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ZSD_SALES_CHL_REPORT</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"ZSD_SALES_CHL_REPORT". The object contains 1 source file(s) totalling 3,388 lines. The automated scanner identified 8 high-severity, 50 medium-severity, 25 low-severity performance issues across 11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8</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50</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25</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ZSD_SALES_CHL_REPORT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3,388</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83</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ZSD_SALES_CHL_REPORT.txt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3388</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111013</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11</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statement executed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17</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5</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DELETE ADJACENT DUPLICATES without preceding SORT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19</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11</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6</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SELECT statement executed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 meins FROM mara INTO l_meins WHERE matnr = it_alv3-matnr.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Running a SELECT inside a LOOP produces one round-trip to the database per iteration. For even a few thousand rows this dominates runtime and creates heavy load on the database connection.</w:t>
      </w:r>
    </w:p>
    <w:p>
      <w:pPr>
        <w:pStyle w:val="Heading3"/>
      </w:pPr>
      <w:r>
        <w:t xml:space="preserve">Recommended change</w:t>
      </w:r>
    </w:p>
    <w:p>
      <w:pPr>
        <w:spacing w:after="60" w:before="60"/>
      </w:pPr>
      <w:r>
        <w:rPr>
          <w:rFonts w:ascii="Calibri" w:cs="Calibri" w:eastAsia="Calibri" w:hAnsi="Calibri"/>
          <w:sz w:val="22"/>
          <w:szCs w:val="22"/>
        </w:rPr>
        <w:t xml:space="preserve">Collect the keys from the driving internal table first, then issue a single SELECT ... FOR ALL ENTRIES (or a JOIN) outside the loop. Read the result from the pre-fetched internal table with READ TABLE ... BINARY SEARCH or use a SORTED/HASHED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lt_items INTO ls_item.</w:t>
            </w:r>
          </w:p>
          <w:p>
            <w:pPr>
              <w:spacing w:after="0" w:before="0"/>
            </w:pPr>
            <w:r>
              <w:rPr>
                <w:rFonts w:ascii="Consolas" w:cs="Consolas" w:eastAsia="Consolas" w:hAnsi="Consolas"/>
                <w:color w:val="1F3864"/>
                <w:sz w:val="18"/>
                <w:szCs w:val="18"/>
              </w:rPr>
              <w:t xml:space="preserve">  SELECT SINGLE matnr FROM mara INTO ls_item-matnr</w:t>
            </w:r>
          </w:p>
          <w:p>
            <w:pPr>
              <w:spacing w:after="0" w:before="0"/>
            </w:pPr>
            <w:r>
              <w:rPr>
                <w:rFonts w:ascii="Consolas" w:cs="Consolas" w:eastAsia="Consolas" w:hAnsi="Consolas"/>
                <w:color w:val="1F3864"/>
                <w:sz w:val="18"/>
                <w:szCs w:val="18"/>
              </w:rPr>
              <w:t xml:space="preserve">    WHERE matnr = ls_item-matnr.</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@lt_items</w:t>
            </w:r>
          </w:p>
          <w:p>
            <w:pPr>
              <w:spacing w:after="0" w:before="0"/>
            </w:pPr>
            <w:r>
              <w:rPr>
                <w:rFonts w:ascii="Consolas" w:cs="Consolas" w:eastAsia="Consolas" w:hAnsi="Consolas"/>
                <w:color w:val="1F3864"/>
                <w:sz w:val="18"/>
                <w:szCs w:val="18"/>
              </w:rPr>
              <w:t xml:space="preserve">  WHERE matnr = @lt_items-matnr.</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LOOP AT lt_items ASSIGNING FIELD-SYMBOL(&lt;fs&gt;).</w:t>
            </w:r>
          </w:p>
          <w:p>
            <w:pPr>
              <w:spacing w:after="0" w:before="0"/>
            </w:pPr>
            <w:r>
              <w:rPr>
                <w:rFonts w:ascii="Consolas" w:cs="Consolas" w:eastAsia="Consolas" w:hAnsi="Consolas"/>
                <w:color w:val="1F3864"/>
                <w:sz w:val="18"/>
                <w:szCs w:val="18"/>
              </w:rPr>
              <w:t xml:space="preserve">  READ TABLE lt_mara INTO DATA(ls_mara)</w:t>
            </w:r>
          </w:p>
          <w:p>
            <w:pPr>
              <w:spacing w:after="0" w:before="0"/>
            </w:pPr>
            <w:r>
              <w:rPr>
                <w:rFonts w:ascii="Consolas" w:cs="Consolas" w:eastAsia="Consolas" w:hAnsi="Consolas"/>
                <w:color w:val="1F3864"/>
                <w:sz w:val="18"/>
                <w:szCs w:val="18"/>
              </w:rPr>
              <w:t xml:space="preserve">       WITH KEY matnr = &lt;fs&gt;-matnr BINARY SEARCH.</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lta_fc INTO DATA(wa_fc_out).</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4.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17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5.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it_vbrk INTO wa_vbrk WITH KEY vbeln = it_vbrp-vbeln.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6.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7.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8.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vbeln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9. DELETE ADJACENT DUPLICATES without preceding SORT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ADJACENT DUPLICATES FROM TA_VBRP COMPARING  VKBUR.</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DELETE ADJACENT DUPLICATES only removes duplicates that are physically adjacent. Without a SORT on the same key it leaves most duplicates in place and produces wrong results. Even when used correctly, the cost is linear in the table size.</w:t>
      </w:r>
    </w:p>
    <w:p>
      <w:pPr>
        <w:pStyle w:val="Heading3"/>
      </w:pPr>
      <w:r>
        <w:t xml:space="preserve">Recommended change</w:t>
      </w:r>
    </w:p>
    <w:p>
      <w:pPr>
        <w:spacing w:after="60" w:before="60"/>
      </w:pPr>
      <w:r>
        <w:rPr>
          <w:rFonts w:ascii="Calibri" w:cs="Calibri" w:eastAsia="Calibri" w:hAnsi="Calibri"/>
          <w:sz w:val="22"/>
          <w:szCs w:val="22"/>
        </w:rPr>
        <w:t xml:space="preserve">Always SORT the internal table by the same key list immediately before DELETE ADJACENT DUPLICATES COMPARING. For very large sets, de-duplicate at the DB with SELECT DISTINCT where possible.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DELETE ADJACENT DUPLICATES FROM lt_mara COMPARING 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DELETE ADJACENT DUPLICATES FROM lt_mara COMPARING matnr.</w:t>
            </w:r>
          </w:p>
        </w:tc>
      </w:tr>
    </w:tbl>
    <w:p>
      <w:pPr>
        <w:spacing w:after="60" w:before="60"/>
      </w:pPr>
      <w:r>
        <w:rPr>
          <w:rFonts w:ascii="Calibri" w:cs="Calibri" w:eastAsia="Calibri" w:hAnsi="Calibri"/>
          <w:sz w:val="22"/>
          <w:szCs w:val="22"/>
        </w:rPr>
        <w:t xml:space="preserve"> </w:t>
      </w:r>
    </w:p>
    <w:p>
      <w:pPr>
        <w:pStyle w:val="Heading2"/>
      </w:pPr>
      <w:r>
        <w:t xml:space="preserve">10.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11.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ta_vbrp INTO wa_vbrp</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ZSD_SALES_CHL_REPORT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2026-04-22T11:40:49.037Z</dcterms:created>
  <dcterms:modified xsi:type="dcterms:W3CDTF">2026-04-22T11:40:49.037Z</dcterms:modified>
</cp:coreProperties>
</file>

<file path=docProps/custom.xml><?xml version="1.0" encoding="utf-8"?>
<Properties xmlns="http://schemas.openxmlformats.org/officeDocument/2006/custom-properties" xmlns:vt="http://schemas.openxmlformats.org/officeDocument/2006/docPropsVTypes"/>
</file>