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DEB2" w14:textId="77777777" w:rsidR="00423CCB" w:rsidRDefault="00000000">
      <w:pPr>
        <w:spacing w:before="600" w:after="80"/>
        <w:jc w:val="center"/>
      </w:pPr>
      <w:r>
        <w:rPr>
          <w:b/>
          <w:bCs/>
          <w:color w:val="880E4F"/>
          <w:sz w:val="40"/>
          <w:szCs w:val="40"/>
        </w:rPr>
        <w:t>SIMATS ENGINEERING</w:t>
      </w:r>
    </w:p>
    <w:p w14:paraId="59E13232" w14:textId="77777777" w:rsidR="00423CCB" w:rsidRDefault="00000000">
      <w:pPr>
        <w:spacing w:after="60"/>
        <w:jc w:val="center"/>
      </w:pPr>
      <w:r>
        <w:rPr>
          <w:b/>
          <w:bCs/>
          <w:sz w:val="30"/>
          <w:szCs w:val="30"/>
        </w:rPr>
        <w:t>ASSESSMENT TOOL 2 – CONCEPT MAPPING (Annexure A)</w:t>
      </w:r>
    </w:p>
    <w:p w14:paraId="2F4F98B5" w14:textId="77777777" w:rsidR="00423CCB" w:rsidRDefault="00000000">
      <w:pPr>
        <w:pBdr>
          <w:bottom w:val="single" w:sz="12" w:space="6" w:color="880E4F"/>
        </w:pBdr>
        <w:spacing w:after="240"/>
        <w:jc w:val="center"/>
      </w:pPr>
      <w:r>
        <w:rPr>
          <w:sz w:val="24"/>
          <w:szCs w:val="24"/>
        </w:rPr>
        <w:t>Course Code: CSA1605   |   Course Name: Data Warehousing &amp; Data Mining for Cluster Analysis</w:t>
      </w:r>
    </w:p>
    <w:p w14:paraId="1BA22ADA" w14:textId="77777777" w:rsidR="00423CCB" w:rsidRDefault="00000000">
      <w:pPr>
        <w:spacing w:after="120"/>
      </w:pPr>
      <w:r>
        <w:rPr>
          <w:b/>
          <w:bCs/>
          <w:sz w:val="24"/>
          <w:szCs w:val="24"/>
        </w:rPr>
        <w:t xml:space="preserve">Course Outcome Covered: </w:t>
      </w:r>
      <w:r>
        <w:rPr>
          <w:sz w:val="24"/>
          <w:szCs w:val="24"/>
        </w:rPr>
        <w:t>CO1: Design data warehouse architectures with appropriate dimensional models for effective decision support systems (BL1, BL2)</w:t>
      </w:r>
    </w:p>
    <w:p w14:paraId="3752B188" w14:textId="77777777" w:rsidR="00423CCB" w:rsidRDefault="00000000">
      <w:pPr>
        <w:spacing w:after="120"/>
      </w:pPr>
      <w:r>
        <w:rPr>
          <w:b/>
          <w:bCs/>
          <w:sz w:val="24"/>
          <w:szCs w:val="24"/>
        </w:rPr>
        <w:t xml:space="preserve">Assessment Tool Weightage: </w:t>
      </w:r>
      <w:r>
        <w:rPr>
          <w:sz w:val="24"/>
          <w:szCs w:val="24"/>
        </w:rPr>
        <w:t>35%</w:t>
      </w:r>
    </w:p>
    <w:p w14:paraId="7A717B0E" w14:textId="77777777" w:rsidR="00423CCB" w:rsidRDefault="00000000">
      <w:pPr>
        <w:spacing w:after="120"/>
      </w:pPr>
      <w:r>
        <w:rPr>
          <w:b/>
          <w:bCs/>
          <w:sz w:val="24"/>
          <w:szCs w:val="24"/>
        </w:rPr>
        <w:t xml:space="preserve">Questions / Total Marks: </w:t>
      </w:r>
      <w:r>
        <w:rPr>
          <w:sz w:val="24"/>
          <w:szCs w:val="24"/>
        </w:rPr>
        <w:t>5 questions / 50 marks</w:t>
      </w:r>
    </w:p>
    <w:p w14:paraId="6E8AC151" w14:textId="33B39B60" w:rsidR="00423CCB" w:rsidRDefault="00000000">
      <w:pPr>
        <w:spacing w:after="120"/>
      </w:pPr>
      <w:r>
        <w:rPr>
          <w:b/>
          <w:bCs/>
          <w:sz w:val="24"/>
          <w:szCs w:val="24"/>
        </w:rPr>
        <w:t xml:space="preserve">Name / Reg No: </w:t>
      </w:r>
      <w:r w:rsidR="002A75AC">
        <w:rPr>
          <w:sz w:val="24"/>
          <w:szCs w:val="24"/>
        </w:rPr>
        <w:t>Anlo Melwin.S</w:t>
      </w:r>
      <w:r w:rsidR="002A75AC">
        <w:rPr>
          <w:sz w:val="24"/>
          <w:szCs w:val="24"/>
        </w:rPr>
        <w:t>-192511299</w:t>
      </w:r>
    </w:p>
    <w:p w14:paraId="5C273CBB" w14:textId="7F3C7722" w:rsidR="00423CCB" w:rsidRDefault="00000000">
      <w:pPr>
        <w:spacing w:after="120"/>
      </w:pPr>
      <w:r>
        <w:rPr>
          <w:b/>
          <w:bCs/>
          <w:sz w:val="24"/>
          <w:szCs w:val="24"/>
        </w:rPr>
        <w:t xml:space="preserve">Signature of the student: </w:t>
      </w:r>
      <w:proofErr w:type="spellStart"/>
      <w:r w:rsidR="002A75AC">
        <w:rPr>
          <w:sz w:val="24"/>
          <w:szCs w:val="24"/>
        </w:rPr>
        <w:t>AnloMelwin.S</w:t>
      </w:r>
      <w:proofErr w:type="spellEnd"/>
    </w:p>
    <w:p w14:paraId="6851B8F5" w14:textId="46833F49" w:rsidR="00423CCB" w:rsidRDefault="00000000">
      <w:pPr>
        <w:spacing w:before="200" w:after="60"/>
      </w:pPr>
      <w:r>
        <w:rPr>
          <w:b/>
          <w:bCs/>
          <w:i/>
          <w:iCs/>
        </w:rPr>
        <w:t xml:space="preserve">Code of Conduct: </w:t>
      </w:r>
      <w:r>
        <w:rPr>
          <w:i/>
          <w:iCs/>
        </w:rPr>
        <w:t xml:space="preserve">I </w:t>
      </w:r>
      <w:r w:rsidR="00A70A1B">
        <w:rPr>
          <w:i/>
          <w:iCs/>
        </w:rPr>
        <w:t xml:space="preserve">Anlo </w:t>
      </w:r>
      <w:proofErr w:type="spellStart"/>
      <w:r w:rsidR="00A70A1B">
        <w:rPr>
          <w:i/>
          <w:iCs/>
        </w:rPr>
        <w:t>Melwin.S</w:t>
      </w:r>
      <w:proofErr w:type="spellEnd"/>
      <w:r w:rsidR="00A70A1B">
        <w:rPr>
          <w:i/>
          <w:iCs/>
        </w:rPr>
        <w:t xml:space="preserve"> -192511299 </w:t>
      </w:r>
      <w:r>
        <w:rPr>
          <w:i/>
          <w:iCs/>
        </w:rP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223185D8" w14:textId="77777777" w:rsidR="00423CCB" w:rsidRDefault="00000000">
      <w:pPr>
        <w:spacing w:before="300" w:after="80"/>
      </w:pPr>
      <w:r>
        <w:rPr>
          <w:b/>
          <w:bCs/>
          <w:sz w:val="24"/>
          <w:szCs w:val="24"/>
        </w:rPr>
        <w:t>Questions answered in this document:</w:t>
      </w:r>
    </w:p>
    <w:p w14:paraId="60E86617" w14:textId="77777777" w:rsidR="00423CCB" w:rsidRDefault="00000000">
      <w:pPr>
        <w:pStyle w:val="ListParagraph"/>
        <w:numPr>
          <w:ilvl w:val="0"/>
          <w:numId w:val="2"/>
        </w:numPr>
      </w:pPr>
      <w:r>
        <w:rPr>
          <w:sz w:val="23"/>
          <w:szCs w:val="23"/>
        </w:rPr>
        <w:t>Q1. Concept Map 6: Advanced OLAP Operations Map</w:t>
      </w:r>
    </w:p>
    <w:p w14:paraId="4EA16A27" w14:textId="77777777" w:rsidR="00423CCB" w:rsidRDefault="00000000">
      <w:pPr>
        <w:pStyle w:val="ListParagraph"/>
        <w:numPr>
          <w:ilvl w:val="0"/>
          <w:numId w:val="2"/>
        </w:numPr>
      </w:pPr>
      <w:r>
        <w:rPr>
          <w:sz w:val="23"/>
          <w:szCs w:val="23"/>
        </w:rPr>
        <w:t>Q2. Concept Map 7: Data Quality and Preprocessing Map</w:t>
      </w:r>
    </w:p>
    <w:p w14:paraId="2172464B" w14:textId="77777777" w:rsidR="00423CCB" w:rsidRDefault="00000000">
      <w:pPr>
        <w:pStyle w:val="ListParagraph"/>
        <w:numPr>
          <w:ilvl w:val="0"/>
          <w:numId w:val="2"/>
        </w:numPr>
      </w:pPr>
      <w:r>
        <w:rPr>
          <w:sz w:val="23"/>
          <w:szCs w:val="23"/>
        </w:rPr>
        <w:t>Q3. Concept Map 1: DSS and Business Intelligence Integration</w:t>
      </w:r>
    </w:p>
    <w:p w14:paraId="37FF62D8" w14:textId="77777777" w:rsidR="00423CCB" w:rsidRDefault="00000000">
      <w:pPr>
        <w:pStyle w:val="ListParagraph"/>
        <w:numPr>
          <w:ilvl w:val="0"/>
          <w:numId w:val="2"/>
        </w:numPr>
      </w:pPr>
      <w:r>
        <w:rPr>
          <w:sz w:val="23"/>
          <w:szCs w:val="23"/>
        </w:rPr>
        <w:t>Q4. Concept Map 2: Data Processing Ecosystem (OLTP → OLAP → BI)</w:t>
      </w:r>
    </w:p>
    <w:p w14:paraId="5B7FC9C4" w14:textId="77777777" w:rsidR="00423CCB" w:rsidRDefault="00000000">
      <w:pPr>
        <w:pStyle w:val="ListParagraph"/>
        <w:numPr>
          <w:ilvl w:val="0"/>
          <w:numId w:val="2"/>
        </w:numPr>
      </w:pPr>
      <w:r>
        <w:rPr>
          <w:sz w:val="23"/>
          <w:szCs w:val="23"/>
        </w:rPr>
        <w:t>Q5. Concept Map 3: Data Warehouse Components and Data Flow</w:t>
      </w:r>
    </w:p>
    <w:p w14:paraId="506C411D" w14:textId="77777777" w:rsidR="00423CCB" w:rsidRDefault="00000000">
      <w:pPr>
        <w:spacing w:before="200"/>
      </w:pPr>
      <w:r>
        <w:rPr>
          <w:b/>
          <w:bCs/>
          <w:sz w:val="21"/>
          <w:szCs w:val="21"/>
        </w:rPr>
        <w:t xml:space="preserve">Colour key: </w:t>
      </w:r>
      <w:r>
        <w:rPr>
          <w:sz w:val="21"/>
          <w:szCs w:val="21"/>
        </w:rPr>
        <w:t>dark box = main concept; light box = sub-concept / example; yellow note = literature source; labelled arrows = linking phrases.</w:t>
      </w:r>
    </w:p>
    <w:p w14:paraId="640AD85D" w14:textId="77777777" w:rsidR="00423CCB" w:rsidRDefault="00000000">
      <w:r>
        <w:br w:type="page"/>
      </w:r>
    </w:p>
    <w:p w14:paraId="0F1B5808" w14:textId="77777777" w:rsidR="00423CCB" w:rsidRDefault="00000000">
      <w:pPr>
        <w:pBdr>
          <w:bottom w:val="single" w:sz="8" w:space="2" w:color="880E4F"/>
        </w:pBdr>
        <w:spacing w:after="140"/>
        <w:jc w:val="center"/>
      </w:pPr>
      <w:r>
        <w:rPr>
          <w:b/>
          <w:bCs/>
          <w:color w:val="880E4F"/>
          <w:sz w:val="30"/>
          <w:szCs w:val="30"/>
        </w:rPr>
        <w:lastRenderedPageBreak/>
        <w:t>RUBRICS FOR CALCULATION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00"/>
        <w:gridCol w:w="2100"/>
        <w:gridCol w:w="2100"/>
        <w:gridCol w:w="2100"/>
        <w:gridCol w:w="2100"/>
        <w:gridCol w:w="1500"/>
        <w:gridCol w:w="1598"/>
      </w:tblGrid>
      <w:tr w:rsidR="00423CCB" w14:paraId="48FC31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80E4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0CE221" w14:textId="77777777" w:rsidR="00423CC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Criteria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80E4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4BE0CF" w14:textId="77777777" w:rsidR="00423CC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Concept Identification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80E4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C305A" w14:textId="77777777" w:rsidR="00423CC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Linkages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80E4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7CDA7" w14:textId="77777777" w:rsidR="00423CC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Organization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80E4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F95B28" w14:textId="77777777" w:rsidR="00423CC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Integration of Literature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80E4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ADF0E" w14:textId="77777777" w:rsidR="00423CC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Clarity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80E4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BE78B" w14:textId="77777777" w:rsidR="00423CC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Total (50) Marks</w:t>
            </w:r>
          </w:p>
        </w:tc>
        <w:tc>
          <w:tcPr>
            <w:tcW w:w="159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80E4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AE6F9A" w14:textId="77777777" w:rsidR="00423CC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Out of 100</w:t>
            </w:r>
          </w:p>
        </w:tc>
      </w:tr>
      <w:tr w:rsidR="00423CCB" w14:paraId="7C2428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50A4D" w14:textId="77777777" w:rsidR="00423CC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Weightage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38E956" w14:textId="77777777" w:rsidR="00423CC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25%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5C7F61" w14:textId="77777777" w:rsidR="00423CC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25%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F7EBB" w14:textId="77777777" w:rsidR="00423CC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20%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DCB9D" w14:textId="77777777" w:rsidR="00423CC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20%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90D4A" w14:textId="77777777" w:rsidR="00423CC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10%</w:t>
            </w: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FFC61F" w14:textId="77777777" w:rsidR="00423CC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100%</w:t>
            </w:r>
          </w:p>
        </w:tc>
        <w:tc>
          <w:tcPr>
            <w:tcW w:w="159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05EDE" w14:textId="77777777" w:rsidR="00423CCB" w:rsidRDefault="00423CCB">
            <w:pPr>
              <w:jc w:val="center"/>
            </w:pPr>
          </w:p>
        </w:tc>
      </w:tr>
      <w:tr w:rsidR="00423CCB" w14:paraId="4C2356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39D111" w14:textId="77777777" w:rsidR="00423CC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Q1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626A8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D5DEB0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CCCFBD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4A82A4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2A685" w14:textId="77777777" w:rsidR="00423CCB" w:rsidRDefault="00423CCB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B0717" w14:textId="77777777" w:rsidR="00423CCB" w:rsidRDefault="00423CCB">
            <w:pPr>
              <w:jc w:val="center"/>
            </w:pPr>
          </w:p>
        </w:tc>
        <w:tc>
          <w:tcPr>
            <w:tcW w:w="159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8C0833" w14:textId="77777777" w:rsidR="00423CCB" w:rsidRDefault="00423CCB">
            <w:pPr>
              <w:jc w:val="center"/>
            </w:pPr>
          </w:p>
        </w:tc>
      </w:tr>
      <w:tr w:rsidR="00423CCB" w14:paraId="4C3A5E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3D180" w14:textId="77777777" w:rsidR="00423CC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Q2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8CE14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86A00D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B6C17A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294C59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2CE45" w14:textId="77777777" w:rsidR="00423CCB" w:rsidRDefault="00423CCB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00208" w14:textId="77777777" w:rsidR="00423CCB" w:rsidRDefault="00423CCB">
            <w:pPr>
              <w:jc w:val="center"/>
            </w:pPr>
          </w:p>
        </w:tc>
        <w:tc>
          <w:tcPr>
            <w:tcW w:w="159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AAEC5C" w14:textId="77777777" w:rsidR="00423CCB" w:rsidRDefault="00423CCB">
            <w:pPr>
              <w:jc w:val="center"/>
            </w:pPr>
          </w:p>
        </w:tc>
      </w:tr>
      <w:tr w:rsidR="00423CCB" w14:paraId="095F31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3D20D2" w14:textId="77777777" w:rsidR="00423CC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Q3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210503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CA0D25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67221A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41B3C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593D4" w14:textId="77777777" w:rsidR="00423CCB" w:rsidRDefault="00423CCB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50D58" w14:textId="77777777" w:rsidR="00423CCB" w:rsidRDefault="00423CCB">
            <w:pPr>
              <w:jc w:val="center"/>
            </w:pPr>
          </w:p>
        </w:tc>
        <w:tc>
          <w:tcPr>
            <w:tcW w:w="159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DE74C" w14:textId="77777777" w:rsidR="00423CCB" w:rsidRDefault="00423CCB">
            <w:pPr>
              <w:jc w:val="center"/>
            </w:pPr>
          </w:p>
        </w:tc>
      </w:tr>
      <w:tr w:rsidR="00423CCB" w14:paraId="15F900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09C528" w14:textId="77777777" w:rsidR="00423CC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Q4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DD5464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B5765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49A13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A7C9AE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F0FEF1" w14:textId="77777777" w:rsidR="00423CCB" w:rsidRDefault="00423CCB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711827" w14:textId="77777777" w:rsidR="00423CCB" w:rsidRDefault="00423CCB">
            <w:pPr>
              <w:jc w:val="center"/>
            </w:pPr>
          </w:p>
        </w:tc>
        <w:tc>
          <w:tcPr>
            <w:tcW w:w="159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B85747" w14:textId="77777777" w:rsidR="00423CCB" w:rsidRDefault="00423CCB">
            <w:pPr>
              <w:jc w:val="center"/>
            </w:pPr>
          </w:p>
        </w:tc>
      </w:tr>
      <w:tr w:rsidR="00423CCB" w14:paraId="3AF1C0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DD9C8" w14:textId="77777777" w:rsidR="00423CCB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Q5</w:t>
            </w: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88AF3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75615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E3A40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BD5BD4" w14:textId="77777777" w:rsidR="00423CCB" w:rsidRDefault="00423CCB">
            <w:pPr>
              <w:jc w:val="center"/>
            </w:pPr>
          </w:p>
        </w:tc>
        <w:tc>
          <w:tcPr>
            <w:tcW w:w="21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89ECB" w14:textId="77777777" w:rsidR="00423CCB" w:rsidRDefault="00423CCB">
            <w:pPr>
              <w:jc w:val="center"/>
            </w:pPr>
          </w:p>
        </w:tc>
        <w:tc>
          <w:tcPr>
            <w:tcW w:w="1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0B63A" w14:textId="77777777" w:rsidR="00423CCB" w:rsidRDefault="00423CCB">
            <w:pPr>
              <w:jc w:val="center"/>
            </w:pPr>
          </w:p>
        </w:tc>
        <w:tc>
          <w:tcPr>
            <w:tcW w:w="159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0B98CD" w14:textId="77777777" w:rsidR="00423CCB" w:rsidRDefault="00423CCB">
            <w:pPr>
              <w:jc w:val="center"/>
            </w:pPr>
          </w:p>
        </w:tc>
      </w:tr>
    </w:tbl>
    <w:p w14:paraId="67644252" w14:textId="77777777" w:rsidR="00423CCB" w:rsidRDefault="00000000">
      <w:pPr>
        <w:spacing w:before="300"/>
      </w:pPr>
      <w:r>
        <w:rPr>
          <w:b/>
          <w:bCs/>
          <w:sz w:val="23"/>
          <w:szCs w:val="23"/>
        </w:rPr>
        <w:t>Signature of the Faculty: ________________________          Total Marks Awarded: ____________</w:t>
      </w:r>
    </w:p>
    <w:p w14:paraId="0C51348F" w14:textId="77777777" w:rsidR="00423CCB" w:rsidRDefault="00000000">
      <w:r>
        <w:br w:type="page"/>
      </w:r>
    </w:p>
    <w:p w14:paraId="225A1397" w14:textId="77777777" w:rsidR="00423CCB" w:rsidRDefault="00000000">
      <w:pPr>
        <w:pBdr>
          <w:bottom w:val="single" w:sz="8" w:space="2" w:color="880E4F"/>
        </w:pBdr>
        <w:spacing w:after="140"/>
        <w:jc w:val="center"/>
      </w:pPr>
      <w:r>
        <w:rPr>
          <w:b/>
          <w:bCs/>
          <w:color w:val="880E4F"/>
          <w:sz w:val="30"/>
          <w:szCs w:val="30"/>
        </w:rPr>
        <w:lastRenderedPageBreak/>
        <w:t>RUBRICS FOR CALCULATION: CONCEPT MAPPING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300"/>
        <w:gridCol w:w="3050"/>
        <w:gridCol w:w="3050"/>
        <w:gridCol w:w="3050"/>
        <w:gridCol w:w="3048"/>
      </w:tblGrid>
      <w:tr w:rsidR="00423CCB" w14:paraId="16539B8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80E4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E3FD3" w14:textId="77777777" w:rsidR="00423CC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Criteria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880E4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375CA" w14:textId="77777777" w:rsidR="00423CC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Weightage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2E7D3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5AB533" w14:textId="77777777" w:rsidR="00423CC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Level 4 (Exemplary)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689F3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E6582A" w14:textId="77777777" w:rsidR="00423CC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Level 3 (Proficient)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F6C0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D14003" w14:textId="77777777" w:rsidR="00423CC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Level 2 (Developing)</w:t>
            </w:r>
          </w:p>
        </w:tc>
        <w:tc>
          <w:tcPr>
            <w:tcW w:w="3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62828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19D7D" w14:textId="77777777" w:rsidR="00423CCB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Level 1 (Beginning)</w:t>
            </w:r>
          </w:p>
        </w:tc>
      </w:tr>
      <w:tr w:rsidR="00423CCB" w14:paraId="4E73572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835394" w14:textId="77777777" w:rsidR="00423CC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Concept Identification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A290F" w14:textId="77777777" w:rsidR="00423CC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760B8E" w14:textId="77777777" w:rsidR="00423CCB" w:rsidRDefault="00000000">
            <w:r>
              <w:rPr>
                <w:sz w:val="20"/>
                <w:szCs w:val="20"/>
              </w:rPr>
              <w:t>Identifies all key concepts from literature accurately and comprehensively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5F7A9" w14:textId="77777777" w:rsidR="00423CCB" w:rsidRDefault="00000000">
            <w:r>
              <w:rPr>
                <w:sz w:val="20"/>
                <w:szCs w:val="20"/>
              </w:rPr>
              <w:t>Identifies most key concepts with minor omissions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B0DA0" w14:textId="77777777" w:rsidR="00423CCB" w:rsidRDefault="00000000">
            <w:r>
              <w:rPr>
                <w:sz w:val="20"/>
                <w:szCs w:val="20"/>
              </w:rPr>
              <w:t>Identifies limited concepts; some are irrelevant or missing</w:t>
            </w:r>
          </w:p>
        </w:tc>
        <w:tc>
          <w:tcPr>
            <w:tcW w:w="3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67716" w14:textId="77777777" w:rsidR="00423CCB" w:rsidRDefault="00000000">
            <w:r>
              <w:rPr>
                <w:sz w:val="20"/>
                <w:szCs w:val="20"/>
              </w:rPr>
              <w:t>Fails to identify essential concepts</w:t>
            </w:r>
          </w:p>
        </w:tc>
      </w:tr>
      <w:tr w:rsidR="00423CCB" w14:paraId="1C2F070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E3CDBC" w14:textId="77777777" w:rsidR="00423CC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Linkages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587937" w14:textId="77777777" w:rsidR="00423CC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2F1D9B" w14:textId="77777777" w:rsidR="00423CCB" w:rsidRDefault="00000000">
            <w:r>
              <w:rPr>
                <w:sz w:val="20"/>
                <w:szCs w:val="20"/>
              </w:rPr>
              <w:t>Establishes clear, meaningful, and accurate relationships between concepts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F8911" w14:textId="77777777" w:rsidR="00423CCB" w:rsidRDefault="00000000">
            <w:r>
              <w:rPr>
                <w:sz w:val="20"/>
                <w:szCs w:val="20"/>
              </w:rPr>
              <w:t>Shows correct relationships with minor gaps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8A2F23" w14:textId="77777777" w:rsidR="00423CCB" w:rsidRDefault="00000000">
            <w:r>
              <w:rPr>
                <w:sz w:val="20"/>
                <w:szCs w:val="20"/>
              </w:rPr>
              <w:t>Relationships are weak, unclear, or partially incorrect</w:t>
            </w:r>
          </w:p>
        </w:tc>
        <w:tc>
          <w:tcPr>
            <w:tcW w:w="3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F2304" w14:textId="77777777" w:rsidR="00423CCB" w:rsidRDefault="00000000">
            <w:r>
              <w:rPr>
                <w:sz w:val="20"/>
                <w:szCs w:val="20"/>
              </w:rPr>
              <w:t>No meaningful relationships established</w:t>
            </w:r>
          </w:p>
        </w:tc>
      </w:tr>
      <w:tr w:rsidR="00423CCB" w14:paraId="4684A3C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2C6DD4" w14:textId="77777777" w:rsidR="00423CC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Organization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7E4E42" w14:textId="77777777" w:rsidR="00423CC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8D1791" w14:textId="77777777" w:rsidR="00423CCB" w:rsidRDefault="00000000">
            <w:r>
              <w:rPr>
                <w:sz w:val="20"/>
                <w:szCs w:val="20"/>
              </w:rPr>
              <w:t>Concepts are well-structured hierarchically with logical flow and grouping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DC421" w14:textId="77777777" w:rsidR="00423CCB" w:rsidRDefault="00000000">
            <w:r>
              <w:rPr>
                <w:sz w:val="20"/>
                <w:szCs w:val="20"/>
              </w:rPr>
              <w:t>Mostly organized with minor structural issues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EA1782" w14:textId="77777777" w:rsidR="00423CCB" w:rsidRDefault="00000000">
            <w:r>
              <w:rPr>
                <w:sz w:val="20"/>
                <w:szCs w:val="20"/>
              </w:rPr>
              <w:t>Some organization but lacks clear hierarchy</w:t>
            </w:r>
          </w:p>
        </w:tc>
        <w:tc>
          <w:tcPr>
            <w:tcW w:w="3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490D3" w14:textId="77777777" w:rsidR="00423CCB" w:rsidRDefault="00000000">
            <w:r>
              <w:rPr>
                <w:sz w:val="20"/>
                <w:szCs w:val="20"/>
              </w:rPr>
              <w:t>No logical organization or structure</w:t>
            </w:r>
          </w:p>
        </w:tc>
      </w:tr>
      <w:tr w:rsidR="00423CCB" w14:paraId="5DB285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BDAD0" w14:textId="77777777" w:rsidR="00423CC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Integration of Literature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564F61" w14:textId="77777777" w:rsidR="00423CC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3012B5" w14:textId="77777777" w:rsidR="00423CCB" w:rsidRDefault="00000000">
            <w:r>
              <w:rPr>
                <w:sz w:val="20"/>
                <w:szCs w:val="20"/>
              </w:rPr>
              <w:t>Integrates multiple studies effectively to show connections and comparisons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A74C3" w14:textId="77777777" w:rsidR="00423CCB" w:rsidRDefault="00000000">
            <w:r>
              <w:rPr>
                <w:sz w:val="20"/>
                <w:szCs w:val="20"/>
              </w:rPr>
              <w:t>Shows some integration of literature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E097F" w14:textId="77777777" w:rsidR="00423CCB" w:rsidRDefault="00000000">
            <w:r>
              <w:rPr>
                <w:sz w:val="20"/>
                <w:szCs w:val="20"/>
              </w:rPr>
              <w:t>Limited integration; mostly isolated concepts</w:t>
            </w:r>
          </w:p>
        </w:tc>
        <w:tc>
          <w:tcPr>
            <w:tcW w:w="3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F30DD" w14:textId="77777777" w:rsidR="00423CCB" w:rsidRDefault="00000000">
            <w:r>
              <w:rPr>
                <w:sz w:val="20"/>
                <w:szCs w:val="20"/>
              </w:rPr>
              <w:t>No integration of literature evidence</w:t>
            </w:r>
          </w:p>
        </w:tc>
      </w:tr>
      <w:tr w:rsidR="00423CCB" w14:paraId="62CF354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B552E2" w14:textId="77777777" w:rsidR="00423CC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Clarity</w:t>
            </w:r>
          </w:p>
        </w:tc>
        <w:tc>
          <w:tcPr>
            <w:tcW w:w="13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8EE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968FD" w14:textId="77777777" w:rsidR="00423CC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D974A" w14:textId="77777777" w:rsidR="00423CCB" w:rsidRDefault="00000000">
            <w:r>
              <w:rPr>
                <w:sz w:val="20"/>
                <w:szCs w:val="20"/>
              </w:rPr>
              <w:t>Concept map is clear, neat, visually structured, and easy to interpret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1C282" w14:textId="77777777" w:rsidR="00423CCB" w:rsidRDefault="00000000">
            <w:r>
              <w:rPr>
                <w:sz w:val="20"/>
                <w:szCs w:val="20"/>
              </w:rPr>
              <w:t>Generally clear with minor readability issues</w:t>
            </w:r>
          </w:p>
        </w:tc>
        <w:tc>
          <w:tcPr>
            <w:tcW w:w="30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2FB9CA" w14:textId="77777777" w:rsidR="00423CCB" w:rsidRDefault="00000000">
            <w:r>
              <w:rPr>
                <w:sz w:val="20"/>
                <w:szCs w:val="20"/>
              </w:rPr>
              <w:t>Clarity is reduced; difficult to interpret in parts</w:t>
            </w:r>
          </w:p>
        </w:tc>
        <w:tc>
          <w:tcPr>
            <w:tcW w:w="30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F73593" w14:textId="77777777" w:rsidR="00423CCB" w:rsidRDefault="00000000">
            <w:r>
              <w:rPr>
                <w:sz w:val="20"/>
                <w:szCs w:val="20"/>
              </w:rPr>
              <w:t>Poorly presented and hard to understand</w:t>
            </w:r>
          </w:p>
        </w:tc>
      </w:tr>
    </w:tbl>
    <w:p w14:paraId="423B956C" w14:textId="77777777" w:rsidR="00423CCB" w:rsidRDefault="00000000">
      <w:r>
        <w:br w:type="page"/>
      </w:r>
    </w:p>
    <w:p w14:paraId="02E025A8" w14:textId="77777777" w:rsidR="00423CCB" w:rsidRDefault="00000000">
      <w:pPr>
        <w:pBdr>
          <w:bottom w:val="single" w:sz="8" w:space="2" w:color="880E4F"/>
        </w:pBdr>
        <w:spacing w:after="40"/>
      </w:pPr>
      <w:r>
        <w:rPr>
          <w:b/>
          <w:bCs/>
          <w:color w:val="880E4F"/>
          <w:sz w:val="28"/>
          <w:szCs w:val="28"/>
        </w:rPr>
        <w:lastRenderedPageBreak/>
        <w:t>Q1. Concept Map 6: Advanced OLAP Operations Map</w:t>
      </w:r>
    </w:p>
    <w:p w14:paraId="6C115434" w14:textId="77777777" w:rsidR="00423CCB" w:rsidRDefault="00000000">
      <w:pPr>
        <w:spacing w:after="30"/>
      </w:pPr>
      <w:r>
        <w:rPr>
          <w:b/>
          <w:bCs/>
          <w:sz w:val="21"/>
          <w:szCs w:val="21"/>
        </w:rPr>
        <w:t xml:space="preserve">Task Description: </w:t>
      </w:r>
      <w:r>
        <w:rPr>
          <w:sz w:val="21"/>
          <w:szCs w:val="21"/>
        </w:rPr>
        <w:t>Develop a concept map explaining advanced OLAP operations and their relationships.</w:t>
      </w:r>
    </w:p>
    <w:p w14:paraId="6FD8353E" w14:textId="77777777" w:rsidR="00423CCB" w:rsidRDefault="00000000">
      <w:pPr>
        <w:spacing w:after="60"/>
      </w:pPr>
      <w:r>
        <w:rPr>
          <w:b/>
          <w:bCs/>
          <w:sz w:val="21"/>
          <w:szCs w:val="21"/>
        </w:rPr>
        <w:t xml:space="preserve">What your map must show: </w:t>
      </w:r>
      <w:r>
        <w:rPr>
          <w:sz w:val="21"/>
          <w:szCs w:val="21"/>
        </w:rPr>
        <w:t>1. Slice   2. Dice   3. Drill Down   4. Roll Up   5. Pivot   6. Drill Through</w:t>
      </w:r>
    </w:p>
    <w:p w14:paraId="547F8116" w14:textId="77777777" w:rsidR="00423CC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6606E9C7" wp14:editId="32437014">
            <wp:extent cx="9696450" cy="3905250"/>
            <wp:effectExtent l="0" t="0" r="0" b="0"/>
            <wp:docPr id="1" name="map6" descr="Concept map: Advanced OLAP Operations Map" title="Advanced OLAP Operations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02AF" w14:textId="77777777" w:rsidR="00423CCB" w:rsidRDefault="00000000">
      <w:r>
        <w:br w:type="page"/>
      </w:r>
    </w:p>
    <w:p w14:paraId="0EDBB750" w14:textId="77777777" w:rsidR="00423CCB" w:rsidRDefault="00000000">
      <w:pPr>
        <w:pBdr>
          <w:bottom w:val="single" w:sz="8" w:space="2" w:color="880E4F"/>
        </w:pBdr>
        <w:spacing w:after="40"/>
      </w:pPr>
      <w:r>
        <w:rPr>
          <w:b/>
          <w:bCs/>
          <w:color w:val="880E4F"/>
          <w:sz w:val="28"/>
          <w:szCs w:val="28"/>
        </w:rPr>
        <w:lastRenderedPageBreak/>
        <w:t>Q2. Concept Map 7: Data Quality and Preprocessing Map</w:t>
      </w:r>
    </w:p>
    <w:p w14:paraId="1E143355" w14:textId="77777777" w:rsidR="00423CCB" w:rsidRDefault="00000000">
      <w:pPr>
        <w:spacing w:after="30"/>
      </w:pPr>
      <w:r>
        <w:rPr>
          <w:b/>
          <w:bCs/>
          <w:sz w:val="21"/>
          <w:szCs w:val="21"/>
        </w:rPr>
        <w:t xml:space="preserve">Task Description: </w:t>
      </w:r>
      <w:r>
        <w:rPr>
          <w:sz w:val="21"/>
          <w:szCs w:val="21"/>
        </w:rPr>
        <w:t>Create a concept map explaining the importance of data quality in BI systems.</w:t>
      </w:r>
    </w:p>
    <w:p w14:paraId="0802115C" w14:textId="77777777" w:rsidR="00423CCB" w:rsidRDefault="00000000">
      <w:pPr>
        <w:spacing w:after="60"/>
      </w:pPr>
      <w:r>
        <w:rPr>
          <w:b/>
          <w:bCs/>
          <w:sz w:val="21"/>
          <w:szCs w:val="21"/>
        </w:rPr>
        <w:t xml:space="preserve">What your map must show: </w:t>
      </w:r>
      <w:r>
        <w:rPr>
          <w:sz w:val="21"/>
          <w:szCs w:val="21"/>
        </w:rPr>
        <w:t>1. Missing Data Handling   2. Noise Reduction   3. Data Transformation   4. Data Integration   5. Impact on Decision Making</w:t>
      </w:r>
    </w:p>
    <w:p w14:paraId="5260A2DB" w14:textId="77777777" w:rsidR="00423CC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602F819C" wp14:editId="198C2F6A">
            <wp:extent cx="9696450" cy="3514725"/>
            <wp:effectExtent l="0" t="0" r="0" b="0"/>
            <wp:docPr id="855188188" name="map7" descr="Concept map: Data Quality and Preprocessing Map" title="Data Quality and Preprocessing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7A62" w14:textId="77777777" w:rsidR="00423CCB" w:rsidRDefault="00000000">
      <w:r>
        <w:br w:type="page"/>
      </w:r>
    </w:p>
    <w:p w14:paraId="23E7DEBD" w14:textId="77777777" w:rsidR="00423CCB" w:rsidRDefault="00000000">
      <w:pPr>
        <w:pBdr>
          <w:bottom w:val="single" w:sz="8" w:space="2" w:color="880E4F"/>
        </w:pBdr>
        <w:spacing w:after="40"/>
      </w:pPr>
      <w:r>
        <w:rPr>
          <w:b/>
          <w:bCs/>
          <w:color w:val="880E4F"/>
          <w:sz w:val="28"/>
          <w:szCs w:val="28"/>
        </w:rPr>
        <w:lastRenderedPageBreak/>
        <w:t>Q3. Concept Map 1: DSS and Business Intelligence Integration</w:t>
      </w:r>
    </w:p>
    <w:p w14:paraId="1158CA09" w14:textId="77777777" w:rsidR="00423CCB" w:rsidRDefault="00000000">
      <w:pPr>
        <w:spacing w:after="30"/>
      </w:pPr>
      <w:r>
        <w:rPr>
          <w:b/>
          <w:bCs/>
          <w:sz w:val="21"/>
          <w:szCs w:val="21"/>
        </w:rPr>
        <w:t xml:space="preserve">Task Description: </w:t>
      </w:r>
      <w:r>
        <w:rPr>
          <w:sz w:val="21"/>
          <w:szCs w:val="21"/>
        </w:rPr>
        <w:t>Construct a concept map explaining how Decision Support Systems integrate with Business Intelligence for effective decision-making.</w:t>
      </w:r>
    </w:p>
    <w:p w14:paraId="164B78CA" w14:textId="77777777" w:rsidR="00423CCB" w:rsidRDefault="00000000">
      <w:pPr>
        <w:spacing w:after="60"/>
      </w:pPr>
      <w:r>
        <w:rPr>
          <w:b/>
          <w:bCs/>
          <w:sz w:val="21"/>
          <w:szCs w:val="21"/>
        </w:rPr>
        <w:t xml:space="preserve">What your map must show: </w:t>
      </w:r>
      <w:r>
        <w:rPr>
          <w:sz w:val="21"/>
          <w:szCs w:val="21"/>
        </w:rPr>
        <w:t xml:space="preserve">1. DSS and BI relationship   2. Data sources (internal &amp; </w:t>
      </w:r>
      <w:proofErr w:type="gramStart"/>
      <w:r>
        <w:rPr>
          <w:sz w:val="21"/>
          <w:szCs w:val="21"/>
        </w:rPr>
        <w:t xml:space="preserve">external)   </w:t>
      </w:r>
      <w:proofErr w:type="gramEnd"/>
      <w:r>
        <w:rPr>
          <w:sz w:val="21"/>
          <w:szCs w:val="21"/>
        </w:rPr>
        <w:t>3. Role of analytics and reporting   4. Decision-making hierarchy   5. Example: Business performance analysis</w:t>
      </w:r>
    </w:p>
    <w:p w14:paraId="686595BA" w14:textId="77777777" w:rsidR="00423CC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3203C502" wp14:editId="55A9ACDA">
            <wp:extent cx="9696450" cy="3752850"/>
            <wp:effectExtent l="0" t="0" r="0" b="0"/>
            <wp:docPr id="417510817" name="map1" descr="Concept map: DSS and Business Intelligence Integration" title="DSS and Business Intelligence Integ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F131" w14:textId="77777777" w:rsidR="00423CCB" w:rsidRDefault="00000000">
      <w:r>
        <w:br w:type="page"/>
      </w:r>
    </w:p>
    <w:p w14:paraId="298A9881" w14:textId="77777777" w:rsidR="00423CCB" w:rsidRDefault="00000000">
      <w:pPr>
        <w:pBdr>
          <w:bottom w:val="single" w:sz="8" w:space="2" w:color="880E4F"/>
        </w:pBdr>
        <w:spacing w:after="40"/>
      </w:pPr>
      <w:r>
        <w:rPr>
          <w:b/>
          <w:bCs/>
          <w:color w:val="880E4F"/>
          <w:sz w:val="28"/>
          <w:szCs w:val="28"/>
        </w:rPr>
        <w:lastRenderedPageBreak/>
        <w:t>Q4. Concept Map 2: Data Processing Ecosystem (OLTP → OLAP → BI)</w:t>
      </w:r>
    </w:p>
    <w:p w14:paraId="45094D14" w14:textId="77777777" w:rsidR="00423CCB" w:rsidRDefault="00000000">
      <w:pPr>
        <w:spacing w:after="30"/>
      </w:pPr>
      <w:r>
        <w:rPr>
          <w:b/>
          <w:bCs/>
          <w:sz w:val="21"/>
          <w:szCs w:val="21"/>
        </w:rPr>
        <w:t xml:space="preserve">Task Description: </w:t>
      </w:r>
      <w:r>
        <w:rPr>
          <w:sz w:val="21"/>
          <w:szCs w:val="21"/>
        </w:rPr>
        <w:t>Create a concept map illustrating the complete data processing ecosystem from transaction systems to analytics.</w:t>
      </w:r>
    </w:p>
    <w:p w14:paraId="10DEC54C" w14:textId="77777777" w:rsidR="00423CCB" w:rsidRDefault="00000000">
      <w:pPr>
        <w:spacing w:after="60"/>
      </w:pPr>
      <w:r>
        <w:rPr>
          <w:b/>
          <w:bCs/>
          <w:sz w:val="21"/>
          <w:szCs w:val="21"/>
        </w:rPr>
        <w:t xml:space="preserve">What your map must show: </w:t>
      </w:r>
      <w:r>
        <w:rPr>
          <w:sz w:val="21"/>
          <w:szCs w:val="21"/>
        </w:rPr>
        <w:t xml:space="preserve">1. OLTP systems (data </w:t>
      </w:r>
      <w:proofErr w:type="gramStart"/>
      <w:r>
        <w:rPr>
          <w:sz w:val="21"/>
          <w:szCs w:val="21"/>
        </w:rPr>
        <w:t xml:space="preserve">generation)   </w:t>
      </w:r>
      <w:proofErr w:type="gramEnd"/>
      <w:r>
        <w:rPr>
          <w:sz w:val="21"/>
          <w:szCs w:val="21"/>
        </w:rPr>
        <w:t>2. ETL/data integration layer   3. Data warehouse storage   4. OLAP processing   5. BI tools and dashboards   6. Data flow and transformation stages</w:t>
      </w:r>
    </w:p>
    <w:p w14:paraId="4D439D98" w14:textId="77777777" w:rsidR="00423CC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6958F9D7" wp14:editId="1575945C">
            <wp:extent cx="9658350" cy="4848225"/>
            <wp:effectExtent l="0" t="0" r="0" b="0"/>
            <wp:docPr id="491078419" name="map2" descr="Concept map: Data Processing Ecosystem (OLTP → OLAP → BI)" title="Data Processing Ecosystem (OLTP → OLAP → B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83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B7C5" w14:textId="77777777" w:rsidR="00423CCB" w:rsidRDefault="00000000">
      <w:r>
        <w:br w:type="page"/>
      </w:r>
    </w:p>
    <w:p w14:paraId="7AF3DB73" w14:textId="77777777" w:rsidR="00423CCB" w:rsidRDefault="00000000">
      <w:pPr>
        <w:pBdr>
          <w:bottom w:val="single" w:sz="8" w:space="2" w:color="880E4F"/>
        </w:pBdr>
        <w:spacing w:after="40"/>
      </w:pPr>
      <w:r>
        <w:rPr>
          <w:b/>
          <w:bCs/>
          <w:color w:val="880E4F"/>
          <w:sz w:val="28"/>
          <w:szCs w:val="28"/>
        </w:rPr>
        <w:lastRenderedPageBreak/>
        <w:t>Q5. Concept Map 3: Data Warehouse Components and Data Flow</w:t>
      </w:r>
    </w:p>
    <w:p w14:paraId="7836D7A4" w14:textId="77777777" w:rsidR="00423CCB" w:rsidRDefault="00000000">
      <w:pPr>
        <w:spacing w:after="30"/>
      </w:pPr>
      <w:r>
        <w:rPr>
          <w:b/>
          <w:bCs/>
          <w:sz w:val="21"/>
          <w:szCs w:val="21"/>
        </w:rPr>
        <w:t xml:space="preserve">Task Description: </w:t>
      </w:r>
      <w:r>
        <w:rPr>
          <w:sz w:val="21"/>
          <w:szCs w:val="21"/>
        </w:rPr>
        <w:t>Design a concept map highlighting the internal components of a data warehouse and how data flows through them.</w:t>
      </w:r>
    </w:p>
    <w:p w14:paraId="6AFB9AFF" w14:textId="77777777" w:rsidR="00423CCB" w:rsidRDefault="00000000">
      <w:pPr>
        <w:spacing w:after="60"/>
      </w:pPr>
      <w:r>
        <w:rPr>
          <w:b/>
          <w:bCs/>
          <w:sz w:val="21"/>
          <w:szCs w:val="21"/>
        </w:rPr>
        <w:t xml:space="preserve">What your map must show: </w:t>
      </w:r>
      <w:r>
        <w:rPr>
          <w:sz w:val="21"/>
          <w:szCs w:val="21"/>
        </w:rPr>
        <w:t>1. Source systems   2. Data staging area   3. ETL processes   4. Central warehouse   5. Data marts   6. Metadata repository   7. End-user access tools</w:t>
      </w:r>
    </w:p>
    <w:p w14:paraId="5176228B" w14:textId="77777777" w:rsidR="00423CCB" w:rsidRDefault="00000000">
      <w:pPr>
        <w:spacing w:before="40"/>
        <w:jc w:val="center"/>
      </w:pPr>
      <w:r>
        <w:rPr>
          <w:noProof/>
        </w:rPr>
        <w:drawing>
          <wp:inline distT="0" distB="0" distL="0" distR="0" wp14:anchorId="5AC94C6F" wp14:editId="7786354F">
            <wp:extent cx="8562975" cy="4848225"/>
            <wp:effectExtent l="0" t="0" r="0" b="0"/>
            <wp:docPr id="1005973882" name="map3" descr="Concept map: Data Warehouse Components and Data Flow" title="Data Warehouse Components and Data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297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1CB7" w14:textId="77777777" w:rsidR="00423CCB" w:rsidRDefault="00000000">
      <w:r>
        <w:br w:type="page"/>
      </w:r>
    </w:p>
    <w:p w14:paraId="041279BE" w14:textId="77777777" w:rsidR="00423CCB" w:rsidRDefault="00000000">
      <w:pPr>
        <w:pBdr>
          <w:bottom w:val="single" w:sz="8" w:space="2" w:color="880E4F"/>
        </w:pBdr>
        <w:spacing w:after="160"/>
      </w:pPr>
      <w:r>
        <w:rPr>
          <w:b/>
          <w:bCs/>
          <w:color w:val="880E4F"/>
          <w:sz w:val="28"/>
          <w:szCs w:val="28"/>
        </w:rPr>
        <w:lastRenderedPageBreak/>
        <w:t>References (Literature Integrated in the Maps)</w:t>
      </w:r>
    </w:p>
    <w:p w14:paraId="53D518A8" w14:textId="77777777" w:rsidR="00423CCB" w:rsidRDefault="00000000">
      <w:pPr>
        <w:spacing w:after="100"/>
        <w:ind w:left="360" w:hanging="360"/>
      </w:pPr>
      <w:r>
        <w:t>Chaudhuri, S., &amp; Dayal, U. (1997). An overview of data warehousing and OLAP technology. ACM SIGMOD Record, 26(1), 65–74.</w:t>
      </w:r>
    </w:p>
    <w:p w14:paraId="311FCC6F" w14:textId="77777777" w:rsidR="00423CCB" w:rsidRDefault="00000000">
      <w:pPr>
        <w:spacing w:after="100"/>
        <w:ind w:left="360" w:hanging="360"/>
      </w:pPr>
      <w:r>
        <w:t>Codd, E. F., Codd, S. B., &amp; Salley, C. T. (1993). Providing OLAP to User-Analysts: An IT Mandate. Codd &amp; Associates.</w:t>
      </w:r>
    </w:p>
    <w:p w14:paraId="2BF28B47" w14:textId="77777777" w:rsidR="00423CCB" w:rsidRDefault="00000000">
      <w:pPr>
        <w:spacing w:after="100"/>
        <w:ind w:left="360" w:hanging="360"/>
      </w:pPr>
      <w:r>
        <w:t>Han, J., Kamber, M., &amp; Pei, J. (2012). Data Mining: Concepts and Techniques (3rd ed.). Morgan Kaufmann.</w:t>
      </w:r>
    </w:p>
    <w:p w14:paraId="12D5EB2D" w14:textId="77777777" w:rsidR="00423CCB" w:rsidRDefault="00000000">
      <w:pPr>
        <w:spacing w:after="100"/>
        <w:ind w:left="360" w:hanging="360"/>
      </w:pPr>
      <w:r>
        <w:t>Inmon, W. H. (1992). Building the Data Warehouse. Wiley.</w:t>
      </w:r>
    </w:p>
    <w:p w14:paraId="33ABE2A8" w14:textId="77777777" w:rsidR="00423CCB" w:rsidRDefault="00000000">
      <w:pPr>
        <w:spacing w:after="100"/>
        <w:ind w:left="360" w:hanging="360"/>
      </w:pPr>
      <w:r>
        <w:t>Kimball, R., &amp; Ross, M. (2013). The Data Warehouse Toolkit (3rd ed.). Wiley.</w:t>
      </w:r>
    </w:p>
    <w:p w14:paraId="6423218B" w14:textId="77777777" w:rsidR="00423CCB" w:rsidRDefault="00000000">
      <w:pPr>
        <w:spacing w:after="100"/>
        <w:ind w:left="360" w:hanging="360"/>
      </w:pPr>
      <w:r>
        <w:t>Power, D. J. (2002). Decision Support Systems: Concepts and Resources for Managers. Quorum Books.</w:t>
      </w:r>
    </w:p>
    <w:p w14:paraId="32CABB85" w14:textId="77777777" w:rsidR="00423CCB" w:rsidRDefault="00000000">
      <w:pPr>
        <w:spacing w:after="100"/>
        <w:ind w:left="360" w:hanging="360"/>
      </w:pPr>
      <w:r>
        <w:t>Turban, E., Sharda, R., &amp; Delen, D. (2011). Decision Support and Business Intelligence Systems (9th ed.). Pearson.</w:t>
      </w:r>
    </w:p>
    <w:p w14:paraId="2688B7FB" w14:textId="77777777" w:rsidR="00423CCB" w:rsidRDefault="00000000">
      <w:pPr>
        <w:spacing w:after="100"/>
        <w:ind w:left="360" w:hanging="360"/>
      </w:pPr>
      <w:r>
        <w:t>Wang, R. Y., &amp; Strong, D. M. (1996). Beyond accuracy: What data quality means to data consumers. Journal of Management Information Systems, 12(4), 5–34.</w:t>
      </w:r>
    </w:p>
    <w:sectPr w:rsidR="00423CCB">
      <w:pgSz w:w="16838" w:h="11906" w:orient="landscape"/>
      <w:pgMar w:top="720" w:right="720" w:bottom="5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00B5"/>
    <w:multiLevelType w:val="hybridMultilevel"/>
    <w:tmpl w:val="9A6835CC"/>
    <w:lvl w:ilvl="0" w:tplc="4A9A498C">
      <w:start w:val="1"/>
      <w:numFmt w:val="bullet"/>
      <w:lvlText w:val="•"/>
      <w:lvlJc w:val="left"/>
      <w:pPr>
        <w:ind w:left="720" w:hanging="360"/>
      </w:pPr>
    </w:lvl>
    <w:lvl w:ilvl="1" w:tplc="D23843DE">
      <w:numFmt w:val="decimal"/>
      <w:lvlText w:val=""/>
      <w:lvlJc w:val="left"/>
    </w:lvl>
    <w:lvl w:ilvl="2" w:tplc="E8162482">
      <w:numFmt w:val="decimal"/>
      <w:lvlText w:val=""/>
      <w:lvlJc w:val="left"/>
    </w:lvl>
    <w:lvl w:ilvl="3" w:tplc="E87C6026">
      <w:numFmt w:val="decimal"/>
      <w:lvlText w:val=""/>
      <w:lvlJc w:val="left"/>
    </w:lvl>
    <w:lvl w:ilvl="4" w:tplc="0D164FFC">
      <w:numFmt w:val="decimal"/>
      <w:lvlText w:val=""/>
      <w:lvlJc w:val="left"/>
    </w:lvl>
    <w:lvl w:ilvl="5" w:tplc="F5DA6AD0">
      <w:numFmt w:val="decimal"/>
      <w:lvlText w:val=""/>
      <w:lvlJc w:val="left"/>
    </w:lvl>
    <w:lvl w:ilvl="6" w:tplc="40EE3B3A">
      <w:numFmt w:val="decimal"/>
      <w:lvlText w:val=""/>
      <w:lvlJc w:val="left"/>
    </w:lvl>
    <w:lvl w:ilvl="7" w:tplc="A9165E0C">
      <w:numFmt w:val="decimal"/>
      <w:lvlText w:val=""/>
      <w:lvlJc w:val="left"/>
    </w:lvl>
    <w:lvl w:ilvl="8" w:tplc="5E0EB0D4">
      <w:numFmt w:val="decimal"/>
      <w:lvlText w:val=""/>
      <w:lvlJc w:val="left"/>
    </w:lvl>
  </w:abstractNum>
  <w:abstractNum w:abstractNumId="1" w15:restartNumberingAfterBreak="0">
    <w:nsid w:val="4DE642C6"/>
    <w:multiLevelType w:val="hybridMultilevel"/>
    <w:tmpl w:val="F06ABD4E"/>
    <w:lvl w:ilvl="0" w:tplc="0B66CB6C">
      <w:start w:val="1"/>
      <w:numFmt w:val="bullet"/>
      <w:lvlText w:val="●"/>
      <w:lvlJc w:val="left"/>
      <w:pPr>
        <w:ind w:left="720" w:hanging="360"/>
      </w:pPr>
    </w:lvl>
    <w:lvl w:ilvl="1" w:tplc="71960320">
      <w:start w:val="1"/>
      <w:numFmt w:val="bullet"/>
      <w:lvlText w:val="○"/>
      <w:lvlJc w:val="left"/>
      <w:pPr>
        <w:ind w:left="1440" w:hanging="360"/>
      </w:pPr>
    </w:lvl>
    <w:lvl w:ilvl="2" w:tplc="4B208D1C">
      <w:start w:val="1"/>
      <w:numFmt w:val="bullet"/>
      <w:lvlText w:val="■"/>
      <w:lvlJc w:val="left"/>
      <w:pPr>
        <w:ind w:left="2160" w:hanging="360"/>
      </w:pPr>
    </w:lvl>
    <w:lvl w:ilvl="3" w:tplc="14404274">
      <w:start w:val="1"/>
      <w:numFmt w:val="bullet"/>
      <w:lvlText w:val="●"/>
      <w:lvlJc w:val="left"/>
      <w:pPr>
        <w:ind w:left="2880" w:hanging="360"/>
      </w:pPr>
    </w:lvl>
    <w:lvl w:ilvl="4" w:tplc="E674A9A4">
      <w:start w:val="1"/>
      <w:numFmt w:val="bullet"/>
      <w:lvlText w:val="○"/>
      <w:lvlJc w:val="left"/>
      <w:pPr>
        <w:ind w:left="3600" w:hanging="360"/>
      </w:pPr>
    </w:lvl>
    <w:lvl w:ilvl="5" w:tplc="872AC490">
      <w:start w:val="1"/>
      <w:numFmt w:val="bullet"/>
      <w:lvlText w:val="■"/>
      <w:lvlJc w:val="left"/>
      <w:pPr>
        <w:ind w:left="4320" w:hanging="360"/>
      </w:pPr>
    </w:lvl>
    <w:lvl w:ilvl="6" w:tplc="5C6E5C66">
      <w:start w:val="1"/>
      <w:numFmt w:val="bullet"/>
      <w:lvlText w:val="●"/>
      <w:lvlJc w:val="left"/>
      <w:pPr>
        <w:ind w:left="5040" w:hanging="360"/>
      </w:pPr>
    </w:lvl>
    <w:lvl w:ilvl="7" w:tplc="2B0E07CC">
      <w:start w:val="1"/>
      <w:numFmt w:val="bullet"/>
      <w:lvlText w:val="●"/>
      <w:lvlJc w:val="left"/>
      <w:pPr>
        <w:ind w:left="5760" w:hanging="360"/>
      </w:pPr>
    </w:lvl>
    <w:lvl w:ilvl="8" w:tplc="5C7EE12E">
      <w:start w:val="1"/>
      <w:numFmt w:val="bullet"/>
      <w:lvlText w:val="●"/>
      <w:lvlJc w:val="left"/>
      <w:pPr>
        <w:ind w:left="6480" w:hanging="360"/>
      </w:pPr>
    </w:lvl>
  </w:abstractNum>
  <w:num w:numId="1" w16cid:durableId="511648037">
    <w:abstractNumId w:val="1"/>
    <w:lvlOverride w:ilvl="0">
      <w:startOverride w:val="1"/>
    </w:lvlOverride>
  </w:num>
  <w:num w:numId="2" w16cid:durableId="1184786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CCB"/>
    <w:rsid w:val="002A75AC"/>
    <w:rsid w:val="00423CCB"/>
    <w:rsid w:val="0074635B"/>
    <w:rsid w:val="00A70A1B"/>
    <w:rsid w:val="00E7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4A800"/>
  <w15:docId w15:val="{1695C0CD-4A73-4D1D-B9D0-DB099961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815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Anlo Melwin S</cp:lastModifiedBy>
  <cp:revision>2</cp:revision>
  <dcterms:created xsi:type="dcterms:W3CDTF">2026-10-28T07:14:00Z</dcterms:created>
  <dcterms:modified xsi:type="dcterms:W3CDTF">2026-10-28T07:14:00Z</dcterms:modified>
</cp:coreProperties>
</file>