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E70" w:rsidRPr="00B543F0" w:rsidRDefault="00613E70" w:rsidP="00613E70">
      <w:pPr>
        <w:spacing w:after="85" w:line="360" w:lineRule="auto"/>
        <w:ind w:left="0" w:right="58" w:firstLine="0"/>
        <w:jc w:val="center"/>
        <w:rPr>
          <w:rFonts w:ascii="Times New Roman" w:hAnsi="Times New Roman" w:cs="Times New Roman"/>
          <w:b/>
        </w:rPr>
      </w:pPr>
      <w:r w:rsidRPr="00B543F0">
        <w:rPr>
          <w:rFonts w:ascii="Times New Roman" w:hAnsi="Times New Roman" w:cs="Times New Roman"/>
          <w:b/>
          <w:sz w:val="36"/>
        </w:rPr>
        <w:t>COIT20256: Data Structures And Algorithms</w:t>
      </w:r>
    </w:p>
    <w:p w:rsidR="00613E70" w:rsidRPr="00B543F0" w:rsidRDefault="00CC3D3B" w:rsidP="00613E70">
      <w:pPr>
        <w:spacing w:after="85" w:line="360" w:lineRule="auto"/>
        <w:ind w:left="10" w:right="55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Term 2</w:t>
      </w:r>
      <w:r w:rsidR="00613E70" w:rsidRPr="00B543F0">
        <w:rPr>
          <w:rFonts w:ascii="Times New Roman" w:hAnsi="Times New Roman" w:cs="Times New Roman"/>
          <w:b/>
          <w:sz w:val="36"/>
        </w:rPr>
        <w:t>, 2018</w:t>
      </w:r>
    </w:p>
    <w:p w:rsidR="00613E70" w:rsidRPr="00B543F0" w:rsidRDefault="00613E70" w:rsidP="00613E70">
      <w:pPr>
        <w:spacing w:after="85" w:line="360" w:lineRule="auto"/>
        <w:ind w:left="10" w:right="53"/>
        <w:jc w:val="center"/>
        <w:rPr>
          <w:rFonts w:ascii="Times New Roman" w:hAnsi="Times New Roman" w:cs="Times New Roman"/>
          <w:b/>
          <w:sz w:val="36"/>
        </w:rPr>
      </w:pPr>
      <w:r w:rsidRPr="00B543F0">
        <w:rPr>
          <w:rFonts w:ascii="Times New Roman" w:hAnsi="Times New Roman" w:cs="Times New Roman"/>
          <w:b/>
          <w:sz w:val="36"/>
        </w:rPr>
        <w:t xml:space="preserve">Assignment 1: </w:t>
      </w:r>
      <w:r w:rsidR="009B34BA">
        <w:rPr>
          <w:rFonts w:ascii="Times New Roman" w:hAnsi="Times New Roman" w:cs="Times New Roman"/>
          <w:b/>
          <w:sz w:val="36"/>
        </w:rPr>
        <w:t>Vending Machine</w:t>
      </w:r>
    </w:p>
    <w:p w:rsidR="00613E70" w:rsidRPr="00B543F0" w:rsidRDefault="009B34BA" w:rsidP="00613E70">
      <w:pPr>
        <w:spacing w:after="85" w:line="360" w:lineRule="auto"/>
        <w:ind w:left="10" w:right="53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Due Date: 23</w:t>
      </w:r>
      <w:r w:rsidR="00613E70" w:rsidRPr="00B543F0">
        <w:rPr>
          <w:rFonts w:ascii="Times New Roman" w:hAnsi="Times New Roman" w:cs="Times New Roman"/>
          <w:b/>
          <w:sz w:val="36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</w:rPr>
        <w:t xml:space="preserve"> Aug</w:t>
      </w:r>
      <w:r w:rsidR="00613E70" w:rsidRPr="00B543F0">
        <w:rPr>
          <w:rFonts w:ascii="Times New Roman" w:hAnsi="Times New Roman" w:cs="Times New Roman"/>
          <w:b/>
          <w:sz w:val="36"/>
        </w:rPr>
        <w:t xml:space="preserve"> 2018</w:t>
      </w:r>
    </w:p>
    <w:p w:rsidR="00613E70" w:rsidRPr="00B543F0" w:rsidRDefault="00613E70" w:rsidP="00613E70">
      <w:pPr>
        <w:spacing w:after="85" w:line="360" w:lineRule="auto"/>
        <w:ind w:left="10" w:right="53"/>
        <w:jc w:val="center"/>
        <w:rPr>
          <w:rFonts w:ascii="Times New Roman" w:hAnsi="Times New Roman" w:cs="Times New Roman"/>
          <w:b/>
        </w:rPr>
      </w:pPr>
    </w:p>
    <w:p w:rsidR="00613E70" w:rsidRPr="00B543F0" w:rsidRDefault="00613E70" w:rsidP="00613E70">
      <w:pPr>
        <w:spacing w:after="0" w:line="360" w:lineRule="auto"/>
        <w:ind w:left="4511" w:right="4482" w:firstLine="0"/>
        <w:jc w:val="center"/>
        <w:rPr>
          <w:rFonts w:ascii="Times New Roman" w:hAnsi="Times New Roman" w:cs="Times New Roman"/>
        </w:rPr>
      </w:pPr>
    </w:p>
    <w:p w:rsidR="00613E70" w:rsidRPr="00B543F0" w:rsidRDefault="00613E70" w:rsidP="00613E70">
      <w:pPr>
        <w:spacing w:after="0" w:line="360" w:lineRule="auto"/>
        <w:ind w:left="4511" w:right="4482" w:firstLine="0"/>
        <w:jc w:val="center"/>
        <w:rPr>
          <w:rFonts w:ascii="Times New Roman" w:hAnsi="Times New Roman" w:cs="Times New Roman"/>
        </w:rPr>
      </w:pPr>
    </w:p>
    <w:p w:rsidR="00613E70" w:rsidRPr="00B543F0" w:rsidRDefault="00613E70" w:rsidP="00613E70">
      <w:pPr>
        <w:spacing w:after="0" w:line="360" w:lineRule="auto"/>
        <w:ind w:left="4511" w:right="4482" w:firstLine="0"/>
        <w:jc w:val="center"/>
        <w:rPr>
          <w:rFonts w:ascii="Times New Roman" w:hAnsi="Times New Roman" w:cs="Times New Roman"/>
        </w:rPr>
      </w:pPr>
    </w:p>
    <w:p w:rsidR="00613E70" w:rsidRPr="00B543F0" w:rsidRDefault="00613E70" w:rsidP="00613E70">
      <w:pPr>
        <w:spacing w:after="0" w:line="360" w:lineRule="auto"/>
        <w:ind w:left="4511" w:right="4482" w:firstLine="0"/>
        <w:jc w:val="center"/>
        <w:rPr>
          <w:rFonts w:ascii="Times New Roman" w:hAnsi="Times New Roman" w:cs="Times New Roman"/>
        </w:rPr>
      </w:pPr>
    </w:p>
    <w:p w:rsidR="00B543F0" w:rsidRPr="00B543F0" w:rsidRDefault="00613E70" w:rsidP="00B543F0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B543F0">
        <w:rPr>
          <w:rFonts w:ascii="Times New Roman" w:hAnsi="Times New Roman" w:cs="Times New Roman"/>
          <w:b/>
          <w:sz w:val="36"/>
        </w:rPr>
        <w:t xml:space="preserve">Lecturer: </w:t>
      </w:r>
      <w:r w:rsidR="00B543F0" w:rsidRPr="00B543F0">
        <w:rPr>
          <w:rFonts w:ascii="Times New Roman" w:hAnsi="Times New Roman" w:cs="Times New Roman"/>
          <w:b/>
          <w:sz w:val="36"/>
          <w:szCs w:val="28"/>
        </w:rPr>
        <w:t>Zakiullah Khan</w:t>
      </w:r>
    </w:p>
    <w:p w:rsidR="00B543F0" w:rsidRPr="00B543F0" w:rsidRDefault="00613E70" w:rsidP="00B543F0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B543F0">
        <w:rPr>
          <w:rFonts w:ascii="Times New Roman" w:hAnsi="Times New Roman" w:cs="Times New Roman"/>
          <w:b/>
          <w:sz w:val="36"/>
        </w:rPr>
        <w:t>Tutorial:</w:t>
      </w:r>
      <w:r w:rsidRPr="00B543F0">
        <w:rPr>
          <w:rFonts w:ascii="Times New Roman" w:hAnsi="Times New Roman" w:cs="Times New Roman"/>
          <w:sz w:val="36"/>
        </w:rPr>
        <w:t xml:space="preserve"> </w:t>
      </w:r>
      <w:r w:rsidR="00B543F0" w:rsidRPr="00B543F0">
        <w:rPr>
          <w:rFonts w:ascii="Times New Roman" w:hAnsi="Times New Roman" w:cs="Times New Roman"/>
          <w:b/>
          <w:sz w:val="36"/>
          <w:szCs w:val="28"/>
        </w:rPr>
        <w:t>Zakiullah Khan</w:t>
      </w:r>
    </w:p>
    <w:p w:rsidR="00613E70" w:rsidRPr="00B543F0" w:rsidRDefault="00613E70" w:rsidP="00B543F0">
      <w:pPr>
        <w:spacing w:after="205" w:line="360" w:lineRule="auto"/>
        <w:ind w:left="2160" w:right="55" w:firstLine="720"/>
        <w:rPr>
          <w:rFonts w:ascii="Times New Roman" w:hAnsi="Times New Roman" w:cs="Times New Roman"/>
        </w:rPr>
      </w:pPr>
    </w:p>
    <w:p w:rsidR="00613E70" w:rsidRPr="00B543F0" w:rsidRDefault="00613E70" w:rsidP="00613E70">
      <w:pPr>
        <w:spacing w:after="0" w:line="360" w:lineRule="auto"/>
        <w:ind w:left="10" w:right="54"/>
        <w:jc w:val="center"/>
        <w:rPr>
          <w:rFonts w:ascii="Times New Roman" w:hAnsi="Times New Roman" w:cs="Times New Roman"/>
        </w:rPr>
      </w:pPr>
    </w:p>
    <w:p w:rsidR="00613E70" w:rsidRPr="00B543F0" w:rsidRDefault="00613E70" w:rsidP="00613E70">
      <w:pPr>
        <w:spacing w:after="3" w:line="360" w:lineRule="auto"/>
        <w:ind w:left="0" w:right="8992" w:firstLine="0"/>
        <w:jc w:val="center"/>
        <w:rPr>
          <w:rFonts w:ascii="Times New Roman" w:hAnsi="Times New Roman" w:cs="Times New Roman"/>
        </w:rPr>
      </w:pPr>
    </w:p>
    <w:p w:rsidR="00613E70" w:rsidRPr="00B543F0" w:rsidRDefault="00613E70" w:rsidP="00613E70">
      <w:pPr>
        <w:spacing w:after="205" w:line="360" w:lineRule="auto"/>
        <w:ind w:left="0" w:firstLine="0"/>
        <w:jc w:val="center"/>
        <w:rPr>
          <w:rFonts w:ascii="Times New Roman" w:hAnsi="Times New Roman" w:cs="Times New Roman"/>
        </w:rPr>
      </w:pPr>
    </w:p>
    <w:p w:rsidR="00613E70" w:rsidRPr="00B543F0" w:rsidRDefault="00613E70" w:rsidP="00613E70">
      <w:pPr>
        <w:spacing w:after="205" w:line="360" w:lineRule="auto"/>
        <w:ind w:left="0" w:firstLine="0"/>
        <w:jc w:val="center"/>
        <w:rPr>
          <w:rFonts w:ascii="Times New Roman" w:hAnsi="Times New Roman" w:cs="Times New Roman"/>
          <w:b/>
        </w:rPr>
      </w:pPr>
      <w:r w:rsidRPr="00B543F0">
        <w:rPr>
          <w:rFonts w:ascii="Times New Roman" w:hAnsi="Times New Roman" w:cs="Times New Roman"/>
          <w:b/>
          <w:sz w:val="36"/>
        </w:rPr>
        <w:t>Submitted by:</w:t>
      </w:r>
    </w:p>
    <w:p w:rsidR="00613E70" w:rsidRPr="00B543F0" w:rsidRDefault="009B34BA" w:rsidP="00613E70">
      <w:pPr>
        <w:spacing w:after="251" w:line="360" w:lineRule="auto"/>
        <w:ind w:left="0" w:firstLine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Amit Bhandari: 12080721</w:t>
      </w:r>
    </w:p>
    <w:p w:rsidR="009B34BA" w:rsidRDefault="009B34BA">
      <w:pPr>
        <w:rPr>
          <w:rFonts w:ascii="Times New Roman" w:hAnsi="Times New Roman" w:cs="Times New Roman"/>
        </w:rPr>
      </w:pPr>
    </w:p>
    <w:p w:rsidR="00B543F0" w:rsidRDefault="00B543F0">
      <w:pPr>
        <w:rPr>
          <w:rFonts w:ascii="Times New Roman" w:hAnsi="Times New Roman" w:cs="Times New Roman"/>
        </w:rPr>
      </w:pPr>
    </w:p>
    <w:p w:rsidR="00B543F0" w:rsidRDefault="00B543F0">
      <w:pPr>
        <w:rPr>
          <w:rFonts w:ascii="Times New Roman" w:hAnsi="Times New Roman" w:cs="Times New Roman"/>
        </w:rPr>
      </w:pPr>
    </w:p>
    <w:p w:rsidR="00B543F0" w:rsidRDefault="00B543F0">
      <w:pPr>
        <w:rPr>
          <w:rFonts w:ascii="Times New Roman" w:hAnsi="Times New Roman" w:cs="Times New Roman"/>
        </w:rPr>
      </w:pPr>
    </w:p>
    <w:p w:rsidR="00B543F0" w:rsidRDefault="00B543F0">
      <w:pPr>
        <w:rPr>
          <w:rFonts w:ascii="Times New Roman" w:hAnsi="Times New Roman" w:cs="Times New Roman"/>
        </w:rPr>
      </w:pPr>
    </w:p>
    <w:p w:rsidR="00B713BA" w:rsidRDefault="00B713BA" w:rsidP="00B713BA">
      <w:pPr>
        <w:rPr>
          <w:rFonts w:ascii="Times New Roman" w:hAnsi="Times New Roman" w:cs="Times New Roman"/>
        </w:rPr>
      </w:pPr>
    </w:p>
    <w:p w:rsidR="009B34BA" w:rsidRDefault="009B34BA" w:rsidP="00B713BA"/>
    <w:p w:rsidR="006B7B5C" w:rsidRDefault="006B7B5C" w:rsidP="00B713BA"/>
    <w:p w:rsidR="00B713BA" w:rsidRDefault="00B713BA" w:rsidP="00B713BA"/>
    <w:p w:rsidR="00B713BA" w:rsidRPr="009B34BA" w:rsidRDefault="00EA35FF" w:rsidP="00B713BA">
      <w:pPr>
        <w:rPr>
          <w:b/>
        </w:rPr>
      </w:pPr>
      <w:bookmarkStart w:id="0" w:name="_GoBack"/>
      <w:bookmarkEnd w:id="0"/>
      <w:r>
        <w:rPr>
          <w:b/>
        </w:rPr>
        <w:lastRenderedPageBreak/>
        <w:t>1.</w:t>
      </w:r>
      <w:r w:rsidRPr="009B34BA">
        <w:rPr>
          <w:b/>
        </w:rPr>
        <w:t xml:space="preserve"> Introduction</w:t>
      </w:r>
    </w:p>
    <w:p w:rsidR="009B34BA" w:rsidRDefault="009B34BA" w:rsidP="00B713BA">
      <w:r>
        <w:t xml:space="preserve"> Vending machine is the graphical user interface developed in java which allows the user to buy items from this </w:t>
      </w:r>
      <w:r w:rsidR="00CC3D3B">
        <w:t>machine. This</w:t>
      </w:r>
      <w:r>
        <w:t xml:space="preserve"> machine has 3 drop down list to select the </w:t>
      </w:r>
      <w:r w:rsidR="00CC3D3B">
        <w:t>items, calculated</w:t>
      </w:r>
      <w:r>
        <w:t xml:space="preserve"> the cost of selected </w:t>
      </w:r>
      <w:r w:rsidR="00CC3D3B">
        <w:t>items, display</w:t>
      </w:r>
      <w:r>
        <w:t xml:space="preserve"> the total </w:t>
      </w:r>
      <w:r w:rsidR="00CC3D3B">
        <w:t>cost, pay</w:t>
      </w:r>
      <w:r>
        <w:t xml:space="preserve"> the cost and release the item.</w:t>
      </w:r>
    </w:p>
    <w:p w:rsidR="005403FA" w:rsidRDefault="005403FA" w:rsidP="00B713BA">
      <w:pPr>
        <w:rPr>
          <w:b/>
          <w:sz w:val="40"/>
          <w:szCs w:val="40"/>
        </w:rPr>
      </w:pPr>
    </w:p>
    <w:p w:rsidR="009B34BA" w:rsidRPr="005403FA" w:rsidRDefault="005403FA" w:rsidP="00B713BA">
      <w:pPr>
        <w:rPr>
          <w:b/>
          <w:sz w:val="40"/>
          <w:szCs w:val="40"/>
        </w:rPr>
      </w:pPr>
      <w:r w:rsidRPr="005403FA">
        <w:rPr>
          <w:b/>
          <w:sz w:val="40"/>
          <w:szCs w:val="40"/>
        </w:rPr>
        <w:t>Test Results</w:t>
      </w:r>
    </w:p>
    <w:p w:rsidR="009B34BA" w:rsidRDefault="009B34BA" w:rsidP="00B713BA">
      <w:r>
        <w:t xml:space="preserve">2. </w:t>
      </w:r>
      <w:r w:rsidRPr="009B34BA">
        <w:rPr>
          <w:b/>
        </w:rPr>
        <w:t>Screenshots of Application Test Cases</w:t>
      </w:r>
    </w:p>
    <w:p w:rsidR="00B713BA" w:rsidRDefault="009B34BA" w:rsidP="00B713BA">
      <w:pPr>
        <w:pStyle w:val="Heading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2.1</w:t>
      </w:r>
      <w:r>
        <w:rPr>
          <w:color w:val="auto"/>
          <w:sz w:val="24"/>
          <w:szCs w:val="24"/>
        </w:rPr>
        <w:tab/>
        <w:t xml:space="preserve">The figure given below is the screenshot of the main program which shows the title label, combo box and the button as given </w:t>
      </w:r>
      <w:r w:rsidR="00CC3D3B">
        <w:rPr>
          <w:color w:val="auto"/>
          <w:sz w:val="24"/>
          <w:szCs w:val="24"/>
        </w:rPr>
        <w:t>below. It</w:t>
      </w:r>
      <w:r>
        <w:rPr>
          <w:color w:val="auto"/>
          <w:sz w:val="24"/>
          <w:szCs w:val="24"/>
        </w:rPr>
        <w:t xml:space="preserve"> also asks the user to select the value of </w:t>
      </w:r>
      <w:r w:rsidR="00CC3D3B">
        <w:rPr>
          <w:color w:val="auto"/>
          <w:sz w:val="24"/>
          <w:szCs w:val="24"/>
        </w:rPr>
        <w:t>candy, gum</w:t>
      </w:r>
      <w:r>
        <w:rPr>
          <w:color w:val="auto"/>
          <w:sz w:val="24"/>
          <w:szCs w:val="24"/>
        </w:rPr>
        <w:t xml:space="preserve"> and </w:t>
      </w:r>
      <w:r w:rsidR="00CC3D3B">
        <w:rPr>
          <w:color w:val="auto"/>
          <w:sz w:val="24"/>
          <w:szCs w:val="24"/>
        </w:rPr>
        <w:t>chips. There</w:t>
      </w:r>
      <w:r>
        <w:rPr>
          <w:color w:val="auto"/>
          <w:sz w:val="24"/>
          <w:szCs w:val="24"/>
        </w:rPr>
        <w:t xml:space="preserve"> are also buttons </w:t>
      </w:r>
      <w:r w:rsidR="000727DC">
        <w:rPr>
          <w:color w:val="auto"/>
          <w:sz w:val="24"/>
          <w:szCs w:val="24"/>
        </w:rPr>
        <w:t>which shows</w:t>
      </w:r>
      <w:r>
        <w:rPr>
          <w:color w:val="auto"/>
          <w:sz w:val="24"/>
          <w:szCs w:val="24"/>
        </w:rPr>
        <w:t xml:space="preserve"> the total </w:t>
      </w:r>
      <w:r w:rsidR="00CC3D3B">
        <w:rPr>
          <w:color w:val="auto"/>
          <w:sz w:val="24"/>
          <w:szCs w:val="24"/>
        </w:rPr>
        <w:t>cost, pay</w:t>
      </w:r>
      <w:r>
        <w:rPr>
          <w:color w:val="auto"/>
          <w:sz w:val="24"/>
          <w:szCs w:val="24"/>
        </w:rPr>
        <w:t xml:space="preserve"> </w:t>
      </w:r>
      <w:r w:rsidR="00CC3D3B">
        <w:rPr>
          <w:color w:val="auto"/>
          <w:sz w:val="24"/>
          <w:szCs w:val="24"/>
        </w:rPr>
        <w:t>cost, release</w:t>
      </w:r>
      <w:r>
        <w:rPr>
          <w:color w:val="auto"/>
          <w:sz w:val="24"/>
          <w:szCs w:val="24"/>
        </w:rPr>
        <w:t xml:space="preserve"> item and exit from the program.</w:t>
      </w:r>
    </w:p>
    <w:p w:rsidR="009B34BA" w:rsidRDefault="000727DC" w:rsidP="009B34BA">
      <w:r>
        <w:rPr>
          <w:noProof/>
          <w:lang w:val="en-AU" w:eastAsia="en-AU"/>
        </w:rPr>
        <w:drawing>
          <wp:inline distT="0" distB="0" distL="0" distR="0" wp14:anchorId="608A7401" wp14:editId="5A79D8FE">
            <wp:extent cx="5943600" cy="2959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BA" w:rsidRDefault="009B34BA" w:rsidP="009B34BA"/>
    <w:p w:rsidR="00C56C79" w:rsidRDefault="000727DC" w:rsidP="009B34BA">
      <w:r>
        <w:t xml:space="preserve">  </w:t>
      </w:r>
    </w:p>
    <w:p w:rsidR="00C56C79" w:rsidRDefault="00C56C79" w:rsidP="009B34BA"/>
    <w:p w:rsidR="00C56C79" w:rsidRDefault="00C56C79" w:rsidP="009B34BA"/>
    <w:p w:rsidR="00C56C79" w:rsidRDefault="00C56C79" w:rsidP="009B34BA"/>
    <w:p w:rsidR="00C56C79" w:rsidRDefault="00C56C79" w:rsidP="009B34BA"/>
    <w:p w:rsidR="00C56C79" w:rsidRDefault="00C56C79" w:rsidP="009B34BA"/>
    <w:p w:rsidR="00C56C79" w:rsidRDefault="00C56C79" w:rsidP="009B34BA"/>
    <w:p w:rsidR="00C56C79" w:rsidRDefault="00C56C79" w:rsidP="009B34BA"/>
    <w:p w:rsidR="00C56C79" w:rsidRDefault="00C56C79" w:rsidP="009B34BA"/>
    <w:p w:rsidR="00C56C79" w:rsidRDefault="00C56C79" w:rsidP="009B34BA"/>
    <w:p w:rsidR="00353C0B" w:rsidRDefault="000727DC" w:rsidP="009B34BA">
      <w:r>
        <w:t xml:space="preserve"> </w:t>
      </w:r>
      <w:r w:rsidR="00353C0B">
        <w:t>2.2 The below screenshot shows the figure in which user can select items whether it is candy, gums, or chips.</w:t>
      </w:r>
    </w:p>
    <w:p w:rsidR="00353C0B" w:rsidRDefault="00C56C79" w:rsidP="009B34BA">
      <w:r w:rsidRPr="00C56C79">
        <w:rPr>
          <w:noProof/>
          <w:lang w:val="en-AU" w:eastAsia="en-AU"/>
        </w:rPr>
        <w:drawing>
          <wp:inline distT="0" distB="0" distL="0" distR="0">
            <wp:extent cx="5943600" cy="2962822"/>
            <wp:effectExtent l="0" t="0" r="0" b="9525"/>
            <wp:docPr id="2" name="Picture 2" descr="C:\Users\12080721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080721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C0B" w:rsidRDefault="00353C0B" w:rsidP="009B34BA"/>
    <w:p w:rsidR="009B34BA" w:rsidRDefault="000727DC" w:rsidP="00353C0B">
      <w:pPr>
        <w:ind w:left="0" w:firstLine="0"/>
      </w:pPr>
      <w:r>
        <w:t xml:space="preserve">                                                                 Fig: 1</w:t>
      </w:r>
    </w:p>
    <w:p w:rsidR="009B34BA" w:rsidRDefault="009B34BA" w:rsidP="009B34BA"/>
    <w:p w:rsidR="009B34BA" w:rsidRDefault="009B34BA" w:rsidP="009B34BA">
      <w:r>
        <w:t>2.2 The below screenshot shows the total cost that have to be paid by the customer after purchasing the fries,</w:t>
      </w:r>
      <w:r w:rsidR="000727DC">
        <w:t xml:space="preserve"> </w:t>
      </w:r>
      <w:r>
        <w:t>gums and chips</w:t>
      </w:r>
      <w:r w:rsidR="00C51783">
        <w:t>.</w:t>
      </w:r>
      <w:r w:rsidR="000727DC">
        <w:t xml:space="preserve"> </w:t>
      </w:r>
      <w:r w:rsidR="00C51783">
        <w:t>The total cost is displayed on the text field as given below.</w:t>
      </w:r>
    </w:p>
    <w:p w:rsidR="00C56C79" w:rsidRDefault="00EE350C" w:rsidP="009B34BA">
      <w:r w:rsidRPr="00EE350C">
        <w:rPr>
          <w:noProof/>
          <w:lang w:val="en-AU" w:eastAsia="en-AU"/>
        </w:rPr>
        <w:lastRenderedPageBreak/>
        <w:drawing>
          <wp:inline distT="0" distB="0" distL="0" distR="0">
            <wp:extent cx="5943600" cy="2977816"/>
            <wp:effectExtent l="0" t="0" r="0" b="0"/>
            <wp:docPr id="3" name="Picture 3" descr="C:\Users\12080721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080721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783" w:rsidRDefault="00C51783" w:rsidP="009B34BA"/>
    <w:p w:rsidR="00C51783" w:rsidRDefault="00C51783" w:rsidP="009B34BA"/>
    <w:p w:rsidR="00C51783" w:rsidRDefault="00C51783" w:rsidP="009B34BA"/>
    <w:p w:rsidR="00C51783" w:rsidRDefault="008E5353" w:rsidP="008E5353">
      <w:r>
        <w:t xml:space="preserve">2.3 </w:t>
      </w:r>
      <w:r w:rsidR="00C51783">
        <w:t xml:space="preserve">The following screenshot shows the </w:t>
      </w:r>
      <w:r>
        <w:t>response</w:t>
      </w:r>
      <w:r w:rsidR="00C51783">
        <w:t xml:space="preserve"> when the user pressed the pay cost </w:t>
      </w:r>
      <w:r w:rsidR="00EE350C">
        <w:t>button. After</w:t>
      </w:r>
      <w:r w:rsidR="00C51783">
        <w:t xml:space="preserve"> user pressed the press button then the system ask the user how much amount they want to pay which is shown in the screenshot below.</w:t>
      </w:r>
    </w:p>
    <w:p w:rsidR="008E5353" w:rsidRDefault="008E5353" w:rsidP="008E5353">
      <w:r w:rsidRPr="008E5353">
        <w:rPr>
          <w:noProof/>
          <w:lang w:val="en-AU" w:eastAsia="en-AU"/>
        </w:rPr>
        <w:drawing>
          <wp:inline distT="0" distB="0" distL="0" distR="0">
            <wp:extent cx="5943600" cy="2983856"/>
            <wp:effectExtent l="0" t="0" r="0" b="7620"/>
            <wp:docPr id="4" name="Picture 4" descr="C:\Users\12080721\Desktop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080721\Desktop\Capture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353" w:rsidRDefault="008E5353" w:rsidP="009B34BA"/>
    <w:p w:rsidR="00C51783" w:rsidRDefault="00C51783" w:rsidP="009B34BA"/>
    <w:p w:rsidR="00C51783" w:rsidRDefault="00C51783" w:rsidP="009B34BA"/>
    <w:p w:rsidR="00C51783" w:rsidRDefault="00C51783" w:rsidP="009B34BA">
      <w:r>
        <w:lastRenderedPageBreak/>
        <w:t>2.4</w:t>
      </w:r>
      <w:r w:rsidR="00B16F87">
        <w:t xml:space="preserve"> The following screenshot is displayed if the user e</w:t>
      </w:r>
      <w:r w:rsidR="00672EF3">
        <w:t>nter less amount than the bill amount.</w:t>
      </w:r>
    </w:p>
    <w:p w:rsidR="00B16F87" w:rsidRDefault="000279A8" w:rsidP="009B34BA">
      <w:r w:rsidRPr="000279A8">
        <w:rPr>
          <w:noProof/>
          <w:lang w:val="en-AU" w:eastAsia="en-AU"/>
        </w:rPr>
        <w:drawing>
          <wp:inline distT="0" distB="0" distL="0" distR="0">
            <wp:extent cx="5943600" cy="2796034"/>
            <wp:effectExtent l="0" t="0" r="0" b="4445"/>
            <wp:docPr id="5" name="Picture 5" descr="C:\Users\12080721\Desktop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2080721\Desktop\Capture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F87" w:rsidRDefault="00B16F87" w:rsidP="00B16F87">
      <w:pPr>
        <w:ind w:left="0" w:firstLine="0"/>
      </w:pPr>
    </w:p>
    <w:p w:rsidR="00C51783" w:rsidRDefault="000279A8" w:rsidP="009B34BA">
      <w:r>
        <w:t xml:space="preserve">2.5 </w:t>
      </w:r>
      <w:r w:rsidR="00C51783">
        <w:t xml:space="preserve">The following </w:t>
      </w:r>
      <w:r>
        <w:t>screenshot</w:t>
      </w:r>
      <w:r w:rsidR="00C51783">
        <w:t xml:space="preserve"> shows the overall summary of his transaction after paying for his item.</w:t>
      </w:r>
    </w:p>
    <w:p w:rsidR="000279A8" w:rsidRDefault="00CB4446" w:rsidP="009B34BA">
      <w:r w:rsidRPr="00CB4446">
        <w:rPr>
          <w:noProof/>
          <w:lang w:val="en-AU" w:eastAsia="en-AU"/>
        </w:rPr>
        <w:drawing>
          <wp:inline distT="0" distB="0" distL="0" distR="0">
            <wp:extent cx="5943600" cy="3004720"/>
            <wp:effectExtent l="0" t="0" r="0" b="5715"/>
            <wp:docPr id="6" name="Picture 6" descr="C:\Users\12080721\Desktop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2080721\Desktop\Capture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783" w:rsidRDefault="00C51783" w:rsidP="009B34BA"/>
    <w:p w:rsidR="00C51783" w:rsidRDefault="00C51783" w:rsidP="009B34BA"/>
    <w:p w:rsidR="00C51783" w:rsidRDefault="00C51783" w:rsidP="00CB4446">
      <w:r>
        <w:t>2.6</w:t>
      </w:r>
      <w:r w:rsidR="00CB4446">
        <w:t xml:space="preserve"> </w:t>
      </w:r>
      <w:r>
        <w:t xml:space="preserve">The following response is seen when user or customer press release item </w:t>
      </w:r>
      <w:r w:rsidR="00672EF3">
        <w:t>button.</w:t>
      </w:r>
    </w:p>
    <w:p w:rsidR="00CB4446" w:rsidRDefault="00EA35FF" w:rsidP="00CB4446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3.25pt">
            <v:imagedata r:id="rId14" o:title="Capture7"/>
          </v:shape>
        </w:pict>
      </w:r>
    </w:p>
    <w:p w:rsidR="00C51783" w:rsidRDefault="00C51783" w:rsidP="009B34BA"/>
    <w:p w:rsidR="00CB4446" w:rsidRDefault="00CB4446" w:rsidP="009B34BA"/>
    <w:p w:rsidR="00CB4446" w:rsidRDefault="00CB4446" w:rsidP="009B34BA"/>
    <w:p w:rsidR="00CB4446" w:rsidRDefault="00CB4446" w:rsidP="009B34BA"/>
    <w:p w:rsidR="00CB4446" w:rsidRPr="009B34BA" w:rsidRDefault="00CB4446" w:rsidP="00CB4446"/>
    <w:p w:rsidR="009B34BA" w:rsidRPr="009B34BA" w:rsidRDefault="009B34BA" w:rsidP="009B34BA"/>
    <w:p w:rsidR="00AC1F0C" w:rsidRPr="00AC1F0C" w:rsidRDefault="00AC1F0C" w:rsidP="00AC1F0C"/>
    <w:p w:rsidR="00AC1F0C" w:rsidRDefault="00AC1F0C" w:rsidP="00BD0D0F"/>
    <w:p w:rsidR="009D3E1B" w:rsidRDefault="009D3E1B" w:rsidP="00AC1F0C">
      <w:pPr>
        <w:tabs>
          <w:tab w:val="left" w:pos="1336"/>
        </w:tabs>
      </w:pPr>
    </w:p>
    <w:p w:rsidR="00AC1F0C" w:rsidRPr="00AC1F0C" w:rsidRDefault="00AC1F0C" w:rsidP="00AC1F0C">
      <w:pPr>
        <w:tabs>
          <w:tab w:val="left" w:pos="1336"/>
        </w:tabs>
      </w:pPr>
      <w:r>
        <w:tab/>
      </w:r>
    </w:p>
    <w:p w:rsidR="009D3E1B" w:rsidRDefault="009D3E1B" w:rsidP="009D3E1B">
      <w:pPr>
        <w:ind w:left="0" w:firstLine="0"/>
        <w:rPr>
          <w:noProof/>
        </w:rPr>
      </w:pPr>
    </w:p>
    <w:sectPr w:rsidR="009D3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209" w:rsidRDefault="00901209" w:rsidP="00B713BA">
      <w:pPr>
        <w:spacing w:after="0" w:line="240" w:lineRule="auto"/>
      </w:pPr>
      <w:r>
        <w:separator/>
      </w:r>
    </w:p>
  </w:endnote>
  <w:endnote w:type="continuationSeparator" w:id="0">
    <w:p w:rsidR="00901209" w:rsidRDefault="00901209" w:rsidP="00B71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209" w:rsidRDefault="00901209" w:rsidP="00B713BA">
      <w:pPr>
        <w:spacing w:after="0" w:line="240" w:lineRule="auto"/>
      </w:pPr>
      <w:r>
        <w:separator/>
      </w:r>
    </w:p>
  </w:footnote>
  <w:footnote w:type="continuationSeparator" w:id="0">
    <w:p w:rsidR="00901209" w:rsidRDefault="00901209" w:rsidP="00B713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6581"/>
    <w:multiLevelType w:val="hybridMultilevel"/>
    <w:tmpl w:val="BB3C7680"/>
    <w:lvl w:ilvl="0" w:tplc="283E46D4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D25290"/>
    <w:multiLevelType w:val="hybridMultilevel"/>
    <w:tmpl w:val="34B2DBF0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8E6"/>
    <w:rsid w:val="000235BD"/>
    <w:rsid w:val="000279A8"/>
    <w:rsid w:val="00042E93"/>
    <w:rsid w:val="000727DC"/>
    <w:rsid w:val="000B69AB"/>
    <w:rsid w:val="001A7AA9"/>
    <w:rsid w:val="001B5432"/>
    <w:rsid w:val="00222E4D"/>
    <w:rsid w:val="0029524E"/>
    <w:rsid w:val="00301E1F"/>
    <w:rsid w:val="00353C0B"/>
    <w:rsid w:val="003B4CE7"/>
    <w:rsid w:val="003F4E2B"/>
    <w:rsid w:val="004074A6"/>
    <w:rsid w:val="004505C1"/>
    <w:rsid w:val="004C289E"/>
    <w:rsid w:val="00507487"/>
    <w:rsid w:val="005403FA"/>
    <w:rsid w:val="00556C75"/>
    <w:rsid w:val="005636B1"/>
    <w:rsid w:val="00613E70"/>
    <w:rsid w:val="006201C4"/>
    <w:rsid w:val="00672EF3"/>
    <w:rsid w:val="00675433"/>
    <w:rsid w:val="006B7B5C"/>
    <w:rsid w:val="00700578"/>
    <w:rsid w:val="00736DB6"/>
    <w:rsid w:val="00741F3E"/>
    <w:rsid w:val="007B7A6B"/>
    <w:rsid w:val="007C57CF"/>
    <w:rsid w:val="008E5353"/>
    <w:rsid w:val="00901209"/>
    <w:rsid w:val="00913E3C"/>
    <w:rsid w:val="0095593D"/>
    <w:rsid w:val="00990887"/>
    <w:rsid w:val="0099327A"/>
    <w:rsid w:val="009B34BA"/>
    <w:rsid w:val="009D3E1B"/>
    <w:rsid w:val="009E3024"/>
    <w:rsid w:val="00A37691"/>
    <w:rsid w:val="00A85991"/>
    <w:rsid w:val="00AC1F0C"/>
    <w:rsid w:val="00B16F87"/>
    <w:rsid w:val="00B24E12"/>
    <w:rsid w:val="00B543F0"/>
    <w:rsid w:val="00B57744"/>
    <w:rsid w:val="00B6556B"/>
    <w:rsid w:val="00B713BA"/>
    <w:rsid w:val="00BD0D0F"/>
    <w:rsid w:val="00C51783"/>
    <w:rsid w:val="00C56C79"/>
    <w:rsid w:val="00C61541"/>
    <w:rsid w:val="00CB4446"/>
    <w:rsid w:val="00CC3D3B"/>
    <w:rsid w:val="00CC7F04"/>
    <w:rsid w:val="00D13FB7"/>
    <w:rsid w:val="00DC78E6"/>
    <w:rsid w:val="00E368A5"/>
    <w:rsid w:val="00EA35FF"/>
    <w:rsid w:val="00EB4986"/>
    <w:rsid w:val="00EE350C"/>
    <w:rsid w:val="00F35C2F"/>
    <w:rsid w:val="00F45415"/>
    <w:rsid w:val="00F6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685B2A6-BFDF-42BD-A442-800AEB50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E70"/>
    <w:pPr>
      <w:spacing w:after="49" w:line="267" w:lineRule="auto"/>
      <w:ind w:left="25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4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3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43F0"/>
    <w:pPr>
      <w:spacing w:line="259" w:lineRule="auto"/>
      <w:ind w:left="0" w:firstLine="0"/>
      <w:jc w:val="left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543F0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B543F0"/>
    <w:pPr>
      <w:spacing w:after="100" w:line="259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B543F0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B71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3BA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71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3BA"/>
    <w:rPr>
      <w:rFonts w:ascii="Calibri" w:eastAsia="Calibri" w:hAnsi="Calibri" w:cs="Calibri"/>
      <w:color w:val="00000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B54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4B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4BA"/>
    <w:rPr>
      <w:rFonts w:ascii="Lucida Grande" w:eastAsia="Calibri" w:hAnsi="Lucida Grande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D0044F5-661C-4D8C-B86B-841FC16DC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pachhai</dc:creator>
  <cp:keywords/>
  <dc:description/>
  <cp:lastModifiedBy>Amit Bhandari</cp:lastModifiedBy>
  <cp:revision>5</cp:revision>
  <dcterms:created xsi:type="dcterms:W3CDTF">2018-08-23T02:46:00Z</dcterms:created>
  <dcterms:modified xsi:type="dcterms:W3CDTF">2018-08-23T03:45:00Z</dcterms:modified>
</cp:coreProperties>
</file>