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rPr>
      </w:pPr>
      <w:r w:rsidDel="00000000" w:rsidR="00000000" w:rsidRPr="00000000">
        <w:rPr>
          <w:b w:val="1"/>
          <w:bCs w:val="1"/>
          <w:rtl w:val="0"/>
        </w:rPr>
        <w:t xml:space="preserve">Analysis Report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Problem Statement: </w:t>
      </w:r>
    </w:p>
    <w:p w:rsidR="00000000" w:rsidDel="00000000" w:rsidP="00000000" w:rsidRDefault="00000000" w:rsidRPr="00000000" w14:paraId="00000006">
      <w:pPr>
        <w:rPr/>
      </w:pPr>
      <w:r w:rsidDel="00000000" w:rsidR="00000000" w:rsidRPr="00000000">
        <w:rPr>
          <w:rtl w:val="0"/>
        </w:rPr>
        <w:t xml:space="preserve">A SaaS company is in need of a monitoring system, one feature of the monitoring system is classification of log messages. Log messages are messages generated by the Product which describes the activities and their status. The SaaS company does get log messages, but they cannot utilize it since there is no notification of what has occurred in the product.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Our solution should be to create a Model which analyses the Log Messages and classifies what type of Message so that it can notify the right team or individual.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Scope of the report:</w:t>
        <w:br w:type="textWrapping"/>
      </w:r>
      <w:r w:rsidDel="00000000" w:rsidR="00000000" w:rsidRPr="00000000">
        <w:rPr>
          <w:rtl w:val="0"/>
        </w:rPr>
        <w:t xml:space="preserve">This report gives detail view on the dataset, the key phases like clustering, building regex classifier, and evaluating regex classifier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Data Exploration</w:t>
      </w:r>
    </w:p>
    <w:p w:rsidR="00000000" w:rsidDel="00000000" w:rsidP="00000000" w:rsidRDefault="00000000" w:rsidRPr="00000000" w14:paraId="0000000E">
      <w:pPr>
        <w:rPr>
          <w:b w:val="1"/>
          <w:bCs w:val="1"/>
          <w:color w:val="e3e3e3"/>
          <w:sz w:val="21"/>
          <w:szCs w:val="21"/>
          <w:shd w:fill="282a2c" w:val="clear"/>
        </w:rPr>
      </w:pPr>
      <w:r w:rsidDel="00000000" w:rsidR="00000000" w:rsidRPr="00000000">
        <w:rPr>
          <w:b w:val="1"/>
          <w:bCs w:val="1"/>
          <w:color w:val="e3e3e3"/>
          <w:sz w:val="21"/>
          <w:szCs w:val="21"/>
          <w:shd w:fill="282a2c" w:val="clear"/>
          <w:rtl w:val="0"/>
        </w:rPr>
        <w:t xml:space="preserve">'ModernCRM', 'AnalyticsEngine', 'ModernHR', 'BillingSystem',</w:t>
      </w:r>
    </w:p>
    <w:p w:rsidR="00000000" w:rsidDel="00000000" w:rsidP="00000000" w:rsidRDefault="00000000" w:rsidRPr="00000000" w14:paraId="0000000F">
      <w:pPr>
        <w:rPr>
          <w:b w:val="1"/>
          <w:bCs w:val="1"/>
          <w:color w:val="e3e3e3"/>
          <w:sz w:val="21"/>
          <w:szCs w:val="21"/>
          <w:shd w:fill="282a2c" w:val="clear"/>
        </w:rPr>
      </w:pPr>
      <w:r w:rsidDel="00000000" w:rsidR="00000000" w:rsidRPr="00000000">
        <w:rPr>
          <w:b w:val="1"/>
          <w:bCs w:val="1"/>
          <w:color w:val="e3e3e3"/>
          <w:sz w:val="21"/>
          <w:szCs w:val="21"/>
          <w:shd w:fill="282a2c" w:val="clear"/>
          <w:rtl w:val="0"/>
        </w:rPr>
        <w:t xml:space="preserve">       'ThirdPartyAPI', 'LegacyCRM'</w:t>
      </w:r>
    </w:p>
    <w:p w:rsidR="00000000" w:rsidDel="00000000" w:rsidP="00000000" w:rsidRDefault="00000000" w:rsidRPr="00000000" w14:paraId="00000010">
      <w:pPr>
        <w:rPr>
          <w:b w:val="1"/>
          <w:bCs w:val="1"/>
          <w:color w:val="e3e3e3"/>
          <w:sz w:val="21"/>
          <w:szCs w:val="21"/>
          <w:shd w:fill="282a2c" w:val="clear"/>
        </w:rPr>
      </w:pPr>
      <w:r w:rsidDel="00000000" w:rsidR="00000000" w:rsidRPr="00000000">
        <w:rPr>
          <w:rtl w:val="0"/>
        </w:rPr>
      </w:r>
    </w:p>
    <w:p w:rsidR="00000000" w:rsidDel="00000000" w:rsidP="00000000" w:rsidRDefault="00000000" w:rsidRPr="00000000" w14:paraId="00000011">
      <w:pPr>
        <w:rPr>
          <w:b w:val="1"/>
          <w:bCs w:val="1"/>
          <w:color w:val="e3e3e3"/>
          <w:sz w:val="21"/>
          <w:szCs w:val="21"/>
          <w:shd w:fill="282a2c" w:val="clear"/>
        </w:rPr>
      </w:pPr>
      <w:r w:rsidDel="00000000" w:rsidR="00000000" w:rsidRPr="00000000">
        <w:rPr>
          <w:b w:val="1"/>
          <w:bCs w:val="1"/>
          <w:color w:val="e3e3e3"/>
          <w:sz w:val="21"/>
          <w:szCs w:val="21"/>
          <w:shd w:fill="282a2c" w:val="clear"/>
          <w:rtl w:val="0"/>
        </w:rPr>
        <w:t xml:space="preserve">HTTP Status', 'Critical Error', 'Security Alert', 'Error',</w:t>
      </w:r>
    </w:p>
    <w:p w:rsidR="00000000" w:rsidDel="00000000" w:rsidP="00000000" w:rsidRDefault="00000000" w:rsidRPr="00000000" w14:paraId="00000012">
      <w:pPr>
        <w:rPr>
          <w:b w:val="1"/>
          <w:bCs w:val="1"/>
          <w:color w:val="e3e3e3"/>
          <w:sz w:val="21"/>
          <w:szCs w:val="21"/>
          <w:shd w:fill="282a2c" w:val="clear"/>
        </w:rPr>
      </w:pPr>
      <w:r w:rsidDel="00000000" w:rsidR="00000000" w:rsidRPr="00000000">
        <w:rPr>
          <w:b w:val="1"/>
          <w:bCs w:val="1"/>
          <w:color w:val="e3e3e3"/>
          <w:sz w:val="21"/>
          <w:szCs w:val="21"/>
          <w:shd w:fill="282a2c" w:val="clear"/>
          <w:rtl w:val="0"/>
        </w:rPr>
        <w:t xml:space="preserve">       'System Notification', 'Resource Usage', 'User Action',</w:t>
      </w:r>
    </w:p>
    <w:p w:rsidR="00000000" w:rsidDel="00000000" w:rsidP="00000000" w:rsidRDefault="00000000" w:rsidRPr="00000000" w14:paraId="00000013">
      <w:pPr>
        <w:rPr>
          <w:b w:val="1"/>
          <w:bCs w:val="1"/>
          <w:color w:val="e3e3e3"/>
          <w:sz w:val="21"/>
          <w:szCs w:val="21"/>
          <w:shd w:fill="282a2c" w:val="clear"/>
        </w:rPr>
      </w:pPr>
      <w:r w:rsidDel="00000000" w:rsidR="00000000" w:rsidRPr="00000000">
        <w:rPr>
          <w:b w:val="1"/>
          <w:bCs w:val="1"/>
          <w:color w:val="e3e3e3"/>
          <w:sz w:val="21"/>
          <w:szCs w:val="21"/>
          <w:shd w:fill="282a2c" w:val="clear"/>
          <w:rtl w:val="0"/>
        </w:rPr>
        <w:t xml:space="preserve">       'Workflow Error', 'Deprecation Warning'</w:t>
      </w:r>
    </w:p>
    <w:p w:rsidR="00000000" w:rsidDel="00000000" w:rsidP="00000000" w:rsidRDefault="00000000" w:rsidRPr="00000000" w14:paraId="00000014">
      <w:pPr>
        <w:rPr>
          <w:b w:val="1"/>
          <w:bCs w:val="1"/>
          <w:color w:val="e3e3e3"/>
          <w:sz w:val="21"/>
          <w:szCs w:val="21"/>
          <w:shd w:fill="282a2c" w:val="clea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u65qo99h261y" w:id="0"/>
      <w:bookmarkEnd w:id="0"/>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What are we trying to classify?</w:t>
      </w:r>
    </w:p>
    <w:p w:rsidR="00000000" w:rsidDel="00000000" w:rsidP="00000000" w:rsidRDefault="00000000" w:rsidRPr="00000000" w14:paraId="00000019">
      <w:pPr>
        <w:rPr/>
      </w:pPr>
      <w:r w:rsidDel="00000000" w:rsidR="00000000" w:rsidRPr="00000000">
        <w:rPr>
          <w:rtl w:val="0"/>
        </w:rPr>
        <w:t xml:space="preserve"> log_message</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transformed each row in the log_message into embeddings.</w:t>
      </w:r>
      <w:r w:rsidDel="00000000" w:rsidR="00000000" w:rsidRPr="00000000">
        <w:rPr/>
        <w:drawing>
          <wp:inline distB="114300" distT="114300" distL="114300" distR="114300">
            <wp:extent cx="3305175" cy="828675"/>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05175"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We used Sentence Transformers to create the following embeddings</w:t>
      </w:r>
    </w:p>
    <w:p w:rsidR="00000000" w:rsidDel="00000000" w:rsidP="00000000" w:rsidRDefault="00000000" w:rsidRPr="00000000" w14:paraId="0000001D">
      <w:pPr>
        <w:rPr/>
      </w:pPr>
      <w:r w:rsidDel="00000000" w:rsidR="00000000" w:rsidRPr="00000000">
        <w:rPr/>
        <w:drawing>
          <wp:inline distB="114300" distT="114300" distL="114300" distR="114300">
            <wp:extent cx="6267450" cy="66675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674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Clusters we made were not accurate due to poor configuration of the DBSCAN algorithm</w:t>
      </w: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6858000" cy="18796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8580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New Configurations</w:t>
      </w:r>
    </w:p>
    <w:p w:rsidR="00000000" w:rsidDel="00000000" w:rsidP="00000000" w:rsidRDefault="00000000" w:rsidRPr="00000000" w14:paraId="00000029">
      <w:pPr>
        <w:rPr/>
      </w:pPr>
      <w:r w:rsidDel="00000000" w:rsidR="00000000" w:rsidRPr="00000000">
        <w:rPr>
          <w:rtl w:val="0"/>
        </w:rPr>
        <w:t xml:space="preserve">Eps: 0.5 -&gt; 0.2</w:t>
      </w:r>
    </w:p>
    <w:p w:rsidR="00000000" w:rsidDel="00000000" w:rsidP="00000000" w:rsidRDefault="00000000" w:rsidRPr="00000000" w14:paraId="0000002A">
      <w:pPr>
        <w:rPr/>
      </w:pPr>
      <w:r w:rsidDel="00000000" w:rsidR="00000000" w:rsidRPr="00000000">
        <w:rPr>
          <w:rtl w:val="0"/>
        </w:rPr>
        <w:t xml:space="preserve">Min_sample : 5 -&gt; 1</w:t>
      </w:r>
    </w:p>
    <w:p w:rsidR="00000000" w:rsidDel="00000000" w:rsidP="00000000" w:rsidRDefault="00000000" w:rsidRPr="00000000" w14:paraId="0000002B">
      <w:pPr>
        <w:rPr/>
      </w:pPr>
      <w:r w:rsidDel="00000000" w:rsidR="00000000" w:rsidRPr="00000000">
        <w:rPr>
          <w:rtl w:val="0"/>
        </w:rPr>
        <w:t xml:space="preserve">Metric : “cosine”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6858000" cy="2108200"/>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8580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i w:val="1"/>
          <w:iCs w:val="1"/>
        </w:rPr>
      </w:pPr>
      <w:r w:rsidDel="00000000" w:rsidR="00000000" w:rsidRPr="00000000">
        <w:rPr>
          <w:b w:val="1"/>
          <w:bCs w:val="1"/>
          <w:i w:val="1"/>
          <w:iCs w:val="1"/>
          <w:rtl w:val="0"/>
        </w:rPr>
        <w:t xml:space="preserve">Clusters are a bit better since there are more email or mail words</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sz w:val="30"/>
          <w:szCs w:val="30"/>
        </w:rPr>
      </w:pPr>
      <w:r w:rsidDel="00000000" w:rsidR="00000000" w:rsidRPr="00000000">
        <w:rPr>
          <w:b w:val="1"/>
          <w:bCs w:val="1"/>
          <w:sz w:val="30"/>
          <w:szCs w:val="30"/>
          <w:rtl w:val="0"/>
        </w:rPr>
        <w:t xml:space="preserve">Regex Classifier</w:t>
      </w:r>
    </w:p>
    <w:p w:rsidR="00000000" w:rsidDel="00000000" w:rsidP="00000000" w:rsidRDefault="00000000" w:rsidRPr="00000000" w14:paraId="00000040">
      <w:pPr>
        <w:rPr/>
      </w:pPr>
      <w:r w:rsidDel="00000000" w:rsidR="00000000" w:rsidRPr="00000000">
        <w:rPr>
          <w:b w:val="1"/>
          <w:bCs w:val="1"/>
          <w:rtl w:val="0"/>
        </w:rPr>
        <w:t xml:space="preserve">Goal </w:t>
      </w:r>
      <w:r w:rsidDel="00000000" w:rsidR="00000000" w:rsidRPr="00000000">
        <w:rPr>
          <w:rtl w:val="0"/>
        </w:rPr>
        <w:t xml:space="preserve">: The classification function takes in a single log message and returns a label.</w:t>
      </w:r>
    </w:p>
    <w:p w:rsidR="00000000" w:rsidDel="00000000" w:rsidP="00000000" w:rsidRDefault="00000000" w:rsidRPr="00000000" w14:paraId="00000041">
      <w:pPr>
        <w:rPr/>
      </w:pPr>
      <w:r w:rsidDel="00000000" w:rsidR="00000000" w:rsidRPr="00000000">
        <w:rPr>
          <w:rtl w:val="0"/>
        </w:rPr>
        <w:t xml:space="preserve">It compares the log message with the patterns </w:t>
      </w:r>
    </w:p>
    <w:p w:rsidR="00000000" w:rsidDel="00000000" w:rsidP="00000000" w:rsidRDefault="00000000" w:rsidRPr="00000000" w14:paraId="00000042">
      <w:pPr>
        <w:rPr>
          <w:b w:val="1"/>
          <w:bCs w:val="1"/>
        </w:rPr>
      </w:pPr>
      <w:r w:rsidDel="00000000" w:rsidR="00000000" w:rsidRPr="00000000">
        <w:rPr>
          <w:b w:val="1"/>
          <w:bCs w:val="1"/>
          <w:rtl w:val="0"/>
        </w:rPr>
        <w:t xml:space="preserve">Classification Report</w:t>
      </w:r>
    </w:p>
    <w:p w:rsidR="00000000" w:rsidDel="00000000" w:rsidP="00000000" w:rsidRDefault="00000000" w:rsidRPr="00000000" w14:paraId="00000043">
      <w:pPr>
        <w:rPr/>
      </w:pPr>
      <w:r w:rsidDel="00000000" w:rsidR="00000000" w:rsidRPr="00000000">
        <w:rPr/>
        <w:drawing>
          <wp:inline distB="114300" distT="114300" distL="114300" distR="114300">
            <wp:extent cx="6343650" cy="306705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3436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Regex Classifier Conclusions:</w:t>
      </w:r>
    </w:p>
    <w:p w:rsidR="00000000" w:rsidDel="00000000" w:rsidP="00000000" w:rsidRDefault="00000000" w:rsidRPr="00000000" w14:paraId="00000046">
      <w:pPr>
        <w:rPr>
          <w:b w:val="1"/>
          <w:bCs w:val="1"/>
        </w:rPr>
      </w:pPr>
      <w:r w:rsidDel="00000000" w:rsidR="00000000" w:rsidRPr="00000000">
        <w:rPr>
          <w:b w:val="1"/>
          <w:bCs w:val="1"/>
          <w:rtl w:val="0"/>
        </w:rPr>
        <w:t xml:space="preserve">Total Rows: 2410</w:t>
      </w:r>
    </w:p>
    <w:p w:rsidR="00000000" w:rsidDel="00000000" w:rsidP="00000000" w:rsidRDefault="00000000" w:rsidRPr="00000000" w14:paraId="00000047">
      <w:pPr>
        <w:rPr>
          <w:b w:val="1"/>
          <w:bCs w:val="1"/>
        </w:rPr>
      </w:pPr>
      <w:r w:rsidDel="00000000" w:rsidR="00000000" w:rsidRPr="00000000">
        <w:rPr>
          <w:b w:val="1"/>
          <w:bCs w:val="1"/>
        </w:rPr>
        <w:drawing>
          <wp:inline distB="114300" distT="114300" distL="114300" distR="114300">
            <wp:extent cx="6353175" cy="47625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531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