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32528" w14:textId="77777777" w:rsidR="00F66843" w:rsidRPr="00F66843" w:rsidRDefault="00F66843" w:rsidP="00F66843">
      <w:r w:rsidRPr="00F66843">
        <w:rPr>
          <w:b/>
          <w:bCs/>
        </w:rPr>
        <w:t>Insights Report: Superstore Sales Analysis</w:t>
      </w:r>
    </w:p>
    <w:p w14:paraId="7468CB9D" w14:textId="0A281AEA" w:rsidR="002A007C" w:rsidRDefault="00F66843" w:rsidP="00F66843">
      <w:pPr>
        <w:rPr>
          <w:sz w:val="22"/>
          <w:szCs w:val="22"/>
        </w:rPr>
      </w:pPr>
      <w:r w:rsidRPr="00CA4AE5">
        <w:rPr>
          <w:b/>
          <w:bCs/>
          <w:sz w:val="22"/>
          <w:szCs w:val="22"/>
        </w:rPr>
        <w:t>Executive Summary:</w:t>
      </w:r>
      <w:r w:rsidRPr="00CA4AE5">
        <w:rPr>
          <w:sz w:val="22"/>
          <w:szCs w:val="22"/>
        </w:rPr>
        <w:t xml:space="preserve"> The Superstore Sales Analysis project uncovers 50 critical insights from the sales data, providing actionable recommendations to improve profitability, optimize operations, and enhance customer satisfaction. This report summarizes the findings derived from SQL queries and highlights key trends, customer behavio</w:t>
      </w:r>
      <w:r w:rsidR="002A007C" w:rsidRPr="00CA4AE5">
        <w:rPr>
          <w:sz w:val="22"/>
          <w:szCs w:val="22"/>
        </w:rPr>
        <w:t>u</w:t>
      </w:r>
      <w:r w:rsidRPr="00CA4AE5">
        <w:rPr>
          <w:sz w:val="22"/>
          <w:szCs w:val="22"/>
        </w:rPr>
        <w:t>r, regional performance, and product profitability.</w:t>
      </w:r>
    </w:p>
    <w:p w14:paraId="0B3A9C00" w14:textId="77777777" w:rsidR="00CA4AE5" w:rsidRPr="00CA4AE5" w:rsidRDefault="00CA4AE5" w:rsidP="00F66843">
      <w:pPr>
        <w:rPr>
          <w:sz w:val="22"/>
          <w:szCs w:val="22"/>
        </w:rPr>
      </w:pPr>
    </w:p>
    <w:p w14:paraId="0BE8CCCB" w14:textId="4958F2D6" w:rsidR="00F66843" w:rsidRPr="00CA4AE5" w:rsidRDefault="00F66843" w:rsidP="00F66843">
      <w:pPr>
        <w:rPr>
          <w:sz w:val="22"/>
          <w:szCs w:val="22"/>
        </w:rPr>
      </w:pPr>
      <w:r w:rsidRPr="00CA4AE5">
        <w:rPr>
          <w:b/>
          <w:bCs/>
          <w:sz w:val="22"/>
          <w:szCs w:val="22"/>
        </w:rPr>
        <w:t>General Analysis:</w:t>
      </w:r>
    </w:p>
    <w:p w14:paraId="7D054988" w14:textId="5C07257F" w:rsidR="00F66843" w:rsidRPr="00CA4AE5" w:rsidRDefault="00F66843" w:rsidP="00F66843">
      <w:pPr>
        <w:numPr>
          <w:ilvl w:val="0"/>
          <w:numId w:val="1"/>
        </w:numPr>
        <w:rPr>
          <w:sz w:val="22"/>
          <w:szCs w:val="22"/>
        </w:rPr>
      </w:pPr>
      <w:r w:rsidRPr="00CA4AE5">
        <w:rPr>
          <w:b/>
          <w:bCs/>
          <w:sz w:val="22"/>
          <w:szCs w:val="22"/>
        </w:rPr>
        <w:t>Total Sales</w:t>
      </w:r>
      <w:r w:rsidRPr="00CA4AE5">
        <w:rPr>
          <w:sz w:val="22"/>
          <w:szCs w:val="22"/>
        </w:rPr>
        <w:t xml:space="preserve">: The superstore generated a total sales revenue of </w:t>
      </w:r>
      <w:r w:rsidRPr="00CA4AE5">
        <w:rPr>
          <w:b/>
          <w:bCs/>
          <w:sz w:val="22"/>
          <w:szCs w:val="22"/>
        </w:rPr>
        <w:t>$2.29 Million</w:t>
      </w:r>
      <w:r w:rsidRPr="00CA4AE5">
        <w:rPr>
          <w:sz w:val="22"/>
          <w:szCs w:val="22"/>
        </w:rPr>
        <w:t>.</w:t>
      </w:r>
    </w:p>
    <w:p w14:paraId="4EE2D2AD" w14:textId="617BB963" w:rsidR="00F66843" w:rsidRPr="00CA4AE5" w:rsidRDefault="00F66843" w:rsidP="00F66843">
      <w:pPr>
        <w:numPr>
          <w:ilvl w:val="0"/>
          <w:numId w:val="1"/>
        </w:numPr>
        <w:rPr>
          <w:sz w:val="22"/>
          <w:szCs w:val="22"/>
        </w:rPr>
      </w:pPr>
      <w:r w:rsidRPr="00CA4AE5">
        <w:rPr>
          <w:b/>
          <w:bCs/>
          <w:sz w:val="22"/>
          <w:szCs w:val="22"/>
        </w:rPr>
        <w:t>Total Profit</w:t>
      </w:r>
      <w:r w:rsidRPr="00CA4AE5">
        <w:rPr>
          <w:sz w:val="22"/>
          <w:szCs w:val="22"/>
        </w:rPr>
        <w:t xml:space="preserve">: The total profit from all transactions is </w:t>
      </w:r>
      <w:r w:rsidRPr="00CA4AE5">
        <w:rPr>
          <w:b/>
          <w:bCs/>
          <w:sz w:val="22"/>
          <w:szCs w:val="22"/>
        </w:rPr>
        <w:t>$</w:t>
      </w:r>
      <w:proofErr w:type="gramStart"/>
      <w:r w:rsidRPr="00CA4AE5">
        <w:rPr>
          <w:b/>
          <w:bCs/>
          <w:sz w:val="22"/>
          <w:szCs w:val="22"/>
        </w:rPr>
        <w:t xml:space="preserve">286,000 </w:t>
      </w:r>
      <w:r w:rsidRPr="00CA4AE5">
        <w:rPr>
          <w:sz w:val="22"/>
          <w:szCs w:val="22"/>
        </w:rPr>
        <w:t>,</w:t>
      </w:r>
      <w:proofErr w:type="gramEnd"/>
      <w:r w:rsidRPr="00CA4AE5">
        <w:rPr>
          <w:sz w:val="22"/>
          <w:szCs w:val="22"/>
        </w:rPr>
        <w:t xml:space="preserve"> indicating a profit margin of </w:t>
      </w:r>
      <w:r w:rsidRPr="00CA4AE5">
        <w:rPr>
          <w:b/>
          <w:bCs/>
          <w:sz w:val="22"/>
          <w:szCs w:val="22"/>
        </w:rPr>
        <w:t>12%</w:t>
      </w:r>
      <w:r w:rsidRPr="00CA4AE5">
        <w:rPr>
          <w:sz w:val="22"/>
          <w:szCs w:val="22"/>
        </w:rPr>
        <w:t>.</w:t>
      </w:r>
    </w:p>
    <w:p w14:paraId="6EB922D1" w14:textId="127D5888" w:rsidR="00F66843" w:rsidRPr="00CA4AE5" w:rsidRDefault="00F66843" w:rsidP="00F66843">
      <w:pPr>
        <w:numPr>
          <w:ilvl w:val="0"/>
          <w:numId w:val="1"/>
        </w:numPr>
        <w:rPr>
          <w:sz w:val="22"/>
          <w:szCs w:val="22"/>
        </w:rPr>
      </w:pPr>
      <w:r w:rsidRPr="00CA4AE5">
        <w:rPr>
          <w:b/>
          <w:bCs/>
          <w:sz w:val="22"/>
          <w:szCs w:val="22"/>
        </w:rPr>
        <w:t>Total Quantity Sold</w:t>
      </w:r>
      <w:r w:rsidRPr="00CA4AE5">
        <w:rPr>
          <w:sz w:val="22"/>
          <w:szCs w:val="22"/>
        </w:rPr>
        <w:t xml:space="preserve">: A total of </w:t>
      </w:r>
      <w:r w:rsidRPr="00CA4AE5">
        <w:rPr>
          <w:b/>
          <w:bCs/>
          <w:sz w:val="22"/>
          <w:szCs w:val="22"/>
        </w:rPr>
        <w:t>37873 units</w:t>
      </w:r>
      <w:r w:rsidRPr="00CA4AE5">
        <w:rPr>
          <w:sz w:val="22"/>
          <w:szCs w:val="22"/>
        </w:rPr>
        <w:t xml:space="preserve"> were sold across all product categories.</w:t>
      </w:r>
    </w:p>
    <w:p w14:paraId="4F79A250" w14:textId="7B182333" w:rsidR="00F66843" w:rsidRPr="00CA4AE5" w:rsidRDefault="00F66843" w:rsidP="00F66843">
      <w:pPr>
        <w:numPr>
          <w:ilvl w:val="0"/>
          <w:numId w:val="1"/>
        </w:numPr>
        <w:rPr>
          <w:sz w:val="22"/>
          <w:szCs w:val="22"/>
        </w:rPr>
      </w:pPr>
      <w:r w:rsidRPr="00CA4AE5">
        <w:rPr>
          <w:b/>
          <w:bCs/>
          <w:sz w:val="22"/>
          <w:szCs w:val="22"/>
        </w:rPr>
        <w:t>Average Discount Applied</w:t>
      </w:r>
      <w:r w:rsidRPr="00CA4AE5">
        <w:rPr>
          <w:sz w:val="22"/>
          <w:szCs w:val="22"/>
        </w:rPr>
        <w:t xml:space="preserve">: Discounts averaged </w:t>
      </w:r>
      <w:r w:rsidRPr="00CA4AE5">
        <w:rPr>
          <w:b/>
          <w:bCs/>
          <w:sz w:val="22"/>
          <w:szCs w:val="22"/>
        </w:rPr>
        <w:t>0.15 %</w:t>
      </w:r>
      <w:r w:rsidRPr="00CA4AE5">
        <w:rPr>
          <w:sz w:val="22"/>
          <w:szCs w:val="22"/>
        </w:rPr>
        <w:t xml:space="preserve"> per transaction.</w:t>
      </w:r>
    </w:p>
    <w:p w14:paraId="3407E01C" w14:textId="69AD14CC" w:rsidR="00F66843" w:rsidRDefault="00F66843" w:rsidP="00F66843">
      <w:pPr>
        <w:numPr>
          <w:ilvl w:val="0"/>
          <w:numId w:val="1"/>
        </w:numPr>
        <w:rPr>
          <w:sz w:val="22"/>
          <w:szCs w:val="22"/>
        </w:rPr>
      </w:pPr>
      <w:r w:rsidRPr="00CA4AE5">
        <w:rPr>
          <w:b/>
          <w:bCs/>
          <w:sz w:val="22"/>
          <w:szCs w:val="22"/>
        </w:rPr>
        <w:t>Total Number of Orders</w:t>
      </w:r>
      <w:r w:rsidRPr="00CA4AE5">
        <w:rPr>
          <w:sz w:val="22"/>
          <w:szCs w:val="22"/>
        </w:rPr>
        <w:t xml:space="preserve">: The dataset contains </w:t>
      </w:r>
      <w:r w:rsidRPr="00CA4AE5">
        <w:rPr>
          <w:b/>
          <w:bCs/>
          <w:sz w:val="22"/>
          <w:szCs w:val="22"/>
        </w:rPr>
        <w:t>5009 orders</w:t>
      </w:r>
      <w:r w:rsidRPr="00CA4AE5">
        <w:rPr>
          <w:sz w:val="22"/>
          <w:szCs w:val="22"/>
        </w:rPr>
        <w:t>, reflecting a robust customer base.</w:t>
      </w:r>
    </w:p>
    <w:p w14:paraId="1C5BC298" w14:textId="77777777" w:rsidR="00CA4AE5" w:rsidRPr="00CA4AE5" w:rsidRDefault="00CA4AE5" w:rsidP="00CA4AE5">
      <w:pPr>
        <w:ind w:left="720"/>
        <w:rPr>
          <w:sz w:val="22"/>
          <w:szCs w:val="22"/>
        </w:rPr>
      </w:pPr>
    </w:p>
    <w:p w14:paraId="0103DED8" w14:textId="77777777" w:rsidR="00F66843" w:rsidRPr="00CA4AE5" w:rsidRDefault="00F66843" w:rsidP="00F66843">
      <w:pPr>
        <w:rPr>
          <w:sz w:val="22"/>
          <w:szCs w:val="22"/>
        </w:rPr>
      </w:pPr>
      <w:r w:rsidRPr="00CA4AE5">
        <w:rPr>
          <w:b/>
          <w:bCs/>
          <w:sz w:val="22"/>
          <w:szCs w:val="22"/>
        </w:rPr>
        <w:t>Sales Trends:</w:t>
      </w:r>
      <w:r w:rsidRPr="00CA4AE5">
        <w:rPr>
          <w:sz w:val="22"/>
          <w:szCs w:val="22"/>
        </w:rPr>
        <w:t xml:space="preserve"> </w:t>
      </w:r>
    </w:p>
    <w:p w14:paraId="72CC3EAE" w14:textId="1F95D707" w:rsidR="00F66843" w:rsidRPr="00CA4AE5" w:rsidRDefault="00F66843" w:rsidP="00F66843">
      <w:pPr>
        <w:rPr>
          <w:sz w:val="22"/>
          <w:szCs w:val="22"/>
        </w:rPr>
      </w:pPr>
      <w:r w:rsidRPr="00CA4AE5">
        <w:rPr>
          <w:sz w:val="22"/>
          <w:szCs w:val="22"/>
        </w:rPr>
        <w:t xml:space="preserve">6. </w:t>
      </w:r>
      <w:r w:rsidRPr="00CA4AE5">
        <w:rPr>
          <w:b/>
          <w:bCs/>
          <w:sz w:val="22"/>
          <w:szCs w:val="22"/>
        </w:rPr>
        <w:t>Monthly Sales Trends</w:t>
      </w:r>
      <w:r w:rsidRPr="00CA4AE5">
        <w:rPr>
          <w:sz w:val="22"/>
          <w:szCs w:val="22"/>
        </w:rPr>
        <w:t xml:space="preserve">: Peak sales occurred in </w:t>
      </w:r>
      <w:r w:rsidRPr="00CA4AE5">
        <w:rPr>
          <w:b/>
          <w:bCs/>
          <w:sz w:val="22"/>
          <w:szCs w:val="22"/>
        </w:rPr>
        <w:t>November 2017</w:t>
      </w:r>
      <w:r w:rsidRPr="00CA4AE5">
        <w:rPr>
          <w:sz w:val="22"/>
          <w:szCs w:val="22"/>
        </w:rPr>
        <w:t xml:space="preserve">, while the lowest sales were observed in </w:t>
      </w:r>
      <w:r w:rsidRPr="00CA4AE5">
        <w:rPr>
          <w:b/>
          <w:bCs/>
          <w:sz w:val="22"/>
          <w:szCs w:val="22"/>
        </w:rPr>
        <w:t>February 2014</w:t>
      </w:r>
      <w:r w:rsidRPr="00CA4AE5">
        <w:rPr>
          <w:sz w:val="22"/>
          <w:szCs w:val="22"/>
        </w:rPr>
        <w:t xml:space="preserve">. </w:t>
      </w:r>
    </w:p>
    <w:p w14:paraId="733EF969" w14:textId="1F4758D7" w:rsidR="00F66843" w:rsidRPr="00CA4AE5" w:rsidRDefault="00F66843" w:rsidP="00F66843">
      <w:pPr>
        <w:rPr>
          <w:sz w:val="22"/>
          <w:szCs w:val="22"/>
        </w:rPr>
      </w:pPr>
      <w:r w:rsidRPr="00CA4AE5">
        <w:rPr>
          <w:sz w:val="22"/>
          <w:szCs w:val="22"/>
        </w:rPr>
        <w:t xml:space="preserve">7. </w:t>
      </w:r>
      <w:r w:rsidRPr="00CA4AE5">
        <w:rPr>
          <w:b/>
          <w:bCs/>
          <w:sz w:val="22"/>
          <w:szCs w:val="22"/>
        </w:rPr>
        <w:t>Yearly Sales Trends</w:t>
      </w:r>
      <w:r w:rsidRPr="00CA4AE5">
        <w:rPr>
          <w:sz w:val="22"/>
          <w:szCs w:val="22"/>
        </w:rPr>
        <w:t xml:space="preserve">: Sales have grown by an average of </w:t>
      </w:r>
      <w:r w:rsidRPr="00CA4AE5">
        <w:rPr>
          <w:b/>
          <w:bCs/>
          <w:sz w:val="22"/>
          <w:szCs w:val="22"/>
        </w:rPr>
        <w:t>23%</w:t>
      </w:r>
      <w:r w:rsidRPr="00CA4AE5">
        <w:rPr>
          <w:sz w:val="22"/>
          <w:szCs w:val="22"/>
        </w:rPr>
        <w:t xml:space="preserve"> from </w:t>
      </w:r>
      <w:r w:rsidRPr="00CA4AE5">
        <w:rPr>
          <w:b/>
          <w:bCs/>
          <w:sz w:val="22"/>
          <w:szCs w:val="22"/>
        </w:rPr>
        <w:t>Year 2015</w:t>
      </w:r>
      <w:r w:rsidRPr="00CA4AE5">
        <w:rPr>
          <w:sz w:val="22"/>
          <w:szCs w:val="22"/>
        </w:rPr>
        <w:t xml:space="preserve"> to </w:t>
      </w:r>
      <w:r w:rsidRPr="00CA4AE5">
        <w:rPr>
          <w:b/>
          <w:bCs/>
          <w:sz w:val="22"/>
          <w:szCs w:val="22"/>
        </w:rPr>
        <w:t>Year 2017</w:t>
      </w:r>
      <w:r w:rsidRPr="00CA4AE5">
        <w:rPr>
          <w:sz w:val="22"/>
          <w:szCs w:val="22"/>
        </w:rPr>
        <w:t xml:space="preserve">, showcasing consistent growth. </w:t>
      </w:r>
    </w:p>
    <w:p w14:paraId="755AC775" w14:textId="67FD7CEE" w:rsidR="00F66843" w:rsidRPr="00CA4AE5" w:rsidRDefault="00F66843" w:rsidP="00F66843">
      <w:pPr>
        <w:rPr>
          <w:sz w:val="22"/>
          <w:szCs w:val="22"/>
        </w:rPr>
      </w:pPr>
      <w:r w:rsidRPr="00CA4AE5">
        <w:rPr>
          <w:sz w:val="22"/>
          <w:szCs w:val="22"/>
        </w:rPr>
        <w:t xml:space="preserve">8. </w:t>
      </w:r>
      <w:r w:rsidRPr="00CA4AE5">
        <w:rPr>
          <w:b/>
          <w:bCs/>
          <w:sz w:val="22"/>
          <w:szCs w:val="22"/>
        </w:rPr>
        <w:t>Weekly Sales Trends</w:t>
      </w:r>
      <w:r w:rsidRPr="00CA4AE5">
        <w:rPr>
          <w:sz w:val="22"/>
          <w:szCs w:val="22"/>
        </w:rPr>
        <w:t>: Week</w:t>
      </w:r>
      <w:r w:rsidR="00730EE1" w:rsidRPr="00CA4AE5">
        <w:rPr>
          <w:sz w:val="22"/>
          <w:szCs w:val="22"/>
        </w:rPr>
        <w:t>s</w:t>
      </w:r>
      <w:r w:rsidRPr="00CA4AE5">
        <w:rPr>
          <w:sz w:val="22"/>
          <w:szCs w:val="22"/>
        </w:rPr>
        <w:t xml:space="preserve"> </w:t>
      </w:r>
      <w:r w:rsidRPr="00CA4AE5">
        <w:rPr>
          <w:b/>
          <w:bCs/>
          <w:sz w:val="22"/>
          <w:szCs w:val="22"/>
        </w:rPr>
        <w:t>46</w:t>
      </w:r>
      <w:r w:rsidR="00730EE1" w:rsidRPr="00CA4AE5">
        <w:rPr>
          <w:b/>
          <w:bCs/>
          <w:sz w:val="22"/>
          <w:szCs w:val="22"/>
        </w:rPr>
        <w:t>, 12, 48, 38, 51</w:t>
      </w:r>
      <w:r w:rsidRPr="00CA4AE5">
        <w:rPr>
          <w:sz w:val="22"/>
          <w:szCs w:val="22"/>
        </w:rPr>
        <w:t xml:space="preserve"> recorded the highest sales, suggesting seasonal demand. </w:t>
      </w:r>
    </w:p>
    <w:p w14:paraId="206CAF65" w14:textId="0F0310EB" w:rsidR="00F66843" w:rsidRPr="00CA4AE5" w:rsidRDefault="00F66843" w:rsidP="00F66843">
      <w:pPr>
        <w:rPr>
          <w:sz w:val="22"/>
          <w:szCs w:val="22"/>
        </w:rPr>
      </w:pPr>
      <w:r w:rsidRPr="00CA4AE5">
        <w:rPr>
          <w:sz w:val="22"/>
          <w:szCs w:val="22"/>
        </w:rPr>
        <w:t xml:space="preserve">9. </w:t>
      </w:r>
      <w:r w:rsidRPr="00CA4AE5">
        <w:rPr>
          <w:b/>
          <w:bCs/>
          <w:sz w:val="22"/>
          <w:szCs w:val="22"/>
        </w:rPr>
        <w:t>Day-wise Sales Analysis</w:t>
      </w:r>
      <w:r w:rsidRPr="00CA4AE5">
        <w:rPr>
          <w:sz w:val="22"/>
          <w:szCs w:val="22"/>
        </w:rPr>
        <w:t xml:space="preserve">: Sales peak on </w:t>
      </w:r>
      <w:r w:rsidRPr="00CA4AE5">
        <w:rPr>
          <w:b/>
          <w:bCs/>
          <w:sz w:val="22"/>
          <w:szCs w:val="22"/>
        </w:rPr>
        <w:t>Day</w:t>
      </w:r>
      <w:r w:rsidR="00730EE1" w:rsidRPr="00CA4AE5">
        <w:rPr>
          <w:b/>
          <w:bCs/>
          <w:sz w:val="22"/>
          <w:szCs w:val="22"/>
        </w:rPr>
        <w:t xml:space="preserve"> 17, Day 2, Day 1, Day 8, Day 21</w:t>
      </w:r>
      <w:r w:rsidRPr="00CA4AE5">
        <w:rPr>
          <w:sz w:val="22"/>
          <w:szCs w:val="22"/>
        </w:rPr>
        <w:t xml:space="preserve">, indicating customer preferences for placing orders on specific days. </w:t>
      </w:r>
    </w:p>
    <w:p w14:paraId="3F3CE74D" w14:textId="5242047D" w:rsidR="00F66843" w:rsidRPr="00CA4AE5" w:rsidRDefault="00F66843" w:rsidP="00F66843">
      <w:pPr>
        <w:rPr>
          <w:sz w:val="22"/>
          <w:szCs w:val="22"/>
        </w:rPr>
      </w:pPr>
      <w:r w:rsidRPr="00CA4AE5">
        <w:rPr>
          <w:sz w:val="22"/>
          <w:szCs w:val="22"/>
        </w:rPr>
        <w:t xml:space="preserve">10. </w:t>
      </w:r>
      <w:r w:rsidRPr="00CA4AE5">
        <w:rPr>
          <w:b/>
          <w:bCs/>
          <w:sz w:val="22"/>
          <w:szCs w:val="22"/>
        </w:rPr>
        <w:t>Seasonal Sales Patterns</w:t>
      </w:r>
      <w:r w:rsidRPr="00CA4AE5">
        <w:rPr>
          <w:sz w:val="22"/>
          <w:szCs w:val="22"/>
        </w:rPr>
        <w:t xml:space="preserve">: </w:t>
      </w:r>
      <w:r w:rsidR="00730EE1" w:rsidRPr="00CA4AE5">
        <w:rPr>
          <w:b/>
          <w:bCs/>
          <w:sz w:val="22"/>
          <w:szCs w:val="22"/>
        </w:rPr>
        <w:t>Autumn (Sep-Nov)</w:t>
      </w:r>
      <w:r w:rsidRPr="00CA4AE5">
        <w:rPr>
          <w:sz w:val="22"/>
          <w:szCs w:val="22"/>
        </w:rPr>
        <w:t xml:space="preserve"> accounted for the highest sales, aligning with holiday shopping trends.</w:t>
      </w:r>
    </w:p>
    <w:p w14:paraId="73FB137B" w14:textId="77777777" w:rsidR="002A007C" w:rsidRPr="00CA4AE5" w:rsidRDefault="002A007C" w:rsidP="00F66843">
      <w:pPr>
        <w:rPr>
          <w:sz w:val="22"/>
          <w:szCs w:val="22"/>
        </w:rPr>
      </w:pPr>
    </w:p>
    <w:p w14:paraId="74CA9D5B" w14:textId="77777777" w:rsidR="00730EE1" w:rsidRPr="00CA4AE5" w:rsidRDefault="00F66843" w:rsidP="00F66843">
      <w:pPr>
        <w:rPr>
          <w:sz w:val="22"/>
          <w:szCs w:val="22"/>
        </w:rPr>
      </w:pPr>
      <w:r w:rsidRPr="00CA4AE5">
        <w:rPr>
          <w:b/>
          <w:bCs/>
          <w:sz w:val="22"/>
          <w:szCs w:val="22"/>
        </w:rPr>
        <w:t>Customer Analysis:</w:t>
      </w:r>
      <w:r w:rsidRPr="00CA4AE5">
        <w:rPr>
          <w:sz w:val="22"/>
          <w:szCs w:val="22"/>
        </w:rPr>
        <w:t xml:space="preserve"> </w:t>
      </w:r>
    </w:p>
    <w:p w14:paraId="5264C9FD" w14:textId="2973BBB6" w:rsidR="00730EE1" w:rsidRPr="00CA4AE5" w:rsidRDefault="00F66843" w:rsidP="00F66843">
      <w:pPr>
        <w:rPr>
          <w:sz w:val="22"/>
          <w:szCs w:val="22"/>
        </w:rPr>
      </w:pPr>
      <w:r w:rsidRPr="00CA4AE5">
        <w:rPr>
          <w:sz w:val="22"/>
          <w:szCs w:val="22"/>
        </w:rPr>
        <w:t xml:space="preserve">11. </w:t>
      </w:r>
      <w:r w:rsidRPr="00CA4AE5">
        <w:rPr>
          <w:b/>
          <w:bCs/>
          <w:sz w:val="22"/>
          <w:szCs w:val="22"/>
        </w:rPr>
        <w:t>Top Customers by Sales</w:t>
      </w:r>
      <w:r w:rsidRPr="00CA4AE5">
        <w:rPr>
          <w:sz w:val="22"/>
          <w:szCs w:val="22"/>
        </w:rPr>
        <w:t xml:space="preserve">: Customer </w:t>
      </w:r>
      <w:r w:rsidR="00730EE1" w:rsidRPr="00CA4AE5">
        <w:rPr>
          <w:b/>
          <w:bCs/>
          <w:sz w:val="22"/>
          <w:szCs w:val="22"/>
        </w:rPr>
        <w:t>Sean Miller</w:t>
      </w:r>
      <w:r w:rsidRPr="00CA4AE5">
        <w:rPr>
          <w:sz w:val="22"/>
          <w:szCs w:val="22"/>
        </w:rPr>
        <w:t xml:space="preserve"> is the highest contributor, with total sales of </w:t>
      </w:r>
      <w:r w:rsidRPr="00CA4AE5">
        <w:rPr>
          <w:b/>
          <w:bCs/>
          <w:sz w:val="22"/>
          <w:szCs w:val="22"/>
        </w:rPr>
        <w:t>$</w:t>
      </w:r>
      <w:r w:rsidR="00730EE1" w:rsidRPr="00CA4AE5">
        <w:rPr>
          <w:b/>
          <w:bCs/>
          <w:sz w:val="22"/>
          <w:szCs w:val="22"/>
        </w:rPr>
        <w:t>25043</w:t>
      </w:r>
      <w:r w:rsidRPr="00CA4AE5">
        <w:rPr>
          <w:sz w:val="22"/>
          <w:szCs w:val="22"/>
        </w:rPr>
        <w:t xml:space="preserve">. </w:t>
      </w:r>
    </w:p>
    <w:p w14:paraId="159D64BA" w14:textId="2996C077" w:rsidR="00730EE1" w:rsidRPr="00CA4AE5" w:rsidRDefault="00F66843" w:rsidP="00F66843">
      <w:pPr>
        <w:rPr>
          <w:sz w:val="22"/>
          <w:szCs w:val="22"/>
        </w:rPr>
      </w:pPr>
      <w:r w:rsidRPr="00CA4AE5">
        <w:rPr>
          <w:sz w:val="22"/>
          <w:szCs w:val="22"/>
        </w:rPr>
        <w:t xml:space="preserve">12. </w:t>
      </w:r>
      <w:r w:rsidRPr="00CA4AE5">
        <w:rPr>
          <w:b/>
          <w:bCs/>
          <w:sz w:val="22"/>
          <w:szCs w:val="22"/>
        </w:rPr>
        <w:t>Top Customers by Profit</w:t>
      </w:r>
      <w:r w:rsidRPr="00CA4AE5">
        <w:rPr>
          <w:sz w:val="22"/>
          <w:szCs w:val="22"/>
        </w:rPr>
        <w:t xml:space="preserve">: Customer </w:t>
      </w:r>
      <w:r w:rsidR="00730EE1" w:rsidRPr="00CA4AE5">
        <w:rPr>
          <w:b/>
          <w:bCs/>
          <w:sz w:val="22"/>
          <w:szCs w:val="22"/>
        </w:rPr>
        <w:t>Tamara Chand</w:t>
      </w:r>
      <w:r w:rsidRPr="00CA4AE5">
        <w:rPr>
          <w:sz w:val="22"/>
          <w:szCs w:val="22"/>
        </w:rPr>
        <w:t xml:space="preserve"> generated the highest profit, amounting to </w:t>
      </w:r>
      <w:r w:rsidRPr="00CA4AE5">
        <w:rPr>
          <w:b/>
          <w:bCs/>
          <w:sz w:val="22"/>
          <w:szCs w:val="22"/>
        </w:rPr>
        <w:t>$</w:t>
      </w:r>
      <w:r w:rsidR="00730EE1" w:rsidRPr="00CA4AE5">
        <w:rPr>
          <w:b/>
          <w:bCs/>
          <w:sz w:val="22"/>
          <w:szCs w:val="22"/>
        </w:rPr>
        <w:t>8981</w:t>
      </w:r>
      <w:r w:rsidRPr="00CA4AE5">
        <w:rPr>
          <w:sz w:val="22"/>
          <w:szCs w:val="22"/>
        </w:rPr>
        <w:t xml:space="preserve">. </w:t>
      </w:r>
    </w:p>
    <w:p w14:paraId="484A2EE8" w14:textId="5FCACB3B" w:rsidR="00730EE1" w:rsidRPr="00CA4AE5" w:rsidRDefault="00F66843" w:rsidP="00F66843">
      <w:pPr>
        <w:rPr>
          <w:sz w:val="22"/>
          <w:szCs w:val="22"/>
        </w:rPr>
      </w:pPr>
      <w:r w:rsidRPr="00CA4AE5">
        <w:rPr>
          <w:sz w:val="22"/>
          <w:szCs w:val="22"/>
        </w:rPr>
        <w:t xml:space="preserve">13. </w:t>
      </w:r>
      <w:r w:rsidRPr="00CA4AE5">
        <w:rPr>
          <w:b/>
          <w:bCs/>
          <w:sz w:val="22"/>
          <w:szCs w:val="22"/>
        </w:rPr>
        <w:t>Average Sales per Customer</w:t>
      </w:r>
      <w:r w:rsidRPr="00CA4AE5">
        <w:rPr>
          <w:sz w:val="22"/>
          <w:szCs w:val="22"/>
        </w:rPr>
        <w:t xml:space="preserve">: Each customer contributed an average of </w:t>
      </w:r>
      <w:r w:rsidRPr="00CA4AE5">
        <w:rPr>
          <w:b/>
          <w:bCs/>
          <w:sz w:val="22"/>
          <w:szCs w:val="22"/>
        </w:rPr>
        <w:t>$</w:t>
      </w:r>
      <w:r w:rsidR="00730EE1" w:rsidRPr="00CA4AE5">
        <w:rPr>
          <w:b/>
          <w:bCs/>
          <w:sz w:val="22"/>
          <w:szCs w:val="22"/>
        </w:rPr>
        <w:t>2897</w:t>
      </w:r>
      <w:r w:rsidRPr="00CA4AE5">
        <w:rPr>
          <w:sz w:val="22"/>
          <w:szCs w:val="22"/>
        </w:rPr>
        <w:t xml:space="preserve"> in sales. </w:t>
      </w:r>
    </w:p>
    <w:p w14:paraId="66AF67CB" w14:textId="7407FD55" w:rsidR="00730EE1" w:rsidRPr="00CA4AE5" w:rsidRDefault="00F66843" w:rsidP="00F66843">
      <w:pPr>
        <w:rPr>
          <w:sz w:val="22"/>
          <w:szCs w:val="22"/>
        </w:rPr>
      </w:pPr>
      <w:r w:rsidRPr="00CA4AE5">
        <w:rPr>
          <w:sz w:val="22"/>
          <w:szCs w:val="22"/>
        </w:rPr>
        <w:t xml:space="preserve">14. </w:t>
      </w:r>
      <w:r w:rsidRPr="00CA4AE5">
        <w:rPr>
          <w:b/>
          <w:bCs/>
          <w:sz w:val="22"/>
          <w:szCs w:val="22"/>
        </w:rPr>
        <w:t>Customer Retention Rate</w:t>
      </w:r>
      <w:r w:rsidRPr="00CA4AE5">
        <w:rPr>
          <w:sz w:val="22"/>
          <w:szCs w:val="22"/>
        </w:rPr>
        <w:t xml:space="preserve">: </w:t>
      </w:r>
      <w:r w:rsidR="00730EE1" w:rsidRPr="00CA4AE5">
        <w:rPr>
          <w:b/>
          <w:bCs/>
          <w:sz w:val="22"/>
          <w:szCs w:val="22"/>
        </w:rPr>
        <w:t>98.5</w:t>
      </w:r>
      <w:r w:rsidRPr="00CA4AE5">
        <w:rPr>
          <w:b/>
          <w:bCs/>
          <w:sz w:val="22"/>
          <w:szCs w:val="22"/>
        </w:rPr>
        <w:t>%</w:t>
      </w:r>
      <w:r w:rsidRPr="00CA4AE5">
        <w:rPr>
          <w:sz w:val="22"/>
          <w:szCs w:val="22"/>
        </w:rPr>
        <w:t xml:space="preserve"> of customers placed repeat orders, reflecting strong loyalty.</w:t>
      </w:r>
    </w:p>
    <w:p w14:paraId="1E824ED0" w14:textId="3B6BBE06" w:rsidR="00F66843" w:rsidRPr="00CA4AE5" w:rsidRDefault="00F66843" w:rsidP="00F66843">
      <w:pPr>
        <w:rPr>
          <w:sz w:val="22"/>
          <w:szCs w:val="22"/>
        </w:rPr>
      </w:pPr>
      <w:r w:rsidRPr="00CA4AE5">
        <w:rPr>
          <w:sz w:val="22"/>
          <w:szCs w:val="22"/>
        </w:rPr>
        <w:lastRenderedPageBreak/>
        <w:t xml:space="preserve">15. </w:t>
      </w:r>
      <w:r w:rsidRPr="00CA4AE5">
        <w:rPr>
          <w:b/>
          <w:bCs/>
          <w:sz w:val="22"/>
          <w:szCs w:val="22"/>
        </w:rPr>
        <w:t>Orders per Customer Segment</w:t>
      </w:r>
      <w:r w:rsidRPr="00CA4AE5">
        <w:rPr>
          <w:sz w:val="22"/>
          <w:szCs w:val="22"/>
        </w:rPr>
        <w:t xml:space="preserve">: The </w:t>
      </w:r>
      <w:r w:rsidRPr="00CA4AE5">
        <w:rPr>
          <w:b/>
          <w:bCs/>
          <w:sz w:val="22"/>
          <w:szCs w:val="22"/>
        </w:rPr>
        <w:t>Consumer</w:t>
      </w:r>
      <w:r w:rsidRPr="00CA4AE5">
        <w:rPr>
          <w:sz w:val="22"/>
          <w:szCs w:val="22"/>
        </w:rPr>
        <w:t xml:space="preserve"> segment accounts for </w:t>
      </w:r>
      <w:r w:rsidR="003707C0" w:rsidRPr="00CA4AE5">
        <w:rPr>
          <w:b/>
          <w:bCs/>
          <w:sz w:val="22"/>
          <w:szCs w:val="22"/>
        </w:rPr>
        <w:t>51.6</w:t>
      </w:r>
      <w:r w:rsidRPr="00CA4AE5">
        <w:rPr>
          <w:b/>
          <w:bCs/>
          <w:sz w:val="22"/>
          <w:szCs w:val="22"/>
        </w:rPr>
        <w:t>%</w:t>
      </w:r>
      <w:r w:rsidRPr="00CA4AE5">
        <w:rPr>
          <w:sz w:val="22"/>
          <w:szCs w:val="22"/>
        </w:rPr>
        <w:t xml:space="preserve"> of all orders, highlighting its dominance.</w:t>
      </w:r>
    </w:p>
    <w:p w14:paraId="0816533D" w14:textId="022746D4" w:rsidR="00F66843" w:rsidRPr="00CA4AE5" w:rsidRDefault="00F66843" w:rsidP="00F66843">
      <w:pPr>
        <w:rPr>
          <w:sz w:val="22"/>
          <w:szCs w:val="22"/>
        </w:rPr>
      </w:pPr>
    </w:p>
    <w:p w14:paraId="509BC4CD" w14:textId="77777777" w:rsidR="003707C0" w:rsidRPr="00CA4AE5" w:rsidRDefault="00F66843" w:rsidP="00F66843">
      <w:pPr>
        <w:rPr>
          <w:sz w:val="22"/>
          <w:szCs w:val="22"/>
        </w:rPr>
      </w:pPr>
      <w:r w:rsidRPr="00CA4AE5">
        <w:rPr>
          <w:b/>
          <w:bCs/>
          <w:sz w:val="22"/>
          <w:szCs w:val="22"/>
        </w:rPr>
        <w:t>Product Performance:</w:t>
      </w:r>
    </w:p>
    <w:p w14:paraId="3621CDF0" w14:textId="1E84E114" w:rsidR="003707C0" w:rsidRPr="00CA4AE5" w:rsidRDefault="00F66843" w:rsidP="00F66843">
      <w:pPr>
        <w:rPr>
          <w:sz w:val="22"/>
          <w:szCs w:val="22"/>
        </w:rPr>
      </w:pPr>
      <w:r w:rsidRPr="00CA4AE5">
        <w:rPr>
          <w:sz w:val="22"/>
          <w:szCs w:val="22"/>
        </w:rPr>
        <w:t xml:space="preserve">16. </w:t>
      </w:r>
      <w:r w:rsidRPr="00CA4AE5">
        <w:rPr>
          <w:b/>
          <w:bCs/>
          <w:sz w:val="22"/>
          <w:szCs w:val="22"/>
        </w:rPr>
        <w:t>Best-Selling Products</w:t>
      </w:r>
      <w:r w:rsidRPr="00CA4AE5">
        <w:rPr>
          <w:sz w:val="22"/>
          <w:szCs w:val="22"/>
        </w:rPr>
        <w:t xml:space="preserve">: </w:t>
      </w:r>
      <w:r w:rsidRPr="00CA4AE5">
        <w:rPr>
          <w:b/>
          <w:bCs/>
          <w:sz w:val="22"/>
          <w:szCs w:val="22"/>
        </w:rPr>
        <w:t xml:space="preserve"> </w:t>
      </w:r>
      <w:r w:rsidR="007E6378" w:rsidRPr="00CA4AE5">
        <w:rPr>
          <w:b/>
          <w:bCs/>
          <w:sz w:val="22"/>
          <w:szCs w:val="22"/>
        </w:rPr>
        <w:t>GBC Premium Transparent Covers with Diagonal Lined Pattern</w:t>
      </w:r>
      <w:r w:rsidRPr="00CA4AE5">
        <w:rPr>
          <w:sz w:val="22"/>
          <w:szCs w:val="22"/>
        </w:rPr>
        <w:t xml:space="preserve"> sold the most units (</w:t>
      </w:r>
      <w:r w:rsidR="007E6378" w:rsidRPr="00CA4AE5">
        <w:rPr>
          <w:b/>
          <w:bCs/>
          <w:sz w:val="22"/>
          <w:szCs w:val="22"/>
        </w:rPr>
        <w:t>67</w:t>
      </w:r>
      <w:r w:rsidRPr="00CA4AE5">
        <w:rPr>
          <w:b/>
          <w:bCs/>
          <w:sz w:val="22"/>
          <w:szCs w:val="22"/>
        </w:rPr>
        <w:t xml:space="preserve"> units</w:t>
      </w:r>
      <w:r w:rsidRPr="00CA4AE5">
        <w:rPr>
          <w:sz w:val="22"/>
          <w:szCs w:val="22"/>
        </w:rPr>
        <w:t>).</w:t>
      </w:r>
    </w:p>
    <w:p w14:paraId="0F6267D4" w14:textId="379D2F11" w:rsidR="003707C0" w:rsidRPr="00CA4AE5" w:rsidRDefault="00F66843" w:rsidP="00F66843">
      <w:pPr>
        <w:rPr>
          <w:sz w:val="22"/>
          <w:szCs w:val="22"/>
        </w:rPr>
      </w:pPr>
      <w:r w:rsidRPr="00CA4AE5">
        <w:rPr>
          <w:sz w:val="22"/>
          <w:szCs w:val="22"/>
        </w:rPr>
        <w:t xml:space="preserve">17. </w:t>
      </w:r>
      <w:r w:rsidRPr="00CA4AE5">
        <w:rPr>
          <w:b/>
          <w:bCs/>
          <w:sz w:val="22"/>
          <w:szCs w:val="22"/>
        </w:rPr>
        <w:t>Least-Selling Products</w:t>
      </w:r>
      <w:r w:rsidRPr="00CA4AE5">
        <w:rPr>
          <w:sz w:val="22"/>
          <w:szCs w:val="22"/>
        </w:rPr>
        <w:t xml:space="preserve">: </w:t>
      </w:r>
      <w:proofErr w:type="spellStart"/>
      <w:r w:rsidR="007E6378" w:rsidRPr="00CA4AE5">
        <w:rPr>
          <w:b/>
          <w:bCs/>
          <w:sz w:val="22"/>
          <w:szCs w:val="22"/>
        </w:rPr>
        <w:t>Penpower</w:t>
      </w:r>
      <w:proofErr w:type="spellEnd"/>
      <w:r w:rsidR="007E6378" w:rsidRPr="00CA4AE5">
        <w:rPr>
          <w:b/>
          <w:bCs/>
          <w:sz w:val="22"/>
          <w:szCs w:val="22"/>
        </w:rPr>
        <w:t xml:space="preserve"> </w:t>
      </w:r>
      <w:proofErr w:type="spellStart"/>
      <w:r w:rsidR="007E6378" w:rsidRPr="00CA4AE5">
        <w:rPr>
          <w:b/>
          <w:bCs/>
          <w:sz w:val="22"/>
          <w:szCs w:val="22"/>
        </w:rPr>
        <w:t>WorldCard</w:t>
      </w:r>
      <w:proofErr w:type="spellEnd"/>
      <w:r w:rsidR="007E6378" w:rsidRPr="00CA4AE5">
        <w:rPr>
          <w:b/>
          <w:bCs/>
          <w:sz w:val="22"/>
          <w:szCs w:val="22"/>
        </w:rPr>
        <w:t xml:space="preserve"> Pro Card Scanner</w:t>
      </w:r>
      <w:r w:rsidRPr="00CA4AE5">
        <w:rPr>
          <w:sz w:val="22"/>
          <w:szCs w:val="22"/>
        </w:rPr>
        <w:t xml:space="preserve"> had the lowest sales (</w:t>
      </w:r>
      <w:r w:rsidR="007E6378" w:rsidRPr="00CA4AE5">
        <w:rPr>
          <w:b/>
          <w:bCs/>
          <w:sz w:val="22"/>
          <w:szCs w:val="22"/>
        </w:rPr>
        <w:t>1</w:t>
      </w:r>
      <w:r w:rsidRPr="00CA4AE5">
        <w:rPr>
          <w:b/>
          <w:bCs/>
          <w:sz w:val="22"/>
          <w:szCs w:val="22"/>
        </w:rPr>
        <w:t xml:space="preserve"> units</w:t>
      </w:r>
      <w:r w:rsidRPr="00CA4AE5">
        <w:rPr>
          <w:sz w:val="22"/>
          <w:szCs w:val="22"/>
        </w:rPr>
        <w:t>)</w:t>
      </w:r>
      <w:r w:rsidR="002A007C" w:rsidRPr="00CA4AE5">
        <w:rPr>
          <w:sz w:val="22"/>
          <w:szCs w:val="22"/>
        </w:rPr>
        <w:t xml:space="preserve"> along with few other products as well.</w:t>
      </w:r>
    </w:p>
    <w:p w14:paraId="515BB0C7" w14:textId="10D66F23" w:rsidR="003707C0" w:rsidRPr="00CA4AE5" w:rsidRDefault="00F66843" w:rsidP="00F66843">
      <w:pPr>
        <w:rPr>
          <w:sz w:val="22"/>
          <w:szCs w:val="22"/>
        </w:rPr>
      </w:pPr>
      <w:r w:rsidRPr="00CA4AE5">
        <w:rPr>
          <w:sz w:val="22"/>
          <w:szCs w:val="22"/>
        </w:rPr>
        <w:t xml:space="preserve">18. </w:t>
      </w:r>
      <w:r w:rsidRPr="00CA4AE5">
        <w:rPr>
          <w:b/>
          <w:bCs/>
          <w:sz w:val="22"/>
          <w:szCs w:val="22"/>
        </w:rPr>
        <w:t>Most Profitable Products</w:t>
      </w:r>
      <w:r w:rsidRPr="00CA4AE5">
        <w:rPr>
          <w:sz w:val="22"/>
          <w:szCs w:val="22"/>
        </w:rPr>
        <w:t xml:space="preserve">: </w:t>
      </w:r>
      <w:r w:rsidR="007E6378" w:rsidRPr="00CA4AE5">
        <w:rPr>
          <w:b/>
          <w:bCs/>
          <w:sz w:val="22"/>
          <w:szCs w:val="22"/>
        </w:rPr>
        <w:t xml:space="preserve">Canon </w:t>
      </w:r>
      <w:proofErr w:type="spellStart"/>
      <w:r w:rsidR="007E6378" w:rsidRPr="00CA4AE5">
        <w:rPr>
          <w:b/>
          <w:bCs/>
          <w:sz w:val="22"/>
          <w:szCs w:val="22"/>
        </w:rPr>
        <w:t>imageCLASS</w:t>
      </w:r>
      <w:proofErr w:type="spellEnd"/>
      <w:r w:rsidR="007E6378" w:rsidRPr="00CA4AE5">
        <w:rPr>
          <w:b/>
          <w:bCs/>
          <w:sz w:val="22"/>
          <w:szCs w:val="22"/>
        </w:rPr>
        <w:t xml:space="preserve"> 2200 Advanced Copier</w:t>
      </w:r>
      <w:r w:rsidRPr="00CA4AE5">
        <w:rPr>
          <w:sz w:val="22"/>
          <w:szCs w:val="22"/>
        </w:rPr>
        <w:t xml:space="preserve"> generated the highest profit of </w:t>
      </w:r>
      <w:r w:rsidRPr="00CA4AE5">
        <w:rPr>
          <w:b/>
          <w:bCs/>
          <w:sz w:val="22"/>
          <w:szCs w:val="22"/>
        </w:rPr>
        <w:t>$</w:t>
      </w:r>
      <w:r w:rsidR="007E6378" w:rsidRPr="00CA4AE5">
        <w:rPr>
          <w:b/>
          <w:bCs/>
          <w:sz w:val="22"/>
          <w:szCs w:val="22"/>
        </w:rPr>
        <w:t>25,199</w:t>
      </w:r>
      <w:r w:rsidRPr="00CA4AE5">
        <w:rPr>
          <w:sz w:val="22"/>
          <w:szCs w:val="22"/>
        </w:rPr>
        <w:t>.</w:t>
      </w:r>
    </w:p>
    <w:p w14:paraId="24E4D85D" w14:textId="16A7A162" w:rsidR="003707C0" w:rsidRPr="00CA4AE5" w:rsidRDefault="00F66843" w:rsidP="00F66843">
      <w:pPr>
        <w:rPr>
          <w:sz w:val="22"/>
          <w:szCs w:val="22"/>
        </w:rPr>
      </w:pPr>
      <w:r w:rsidRPr="00CA4AE5">
        <w:rPr>
          <w:sz w:val="22"/>
          <w:szCs w:val="22"/>
        </w:rPr>
        <w:t xml:space="preserve">19. </w:t>
      </w:r>
      <w:r w:rsidRPr="00CA4AE5">
        <w:rPr>
          <w:b/>
          <w:bCs/>
          <w:sz w:val="22"/>
          <w:szCs w:val="22"/>
        </w:rPr>
        <w:t>Most Discounted Products</w:t>
      </w:r>
      <w:r w:rsidRPr="00CA4AE5">
        <w:rPr>
          <w:sz w:val="22"/>
          <w:szCs w:val="22"/>
        </w:rPr>
        <w:t xml:space="preserve">: </w:t>
      </w:r>
      <w:r w:rsidR="007E6378" w:rsidRPr="00CA4AE5">
        <w:rPr>
          <w:b/>
          <w:bCs/>
          <w:sz w:val="22"/>
          <w:szCs w:val="22"/>
        </w:rPr>
        <w:t xml:space="preserve">Eureka Disposable Bags for Sanitaire </w:t>
      </w:r>
      <w:proofErr w:type="spellStart"/>
      <w:r w:rsidR="007E6378" w:rsidRPr="00CA4AE5">
        <w:rPr>
          <w:b/>
          <w:bCs/>
          <w:sz w:val="22"/>
          <w:szCs w:val="22"/>
        </w:rPr>
        <w:t>Vibra</w:t>
      </w:r>
      <w:proofErr w:type="spellEnd"/>
      <w:r w:rsidR="007E6378" w:rsidRPr="00CA4AE5">
        <w:rPr>
          <w:b/>
          <w:bCs/>
          <w:sz w:val="22"/>
          <w:szCs w:val="22"/>
        </w:rPr>
        <w:t xml:space="preserve"> Groomer I Upright Vac</w:t>
      </w:r>
      <w:r w:rsidRPr="00CA4AE5">
        <w:rPr>
          <w:sz w:val="22"/>
          <w:szCs w:val="22"/>
        </w:rPr>
        <w:t xml:space="preserve"> received the highest average discount (</w:t>
      </w:r>
      <w:r w:rsidR="007E6378" w:rsidRPr="00CA4AE5">
        <w:rPr>
          <w:b/>
          <w:bCs/>
          <w:sz w:val="22"/>
          <w:szCs w:val="22"/>
        </w:rPr>
        <w:t>0.8</w:t>
      </w:r>
      <w:r w:rsidRPr="00CA4AE5">
        <w:rPr>
          <w:b/>
          <w:bCs/>
          <w:sz w:val="22"/>
          <w:szCs w:val="22"/>
        </w:rPr>
        <w:t>%</w:t>
      </w:r>
      <w:r w:rsidRPr="00CA4AE5">
        <w:rPr>
          <w:sz w:val="22"/>
          <w:szCs w:val="22"/>
        </w:rPr>
        <w:t>).</w:t>
      </w:r>
    </w:p>
    <w:p w14:paraId="5B83FE2F" w14:textId="7E5D32D8" w:rsidR="00F66843" w:rsidRPr="00CA4AE5" w:rsidRDefault="00F66843" w:rsidP="00F66843">
      <w:pPr>
        <w:rPr>
          <w:sz w:val="22"/>
          <w:szCs w:val="22"/>
        </w:rPr>
      </w:pPr>
      <w:r w:rsidRPr="00CA4AE5">
        <w:rPr>
          <w:sz w:val="22"/>
          <w:szCs w:val="22"/>
        </w:rPr>
        <w:t xml:space="preserve">20. </w:t>
      </w:r>
      <w:r w:rsidRPr="00CA4AE5">
        <w:rPr>
          <w:b/>
          <w:bCs/>
          <w:sz w:val="22"/>
          <w:szCs w:val="22"/>
        </w:rPr>
        <w:t>Profit Margin per Product</w:t>
      </w:r>
      <w:r w:rsidRPr="00CA4AE5">
        <w:rPr>
          <w:sz w:val="22"/>
          <w:szCs w:val="22"/>
        </w:rPr>
        <w:t xml:space="preserve">: The highest profit margin was achieved by </w:t>
      </w:r>
      <w:r w:rsidRPr="00CA4AE5">
        <w:rPr>
          <w:b/>
          <w:bCs/>
          <w:sz w:val="22"/>
          <w:szCs w:val="22"/>
        </w:rPr>
        <w:t xml:space="preserve">Product </w:t>
      </w:r>
      <w:r w:rsidR="007E6378" w:rsidRPr="00CA4AE5">
        <w:rPr>
          <w:b/>
          <w:bCs/>
          <w:sz w:val="22"/>
          <w:szCs w:val="22"/>
        </w:rPr>
        <w:t>"While you Were Out" Message Book, One Form per Page</w:t>
      </w:r>
      <w:r w:rsidRPr="00CA4AE5">
        <w:rPr>
          <w:sz w:val="22"/>
          <w:szCs w:val="22"/>
        </w:rPr>
        <w:t xml:space="preserve"> (</w:t>
      </w:r>
      <w:r w:rsidR="007E6378" w:rsidRPr="00CA4AE5">
        <w:rPr>
          <w:b/>
          <w:bCs/>
          <w:sz w:val="22"/>
          <w:szCs w:val="22"/>
        </w:rPr>
        <w:t>41</w:t>
      </w:r>
      <w:r w:rsidRPr="00CA4AE5">
        <w:rPr>
          <w:b/>
          <w:bCs/>
          <w:sz w:val="22"/>
          <w:szCs w:val="22"/>
        </w:rPr>
        <w:t>%</w:t>
      </w:r>
      <w:r w:rsidRPr="00CA4AE5">
        <w:rPr>
          <w:sz w:val="22"/>
          <w:szCs w:val="22"/>
        </w:rPr>
        <w:t>).</w:t>
      </w:r>
    </w:p>
    <w:p w14:paraId="71BB45A9" w14:textId="37D4F148" w:rsidR="00F66843" w:rsidRPr="00CA4AE5" w:rsidRDefault="00F66843" w:rsidP="00F66843">
      <w:pPr>
        <w:rPr>
          <w:sz w:val="22"/>
          <w:szCs w:val="22"/>
        </w:rPr>
      </w:pPr>
    </w:p>
    <w:p w14:paraId="0A94D5AF" w14:textId="77777777" w:rsidR="007E6378" w:rsidRPr="00CA4AE5" w:rsidRDefault="00F66843" w:rsidP="00F66843">
      <w:pPr>
        <w:rPr>
          <w:sz w:val="22"/>
          <w:szCs w:val="22"/>
        </w:rPr>
      </w:pPr>
      <w:r w:rsidRPr="00CA4AE5">
        <w:rPr>
          <w:b/>
          <w:bCs/>
          <w:sz w:val="22"/>
          <w:szCs w:val="22"/>
        </w:rPr>
        <w:t>Regional Analysis:</w:t>
      </w:r>
      <w:r w:rsidRPr="00CA4AE5">
        <w:rPr>
          <w:sz w:val="22"/>
          <w:szCs w:val="22"/>
        </w:rPr>
        <w:t xml:space="preserve"> </w:t>
      </w:r>
    </w:p>
    <w:p w14:paraId="4599E494" w14:textId="093E9CC1" w:rsidR="003707C0" w:rsidRPr="00CA4AE5" w:rsidRDefault="00F66843" w:rsidP="00F66843">
      <w:pPr>
        <w:rPr>
          <w:sz w:val="22"/>
          <w:szCs w:val="22"/>
        </w:rPr>
      </w:pPr>
      <w:r w:rsidRPr="00CA4AE5">
        <w:rPr>
          <w:sz w:val="22"/>
          <w:szCs w:val="22"/>
        </w:rPr>
        <w:t xml:space="preserve">21. </w:t>
      </w:r>
      <w:r w:rsidRPr="00CA4AE5">
        <w:rPr>
          <w:b/>
          <w:bCs/>
          <w:sz w:val="22"/>
          <w:szCs w:val="22"/>
        </w:rPr>
        <w:t>Sales by Region</w:t>
      </w:r>
      <w:r w:rsidRPr="00CA4AE5">
        <w:rPr>
          <w:sz w:val="22"/>
          <w:szCs w:val="22"/>
        </w:rPr>
        <w:t xml:space="preserve">: The </w:t>
      </w:r>
      <w:r w:rsidR="007E6378" w:rsidRPr="00CA4AE5">
        <w:rPr>
          <w:b/>
          <w:bCs/>
          <w:sz w:val="22"/>
          <w:szCs w:val="22"/>
        </w:rPr>
        <w:t>West</w:t>
      </w:r>
      <w:r w:rsidRPr="00CA4AE5">
        <w:rPr>
          <w:sz w:val="22"/>
          <w:szCs w:val="22"/>
        </w:rPr>
        <w:t xml:space="preserve"> region contributed the most sales </w:t>
      </w:r>
      <w:r w:rsidR="007E6378" w:rsidRPr="00CA4AE5">
        <w:rPr>
          <w:b/>
          <w:bCs/>
          <w:sz w:val="22"/>
          <w:szCs w:val="22"/>
        </w:rPr>
        <w:t>$725K</w:t>
      </w:r>
    </w:p>
    <w:p w14:paraId="079EA9C3" w14:textId="06F15B63" w:rsidR="003707C0" w:rsidRPr="00CA4AE5" w:rsidRDefault="00F66843" w:rsidP="00F66843">
      <w:pPr>
        <w:rPr>
          <w:sz w:val="22"/>
          <w:szCs w:val="22"/>
        </w:rPr>
      </w:pPr>
      <w:r w:rsidRPr="00CA4AE5">
        <w:rPr>
          <w:sz w:val="22"/>
          <w:szCs w:val="22"/>
        </w:rPr>
        <w:t xml:space="preserve">22. </w:t>
      </w:r>
      <w:r w:rsidRPr="00CA4AE5">
        <w:rPr>
          <w:b/>
          <w:bCs/>
          <w:sz w:val="22"/>
          <w:szCs w:val="22"/>
        </w:rPr>
        <w:t>Profit by Region</w:t>
      </w:r>
      <w:r w:rsidRPr="00CA4AE5">
        <w:rPr>
          <w:sz w:val="22"/>
          <w:szCs w:val="22"/>
        </w:rPr>
        <w:t xml:space="preserve">: The </w:t>
      </w:r>
      <w:r w:rsidRPr="00CA4AE5">
        <w:rPr>
          <w:b/>
          <w:bCs/>
          <w:sz w:val="22"/>
          <w:szCs w:val="22"/>
        </w:rPr>
        <w:t>West</w:t>
      </w:r>
      <w:r w:rsidRPr="00CA4AE5">
        <w:rPr>
          <w:sz w:val="22"/>
          <w:szCs w:val="22"/>
        </w:rPr>
        <w:t xml:space="preserve"> region achieved the highest profit</w:t>
      </w:r>
      <w:r w:rsidR="007E6378" w:rsidRPr="00CA4AE5">
        <w:rPr>
          <w:sz w:val="22"/>
          <w:szCs w:val="22"/>
        </w:rPr>
        <w:t xml:space="preserve"> </w:t>
      </w:r>
      <w:r w:rsidR="007E6378" w:rsidRPr="00CA4AE5">
        <w:rPr>
          <w:b/>
          <w:bCs/>
          <w:sz w:val="22"/>
          <w:szCs w:val="22"/>
        </w:rPr>
        <w:t>$108K</w:t>
      </w:r>
    </w:p>
    <w:p w14:paraId="4473236F" w14:textId="320C292A" w:rsidR="003707C0" w:rsidRPr="00CA4AE5" w:rsidRDefault="00F66843" w:rsidP="00F66843">
      <w:pPr>
        <w:rPr>
          <w:sz w:val="22"/>
          <w:szCs w:val="22"/>
        </w:rPr>
      </w:pPr>
      <w:r w:rsidRPr="00CA4AE5">
        <w:rPr>
          <w:sz w:val="22"/>
          <w:szCs w:val="22"/>
        </w:rPr>
        <w:t xml:space="preserve">23. </w:t>
      </w:r>
      <w:r w:rsidRPr="00CA4AE5">
        <w:rPr>
          <w:b/>
          <w:bCs/>
          <w:sz w:val="22"/>
          <w:szCs w:val="22"/>
        </w:rPr>
        <w:t>Top-Performing States</w:t>
      </w:r>
      <w:r w:rsidRPr="00CA4AE5">
        <w:rPr>
          <w:sz w:val="22"/>
          <w:szCs w:val="22"/>
        </w:rPr>
        <w:t xml:space="preserve">: </w:t>
      </w:r>
      <w:r w:rsidRPr="00CA4AE5">
        <w:rPr>
          <w:b/>
          <w:bCs/>
          <w:sz w:val="22"/>
          <w:szCs w:val="22"/>
        </w:rPr>
        <w:t>California</w:t>
      </w:r>
      <w:r w:rsidRPr="00CA4AE5">
        <w:rPr>
          <w:sz w:val="22"/>
          <w:szCs w:val="22"/>
        </w:rPr>
        <w:t xml:space="preserve"> leads with total sales of </w:t>
      </w:r>
      <w:r w:rsidRPr="00CA4AE5">
        <w:rPr>
          <w:b/>
          <w:bCs/>
          <w:sz w:val="22"/>
          <w:szCs w:val="22"/>
        </w:rPr>
        <w:t>$</w:t>
      </w:r>
      <w:r w:rsidR="007E6378" w:rsidRPr="00CA4AE5">
        <w:rPr>
          <w:b/>
          <w:bCs/>
          <w:sz w:val="22"/>
          <w:szCs w:val="22"/>
        </w:rPr>
        <w:t>457K</w:t>
      </w:r>
      <w:r w:rsidRPr="00CA4AE5">
        <w:rPr>
          <w:sz w:val="22"/>
          <w:szCs w:val="22"/>
        </w:rPr>
        <w:t>.</w:t>
      </w:r>
    </w:p>
    <w:p w14:paraId="23B59218" w14:textId="28D1876D" w:rsidR="003707C0" w:rsidRPr="00CA4AE5" w:rsidRDefault="00F66843" w:rsidP="00F66843">
      <w:pPr>
        <w:rPr>
          <w:sz w:val="22"/>
          <w:szCs w:val="22"/>
        </w:rPr>
      </w:pPr>
      <w:r w:rsidRPr="00CA4AE5">
        <w:rPr>
          <w:sz w:val="22"/>
          <w:szCs w:val="22"/>
        </w:rPr>
        <w:t xml:space="preserve">24. </w:t>
      </w:r>
      <w:r w:rsidRPr="00CA4AE5">
        <w:rPr>
          <w:b/>
          <w:bCs/>
          <w:sz w:val="22"/>
          <w:szCs w:val="22"/>
        </w:rPr>
        <w:t>Top-Performing Cities</w:t>
      </w:r>
      <w:r w:rsidRPr="00CA4AE5">
        <w:rPr>
          <w:sz w:val="22"/>
          <w:szCs w:val="22"/>
        </w:rPr>
        <w:t xml:space="preserve">: </w:t>
      </w:r>
      <w:r w:rsidRPr="00CA4AE5">
        <w:rPr>
          <w:b/>
          <w:bCs/>
          <w:sz w:val="22"/>
          <w:szCs w:val="22"/>
        </w:rPr>
        <w:t>New York City</w:t>
      </w:r>
      <w:r w:rsidRPr="00CA4AE5">
        <w:rPr>
          <w:sz w:val="22"/>
          <w:szCs w:val="22"/>
        </w:rPr>
        <w:t xml:space="preserve"> topped city-wise sales with </w:t>
      </w:r>
      <w:r w:rsidRPr="00CA4AE5">
        <w:rPr>
          <w:b/>
          <w:bCs/>
          <w:sz w:val="22"/>
          <w:szCs w:val="22"/>
        </w:rPr>
        <w:t>$</w:t>
      </w:r>
      <w:r w:rsidR="007E6378" w:rsidRPr="00CA4AE5">
        <w:rPr>
          <w:b/>
          <w:bCs/>
          <w:sz w:val="22"/>
          <w:szCs w:val="22"/>
        </w:rPr>
        <w:t>256K</w:t>
      </w:r>
      <w:r w:rsidRPr="00CA4AE5">
        <w:rPr>
          <w:sz w:val="22"/>
          <w:szCs w:val="22"/>
        </w:rPr>
        <w:t>.</w:t>
      </w:r>
    </w:p>
    <w:p w14:paraId="386C5683" w14:textId="32F2B279" w:rsidR="00F66843" w:rsidRPr="00CA4AE5" w:rsidRDefault="00F66843" w:rsidP="00F66843">
      <w:pPr>
        <w:rPr>
          <w:sz w:val="22"/>
          <w:szCs w:val="22"/>
        </w:rPr>
      </w:pPr>
      <w:r w:rsidRPr="00CA4AE5">
        <w:rPr>
          <w:sz w:val="22"/>
          <w:szCs w:val="22"/>
        </w:rPr>
        <w:t xml:space="preserve">25. </w:t>
      </w:r>
      <w:r w:rsidRPr="00CA4AE5">
        <w:rPr>
          <w:b/>
          <w:bCs/>
          <w:sz w:val="22"/>
          <w:szCs w:val="22"/>
        </w:rPr>
        <w:t>Sales by Country</w:t>
      </w:r>
      <w:r w:rsidRPr="00CA4AE5">
        <w:rPr>
          <w:sz w:val="22"/>
          <w:szCs w:val="22"/>
        </w:rPr>
        <w:t xml:space="preserve">: The dataset only includes </w:t>
      </w:r>
      <w:r w:rsidRPr="00CA4AE5">
        <w:rPr>
          <w:b/>
          <w:bCs/>
          <w:sz w:val="22"/>
          <w:szCs w:val="22"/>
        </w:rPr>
        <w:t>United States</w:t>
      </w:r>
      <w:r w:rsidRPr="00CA4AE5">
        <w:rPr>
          <w:sz w:val="22"/>
          <w:szCs w:val="22"/>
        </w:rPr>
        <w:t xml:space="preserve"> as the country of operation.</w:t>
      </w:r>
    </w:p>
    <w:p w14:paraId="2F3FABA5" w14:textId="7F392ED2" w:rsidR="00F66843" w:rsidRPr="00CA4AE5" w:rsidRDefault="00F66843" w:rsidP="00F66843">
      <w:pPr>
        <w:rPr>
          <w:sz w:val="22"/>
          <w:szCs w:val="22"/>
        </w:rPr>
      </w:pPr>
    </w:p>
    <w:p w14:paraId="5FB88CCD" w14:textId="77777777" w:rsidR="003707C0" w:rsidRPr="00CA4AE5" w:rsidRDefault="00F66843" w:rsidP="00F66843">
      <w:pPr>
        <w:rPr>
          <w:sz w:val="22"/>
          <w:szCs w:val="22"/>
        </w:rPr>
      </w:pPr>
      <w:r w:rsidRPr="00CA4AE5">
        <w:rPr>
          <w:b/>
          <w:bCs/>
          <w:sz w:val="22"/>
          <w:szCs w:val="22"/>
        </w:rPr>
        <w:t>Shipping Analysis:</w:t>
      </w:r>
      <w:r w:rsidRPr="00CA4AE5">
        <w:rPr>
          <w:sz w:val="22"/>
          <w:szCs w:val="22"/>
        </w:rPr>
        <w:t xml:space="preserve"> </w:t>
      </w:r>
    </w:p>
    <w:p w14:paraId="4D987C33" w14:textId="29E597A3" w:rsidR="003707C0" w:rsidRPr="00CA4AE5" w:rsidRDefault="00F66843" w:rsidP="00F66843">
      <w:pPr>
        <w:rPr>
          <w:sz w:val="22"/>
          <w:szCs w:val="22"/>
        </w:rPr>
      </w:pPr>
      <w:r w:rsidRPr="00CA4AE5">
        <w:rPr>
          <w:sz w:val="22"/>
          <w:szCs w:val="22"/>
        </w:rPr>
        <w:t xml:space="preserve">26. </w:t>
      </w:r>
      <w:r w:rsidRPr="00CA4AE5">
        <w:rPr>
          <w:b/>
          <w:bCs/>
          <w:sz w:val="22"/>
          <w:szCs w:val="22"/>
        </w:rPr>
        <w:t>Orders by Shipping Mode</w:t>
      </w:r>
      <w:r w:rsidRPr="00CA4AE5">
        <w:rPr>
          <w:sz w:val="22"/>
          <w:szCs w:val="22"/>
        </w:rPr>
        <w:t xml:space="preserve">: </w:t>
      </w:r>
      <w:r w:rsidRPr="00CA4AE5">
        <w:rPr>
          <w:b/>
          <w:bCs/>
          <w:sz w:val="22"/>
          <w:szCs w:val="22"/>
        </w:rPr>
        <w:t>Standard Class</w:t>
      </w:r>
      <w:r w:rsidRPr="00CA4AE5">
        <w:rPr>
          <w:sz w:val="22"/>
          <w:szCs w:val="22"/>
        </w:rPr>
        <w:t xml:space="preserve"> is the most preferred shipping mode (</w:t>
      </w:r>
      <w:r w:rsidR="00D56C42" w:rsidRPr="00CA4AE5">
        <w:rPr>
          <w:b/>
          <w:bCs/>
          <w:sz w:val="22"/>
          <w:szCs w:val="22"/>
        </w:rPr>
        <w:t>59.8</w:t>
      </w:r>
      <w:r w:rsidRPr="00CA4AE5">
        <w:rPr>
          <w:b/>
          <w:bCs/>
          <w:sz w:val="22"/>
          <w:szCs w:val="22"/>
        </w:rPr>
        <w:t>% of orders</w:t>
      </w:r>
      <w:r w:rsidRPr="00CA4AE5">
        <w:rPr>
          <w:sz w:val="22"/>
          <w:szCs w:val="22"/>
        </w:rPr>
        <w:t xml:space="preserve">). </w:t>
      </w:r>
    </w:p>
    <w:p w14:paraId="7FF0908B" w14:textId="1A438D9F" w:rsidR="003707C0" w:rsidRPr="00CA4AE5" w:rsidRDefault="00F66843" w:rsidP="00F66843">
      <w:pPr>
        <w:rPr>
          <w:sz w:val="22"/>
          <w:szCs w:val="22"/>
        </w:rPr>
      </w:pPr>
      <w:r w:rsidRPr="00CA4AE5">
        <w:rPr>
          <w:sz w:val="22"/>
          <w:szCs w:val="22"/>
        </w:rPr>
        <w:t xml:space="preserve">27. </w:t>
      </w:r>
      <w:r w:rsidRPr="00CA4AE5">
        <w:rPr>
          <w:b/>
          <w:bCs/>
          <w:sz w:val="22"/>
          <w:szCs w:val="22"/>
        </w:rPr>
        <w:t>Profit Margin by Shipping Mode</w:t>
      </w:r>
      <w:r w:rsidRPr="00CA4AE5">
        <w:rPr>
          <w:sz w:val="22"/>
          <w:szCs w:val="22"/>
        </w:rPr>
        <w:t xml:space="preserve">: </w:t>
      </w:r>
      <w:r w:rsidRPr="00CA4AE5">
        <w:rPr>
          <w:b/>
          <w:bCs/>
          <w:sz w:val="22"/>
          <w:szCs w:val="22"/>
        </w:rPr>
        <w:t>First Class</w:t>
      </w:r>
      <w:r w:rsidRPr="00CA4AE5">
        <w:rPr>
          <w:sz w:val="22"/>
          <w:szCs w:val="22"/>
        </w:rPr>
        <w:t xml:space="preserve"> achieved the highest profit margin (</w:t>
      </w:r>
      <w:r w:rsidR="00D56C42" w:rsidRPr="00CA4AE5">
        <w:rPr>
          <w:b/>
          <w:bCs/>
          <w:sz w:val="22"/>
          <w:szCs w:val="22"/>
        </w:rPr>
        <w:t>13.93</w:t>
      </w:r>
      <w:r w:rsidRPr="00CA4AE5">
        <w:rPr>
          <w:b/>
          <w:bCs/>
          <w:sz w:val="22"/>
          <w:szCs w:val="22"/>
        </w:rPr>
        <w:t>%</w:t>
      </w:r>
      <w:r w:rsidRPr="00CA4AE5">
        <w:rPr>
          <w:sz w:val="22"/>
          <w:szCs w:val="22"/>
        </w:rPr>
        <w:t xml:space="preserve">). </w:t>
      </w:r>
    </w:p>
    <w:p w14:paraId="77ADD4B5" w14:textId="155C6C44" w:rsidR="003707C0" w:rsidRPr="00CA4AE5" w:rsidRDefault="00F66843" w:rsidP="00F66843">
      <w:pPr>
        <w:rPr>
          <w:sz w:val="22"/>
          <w:szCs w:val="22"/>
        </w:rPr>
      </w:pPr>
      <w:r w:rsidRPr="00CA4AE5">
        <w:rPr>
          <w:sz w:val="22"/>
          <w:szCs w:val="22"/>
        </w:rPr>
        <w:t xml:space="preserve">28. </w:t>
      </w:r>
      <w:r w:rsidRPr="00CA4AE5">
        <w:rPr>
          <w:b/>
          <w:bCs/>
          <w:sz w:val="22"/>
          <w:szCs w:val="22"/>
        </w:rPr>
        <w:t>Average Shipping Time</w:t>
      </w:r>
      <w:r w:rsidRPr="00CA4AE5">
        <w:rPr>
          <w:sz w:val="22"/>
          <w:szCs w:val="22"/>
        </w:rPr>
        <w:t xml:space="preserve">: The average shipping time is </w:t>
      </w:r>
      <w:r w:rsidR="00D56C42" w:rsidRPr="00CA4AE5">
        <w:rPr>
          <w:b/>
          <w:bCs/>
          <w:sz w:val="22"/>
          <w:szCs w:val="22"/>
        </w:rPr>
        <w:t>3</w:t>
      </w:r>
      <w:r w:rsidRPr="00CA4AE5">
        <w:rPr>
          <w:b/>
          <w:bCs/>
          <w:sz w:val="22"/>
          <w:szCs w:val="22"/>
        </w:rPr>
        <w:t xml:space="preserve"> days</w:t>
      </w:r>
      <w:r w:rsidRPr="00CA4AE5">
        <w:rPr>
          <w:sz w:val="22"/>
          <w:szCs w:val="22"/>
        </w:rPr>
        <w:t xml:space="preserve">. </w:t>
      </w:r>
    </w:p>
    <w:p w14:paraId="62C38956" w14:textId="70B8F0F0" w:rsidR="003707C0" w:rsidRPr="00CA4AE5" w:rsidRDefault="00F66843" w:rsidP="00F66843">
      <w:pPr>
        <w:rPr>
          <w:sz w:val="22"/>
          <w:szCs w:val="22"/>
        </w:rPr>
      </w:pPr>
      <w:r w:rsidRPr="00CA4AE5">
        <w:rPr>
          <w:sz w:val="22"/>
          <w:szCs w:val="22"/>
        </w:rPr>
        <w:t xml:space="preserve">29. </w:t>
      </w:r>
      <w:r w:rsidRPr="00CA4AE5">
        <w:rPr>
          <w:b/>
          <w:bCs/>
          <w:sz w:val="22"/>
          <w:szCs w:val="22"/>
        </w:rPr>
        <w:t>On-Time Shipping Rate</w:t>
      </w:r>
      <w:r w:rsidRPr="00CA4AE5">
        <w:rPr>
          <w:sz w:val="22"/>
          <w:szCs w:val="22"/>
        </w:rPr>
        <w:t xml:space="preserve">: </w:t>
      </w:r>
      <w:r w:rsidR="00D56C42" w:rsidRPr="00CA4AE5">
        <w:rPr>
          <w:b/>
          <w:bCs/>
          <w:sz w:val="22"/>
          <w:szCs w:val="22"/>
        </w:rPr>
        <w:t>22.14</w:t>
      </w:r>
      <w:r w:rsidRPr="00CA4AE5">
        <w:rPr>
          <w:b/>
          <w:bCs/>
          <w:sz w:val="22"/>
          <w:szCs w:val="22"/>
        </w:rPr>
        <w:t>%</w:t>
      </w:r>
      <w:r w:rsidRPr="00CA4AE5">
        <w:rPr>
          <w:sz w:val="22"/>
          <w:szCs w:val="22"/>
        </w:rPr>
        <w:t xml:space="preserve"> of orders were </w:t>
      </w:r>
      <w:r w:rsidR="00D56C42" w:rsidRPr="00CA4AE5">
        <w:rPr>
          <w:sz w:val="22"/>
          <w:szCs w:val="22"/>
        </w:rPr>
        <w:t>Shipped</w:t>
      </w:r>
      <w:r w:rsidRPr="00CA4AE5">
        <w:rPr>
          <w:sz w:val="22"/>
          <w:szCs w:val="22"/>
        </w:rPr>
        <w:t xml:space="preserve"> on or before the expected shipping date. </w:t>
      </w:r>
    </w:p>
    <w:p w14:paraId="38A89A6E" w14:textId="1DD8DA83" w:rsidR="00F66843" w:rsidRPr="00CA4AE5" w:rsidRDefault="00F66843" w:rsidP="00F66843">
      <w:pPr>
        <w:rPr>
          <w:sz w:val="22"/>
          <w:szCs w:val="22"/>
        </w:rPr>
      </w:pPr>
      <w:r w:rsidRPr="00CA4AE5">
        <w:rPr>
          <w:sz w:val="22"/>
          <w:szCs w:val="22"/>
        </w:rPr>
        <w:t xml:space="preserve">30. </w:t>
      </w:r>
      <w:r w:rsidRPr="00CA4AE5">
        <w:rPr>
          <w:b/>
          <w:bCs/>
          <w:sz w:val="22"/>
          <w:szCs w:val="22"/>
        </w:rPr>
        <w:t>Sales by Shipping Mode</w:t>
      </w:r>
      <w:r w:rsidRPr="00CA4AE5">
        <w:rPr>
          <w:sz w:val="22"/>
          <w:szCs w:val="22"/>
        </w:rPr>
        <w:t xml:space="preserve">: </w:t>
      </w:r>
      <w:r w:rsidRPr="00CA4AE5">
        <w:rPr>
          <w:b/>
          <w:bCs/>
          <w:sz w:val="22"/>
          <w:szCs w:val="22"/>
        </w:rPr>
        <w:t>Standard Class</w:t>
      </w:r>
      <w:r w:rsidRPr="00CA4AE5">
        <w:rPr>
          <w:sz w:val="22"/>
          <w:szCs w:val="22"/>
        </w:rPr>
        <w:t xml:space="preserve"> accounted for </w:t>
      </w:r>
      <w:r w:rsidR="00D56C42" w:rsidRPr="00CA4AE5">
        <w:rPr>
          <w:b/>
          <w:bCs/>
          <w:sz w:val="22"/>
          <w:szCs w:val="22"/>
        </w:rPr>
        <w:t>59</w:t>
      </w:r>
      <w:r w:rsidRPr="00CA4AE5">
        <w:rPr>
          <w:b/>
          <w:bCs/>
          <w:sz w:val="22"/>
          <w:szCs w:val="22"/>
        </w:rPr>
        <w:t>%</w:t>
      </w:r>
      <w:r w:rsidRPr="00CA4AE5">
        <w:rPr>
          <w:sz w:val="22"/>
          <w:szCs w:val="22"/>
        </w:rPr>
        <w:t xml:space="preserve"> of total sales.</w:t>
      </w:r>
    </w:p>
    <w:p w14:paraId="37393E5C" w14:textId="4FC63310" w:rsidR="00F66843" w:rsidRPr="00CA4AE5" w:rsidRDefault="00F66843" w:rsidP="00F66843">
      <w:pPr>
        <w:rPr>
          <w:sz w:val="22"/>
          <w:szCs w:val="22"/>
        </w:rPr>
      </w:pPr>
    </w:p>
    <w:p w14:paraId="712E4282" w14:textId="77777777" w:rsidR="00D56C42" w:rsidRPr="00CA4AE5" w:rsidRDefault="00F66843" w:rsidP="00F66843">
      <w:pPr>
        <w:rPr>
          <w:sz w:val="22"/>
          <w:szCs w:val="22"/>
        </w:rPr>
      </w:pPr>
      <w:r w:rsidRPr="00CA4AE5">
        <w:rPr>
          <w:b/>
          <w:bCs/>
          <w:sz w:val="22"/>
          <w:szCs w:val="22"/>
        </w:rPr>
        <w:t>Returns Analysis:</w:t>
      </w:r>
      <w:r w:rsidRPr="00CA4AE5">
        <w:rPr>
          <w:sz w:val="22"/>
          <w:szCs w:val="22"/>
        </w:rPr>
        <w:t xml:space="preserve"> </w:t>
      </w:r>
    </w:p>
    <w:p w14:paraId="5D3C6366" w14:textId="5EA691BF" w:rsidR="00D56C42" w:rsidRPr="00CA4AE5" w:rsidRDefault="00F66843" w:rsidP="00F66843">
      <w:pPr>
        <w:rPr>
          <w:sz w:val="22"/>
          <w:szCs w:val="22"/>
        </w:rPr>
      </w:pPr>
      <w:r w:rsidRPr="00CA4AE5">
        <w:rPr>
          <w:sz w:val="22"/>
          <w:szCs w:val="22"/>
        </w:rPr>
        <w:t xml:space="preserve">31. </w:t>
      </w:r>
      <w:r w:rsidRPr="00CA4AE5">
        <w:rPr>
          <w:b/>
          <w:bCs/>
          <w:sz w:val="22"/>
          <w:szCs w:val="22"/>
        </w:rPr>
        <w:t>Return Rate</w:t>
      </w:r>
      <w:r w:rsidRPr="00CA4AE5">
        <w:rPr>
          <w:sz w:val="22"/>
          <w:szCs w:val="22"/>
        </w:rPr>
        <w:t xml:space="preserve">: </w:t>
      </w:r>
      <w:r w:rsidR="00D56C42" w:rsidRPr="00CA4AE5">
        <w:rPr>
          <w:b/>
          <w:bCs/>
          <w:sz w:val="22"/>
          <w:szCs w:val="22"/>
        </w:rPr>
        <w:t>5.9</w:t>
      </w:r>
      <w:r w:rsidRPr="00CA4AE5">
        <w:rPr>
          <w:b/>
          <w:bCs/>
          <w:sz w:val="22"/>
          <w:szCs w:val="22"/>
        </w:rPr>
        <w:t>%</w:t>
      </w:r>
      <w:r w:rsidRPr="00CA4AE5">
        <w:rPr>
          <w:sz w:val="22"/>
          <w:szCs w:val="22"/>
        </w:rPr>
        <w:t xml:space="preserve"> of orders were returned, impacting overall profitability.</w:t>
      </w:r>
    </w:p>
    <w:p w14:paraId="41EA48C5" w14:textId="20846A90" w:rsidR="00D56C42" w:rsidRPr="00CA4AE5" w:rsidRDefault="00F66843" w:rsidP="00F66843">
      <w:pPr>
        <w:rPr>
          <w:sz w:val="22"/>
          <w:szCs w:val="22"/>
        </w:rPr>
      </w:pPr>
      <w:r w:rsidRPr="00CA4AE5">
        <w:rPr>
          <w:sz w:val="22"/>
          <w:szCs w:val="22"/>
        </w:rPr>
        <w:lastRenderedPageBreak/>
        <w:t xml:space="preserve">32. </w:t>
      </w:r>
      <w:r w:rsidRPr="00CA4AE5">
        <w:rPr>
          <w:b/>
          <w:bCs/>
          <w:sz w:val="22"/>
          <w:szCs w:val="22"/>
        </w:rPr>
        <w:t>Products with Highest Return Rate</w:t>
      </w:r>
      <w:r w:rsidRPr="00CA4AE5">
        <w:rPr>
          <w:sz w:val="22"/>
          <w:szCs w:val="22"/>
        </w:rPr>
        <w:t xml:space="preserve">: </w:t>
      </w:r>
      <w:r w:rsidRPr="00CA4AE5">
        <w:rPr>
          <w:b/>
          <w:bCs/>
          <w:sz w:val="22"/>
          <w:szCs w:val="22"/>
        </w:rPr>
        <w:t>Product</w:t>
      </w:r>
      <w:r w:rsidR="00D56C42" w:rsidRPr="00CA4AE5">
        <w:rPr>
          <w:b/>
          <w:bCs/>
          <w:sz w:val="22"/>
          <w:szCs w:val="22"/>
        </w:rPr>
        <w:t xml:space="preserve">s </w:t>
      </w:r>
      <w:proofErr w:type="spellStart"/>
      <w:r w:rsidR="00D56C42" w:rsidRPr="00CA4AE5">
        <w:rPr>
          <w:b/>
          <w:bCs/>
          <w:sz w:val="22"/>
          <w:szCs w:val="22"/>
        </w:rPr>
        <w:t>Wirebound</w:t>
      </w:r>
      <w:proofErr w:type="spellEnd"/>
      <w:r w:rsidR="00D56C42" w:rsidRPr="00CA4AE5">
        <w:rPr>
          <w:b/>
          <w:bCs/>
          <w:sz w:val="22"/>
          <w:szCs w:val="22"/>
        </w:rPr>
        <w:t xml:space="preserve"> Service Call Books, 5 1/2" x 4" and Xerox 1882 </w:t>
      </w:r>
      <w:r w:rsidRPr="00CA4AE5">
        <w:rPr>
          <w:sz w:val="22"/>
          <w:szCs w:val="22"/>
        </w:rPr>
        <w:t>had the highest return rate (</w:t>
      </w:r>
      <w:r w:rsidR="00D56C42" w:rsidRPr="00CA4AE5">
        <w:rPr>
          <w:b/>
          <w:bCs/>
          <w:sz w:val="22"/>
          <w:szCs w:val="22"/>
        </w:rPr>
        <w:t>60</w:t>
      </w:r>
      <w:r w:rsidRPr="00CA4AE5">
        <w:rPr>
          <w:b/>
          <w:bCs/>
          <w:sz w:val="22"/>
          <w:szCs w:val="22"/>
        </w:rPr>
        <w:t>%</w:t>
      </w:r>
      <w:r w:rsidRPr="00CA4AE5">
        <w:rPr>
          <w:sz w:val="22"/>
          <w:szCs w:val="22"/>
        </w:rPr>
        <w:t>).</w:t>
      </w:r>
    </w:p>
    <w:p w14:paraId="5C9636F4" w14:textId="65AB61DC" w:rsidR="00D56C42" w:rsidRPr="00CA4AE5" w:rsidRDefault="00F66843" w:rsidP="00F66843">
      <w:pPr>
        <w:rPr>
          <w:sz w:val="22"/>
          <w:szCs w:val="22"/>
        </w:rPr>
      </w:pPr>
      <w:r w:rsidRPr="00CA4AE5">
        <w:rPr>
          <w:sz w:val="22"/>
          <w:szCs w:val="22"/>
        </w:rPr>
        <w:t xml:space="preserve">33. </w:t>
      </w:r>
      <w:r w:rsidRPr="00CA4AE5">
        <w:rPr>
          <w:b/>
          <w:bCs/>
          <w:sz w:val="22"/>
          <w:szCs w:val="22"/>
        </w:rPr>
        <w:t>Regions with Highest Return Rate</w:t>
      </w:r>
      <w:r w:rsidRPr="00CA4AE5">
        <w:rPr>
          <w:sz w:val="22"/>
          <w:szCs w:val="22"/>
        </w:rPr>
        <w:t xml:space="preserve">: The </w:t>
      </w:r>
      <w:r w:rsidR="00D56C42" w:rsidRPr="00CA4AE5">
        <w:rPr>
          <w:b/>
          <w:bCs/>
          <w:sz w:val="22"/>
          <w:szCs w:val="22"/>
        </w:rPr>
        <w:t>West</w:t>
      </w:r>
      <w:r w:rsidRPr="00CA4AE5">
        <w:rPr>
          <w:sz w:val="22"/>
          <w:szCs w:val="22"/>
        </w:rPr>
        <w:t xml:space="preserve"> region experienced the most returns (</w:t>
      </w:r>
      <w:r w:rsidR="00D56C42" w:rsidRPr="00CA4AE5">
        <w:rPr>
          <w:b/>
          <w:bCs/>
          <w:sz w:val="22"/>
          <w:szCs w:val="22"/>
        </w:rPr>
        <w:t>15.29</w:t>
      </w:r>
      <w:r w:rsidRPr="00CA4AE5">
        <w:rPr>
          <w:b/>
          <w:bCs/>
          <w:sz w:val="22"/>
          <w:szCs w:val="22"/>
        </w:rPr>
        <w:t>%</w:t>
      </w:r>
      <w:r w:rsidRPr="00CA4AE5">
        <w:rPr>
          <w:sz w:val="22"/>
          <w:szCs w:val="22"/>
        </w:rPr>
        <w:t>).</w:t>
      </w:r>
    </w:p>
    <w:p w14:paraId="1AA7BE87" w14:textId="696C0EAD" w:rsidR="00D56C42" w:rsidRPr="00CA4AE5" w:rsidRDefault="00F66843" w:rsidP="00F66843">
      <w:pPr>
        <w:rPr>
          <w:sz w:val="22"/>
          <w:szCs w:val="22"/>
        </w:rPr>
      </w:pPr>
      <w:r w:rsidRPr="00CA4AE5">
        <w:rPr>
          <w:sz w:val="22"/>
          <w:szCs w:val="22"/>
        </w:rPr>
        <w:t xml:space="preserve">34. </w:t>
      </w:r>
      <w:r w:rsidRPr="00CA4AE5">
        <w:rPr>
          <w:b/>
          <w:bCs/>
          <w:sz w:val="22"/>
          <w:szCs w:val="22"/>
        </w:rPr>
        <w:t>Categories with Highest Return Rate</w:t>
      </w:r>
      <w:r w:rsidRPr="00CA4AE5">
        <w:rPr>
          <w:sz w:val="22"/>
          <w:szCs w:val="22"/>
        </w:rPr>
        <w:t xml:space="preserve">: </w:t>
      </w:r>
      <w:r w:rsidR="00D56C42" w:rsidRPr="00CA4AE5">
        <w:rPr>
          <w:b/>
          <w:bCs/>
          <w:sz w:val="22"/>
          <w:szCs w:val="22"/>
        </w:rPr>
        <w:t>Technology</w:t>
      </w:r>
      <w:r w:rsidRPr="00CA4AE5">
        <w:rPr>
          <w:sz w:val="22"/>
          <w:szCs w:val="22"/>
        </w:rPr>
        <w:t xml:space="preserve"> has the highest return rate (</w:t>
      </w:r>
      <w:r w:rsidR="00D56C42" w:rsidRPr="00CA4AE5">
        <w:rPr>
          <w:b/>
          <w:bCs/>
          <w:sz w:val="22"/>
          <w:szCs w:val="22"/>
        </w:rPr>
        <w:t>8.44</w:t>
      </w:r>
      <w:r w:rsidRPr="00CA4AE5">
        <w:rPr>
          <w:b/>
          <w:bCs/>
          <w:sz w:val="22"/>
          <w:szCs w:val="22"/>
        </w:rPr>
        <w:t>%</w:t>
      </w:r>
      <w:r w:rsidRPr="00CA4AE5">
        <w:rPr>
          <w:sz w:val="22"/>
          <w:szCs w:val="22"/>
        </w:rPr>
        <w:t>).</w:t>
      </w:r>
    </w:p>
    <w:p w14:paraId="2A1A2571" w14:textId="4C9900BA" w:rsidR="00F66843" w:rsidRPr="00CA4AE5" w:rsidRDefault="00F66843" w:rsidP="00F66843">
      <w:pPr>
        <w:rPr>
          <w:sz w:val="22"/>
          <w:szCs w:val="22"/>
        </w:rPr>
      </w:pPr>
      <w:r w:rsidRPr="00CA4AE5">
        <w:rPr>
          <w:sz w:val="22"/>
          <w:szCs w:val="22"/>
        </w:rPr>
        <w:t xml:space="preserve">35. </w:t>
      </w:r>
      <w:r w:rsidRPr="00CA4AE5">
        <w:rPr>
          <w:b/>
          <w:bCs/>
          <w:sz w:val="22"/>
          <w:szCs w:val="22"/>
        </w:rPr>
        <w:t>Profit Loss Due to Returns</w:t>
      </w:r>
      <w:r w:rsidRPr="00CA4AE5">
        <w:rPr>
          <w:sz w:val="22"/>
          <w:szCs w:val="22"/>
        </w:rPr>
        <w:t xml:space="preserve">: Returns led to a loss of </w:t>
      </w:r>
      <w:r w:rsidRPr="00CA4AE5">
        <w:rPr>
          <w:b/>
          <w:bCs/>
          <w:sz w:val="22"/>
          <w:szCs w:val="22"/>
        </w:rPr>
        <w:t>$</w:t>
      </w:r>
      <w:r w:rsidR="00D150FF" w:rsidRPr="00CA4AE5">
        <w:rPr>
          <w:b/>
          <w:bCs/>
          <w:sz w:val="22"/>
          <w:szCs w:val="22"/>
        </w:rPr>
        <w:t>23,332</w:t>
      </w:r>
      <w:r w:rsidRPr="00CA4AE5">
        <w:rPr>
          <w:sz w:val="22"/>
          <w:szCs w:val="22"/>
        </w:rPr>
        <w:t xml:space="preserve"> in profit.</w:t>
      </w:r>
    </w:p>
    <w:p w14:paraId="481B279B" w14:textId="01A1C18F" w:rsidR="00F66843" w:rsidRPr="00CA4AE5" w:rsidRDefault="00F66843" w:rsidP="00F66843">
      <w:pPr>
        <w:rPr>
          <w:sz w:val="22"/>
          <w:szCs w:val="22"/>
        </w:rPr>
      </w:pPr>
    </w:p>
    <w:p w14:paraId="64FD0F18" w14:textId="77777777" w:rsidR="00D56C42" w:rsidRPr="00CA4AE5" w:rsidRDefault="00F66843" w:rsidP="00F66843">
      <w:pPr>
        <w:rPr>
          <w:sz w:val="22"/>
          <w:szCs w:val="22"/>
        </w:rPr>
      </w:pPr>
      <w:r w:rsidRPr="00CA4AE5">
        <w:rPr>
          <w:b/>
          <w:bCs/>
          <w:sz w:val="22"/>
          <w:szCs w:val="22"/>
        </w:rPr>
        <w:t>Profitability Analysis:</w:t>
      </w:r>
      <w:r w:rsidRPr="00CA4AE5">
        <w:rPr>
          <w:sz w:val="22"/>
          <w:szCs w:val="22"/>
        </w:rPr>
        <w:t xml:space="preserve"> </w:t>
      </w:r>
    </w:p>
    <w:p w14:paraId="000707E8" w14:textId="3F694A56" w:rsidR="00D56C42" w:rsidRPr="00CA4AE5" w:rsidRDefault="00F66843" w:rsidP="00F66843">
      <w:pPr>
        <w:rPr>
          <w:sz w:val="22"/>
          <w:szCs w:val="22"/>
        </w:rPr>
      </w:pPr>
      <w:r w:rsidRPr="00CA4AE5">
        <w:rPr>
          <w:sz w:val="22"/>
          <w:szCs w:val="22"/>
        </w:rPr>
        <w:t xml:space="preserve">36. </w:t>
      </w:r>
      <w:r w:rsidRPr="00CA4AE5">
        <w:rPr>
          <w:b/>
          <w:bCs/>
          <w:sz w:val="22"/>
          <w:szCs w:val="22"/>
        </w:rPr>
        <w:t>Average Profit Margin</w:t>
      </w:r>
      <w:r w:rsidRPr="00CA4AE5">
        <w:rPr>
          <w:sz w:val="22"/>
          <w:szCs w:val="22"/>
        </w:rPr>
        <w:t xml:space="preserve">: The average profit margin across all transactions is </w:t>
      </w:r>
      <w:r w:rsidR="00D150FF" w:rsidRPr="00CA4AE5">
        <w:rPr>
          <w:b/>
          <w:bCs/>
          <w:sz w:val="22"/>
          <w:szCs w:val="22"/>
        </w:rPr>
        <w:t>12.03</w:t>
      </w:r>
      <w:r w:rsidRPr="00CA4AE5">
        <w:rPr>
          <w:b/>
          <w:bCs/>
          <w:sz w:val="22"/>
          <w:szCs w:val="22"/>
        </w:rPr>
        <w:t>%</w:t>
      </w:r>
      <w:r w:rsidRPr="00CA4AE5">
        <w:rPr>
          <w:sz w:val="22"/>
          <w:szCs w:val="22"/>
        </w:rPr>
        <w:t xml:space="preserve">. </w:t>
      </w:r>
    </w:p>
    <w:p w14:paraId="72ED3EBD" w14:textId="6DD5D934" w:rsidR="00D56C42" w:rsidRPr="00CA4AE5" w:rsidRDefault="00F66843" w:rsidP="00F66843">
      <w:pPr>
        <w:rPr>
          <w:sz w:val="22"/>
          <w:szCs w:val="22"/>
        </w:rPr>
      </w:pPr>
      <w:r w:rsidRPr="00CA4AE5">
        <w:rPr>
          <w:sz w:val="22"/>
          <w:szCs w:val="22"/>
        </w:rPr>
        <w:t xml:space="preserve">37. </w:t>
      </w:r>
      <w:r w:rsidRPr="00CA4AE5">
        <w:rPr>
          <w:b/>
          <w:bCs/>
          <w:sz w:val="22"/>
          <w:szCs w:val="22"/>
        </w:rPr>
        <w:t>Profitability by Category</w:t>
      </w:r>
      <w:r w:rsidRPr="00CA4AE5">
        <w:rPr>
          <w:sz w:val="22"/>
          <w:szCs w:val="22"/>
        </w:rPr>
        <w:t xml:space="preserve">: </w:t>
      </w:r>
      <w:r w:rsidRPr="00CA4AE5">
        <w:rPr>
          <w:b/>
          <w:bCs/>
          <w:sz w:val="22"/>
          <w:szCs w:val="22"/>
        </w:rPr>
        <w:t>Technology</w:t>
      </w:r>
      <w:r w:rsidRPr="00CA4AE5">
        <w:rPr>
          <w:sz w:val="22"/>
          <w:szCs w:val="22"/>
        </w:rPr>
        <w:t xml:space="preserve"> is the most profitable category with a margin of </w:t>
      </w:r>
      <w:r w:rsidR="00D150FF" w:rsidRPr="00CA4AE5">
        <w:rPr>
          <w:b/>
          <w:bCs/>
          <w:sz w:val="22"/>
          <w:szCs w:val="22"/>
        </w:rPr>
        <w:t>17.39</w:t>
      </w:r>
      <w:r w:rsidRPr="00CA4AE5">
        <w:rPr>
          <w:b/>
          <w:bCs/>
          <w:sz w:val="22"/>
          <w:szCs w:val="22"/>
        </w:rPr>
        <w:t>%</w:t>
      </w:r>
      <w:r w:rsidR="00D150FF" w:rsidRPr="00CA4AE5">
        <w:rPr>
          <w:sz w:val="22"/>
          <w:szCs w:val="22"/>
        </w:rPr>
        <w:t xml:space="preserve"> and </w:t>
      </w:r>
      <w:r w:rsidR="00D150FF" w:rsidRPr="00CA4AE5">
        <w:rPr>
          <w:b/>
          <w:bCs/>
          <w:sz w:val="22"/>
          <w:szCs w:val="22"/>
        </w:rPr>
        <w:t>Furniture</w:t>
      </w:r>
      <w:r w:rsidR="00D150FF" w:rsidRPr="00CA4AE5">
        <w:rPr>
          <w:sz w:val="22"/>
          <w:szCs w:val="22"/>
        </w:rPr>
        <w:t xml:space="preserve"> is least with </w:t>
      </w:r>
      <w:r w:rsidR="00D150FF" w:rsidRPr="00CA4AE5">
        <w:rPr>
          <w:b/>
          <w:bCs/>
          <w:sz w:val="22"/>
          <w:szCs w:val="22"/>
        </w:rPr>
        <w:t>2.48%</w:t>
      </w:r>
    </w:p>
    <w:p w14:paraId="3D0A0ED5" w14:textId="7E0EF10C" w:rsidR="00D56C42" w:rsidRPr="00CA4AE5" w:rsidRDefault="00F66843" w:rsidP="00F66843">
      <w:pPr>
        <w:rPr>
          <w:sz w:val="22"/>
          <w:szCs w:val="22"/>
        </w:rPr>
      </w:pPr>
      <w:r w:rsidRPr="00CA4AE5">
        <w:rPr>
          <w:sz w:val="22"/>
          <w:szCs w:val="22"/>
        </w:rPr>
        <w:t xml:space="preserve">38. </w:t>
      </w:r>
      <w:r w:rsidRPr="00CA4AE5">
        <w:rPr>
          <w:b/>
          <w:bCs/>
          <w:sz w:val="22"/>
          <w:szCs w:val="22"/>
        </w:rPr>
        <w:t>Profitability by Sub-Category</w:t>
      </w:r>
      <w:r w:rsidRPr="00CA4AE5">
        <w:rPr>
          <w:sz w:val="22"/>
          <w:szCs w:val="22"/>
        </w:rPr>
        <w:t xml:space="preserve">: </w:t>
      </w:r>
      <w:r w:rsidR="00D150FF" w:rsidRPr="00CA4AE5">
        <w:rPr>
          <w:b/>
          <w:bCs/>
          <w:sz w:val="22"/>
          <w:szCs w:val="22"/>
        </w:rPr>
        <w:t>Labels, Paper and Envelopes</w:t>
      </w:r>
      <w:r w:rsidRPr="00CA4AE5">
        <w:rPr>
          <w:sz w:val="22"/>
          <w:szCs w:val="22"/>
        </w:rPr>
        <w:t xml:space="preserve"> </w:t>
      </w:r>
      <w:r w:rsidR="00D150FF" w:rsidRPr="00CA4AE5">
        <w:rPr>
          <w:sz w:val="22"/>
          <w:szCs w:val="22"/>
        </w:rPr>
        <w:t xml:space="preserve">are </w:t>
      </w:r>
      <w:r w:rsidRPr="00CA4AE5">
        <w:rPr>
          <w:sz w:val="22"/>
          <w:szCs w:val="22"/>
        </w:rPr>
        <w:t>the most profitable sub-categor</w:t>
      </w:r>
      <w:r w:rsidR="00D150FF" w:rsidRPr="00CA4AE5">
        <w:rPr>
          <w:sz w:val="22"/>
          <w:szCs w:val="22"/>
        </w:rPr>
        <w:t xml:space="preserve">ies with a profit margin of </w:t>
      </w:r>
      <w:r w:rsidR="00D150FF" w:rsidRPr="00CA4AE5">
        <w:rPr>
          <w:b/>
          <w:bCs/>
          <w:sz w:val="22"/>
          <w:szCs w:val="22"/>
        </w:rPr>
        <w:t>42-44 %</w:t>
      </w:r>
      <w:r w:rsidR="00D150FF" w:rsidRPr="00CA4AE5">
        <w:rPr>
          <w:sz w:val="22"/>
          <w:szCs w:val="22"/>
        </w:rPr>
        <w:t xml:space="preserve"> each.</w:t>
      </w:r>
    </w:p>
    <w:p w14:paraId="67598CFA" w14:textId="695A5E7D" w:rsidR="00D56C42" w:rsidRPr="00CA4AE5" w:rsidRDefault="00F66843" w:rsidP="00F66843">
      <w:pPr>
        <w:rPr>
          <w:sz w:val="22"/>
          <w:szCs w:val="22"/>
        </w:rPr>
      </w:pPr>
      <w:r w:rsidRPr="00CA4AE5">
        <w:rPr>
          <w:sz w:val="22"/>
          <w:szCs w:val="22"/>
        </w:rPr>
        <w:t xml:space="preserve">39. </w:t>
      </w:r>
      <w:r w:rsidRPr="00CA4AE5">
        <w:rPr>
          <w:b/>
          <w:bCs/>
          <w:sz w:val="22"/>
          <w:szCs w:val="22"/>
        </w:rPr>
        <w:t>Profit Trends Over Time</w:t>
      </w:r>
      <w:r w:rsidRPr="00CA4AE5">
        <w:rPr>
          <w:sz w:val="22"/>
          <w:szCs w:val="22"/>
        </w:rPr>
        <w:t xml:space="preserve">: Profit grew by </w:t>
      </w:r>
      <w:r w:rsidR="00D150FF" w:rsidRPr="00CA4AE5">
        <w:rPr>
          <w:b/>
          <w:bCs/>
          <w:sz w:val="22"/>
          <w:szCs w:val="22"/>
        </w:rPr>
        <w:t>an average of 23%</w:t>
      </w:r>
      <w:r w:rsidRPr="00CA4AE5">
        <w:rPr>
          <w:sz w:val="22"/>
          <w:szCs w:val="22"/>
        </w:rPr>
        <w:t xml:space="preserve"> year-over-year. </w:t>
      </w:r>
      <w:r w:rsidR="00D150FF" w:rsidRPr="00CA4AE5">
        <w:rPr>
          <w:sz w:val="22"/>
          <w:szCs w:val="22"/>
        </w:rPr>
        <w:t>From 2014-15 is 24</w:t>
      </w:r>
      <w:proofErr w:type="gramStart"/>
      <w:r w:rsidR="00D150FF" w:rsidRPr="00CA4AE5">
        <w:rPr>
          <w:sz w:val="22"/>
          <w:szCs w:val="22"/>
        </w:rPr>
        <w:t>% ,</w:t>
      </w:r>
      <w:proofErr w:type="gramEnd"/>
      <w:r w:rsidR="00D150FF" w:rsidRPr="00CA4AE5">
        <w:rPr>
          <w:sz w:val="22"/>
          <w:szCs w:val="22"/>
        </w:rPr>
        <w:t xml:space="preserve"> 2015-16 is 32% and 2016-17 is 14%.</w:t>
      </w:r>
    </w:p>
    <w:p w14:paraId="54CB510E" w14:textId="7E28C4F0" w:rsidR="00F66843" w:rsidRPr="00CA4AE5" w:rsidRDefault="00F66843" w:rsidP="00F66843">
      <w:pPr>
        <w:rPr>
          <w:sz w:val="22"/>
          <w:szCs w:val="22"/>
        </w:rPr>
      </w:pPr>
      <w:r w:rsidRPr="00CA4AE5">
        <w:rPr>
          <w:sz w:val="22"/>
          <w:szCs w:val="22"/>
        </w:rPr>
        <w:t xml:space="preserve">40. </w:t>
      </w:r>
      <w:r w:rsidRPr="00CA4AE5">
        <w:rPr>
          <w:b/>
          <w:bCs/>
          <w:sz w:val="22"/>
          <w:szCs w:val="22"/>
        </w:rPr>
        <w:t>Products with Negative Profit</w:t>
      </w:r>
      <w:r w:rsidRPr="00CA4AE5">
        <w:rPr>
          <w:sz w:val="22"/>
          <w:szCs w:val="22"/>
        </w:rPr>
        <w:t xml:space="preserve">: </w:t>
      </w:r>
      <w:r w:rsidRPr="00CA4AE5">
        <w:rPr>
          <w:b/>
          <w:bCs/>
          <w:sz w:val="22"/>
          <w:szCs w:val="22"/>
        </w:rPr>
        <w:t xml:space="preserve">Product </w:t>
      </w:r>
      <w:r w:rsidR="00D150FF" w:rsidRPr="00CA4AE5">
        <w:rPr>
          <w:b/>
          <w:bCs/>
          <w:sz w:val="22"/>
          <w:szCs w:val="22"/>
        </w:rPr>
        <w:t>(3.6 Cubic Foot Counter Height Office Refrigerator)</w:t>
      </w:r>
      <w:r w:rsidRPr="00CA4AE5">
        <w:rPr>
          <w:sz w:val="22"/>
          <w:szCs w:val="22"/>
        </w:rPr>
        <w:t xml:space="preserve"> generated a total loss of </w:t>
      </w:r>
      <w:r w:rsidRPr="00CA4AE5">
        <w:rPr>
          <w:b/>
          <w:bCs/>
          <w:sz w:val="22"/>
          <w:szCs w:val="22"/>
        </w:rPr>
        <w:t>$</w:t>
      </w:r>
      <w:r w:rsidR="00D150FF" w:rsidRPr="00CA4AE5">
        <w:rPr>
          <w:b/>
          <w:bCs/>
          <w:sz w:val="22"/>
          <w:szCs w:val="22"/>
        </w:rPr>
        <w:t>872</w:t>
      </w:r>
      <w:r w:rsidRPr="00CA4AE5">
        <w:rPr>
          <w:sz w:val="22"/>
          <w:szCs w:val="22"/>
        </w:rPr>
        <w:t>.</w:t>
      </w:r>
    </w:p>
    <w:p w14:paraId="16F16792" w14:textId="358B4F23" w:rsidR="00F66843" w:rsidRPr="00CA4AE5" w:rsidRDefault="00F66843" w:rsidP="00F66843">
      <w:pPr>
        <w:rPr>
          <w:sz w:val="22"/>
          <w:szCs w:val="22"/>
        </w:rPr>
      </w:pPr>
    </w:p>
    <w:p w14:paraId="2B03750A" w14:textId="77777777" w:rsidR="00D56C42" w:rsidRPr="00CA4AE5" w:rsidRDefault="00F66843" w:rsidP="00F66843">
      <w:pPr>
        <w:rPr>
          <w:sz w:val="22"/>
          <w:szCs w:val="22"/>
        </w:rPr>
      </w:pPr>
      <w:r w:rsidRPr="00CA4AE5">
        <w:rPr>
          <w:b/>
          <w:bCs/>
          <w:sz w:val="22"/>
          <w:szCs w:val="22"/>
        </w:rPr>
        <w:t>Discounts Analysis:</w:t>
      </w:r>
      <w:r w:rsidRPr="00CA4AE5">
        <w:rPr>
          <w:sz w:val="22"/>
          <w:szCs w:val="22"/>
        </w:rPr>
        <w:t xml:space="preserve"> </w:t>
      </w:r>
    </w:p>
    <w:p w14:paraId="1690A4FB" w14:textId="2502ECDA" w:rsidR="009F0A14" w:rsidRPr="00CA4AE5" w:rsidRDefault="00F66843" w:rsidP="00F66843">
      <w:pPr>
        <w:rPr>
          <w:sz w:val="22"/>
          <w:szCs w:val="22"/>
        </w:rPr>
      </w:pPr>
      <w:r w:rsidRPr="00CA4AE5">
        <w:rPr>
          <w:sz w:val="22"/>
          <w:szCs w:val="22"/>
        </w:rPr>
        <w:t xml:space="preserve">41. </w:t>
      </w:r>
      <w:r w:rsidRPr="00CA4AE5">
        <w:rPr>
          <w:b/>
          <w:bCs/>
          <w:sz w:val="22"/>
          <w:szCs w:val="22"/>
        </w:rPr>
        <w:t>Impact of Discounts on Sales</w:t>
      </w:r>
      <w:r w:rsidRPr="00CA4AE5">
        <w:rPr>
          <w:sz w:val="22"/>
          <w:szCs w:val="22"/>
        </w:rPr>
        <w:t>: Disco</w:t>
      </w:r>
      <w:r w:rsidR="00D150FF" w:rsidRPr="00CA4AE5">
        <w:rPr>
          <w:sz w:val="22"/>
          <w:szCs w:val="22"/>
        </w:rPr>
        <w:t>unt</w:t>
      </w:r>
      <w:r w:rsidRPr="00CA4AE5">
        <w:rPr>
          <w:sz w:val="22"/>
          <w:szCs w:val="22"/>
        </w:rPr>
        <w:t xml:space="preserve"> </w:t>
      </w:r>
      <w:r w:rsidR="00D150FF" w:rsidRPr="00CA4AE5">
        <w:rPr>
          <w:b/>
          <w:bCs/>
          <w:sz w:val="22"/>
          <w:szCs w:val="22"/>
        </w:rPr>
        <w:t>0</w:t>
      </w:r>
      <w:r w:rsidRPr="00CA4AE5">
        <w:rPr>
          <w:b/>
          <w:bCs/>
          <w:sz w:val="22"/>
          <w:szCs w:val="22"/>
        </w:rPr>
        <w:t>%</w:t>
      </w:r>
      <w:r w:rsidRPr="00CA4AE5">
        <w:rPr>
          <w:sz w:val="22"/>
          <w:szCs w:val="22"/>
        </w:rPr>
        <w:t xml:space="preserve"> resulted in the highest sales</w:t>
      </w:r>
      <w:r w:rsidR="009F0A14" w:rsidRPr="00CA4AE5">
        <w:rPr>
          <w:sz w:val="22"/>
          <w:szCs w:val="22"/>
        </w:rPr>
        <w:t>. Not much Impact because discounts given are very less i.e., from 0-1% only</w:t>
      </w:r>
    </w:p>
    <w:p w14:paraId="2EA325A1" w14:textId="2CFF132E" w:rsidR="00D56C42" w:rsidRPr="00CA4AE5" w:rsidRDefault="00F66843" w:rsidP="00F66843">
      <w:pPr>
        <w:rPr>
          <w:sz w:val="22"/>
          <w:szCs w:val="22"/>
        </w:rPr>
      </w:pPr>
      <w:r w:rsidRPr="00CA4AE5">
        <w:rPr>
          <w:sz w:val="22"/>
          <w:szCs w:val="22"/>
        </w:rPr>
        <w:t xml:space="preserve">42. </w:t>
      </w:r>
      <w:r w:rsidRPr="00CA4AE5">
        <w:rPr>
          <w:b/>
          <w:bCs/>
          <w:sz w:val="22"/>
          <w:szCs w:val="22"/>
        </w:rPr>
        <w:t>Products with Highest Discount-to-Profit Ratio</w:t>
      </w:r>
      <w:r w:rsidRPr="00CA4AE5">
        <w:rPr>
          <w:sz w:val="22"/>
          <w:szCs w:val="22"/>
        </w:rPr>
        <w:t xml:space="preserve">: </w:t>
      </w:r>
      <w:r w:rsidR="009F0A14" w:rsidRPr="00CA4AE5">
        <w:rPr>
          <w:sz w:val="22"/>
          <w:szCs w:val="22"/>
        </w:rPr>
        <w:t>Can’t find because of negligible discounts</w:t>
      </w:r>
      <w:r w:rsidRPr="00CA4AE5">
        <w:rPr>
          <w:sz w:val="22"/>
          <w:szCs w:val="22"/>
        </w:rPr>
        <w:t xml:space="preserve">. </w:t>
      </w:r>
    </w:p>
    <w:p w14:paraId="1FFC07F7" w14:textId="1F3F2175" w:rsidR="00D56C42" w:rsidRPr="00CA4AE5" w:rsidRDefault="00F66843" w:rsidP="00F66843">
      <w:pPr>
        <w:rPr>
          <w:sz w:val="22"/>
          <w:szCs w:val="22"/>
        </w:rPr>
      </w:pPr>
      <w:r w:rsidRPr="00CA4AE5">
        <w:rPr>
          <w:sz w:val="22"/>
          <w:szCs w:val="22"/>
        </w:rPr>
        <w:t xml:space="preserve">43. </w:t>
      </w:r>
      <w:r w:rsidRPr="00CA4AE5">
        <w:rPr>
          <w:b/>
          <w:bCs/>
          <w:sz w:val="22"/>
          <w:szCs w:val="22"/>
        </w:rPr>
        <w:t>Regions with Most Discounted Sales</w:t>
      </w:r>
      <w:r w:rsidRPr="00CA4AE5">
        <w:rPr>
          <w:sz w:val="22"/>
          <w:szCs w:val="22"/>
        </w:rPr>
        <w:t xml:space="preserve">: </w:t>
      </w:r>
      <w:r w:rsidR="009F0A14" w:rsidRPr="00CA4AE5">
        <w:rPr>
          <w:b/>
          <w:bCs/>
          <w:sz w:val="22"/>
          <w:szCs w:val="22"/>
        </w:rPr>
        <w:t xml:space="preserve">West </w:t>
      </w:r>
      <w:r w:rsidRPr="00CA4AE5">
        <w:rPr>
          <w:sz w:val="22"/>
          <w:szCs w:val="22"/>
        </w:rPr>
        <w:t>had the most discounted sales</w:t>
      </w:r>
      <w:r w:rsidR="009F0A14" w:rsidRPr="00CA4AE5">
        <w:rPr>
          <w:sz w:val="22"/>
          <w:szCs w:val="22"/>
        </w:rPr>
        <w:t>.</w:t>
      </w:r>
      <w:r w:rsidRPr="00CA4AE5">
        <w:rPr>
          <w:sz w:val="22"/>
          <w:szCs w:val="22"/>
        </w:rPr>
        <w:t xml:space="preserve"> </w:t>
      </w:r>
    </w:p>
    <w:p w14:paraId="47FE1306" w14:textId="4D811541" w:rsidR="00D56C42" w:rsidRPr="00CA4AE5" w:rsidRDefault="00F66843" w:rsidP="00F66843">
      <w:pPr>
        <w:rPr>
          <w:sz w:val="22"/>
          <w:szCs w:val="22"/>
        </w:rPr>
      </w:pPr>
      <w:r w:rsidRPr="00CA4AE5">
        <w:rPr>
          <w:sz w:val="22"/>
          <w:szCs w:val="22"/>
        </w:rPr>
        <w:t xml:space="preserve">44. </w:t>
      </w:r>
      <w:r w:rsidRPr="00CA4AE5">
        <w:rPr>
          <w:b/>
          <w:bCs/>
          <w:sz w:val="22"/>
          <w:szCs w:val="22"/>
        </w:rPr>
        <w:t>Customer Segments Availing Most Discounts</w:t>
      </w:r>
      <w:r w:rsidRPr="00CA4AE5">
        <w:rPr>
          <w:sz w:val="22"/>
          <w:szCs w:val="22"/>
        </w:rPr>
        <w:t xml:space="preserve">: </w:t>
      </w:r>
      <w:r w:rsidRPr="00CA4AE5">
        <w:rPr>
          <w:b/>
          <w:bCs/>
          <w:sz w:val="22"/>
          <w:szCs w:val="22"/>
        </w:rPr>
        <w:t>Co</w:t>
      </w:r>
      <w:r w:rsidR="009F0A14" w:rsidRPr="00CA4AE5">
        <w:rPr>
          <w:b/>
          <w:bCs/>
          <w:sz w:val="22"/>
          <w:szCs w:val="22"/>
        </w:rPr>
        <w:t>nsumer</w:t>
      </w:r>
      <w:r w:rsidRPr="00CA4AE5">
        <w:rPr>
          <w:sz w:val="22"/>
          <w:szCs w:val="22"/>
        </w:rPr>
        <w:t xml:space="preserve"> segment benefited the most from discounts. </w:t>
      </w:r>
    </w:p>
    <w:p w14:paraId="461F0B94" w14:textId="797153F9" w:rsidR="00F66843" w:rsidRPr="00CA4AE5" w:rsidRDefault="00F66843" w:rsidP="00F66843">
      <w:pPr>
        <w:rPr>
          <w:sz w:val="22"/>
          <w:szCs w:val="22"/>
        </w:rPr>
      </w:pPr>
      <w:r w:rsidRPr="00CA4AE5">
        <w:rPr>
          <w:sz w:val="22"/>
          <w:szCs w:val="22"/>
        </w:rPr>
        <w:t xml:space="preserve">45. </w:t>
      </w:r>
      <w:r w:rsidRPr="00CA4AE5">
        <w:rPr>
          <w:b/>
          <w:bCs/>
          <w:sz w:val="22"/>
          <w:szCs w:val="22"/>
        </w:rPr>
        <w:t>Correlation Between Discount and Profit</w:t>
      </w:r>
      <w:r w:rsidRPr="00CA4AE5">
        <w:rPr>
          <w:sz w:val="22"/>
          <w:szCs w:val="22"/>
        </w:rPr>
        <w:t>: Discounts resulted in declining profits.</w:t>
      </w:r>
    </w:p>
    <w:p w14:paraId="300C07CE" w14:textId="3C67B06E" w:rsidR="00F66843" w:rsidRPr="00CA4AE5" w:rsidRDefault="00F66843" w:rsidP="00F66843">
      <w:pPr>
        <w:rPr>
          <w:sz w:val="22"/>
          <w:szCs w:val="22"/>
        </w:rPr>
      </w:pPr>
    </w:p>
    <w:p w14:paraId="421E7055" w14:textId="77777777" w:rsidR="00D56C42" w:rsidRPr="00CA4AE5" w:rsidRDefault="00F66843" w:rsidP="00F66843">
      <w:pPr>
        <w:rPr>
          <w:sz w:val="22"/>
          <w:szCs w:val="22"/>
        </w:rPr>
      </w:pPr>
      <w:r w:rsidRPr="00CA4AE5">
        <w:rPr>
          <w:b/>
          <w:bCs/>
          <w:sz w:val="22"/>
          <w:szCs w:val="22"/>
        </w:rPr>
        <w:t>Advanced Insights:</w:t>
      </w:r>
      <w:r w:rsidRPr="00CA4AE5">
        <w:rPr>
          <w:sz w:val="22"/>
          <w:szCs w:val="22"/>
        </w:rPr>
        <w:t xml:space="preserve"> </w:t>
      </w:r>
    </w:p>
    <w:p w14:paraId="31ACD9C2" w14:textId="3C959881" w:rsidR="00D56C42" w:rsidRPr="00CA4AE5" w:rsidRDefault="00F66843" w:rsidP="00F66843">
      <w:pPr>
        <w:rPr>
          <w:sz w:val="22"/>
          <w:szCs w:val="22"/>
        </w:rPr>
      </w:pPr>
      <w:r w:rsidRPr="00CA4AE5">
        <w:rPr>
          <w:sz w:val="22"/>
          <w:szCs w:val="22"/>
        </w:rPr>
        <w:t xml:space="preserve">46. </w:t>
      </w:r>
      <w:r w:rsidRPr="00CA4AE5">
        <w:rPr>
          <w:b/>
          <w:bCs/>
          <w:sz w:val="22"/>
          <w:szCs w:val="22"/>
        </w:rPr>
        <w:t>Market Basket Analysis</w:t>
      </w:r>
      <w:r w:rsidRPr="00CA4AE5">
        <w:rPr>
          <w:sz w:val="22"/>
          <w:szCs w:val="22"/>
        </w:rPr>
        <w:t>:</w:t>
      </w:r>
      <w:r w:rsidR="00FB0CE7" w:rsidRPr="00CA4AE5">
        <w:rPr>
          <w:sz w:val="22"/>
          <w:szCs w:val="22"/>
        </w:rPr>
        <w:t xml:space="preserve"> There are many pair of 2 products which </w:t>
      </w:r>
      <w:r w:rsidRPr="00CA4AE5">
        <w:rPr>
          <w:sz w:val="22"/>
          <w:szCs w:val="22"/>
        </w:rPr>
        <w:t>are bought together</w:t>
      </w:r>
      <w:r w:rsidR="00FB0CE7" w:rsidRPr="00CA4AE5">
        <w:rPr>
          <w:sz w:val="22"/>
          <w:szCs w:val="22"/>
        </w:rPr>
        <w:t xml:space="preserve"> twice.</w:t>
      </w:r>
    </w:p>
    <w:p w14:paraId="7165EA96" w14:textId="27A53084" w:rsidR="00D56C42" w:rsidRPr="00CA4AE5" w:rsidRDefault="00F66843" w:rsidP="00F66843">
      <w:pPr>
        <w:rPr>
          <w:sz w:val="22"/>
          <w:szCs w:val="22"/>
        </w:rPr>
      </w:pPr>
      <w:r w:rsidRPr="00CA4AE5">
        <w:rPr>
          <w:sz w:val="22"/>
          <w:szCs w:val="22"/>
        </w:rPr>
        <w:t xml:space="preserve">47. </w:t>
      </w:r>
      <w:r w:rsidRPr="00CA4AE5">
        <w:rPr>
          <w:b/>
          <w:bCs/>
          <w:sz w:val="22"/>
          <w:szCs w:val="22"/>
        </w:rPr>
        <w:t>Customer Lifetime Value</w:t>
      </w:r>
      <w:r w:rsidRPr="00CA4AE5">
        <w:rPr>
          <w:sz w:val="22"/>
          <w:szCs w:val="22"/>
        </w:rPr>
        <w:t xml:space="preserve">: Customer </w:t>
      </w:r>
      <w:r w:rsidR="00EE0D88" w:rsidRPr="00CA4AE5">
        <w:rPr>
          <w:sz w:val="22"/>
          <w:szCs w:val="22"/>
        </w:rPr>
        <w:t>with id</w:t>
      </w:r>
      <w:r w:rsidR="00EE0D88" w:rsidRPr="00CA4AE5">
        <w:rPr>
          <w:b/>
          <w:bCs/>
          <w:sz w:val="22"/>
          <w:szCs w:val="22"/>
        </w:rPr>
        <w:t xml:space="preserve"> SM-20320</w:t>
      </w:r>
      <w:r w:rsidRPr="00CA4AE5">
        <w:rPr>
          <w:sz w:val="22"/>
          <w:szCs w:val="22"/>
        </w:rPr>
        <w:t xml:space="preserve"> has the highest lifetime value of </w:t>
      </w:r>
      <w:r w:rsidRPr="00CA4AE5">
        <w:rPr>
          <w:b/>
          <w:bCs/>
          <w:sz w:val="22"/>
          <w:szCs w:val="22"/>
        </w:rPr>
        <w:t>$</w:t>
      </w:r>
      <w:r w:rsidR="00EE0D88" w:rsidRPr="00CA4AE5">
        <w:rPr>
          <w:b/>
          <w:bCs/>
          <w:sz w:val="22"/>
          <w:szCs w:val="22"/>
        </w:rPr>
        <w:t>25043</w:t>
      </w:r>
      <w:r w:rsidR="00EE0D88" w:rsidRPr="00CA4AE5">
        <w:rPr>
          <w:sz w:val="22"/>
          <w:szCs w:val="22"/>
        </w:rPr>
        <w:t>.</w:t>
      </w:r>
    </w:p>
    <w:p w14:paraId="14C2EEE2" w14:textId="4C8601C5" w:rsidR="00D56C42" w:rsidRPr="00CA4AE5" w:rsidRDefault="00F66843" w:rsidP="00F66843">
      <w:pPr>
        <w:rPr>
          <w:sz w:val="22"/>
          <w:szCs w:val="22"/>
        </w:rPr>
      </w:pPr>
      <w:r w:rsidRPr="00CA4AE5">
        <w:rPr>
          <w:sz w:val="22"/>
          <w:szCs w:val="22"/>
        </w:rPr>
        <w:t>4</w:t>
      </w:r>
      <w:r w:rsidR="00EE0D88" w:rsidRPr="00CA4AE5">
        <w:rPr>
          <w:sz w:val="22"/>
          <w:szCs w:val="22"/>
        </w:rPr>
        <w:t>8</w:t>
      </w:r>
      <w:r w:rsidRPr="00CA4AE5">
        <w:rPr>
          <w:sz w:val="22"/>
          <w:szCs w:val="22"/>
        </w:rPr>
        <w:t xml:space="preserve">. </w:t>
      </w:r>
      <w:r w:rsidRPr="00CA4AE5">
        <w:rPr>
          <w:b/>
          <w:bCs/>
          <w:sz w:val="22"/>
          <w:szCs w:val="22"/>
        </w:rPr>
        <w:t>Sales Contribution by Category</w:t>
      </w:r>
      <w:r w:rsidRPr="00CA4AE5">
        <w:rPr>
          <w:sz w:val="22"/>
          <w:szCs w:val="22"/>
        </w:rPr>
        <w:t xml:space="preserve">: </w:t>
      </w:r>
      <w:r w:rsidR="00EE0D88" w:rsidRPr="00CA4AE5">
        <w:rPr>
          <w:b/>
          <w:bCs/>
          <w:sz w:val="22"/>
          <w:szCs w:val="22"/>
        </w:rPr>
        <w:t xml:space="preserve">Technology </w:t>
      </w:r>
      <w:r w:rsidRPr="00CA4AE5">
        <w:rPr>
          <w:sz w:val="22"/>
          <w:szCs w:val="22"/>
        </w:rPr>
        <w:t>accounts for</w:t>
      </w:r>
      <w:r w:rsidR="00EE0D88" w:rsidRPr="00CA4AE5">
        <w:rPr>
          <w:sz w:val="22"/>
          <w:szCs w:val="22"/>
        </w:rPr>
        <w:t xml:space="preserve"> </w:t>
      </w:r>
      <w:r w:rsidR="00EE0D88" w:rsidRPr="00CA4AE5">
        <w:rPr>
          <w:b/>
          <w:bCs/>
          <w:sz w:val="22"/>
          <w:szCs w:val="22"/>
        </w:rPr>
        <w:t>36</w:t>
      </w:r>
      <w:r w:rsidRPr="00CA4AE5">
        <w:rPr>
          <w:b/>
          <w:bCs/>
          <w:sz w:val="22"/>
          <w:szCs w:val="22"/>
        </w:rPr>
        <w:t>%</w:t>
      </w:r>
      <w:r w:rsidRPr="00CA4AE5">
        <w:rPr>
          <w:sz w:val="22"/>
          <w:szCs w:val="22"/>
        </w:rPr>
        <w:t xml:space="preserve"> of total sales. </w:t>
      </w:r>
    </w:p>
    <w:p w14:paraId="589437E9" w14:textId="60FB5306" w:rsidR="00F66843" w:rsidRPr="00CA4AE5" w:rsidRDefault="00EE0D88" w:rsidP="00F66843">
      <w:pPr>
        <w:rPr>
          <w:sz w:val="22"/>
          <w:szCs w:val="22"/>
        </w:rPr>
      </w:pPr>
      <w:r w:rsidRPr="00CA4AE5">
        <w:rPr>
          <w:sz w:val="22"/>
          <w:szCs w:val="22"/>
        </w:rPr>
        <w:t>49</w:t>
      </w:r>
      <w:r w:rsidR="00F66843" w:rsidRPr="00CA4AE5">
        <w:rPr>
          <w:sz w:val="22"/>
          <w:szCs w:val="22"/>
        </w:rPr>
        <w:t xml:space="preserve">. </w:t>
      </w:r>
      <w:r w:rsidR="00F66843" w:rsidRPr="00CA4AE5">
        <w:rPr>
          <w:b/>
          <w:bCs/>
          <w:sz w:val="22"/>
          <w:szCs w:val="22"/>
        </w:rPr>
        <w:t>Comparison of Sales Across Years</w:t>
      </w:r>
      <w:r w:rsidR="00F66843" w:rsidRPr="00CA4AE5">
        <w:rPr>
          <w:sz w:val="22"/>
          <w:szCs w:val="22"/>
        </w:rPr>
        <w:t xml:space="preserve">: Sales grew from </w:t>
      </w:r>
      <w:r w:rsidR="00F66843" w:rsidRPr="00CA4AE5">
        <w:rPr>
          <w:b/>
          <w:bCs/>
          <w:sz w:val="22"/>
          <w:szCs w:val="22"/>
        </w:rPr>
        <w:t>$</w:t>
      </w:r>
      <w:r w:rsidRPr="00CA4AE5">
        <w:rPr>
          <w:b/>
          <w:bCs/>
          <w:sz w:val="22"/>
          <w:szCs w:val="22"/>
        </w:rPr>
        <w:t>609K</w:t>
      </w:r>
      <w:r w:rsidR="00F66843" w:rsidRPr="00CA4AE5">
        <w:rPr>
          <w:sz w:val="22"/>
          <w:szCs w:val="22"/>
        </w:rPr>
        <w:t xml:space="preserve"> in </w:t>
      </w:r>
      <w:r w:rsidR="00F66843" w:rsidRPr="00CA4AE5">
        <w:rPr>
          <w:b/>
          <w:bCs/>
          <w:sz w:val="22"/>
          <w:szCs w:val="22"/>
        </w:rPr>
        <w:t xml:space="preserve">Year </w:t>
      </w:r>
      <w:r w:rsidRPr="00CA4AE5">
        <w:rPr>
          <w:b/>
          <w:bCs/>
          <w:sz w:val="22"/>
          <w:szCs w:val="22"/>
        </w:rPr>
        <w:t xml:space="preserve">2016 </w:t>
      </w:r>
      <w:r w:rsidR="00F66843" w:rsidRPr="00CA4AE5">
        <w:rPr>
          <w:sz w:val="22"/>
          <w:szCs w:val="22"/>
        </w:rPr>
        <w:t xml:space="preserve">to </w:t>
      </w:r>
      <w:r w:rsidR="00F66843" w:rsidRPr="00CA4AE5">
        <w:rPr>
          <w:b/>
          <w:bCs/>
          <w:sz w:val="22"/>
          <w:szCs w:val="22"/>
        </w:rPr>
        <w:t>$</w:t>
      </w:r>
      <w:r w:rsidRPr="00CA4AE5">
        <w:rPr>
          <w:b/>
          <w:bCs/>
          <w:sz w:val="22"/>
          <w:szCs w:val="22"/>
        </w:rPr>
        <w:t>733K</w:t>
      </w:r>
      <w:r w:rsidR="00F66843" w:rsidRPr="00CA4AE5">
        <w:rPr>
          <w:sz w:val="22"/>
          <w:szCs w:val="22"/>
        </w:rPr>
        <w:t xml:space="preserve"> in </w:t>
      </w:r>
      <w:r w:rsidR="00F66843" w:rsidRPr="00CA4AE5">
        <w:rPr>
          <w:b/>
          <w:bCs/>
          <w:sz w:val="22"/>
          <w:szCs w:val="22"/>
        </w:rPr>
        <w:t xml:space="preserve">Year </w:t>
      </w:r>
      <w:r w:rsidRPr="00CA4AE5">
        <w:rPr>
          <w:b/>
          <w:bCs/>
          <w:sz w:val="22"/>
          <w:szCs w:val="22"/>
        </w:rPr>
        <w:t>2017</w:t>
      </w:r>
      <w:r w:rsidR="00F66843" w:rsidRPr="00CA4AE5">
        <w:rPr>
          <w:sz w:val="22"/>
          <w:szCs w:val="22"/>
        </w:rPr>
        <w:t xml:space="preserve">, a growth of </w:t>
      </w:r>
      <w:r w:rsidRPr="00CA4AE5">
        <w:rPr>
          <w:b/>
          <w:bCs/>
          <w:sz w:val="22"/>
          <w:szCs w:val="22"/>
        </w:rPr>
        <w:t>20</w:t>
      </w:r>
      <w:r w:rsidR="00F66843" w:rsidRPr="00CA4AE5">
        <w:rPr>
          <w:b/>
          <w:bCs/>
          <w:sz w:val="22"/>
          <w:szCs w:val="22"/>
        </w:rPr>
        <w:t>%</w:t>
      </w:r>
      <w:r w:rsidR="00F66843" w:rsidRPr="00CA4AE5">
        <w:rPr>
          <w:sz w:val="22"/>
          <w:szCs w:val="22"/>
        </w:rPr>
        <w:t>.</w:t>
      </w:r>
    </w:p>
    <w:p w14:paraId="6D6A40B7" w14:textId="5D7CE8AF" w:rsidR="00EE0D88" w:rsidRPr="00CA4AE5" w:rsidRDefault="00EE0D88" w:rsidP="00F66843">
      <w:pPr>
        <w:rPr>
          <w:sz w:val="22"/>
          <w:szCs w:val="22"/>
        </w:rPr>
      </w:pPr>
      <w:r w:rsidRPr="00CA4AE5">
        <w:rPr>
          <w:sz w:val="22"/>
          <w:szCs w:val="22"/>
        </w:rPr>
        <w:lastRenderedPageBreak/>
        <w:t xml:space="preserve">50. </w:t>
      </w:r>
      <w:r w:rsidRPr="00CA4AE5">
        <w:rPr>
          <w:b/>
          <w:bCs/>
          <w:sz w:val="22"/>
          <w:szCs w:val="22"/>
        </w:rPr>
        <w:t>Average shipping time across regions</w:t>
      </w:r>
      <w:r w:rsidRPr="00CA4AE5">
        <w:rPr>
          <w:sz w:val="22"/>
          <w:szCs w:val="22"/>
        </w:rPr>
        <w:t>: 3.9 to 4 days.</w:t>
      </w:r>
    </w:p>
    <w:p w14:paraId="4931C9D3" w14:textId="70E85289" w:rsidR="00F66843" w:rsidRPr="00CA4AE5" w:rsidRDefault="00F66843" w:rsidP="00F66843">
      <w:pPr>
        <w:rPr>
          <w:sz w:val="22"/>
          <w:szCs w:val="22"/>
        </w:rPr>
      </w:pPr>
    </w:p>
    <w:p w14:paraId="161877E0" w14:textId="77777777" w:rsidR="00F66843" w:rsidRPr="00CA4AE5" w:rsidRDefault="00F66843" w:rsidP="00F66843">
      <w:pPr>
        <w:rPr>
          <w:b/>
          <w:bCs/>
          <w:sz w:val="22"/>
          <w:szCs w:val="22"/>
        </w:rPr>
      </w:pPr>
      <w:r w:rsidRPr="00CA4AE5">
        <w:rPr>
          <w:b/>
          <w:bCs/>
          <w:sz w:val="22"/>
          <w:szCs w:val="22"/>
        </w:rPr>
        <w:t>Recommendations:</w:t>
      </w:r>
    </w:p>
    <w:p w14:paraId="00AF9714" w14:textId="77777777" w:rsidR="002A007C" w:rsidRPr="00CA4AE5" w:rsidRDefault="002A007C" w:rsidP="00F66843">
      <w:pPr>
        <w:rPr>
          <w:b/>
          <w:bCs/>
          <w:sz w:val="22"/>
          <w:szCs w:val="22"/>
        </w:rPr>
      </w:pPr>
    </w:p>
    <w:p w14:paraId="5BC5514B" w14:textId="7B91ACEE" w:rsidR="002A007C" w:rsidRPr="00CA4AE5" w:rsidRDefault="002A007C" w:rsidP="002A007C">
      <w:pPr>
        <w:pStyle w:val="ListParagraph"/>
        <w:numPr>
          <w:ilvl w:val="0"/>
          <w:numId w:val="2"/>
        </w:numPr>
        <w:rPr>
          <w:sz w:val="22"/>
          <w:szCs w:val="22"/>
        </w:rPr>
      </w:pPr>
      <w:r w:rsidRPr="00CA4AE5">
        <w:rPr>
          <w:sz w:val="22"/>
          <w:szCs w:val="22"/>
        </w:rPr>
        <w:t>Discounts given are almost negligible</w:t>
      </w:r>
      <w:r w:rsidR="00893E65" w:rsidRPr="00CA4AE5">
        <w:rPr>
          <w:sz w:val="22"/>
          <w:szCs w:val="22"/>
        </w:rPr>
        <w:t xml:space="preserve"> </w:t>
      </w:r>
      <w:r w:rsidRPr="00CA4AE5">
        <w:rPr>
          <w:b/>
          <w:bCs/>
          <w:sz w:val="22"/>
          <w:szCs w:val="22"/>
        </w:rPr>
        <w:t>(0-1%)</w:t>
      </w:r>
      <w:r w:rsidRPr="00CA4AE5">
        <w:rPr>
          <w:sz w:val="22"/>
          <w:szCs w:val="22"/>
        </w:rPr>
        <w:t xml:space="preserve"> only. </w:t>
      </w:r>
    </w:p>
    <w:p w14:paraId="1693A6E0" w14:textId="5A20BFD1" w:rsidR="002A007C" w:rsidRPr="00CA4AE5" w:rsidRDefault="002A007C" w:rsidP="002A007C">
      <w:pPr>
        <w:pStyle w:val="ListParagraph"/>
        <w:rPr>
          <w:sz w:val="22"/>
          <w:szCs w:val="22"/>
        </w:rPr>
      </w:pPr>
      <w:r w:rsidRPr="00CA4AE5">
        <w:rPr>
          <w:sz w:val="22"/>
          <w:szCs w:val="22"/>
        </w:rPr>
        <w:t xml:space="preserve">a.) Either remove discounts as we have seen there is no impact of discounts on sales. B.) Increase selling prices by 20-30 percent of low margin products and 10-15 percent for average margin products and then give a discount of 8-12% </w:t>
      </w:r>
      <w:r w:rsidR="00893E65" w:rsidRPr="00CA4AE5">
        <w:rPr>
          <w:sz w:val="22"/>
          <w:szCs w:val="22"/>
        </w:rPr>
        <w:t>on most selling products</w:t>
      </w:r>
      <w:r w:rsidRPr="00CA4AE5">
        <w:rPr>
          <w:sz w:val="22"/>
          <w:szCs w:val="22"/>
        </w:rPr>
        <w:t>. It will result into</w:t>
      </w:r>
      <w:r w:rsidR="00893E65" w:rsidRPr="00CA4AE5">
        <w:rPr>
          <w:sz w:val="22"/>
          <w:szCs w:val="22"/>
        </w:rPr>
        <w:t xml:space="preserve"> an</w:t>
      </w:r>
      <w:r w:rsidRPr="00CA4AE5">
        <w:rPr>
          <w:sz w:val="22"/>
          <w:szCs w:val="22"/>
        </w:rPr>
        <w:t xml:space="preserve"> increase in </w:t>
      </w:r>
      <w:r w:rsidR="00893E65" w:rsidRPr="00CA4AE5">
        <w:rPr>
          <w:sz w:val="22"/>
          <w:szCs w:val="22"/>
        </w:rPr>
        <w:t>P</w:t>
      </w:r>
      <w:r w:rsidRPr="00CA4AE5">
        <w:rPr>
          <w:sz w:val="22"/>
          <w:szCs w:val="22"/>
        </w:rPr>
        <w:t>rofit</w:t>
      </w:r>
      <w:r w:rsidR="00893E65" w:rsidRPr="00CA4AE5">
        <w:rPr>
          <w:sz w:val="22"/>
          <w:szCs w:val="22"/>
        </w:rPr>
        <w:t>s</w:t>
      </w:r>
      <w:r w:rsidRPr="00CA4AE5">
        <w:rPr>
          <w:sz w:val="22"/>
          <w:szCs w:val="22"/>
        </w:rPr>
        <w:t xml:space="preserve"> as well as increase in </w:t>
      </w:r>
      <w:r w:rsidR="00893E65" w:rsidRPr="00CA4AE5">
        <w:rPr>
          <w:sz w:val="22"/>
          <w:szCs w:val="22"/>
        </w:rPr>
        <w:t>S</w:t>
      </w:r>
      <w:r w:rsidRPr="00CA4AE5">
        <w:rPr>
          <w:sz w:val="22"/>
          <w:szCs w:val="22"/>
        </w:rPr>
        <w:t>ales due to discounts.</w:t>
      </w:r>
      <w:r w:rsidR="00893E65" w:rsidRPr="00CA4AE5">
        <w:rPr>
          <w:sz w:val="22"/>
          <w:szCs w:val="22"/>
        </w:rPr>
        <w:t xml:space="preserve"> </w:t>
      </w:r>
    </w:p>
    <w:p w14:paraId="43BB8625" w14:textId="7D09B194" w:rsidR="00F66843" w:rsidRPr="00CA4AE5" w:rsidRDefault="00F66843" w:rsidP="00F66843">
      <w:pPr>
        <w:numPr>
          <w:ilvl w:val="0"/>
          <w:numId w:val="2"/>
        </w:numPr>
        <w:rPr>
          <w:b/>
          <w:bCs/>
          <w:sz w:val="22"/>
          <w:szCs w:val="22"/>
        </w:rPr>
      </w:pPr>
      <w:r w:rsidRPr="00CA4AE5">
        <w:rPr>
          <w:sz w:val="22"/>
          <w:szCs w:val="22"/>
        </w:rPr>
        <w:t xml:space="preserve">Focus marketing efforts on </w:t>
      </w:r>
      <w:r w:rsidR="00EE0D88" w:rsidRPr="00CA4AE5">
        <w:rPr>
          <w:sz w:val="22"/>
          <w:szCs w:val="22"/>
        </w:rPr>
        <w:t>low</w:t>
      </w:r>
      <w:r w:rsidRPr="00CA4AE5">
        <w:rPr>
          <w:sz w:val="22"/>
          <w:szCs w:val="22"/>
        </w:rPr>
        <w:t>-performing regions</w:t>
      </w:r>
      <w:r w:rsidR="00893E65" w:rsidRPr="00CA4AE5">
        <w:rPr>
          <w:sz w:val="22"/>
          <w:szCs w:val="22"/>
        </w:rPr>
        <w:t xml:space="preserve"> i.e., </w:t>
      </w:r>
      <w:r w:rsidR="00893E65" w:rsidRPr="00CA4AE5">
        <w:rPr>
          <w:b/>
          <w:bCs/>
          <w:sz w:val="22"/>
          <w:szCs w:val="22"/>
        </w:rPr>
        <w:t>South.</w:t>
      </w:r>
    </w:p>
    <w:p w14:paraId="46309FDB" w14:textId="77777777" w:rsidR="00F66843" w:rsidRPr="00CA4AE5" w:rsidRDefault="00F66843" w:rsidP="00F66843">
      <w:pPr>
        <w:numPr>
          <w:ilvl w:val="0"/>
          <w:numId w:val="2"/>
        </w:numPr>
        <w:rPr>
          <w:sz w:val="22"/>
          <w:szCs w:val="22"/>
        </w:rPr>
      </w:pPr>
      <w:r w:rsidRPr="00CA4AE5">
        <w:rPr>
          <w:sz w:val="22"/>
          <w:szCs w:val="22"/>
        </w:rPr>
        <w:t>Improve shipping performance to reduce delivery times and enhance customer satisfaction.</w:t>
      </w:r>
    </w:p>
    <w:p w14:paraId="52715BE4" w14:textId="78FCD671" w:rsidR="00F66843" w:rsidRPr="00CA4AE5" w:rsidRDefault="00F66843" w:rsidP="00F66843">
      <w:pPr>
        <w:numPr>
          <w:ilvl w:val="0"/>
          <w:numId w:val="2"/>
        </w:numPr>
        <w:rPr>
          <w:sz w:val="22"/>
          <w:szCs w:val="22"/>
        </w:rPr>
      </w:pPr>
      <w:r w:rsidRPr="00CA4AE5">
        <w:rPr>
          <w:sz w:val="22"/>
          <w:szCs w:val="22"/>
        </w:rPr>
        <w:t xml:space="preserve">Address high return rates in the </w:t>
      </w:r>
      <w:r w:rsidR="00EE0D88" w:rsidRPr="00CA4AE5">
        <w:rPr>
          <w:b/>
          <w:bCs/>
          <w:sz w:val="22"/>
          <w:szCs w:val="22"/>
        </w:rPr>
        <w:t xml:space="preserve">West </w:t>
      </w:r>
      <w:r w:rsidRPr="00CA4AE5">
        <w:rPr>
          <w:sz w:val="22"/>
          <w:szCs w:val="22"/>
        </w:rPr>
        <w:t>region</w:t>
      </w:r>
      <w:r w:rsidR="00893E65" w:rsidRPr="00CA4AE5">
        <w:rPr>
          <w:sz w:val="22"/>
          <w:szCs w:val="22"/>
        </w:rPr>
        <w:t>.</w:t>
      </w:r>
    </w:p>
    <w:p w14:paraId="61DF10AB" w14:textId="3A56D853" w:rsidR="00F66843" w:rsidRPr="00CA4AE5" w:rsidRDefault="00F66843" w:rsidP="00F66843">
      <w:pPr>
        <w:numPr>
          <w:ilvl w:val="0"/>
          <w:numId w:val="2"/>
        </w:numPr>
        <w:rPr>
          <w:sz w:val="22"/>
          <w:szCs w:val="22"/>
        </w:rPr>
      </w:pPr>
      <w:r w:rsidRPr="00CA4AE5">
        <w:rPr>
          <w:sz w:val="22"/>
          <w:szCs w:val="22"/>
        </w:rPr>
        <w:t>Expand inventory for best-selling products and cross-sell frequently bought items.</w:t>
      </w:r>
    </w:p>
    <w:p w14:paraId="4702A8E7" w14:textId="58DD7410" w:rsidR="00893E65" w:rsidRPr="00CA4AE5" w:rsidRDefault="00893E65" w:rsidP="00893E65">
      <w:pPr>
        <w:pStyle w:val="ListParagraph"/>
        <w:numPr>
          <w:ilvl w:val="0"/>
          <w:numId w:val="2"/>
        </w:numPr>
        <w:rPr>
          <w:sz w:val="22"/>
          <w:szCs w:val="22"/>
        </w:rPr>
      </w:pPr>
      <w:r w:rsidRPr="00CA4AE5">
        <w:rPr>
          <w:sz w:val="22"/>
          <w:szCs w:val="22"/>
        </w:rPr>
        <w:t>We can also remove least selling products that are making loss or have a very less profit margin.</w:t>
      </w:r>
    </w:p>
    <w:p w14:paraId="458F5DF7" w14:textId="77777777" w:rsidR="00F66843" w:rsidRPr="00CA4AE5" w:rsidRDefault="00F66843" w:rsidP="00F66843">
      <w:pPr>
        <w:numPr>
          <w:ilvl w:val="0"/>
          <w:numId w:val="2"/>
        </w:numPr>
        <w:rPr>
          <w:sz w:val="22"/>
          <w:szCs w:val="22"/>
        </w:rPr>
      </w:pPr>
      <w:r w:rsidRPr="00CA4AE5">
        <w:rPr>
          <w:sz w:val="22"/>
          <w:szCs w:val="22"/>
        </w:rPr>
        <w:t>Introduce loyalty programs to retain high-value customers.</w:t>
      </w:r>
    </w:p>
    <w:p w14:paraId="2814B183" w14:textId="77777777" w:rsidR="00F66843" w:rsidRPr="00CA4AE5" w:rsidRDefault="00F66843" w:rsidP="00F66843">
      <w:pPr>
        <w:numPr>
          <w:ilvl w:val="0"/>
          <w:numId w:val="2"/>
        </w:numPr>
        <w:rPr>
          <w:sz w:val="22"/>
          <w:szCs w:val="22"/>
        </w:rPr>
      </w:pPr>
      <w:r w:rsidRPr="00CA4AE5">
        <w:rPr>
          <w:sz w:val="22"/>
          <w:szCs w:val="22"/>
        </w:rPr>
        <w:t>Use predictive analytics to prepare for peak demand periods.</w:t>
      </w:r>
    </w:p>
    <w:p w14:paraId="7D00FBA6" w14:textId="7028D965" w:rsidR="00893E65" w:rsidRPr="00CA4AE5" w:rsidRDefault="00CA4AE5" w:rsidP="00F66843">
      <w:pPr>
        <w:numPr>
          <w:ilvl w:val="0"/>
          <w:numId w:val="2"/>
        </w:numPr>
        <w:rPr>
          <w:sz w:val="22"/>
          <w:szCs w:val="22"/>
        </w:rPr>
      </w:pPr>
      <w:r w:rsidRPr="00CA4AE5">
        <w:rPr>
          <w:sz w:val="22"/>
          <w:szCs w:val="22"/>
        </w:rPr>
        <w:t xml:space="preserve">Overall Profit &amp; </w:t>
      </w:r>
      <w:r w:rsidR="00893E65" w:rsidRPr="00CA4AE5">
        <w:rPr>
          <w:sz w:val="22"/>
          <w:szCs w:val="22"/>
        </w:rPr>
        <w:t xml:space="preserve">Profit Margin for </w:t>
      </w:r>
      <w:r w:rsidR="00893E65" w:rsidRPr="00CA4AE5">
        <w:rPr>
          <w:b/>
          <w:bCs/>
          <w:sz w:val="22"/>
          <w:szCs w:val="22"/>
        </w:rPr>
        <w:t>Furniture</w:t>
      </w:r>
      <w:r w:rsidR="00893E65" w:rsidRPr="00CA4AE5">
        <w:rPr>
          <w:sz w:val="22"/>
          <w:szCs w:val="22"/>
        </w:rPr>
        <w:t xml:space="preserve"> is very low</w:t>
      </w:r>
      <w:r w:rsidRPr="00CA4AE5">
        <w:rPr>
          <w:sz w:val="22"/>
          <w:szCs w:val="22"/>
        </w:rPr>
        <w:t xml:space="preserve"> i.e., only </w:t>
      </w:r>
      <w:r w:rsidRPr="00CA4AE5">
        <w:rPr>
          <w:b/>
          <w:bCs/>
          <w:sz w:val="22"/>
          <w:szCs w:val="22"/>
        </w:rPr>
        <w:t>2.5 %.</w:t>
      </w:r>
      <w:r w:rsidRPr="00CA4AE5">
        <w:rPr>
          <w:sz w:val="22"/>
          <w:szCs w:val="22"/>
        </w:rPr>
        <w:t xml:space="preserve"> We can improve profit margins here.</w:t>
      </w:r>
    </w:p>
    <w:p w14:paraId="3D2E86CE" w14:textId="19D58CEB" w:rsidR="00CA4AE5" w:rsidRPr="00CA4AE5" w:rsidRDefault="00CA4AE5" w:rsidP="00F66843">
      <w:pPr>
        <w:numPr>
          <w:ilvl w:val="0"/>
          <w:numId w:val="2"/>
        </w:numPr>
        <w:rPr>
          <w:sz w:val="22"/>
          <w:szCs w:val="22"/>
        </w:rPr>
      </w:pPr>
      <w:r w:rsidRPr="00CA4AE5">
        <w:rPr>
          <w:sz w:val="22"/>
          <w:szCs w:val="22"/>
        </w:rPr>
        <w:t xml:space="preserve"> Focus on States that are making overall loss even after having high Sales i.e., </w:t>
      </w:r>
      <w:r w:rsidRPr="00CA4AE5">
        <w:rPr>
          <w:b/>
          <w:bCs/>
          <w:sz w:val="22"/>
          <w:szCs w:val="22"/>
        </w:rPr>
        <w:t>Texas.</w:t>
      </w:r>
    </w:p>
    <w:p w14:paraId="3CEAADD4" w14:textId="1BB34529" w:rsidR="00F66843" w:rsidRPr="00CA4AE5" w:rsidRDefault="00F66843" w:rsidP="00F66843">
      <w:pPr>
        <w:rPr>
          <w:sz w:val="22"/>
          <w:szCs w:val="22"/>
        </w:rPr>
      </w:pPr>
    </w:p>
    <w:p w14:paraId="121B838C" w14:textId="77777777" w:rsidR="00F66843" w:rsidRPr="00CA4AE5" w:rsidRDefault="00F66843" w:rsidP="00F66843">
      <w:pPr>
        <w:rPr>
          <w:sz w:val="22"/>
          <w:szCs w:val="22"/>
        </w:rPr>
      </w:pPr>
      <w:r w:rsidRPr="00CA4AE5">
        <w:rPr>
          <w:b/>
          <w:bCs/>
          <w:sz w:val="22"/>
          <w:szCs w:val="22"/>
        </w:rPr>
        <w:t>Conclusion:</w:t>
      </w:r>
      <w:r w:rsidRPr="00CA4AE5">
        <w:rPr>
          <w:sz w:val="22"/>
          <w:szCs w:val="22"/>
        </w:rPr>
        <w:t xml:space="preserve"> The insights derived from this analysis highlight several growth opportunities for the superstore. By implementing the recommendations, the company can improve profitability, optimize operations, and better cater to customer needs. This project provides a foundation for ongoing data-driven decision-making and future enhancements using advanced analytics.</w:t>
      </w:r>
    </w:p>
    <w:p w14:paraId="44924A0E" w14:textId="77777777" w:rsidR="00F66843" w:rsidRPr="00CA4AE5" w:rsidRDefault="00F66843" w:rsidP="00F66843">
      <w:pPr>
        <w:rPr>
          <w:sz w:val="22"/>
          <w:szCs w:val="22"/>
        </w:rPr>
      </w:pPr>
      <w:r w:rsidRPr="00CA4AE5">
        <w:rPr>
          <w:b/>
          <w:bCs/>
          <w:sz w:val="22"/>
          <w:szCs w:val="22"/>
        </w:rPr>
        <w:t>End of Report</w:t>
      </w:r>
    </w:p>
    <w:p w14:paraId="4F07C0C9" w14:textId="77777777" w:rsidR="00BE17CA" w:rsidRPr="00CA4AE5" w:rsidRDefault="00BE17CA">
      <w:pPr>
        <w:rPr>
          <w:sz w:val="22"/>
          <w:szCs w:val="22"/>
        </w:rPr>
      </w:pPr>
    </w:p>
    <w:sectPr w:rsidR="00BE17CA" w:rsidRPr="00CA4A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52DCE" w14:textId="77777777" w:rsidR="00E712A2" w:rsidRDefault="00E712A2" w:rsidP="00CA4AE5">
      <w:pPr>
        <w:spacing w:after="0" w:line="240" w:lineRule="auto"/>
      </w:pPr>
      <w:r>
        <w:separator/>
      </w:r>
    </w:p>
  </w:endnote>
  <w:endnote w:type="continuationSeparator" w:id="0">
    <w:p w14:paraId="65F511DB" w14:textId="77777777" w:rsidR="00E712A2" w:rsidRDefault="00E712A2" w:rsidP="00CA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820BD" w14:textId="77777777" w:rsidR="00E712A2" w:rsidRDefault="00E712A2" w:rsidP="00CA4AE5">
      <w:pPr>
        <w:spacing w:after="0" w:line="240" w:lineRule="auto"/>
      </w:pPr>
      <w:r>
        <w:separator/>
      </w:r>
    </w:p>
  </w:footnote>
  <w:footnote w:type="continuationSeparator" w:id="0">
    <w:p w14:paraId="389C0B73" w14:textId="77777777" w:rsidR="00E712A2" w:rsidRDefault="00E712A2" w:rsidP="00CA4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627C9"/>
    <w:multiLevelType w:val="multilevel"/>
    <w:tmpl w:val="237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73CDC"/>
    <w:multiLevelType w:val="multilevel"/>
    <w:tmpl w:val="69F6987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679285">
    <w:abstractNumId w:val="0"/>
  </w:num>
  <w:num w:numId="2" w16cid:durableId="142291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43"/>
    <w:rsid w:val="002A007C"/>
    <w:rsid w:val="003707C0"/>
    <w:rsid w:val="00540379"/>
    <w:rsid w:val="005B5364"/>
    <w:rsid w:val="00730EE1"/>
    <w:rsid w:val="00784237"/>
    <w:rsid w:val="007E6378"/>
    <w:rsid w:val="00893E65"/>
    <w:rsid w:val="008D729B"/>
    <w:rsid w:val="009F0A14"/>
    <w:rsid w:val="00A22A14"/>
    <w:rsid w:val="00AD5AC4"/>
    <w:rsid w:val="00BE17CA"/>
    <w:rsid w:val="00CA4AE5"/>
    <w:rsid w:val="00D150FF"/>
    <w:rsid w:val="00D56C42"/>
    <w:rsid w:val="00E712A2"/>
    <w:rsid w:val="00EE0D88"/>
    <w:rsid w:val="00F66843"/>
    <w:rsid w:val="00FB0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D0D3"/>
  <w15:chartTrackingRefBased/>
  <w15:docId w15:val="{7E8435E0-41FA-41FE-8594-FE92CC3C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8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8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8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8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8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8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8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8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8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843"/>
    <w:rPr>
      <w:rFonts w:eastAsiaTheme="majorEastAsia" w:cstheme="majorBidi"/>
      <w:color w:val="272727" w:themeColor="text1" w:themeTint="D8"/>
    </w:rPr>
  </w:style>
  <w:style w:type="paragraph" w:styleId="Title">
    <w:name w:val="Title"/>
    <w:basedOn w:val="Normal"/>
    <w:next w:val="Normal"/>
    <w:link w:val="TitleChar"/>
    <w:uiPriority w:val="10"/>
    <w:qFormat/>
    <w:rsid w:val="00F66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843"/>
    <w:pPr>
      <w:spacing w:before="160"/>
      <w:jc w:val="center"/>
    </w:pPr>
    <w:rPr>
      <w:i/>
      <w:iCs/>
      <w:color w:val="404040" w:themeColor="text1" w:themeTint="BF"/>
    </w:rPr>
  </w:style>
  <w:style w:type="character" w:customStyle="1" w:styleId="QuoteChar">
    <w:name w:val="Quote Char"/>
    <w:basedOn w:val="DefaultParagraphFont"/>
    <w:link w:val="Quote"/>
    <w:uiPriority w:val="29"/>
    <w:rsid w:val="00F66843"/>
    <w:rPr>
      <w:i/>
      <w:iCs/>
      <w:color w:val="404040" w:themeColor="text1" w:themeTint="BF"/>
    </w:rPr>
  </w:style>
  <w:style w:type="paragraph" w:styleId="ListParagraph">
    <w:name w:val="List Paragraph"/>
    <w:basedOn w:val="Normal"/>
    <w:uiPriority w:val="34"/>
    <w:qFormat/>
    <w:rsid w:val="00F66843"/>
    <w:pPr>
      <w:ind w:left="720"/>
      <w:contextualSpacing/>
    </w:pPr>
  </w:style>
  <w:style w:type="character" w:styleId="IntenseEmphasis">
    <w:name w:val="Intense Emphasis"/>
    <w:basedOn w:val="DefaultParagraphFont"/>
    <w:uiPriority w:val="21"/>
    <w:qFormat/>
    <w:rsid w:val="00F66843"/>
    <w:rPr>
      <w:i/>
      <w:iCs/>
      <w:color w:val="2F5496" w:themeColor="accent1" w:themeShade="BF"/>
    </w:rPr>
  </w:style>
  <w:style w:type="paragraph" w:styleId="IntenseQuote">
    <w:name w:val="Intense Quote"/>
    <w:basedOn w:val="Normal"/>
    <w:next w:val="Normal"/>
    <w:link w:val="IntenseQuoteChar"/>
    <w:uiPriority w:val="30"/>
    <w:qFormat/>
    <w:rsid w:val="00F668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843"/>
    <w:rPr>
      <w:i/>
      <w:iCs/>
      <w:color w:val="2F5496" w:themeColor="accent1" w:themeShade="BF"/>
    </w:rPr>
  </w:style>
  <w:style w:type="character" w:styleId="IntenseReference">
    <w:name w:val="Intense Reference"/>
    <w:basedOn w:val="DefaultParagraphFont"/>
    <w:uiPriority w:val="32"/>
    <w:qFormat/>
    <w:rsid w:val="00F66843"/>
    <w:rPr>
      <w:b/>
      <w:bCs/>
      <w:smallCaps/>
      <w:color w:val="2F5496" w:themeColor="accent1" w:themeShade="BF"/>
      <w:spacing w:val="5"/>
    </w:rPr>
  </w:style>
  <w:style w:type="paragraph" w:styleId="Header">
    <w:name w:val="header"/>
    <w:basedOn w:val="Normal"/>
    <w:link w:val="HeaderChar"/>
    <w:uiPriority w:val="99"/>
    <w:unhideWhenUsed/>
    <w:rsid w:val="00CA4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AE5"/>
  </w:style>
  <w:style w:type="paragraph" w:styleId="Footer">
    <w:name w:val="footer"/>
    <w:basedOn w:val="Normal"/>
    <w:link w:val="FooterChar"/>
    <w:uiPriority w:val="99"/>
    <w:unhideWhenUsed/>
    <w:rsid w:val="00CA4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38158">
      <w:bodyDiv w:val="1"/>
      <w:marLeft w:val="0"/>
      <w:marRight w:val="0"/>
      <w:marTop w:val="0"/>
      <w:marBottom w:val="0"/>
      <w:divBdr>
        <w:top w:val="none" w:sz="0" w:space="0" w:color="auto"/>
        <w:left w:val="none" w:sz="0" w:space="0" w:color="auto"/>
        <w:bottom w:val="none" w:sz="0" w:space="0" w:color="auto"/>
        <w:right w:val="none" w:sz="0" w:space="0" w:color="auto"/>
      </w:divBdr>
    </w:div>
    <w:div w:id="21018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Srivastav</dc:creator>
  <cp:keywords/>
  <dc:description/>
  <cp:lastModifiedBy>Anmol Srivastav</cp:lastModifiedBy>
  <cp:revision>2</cp:revision>
  <dcterms:created xsi:type="dcterms:W3CDTF">2025-01-24T13:09:00Z</dcterms:created>
  <dcterms:modified xsi:type="dcterms:W3CDTF">2025-01-24T19:36:00Z</dcterms:modified>
</cp:coreProperties>
</file>