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>
          <w:rStyle w:val="StrongEmphasis"/>
          <w:rFonts w:ascii="Montserrat" w:hAnsi="Montserrat"/>
          <w:b/>
          <w:i w:val="false"/>
          <w:caps w:val="false"/>
          <w:smallCaps w:val="false"/>
          <w:color w:val="36394D"/>
          <w:spacing w:val="0"/>
        </w:rPr>
        <w:t>2.4 Guided Exercise: Preventing IP Spoofing</w:t>
      </w:r>
    </w:p>
    <w:tbl>
      <w:tblPr>
        <w:tblW w:w="4400" w:type="dxa"/>
        <w:jc w:val="left"/>
        <w:tblInd w:w="0" w:type="dxa"/>
        <w:tblBorders>
          <w:top w:val="single" w:sz="2" w:space="0" w:color="DDDDDD"/>
          <w:left w:val="single" w:sz="2" w:space="0" w:color="DDDDDD"/>
          <w:bottom w:val="single" w:sz="2" w:space="0" w:color="DDDDDD"/>
          <w:right w:val="single" w:sz="2" w:space="0" w:color="DDDDDD"/>
          <w:insideH w:val="single" w:sz="2" w:space="0" w:color="DDDDDD"/>
          <w:insideV w:val="single" w:sz="2" w:space="0" w:color="DDDDDD"/>
        </w:tblBorders>
        <w:tblCellMar>
          <w:top w:w="28" w:type="dxa"/>
          <w:left w:w="107" w:type="dxa"/>
          <w:bottom w:w="28" w:type="dxa"/>
          <w:right w:w="108" w:type="dxa"/>
        </w:tblCellMar>
      </w:tblPr>
      <w:tblGrid>
        <w:gridCol w:w="2200"/>
        <w:gridCol w:w="2200"/>
      </w:tblGrid>
      <w:tr>
        <w:trPr/>
        <w:tc>
          <w:tcPr>
            <w:tcW w:w="4400" w:type="dxa"/>
            <w:gridSpan w:val="2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C00000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Style w:val="StrongEmphasis"/>
                <w:rFonts w:ascii="Century Gothic;sans-serif" w:hAnsi="Century Gothic;sans-serif"/>
                <w:color w:val="000000"/>
                <w:sz w:val="27"/>
              </w:rPr>
            </w:pPr>
            <w:r>
              <w:rPr>
                <w:rStyle w:val="StrongEmphasis"/>
                <w:rFonts w:ascii="Century Gothic;sans-serif" w:hAnsi="Century Gothic;sans-serif"/>
                <w:b/>
                <w:color w:val="FFFFFF"/>
                <w:sz w:val="27"/>
              </w:rPr>
              <w:t>Resources</w:t>
            </w:r>
          </w:p>
        </w:tc>
      </w:tr>
      <w:tr>
        <w:trPr/>
        <w:tc>
          <w:tcPr>
            <w:tcW w:w="22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Files</w:t>
            </w:r>
          </w:p>
        </w:tc>
        <w:tc>
          <w:tcPr>
            <w:tcW w:w="22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None</w:t>
            </w:r>
          </w:p>
        </w:tc>
      </w:tr>
      <w:tr>
        <w:trPr/>
        <w:tc>
          <w:tcPr>
            <w:tcW w:w="22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Machines</w:t>
            </w:r>
          </w:p>
        </w:tc>
        <w:tc>
          <w:tcPr>
            <w:tcW w:w="2200" w:type="dxa"/>
            <w:tcBorders>
              <w:top w:val="single" w:sz="2" w:space="0" w:color="DDDDDD"/>
              <w:left w:val="single" w:sz="2" w:space="0" w:color="DDDDDD"/>
              <w:bottom w:val="single" w:sz="2" w:space="0" w:color="DDDDDD"/>
              <w:right w:val="single" w:sz="2" w:space="0" w:color="DDDDDD"/>
              <w:insideH w:val="single" w:sz="2" w:space="0" w:color="DDDDDD"/>
              <w:insideV w:val="single" w:sz="2" w:space="0" w:color="DDDDDD"/>
            </w:tcBorders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jc w:val="both"/>
              <w:rPr>
                <w:rFonts w:ascii="Century Gothic;sans-serif" w:hAnsi="Century Gothic;sans-serif"/>
                <w:sz w:val="27"/>
              </w:rPr>
            </w:pPr>
            <w:r>
              <w:rPr>
                <w:rFonts w:ascii="Century Gothic;sans-serif" w:hAnsi="Century Gothic;sans-serif"/>
                <w:sz w:val="27"/>
              </w:rPr>
              <w:t>Ubuntu Server</w:t>
            </w:r>
          </w:p>
        </w:tc>
      </w:tr>
    </w:tbl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In this exercise you will need to configure the Ubuntu Server to avoid IP Spoofing.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Login to Ubuntu Server and once logged in run the command “sudo gedit /etc/host.conf”. Sudo will ask the user password and enter “Pa$$w0rd”. The host configuration file will open. The host.conf configuration file contains configuration information specific to the resolver library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6394D"/>
          <w:spacing w:val="0"/>
        </w:rPr>
      </w:pPr>
      <w:r>
        <w:rPr>
          <w:caps w:val="false"/>
          <w:smallCaps w:val="false"/>
          <w:color w:val="36394D"/>
          <w:spacing w:val="0"/>
        </w:rPr>
        <w:drawing>
          <wp:inline distT="0" distB="0" distL="47625" distR="47625">
            <wp:extent cx="8553450" cy="107632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Make the changes shown in the screenshot below which you will simply change the word multi to nospoof. </w:t>
      </w:r>
    </w:p>
    <w:p>
      <w:pPr>
        <w:pStyle w:val="TextBody"/>
        <w:widowControl/>
        <w:ind w:left="0" w:right="0" w:hanging="0"/>
        <w:rPr>
          <w:caps w:val="false"/>
          <w:smallCaps w:val="false"/>
          <w:color w:val="36394D"/>
          <w:spacing w:val="0"/>
        </w:rPr>
      </w:pPr>
      <w:r>
        <w:rPr>
          <w:caps w:val="false"/>
          <w:smallCaps w:val="false"/>
          <w:color w:val="36394D"/>
          <w:spacing w:val="0"/>
        </w:rPr>
        <w:drawing>
          <wp:inline distT="0" distB="0" distL="47625" distR="47625">
            <wp:extent cx="8553450" cy="9810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By adding the value nospoof on the resolver library, it will attempt to prevent hostname spoofing for enhanced security. </w:t>
      </w:r>
    </w:p>
    <w:p>
      <w:pPr>
        <w:pStyle w:val="TextBody"/>
        <w:widowControl/>
        <w:ind w:left="0" w:right="0" w:hanging="0"/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</w:pPr>
      <w:r>
        <w:rPr>
          <w:rFonts w:ascii="Montserrat" w:hAnsi="Montserrat"/>
          <w:b w:val="false"/>
          <w:i w:val="false"/>
          <w:caps w:val="false"/>
          <w:smallCaps w:val="false"/>
          <w:color w:val="36394D"/>
          <w:spacing w:val="0"/>
          <w:sz w:val="27"/>
        </w:rPr>
        <w:t>After making the changes press SAVE to to save the changes and then close the file.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ontserrat">
    <w:charset w:val="01"/>
    <w:family w:val="auto"/>
    <w:pitch w:val="default"/>
  </w:font>
  <w:font w:name="Century Gothic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121</Words>
  <Characters>640</Characters>
  <CharactersWithSpaces>752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2020-06-12T06:59:43Z</dcterms:created>
  <dc:creator/>
  <dc:description/>
  <dc:language>en-IN</dc:language>
  <cp:lastModifiedBy/>
  <dcterms:modified xsi:type="dcterms:W3CDTF">2020-06-12T07:00:30Z</dcterms:modified>
  <cp:revision>1</cp:revision>
  <dc:subject/>
  <dc:title/>
</cp:coreProperties>
</file>