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2E2" w:rsidRPr="00FB27EC" w:rsidRDefault="004E62E2" w:rsidP="00FB27EC">
      <w:pPr>
        <w:shd w:val="clear" w:color="auto" w:fill="FFFFFF"/>
        <w:spacing w:after="0" w:line="480" w:lineRule="auto"/>
        <w:rPr>
          <w:rFonts w:ascii="Times New Roman" w:eastAsia="Times New Roman" w:hAnsi="Times New Roman" w:cs="Times New Roman"/>
          <w:sz w:val="24"/>
          <w:szCs w:val="24"/>
        </w:rPr>
      </w:pPr>
      <w:bookmarkStart w:id="0" w:name="_GoBack"/>
      <w:bookmarkEnd w:id="0"/>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jc w:val="center"/>
        <w:rPr>
          <w:rFonts w:ascii="Times New Roman" w:eastAsia="Times New Roman" w:hAnsi="Times New Roman" w:cs="Times New Roman"/>
          <w:b/>
          <w:sz w:val="24"/>
          <w:szCs w:val="24"/>
          <w:u w:val="single"/>
        </w:rPr>
      </w:pPr>
      <w:r w:rsidRPr="00FB27EC">
        <w:rPr>
          <w:rFonts w:ascii="Times New Roman" w:eastAsia="Times New Roman" w:hAnsi="Times New Roman" w:cs="Times New Roman"/>
          <w:b/>
          <w:sz w:val="24"/>
          <w:szCs w:val="24"/>
          <w:u w:val="single"/>
        </w:rPr>
        <w:t>Student Name</w:t>
      </w:r>
    </w:p>
    <w:p w:rsidR="00FB27EC" w:rsidRPr="00FB27EC" w:rsidRDefault="00FB27EC" w:rsidP="00FB27EC">
      <w:pPr>
        <w:shd w:val="clear" w:color="auto" w:fill="FFFFFF"/>
        <w:spacing w:after="0" w:line="480" w:lineRule="auto"/>
        <w:jc w:val="center"/>
        <w:rPr>
          <w:rFonts w:ascii="Times New Roman" w:eastAsia="Times New Roman" w:hAnsi="Times New Roman" w:cs="Times New Roman"/>
          <w:b/>
          <w:sz w:val="24"/>
          <w:szCs w:val="24"/>
          <w:u w:val="single"/>
        </w:rPr>
      </w:pPr>
      <w:r w:rsidRPr="00FB27EC">
        <w:rPr>
          <w:rFonts w:ascii="Times New Roman" w:eastAsia="Times New Roman" w:hAnsi="Times New Roman" w:cs="Times New Roman"/>
          <w:b/>
          <w:sz w:val="24"/>
          <w:szCs w:val="24"/>
          <w:u w:val="single"/>
        </w:rPr>
        <w:t>Student ID</w:t>
      </w:r>
    </w:p>
    <w:p w:rsidR="00FB27EC" w:rsidRPr="00FB27EC" w:rsidRDefault="00FB27EC" w:rsidP="00FB27EC">
      <w:pPr>
        <w:shd w:val="clear" w:color="auto" w:fill="FFFFFF"/>
        <w:spacing w:after="0" w:line="480" w:lineRule="auto"/>
        <w:jc w:val="center"/>
        <w:rPr>
          <w:rFonts w:ascii="Times New Roman" w:eastAsia="Times New Roman" w:hAnsi="Times New Roman" w:cs="Times New Roman"/>
          <w:b/>
          <w:sz w:val="24"/>
          <w:szCs w:val="24"/>
          <w:u w:val="single"/>
        </w:rPr>
      </w:pPr>
      <w:r w:rsidRPr="00FB27EC">
        <w:rPr>
          <w:rFonts w:ascii="Times New Roman" w:eastAsia="Times New Roman" w:hAnsi="Times New Roman" w:cs="Times New Roman"/>
          <w:b/>
          <w:sz w:val="24"/>
          <w:szCs w:val="24"/>
          <w:u w:val="single"/>
        </w:rPr>
        <w:t>Module</w:t>
      </w:r>
    </w:p>
    <w:p w:rsidR="00FB27EC" w:rsidRPr="00FB27EC" w:rsidRDefault="00FB27EC" w:rsidP="00FB27EC">
      <w:pPr>
        <w:shd w:val="clear" w:color="auto" w:fill="FFFFFF"/>
        <w:spacing w:after="0" w:line="480" w:lineRule="auto"/>
        <w:jc w:val="center"/>
        <w:rPr>
          <w:rFonts w:ascii="Times New Roman" w:eastAsia="Times New Roman" w:hAnsi="Times New Roman" w:cs="Times New Roman"/>
          <w:b/>
          <w:sz w:val="24"/>
          <w:szCs w:val="24"/>
          <w:u w:val="single"/>
        </w:rPr>
      </w:pPr>
      <w:r w:rsidRPr="00FB27EC">
        <w:rPr>
          <w:rFonts w:ascii="Times New Roman" w:eastAsia="Times New Roman" w:hAnsi="Times New Roman" w:cs="Times New Roman"/>
          <w:b/>
          <w:sz w:val="24"/>
          <w:szCs w:val="24"/>
          <w:u w:val="single"/>
        </w:rPr>
        <w:t>Day &amp; Date</w:t>
      </w: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jc w:val="center"/>
        <w:rPr>
          <w:rFonts w:ascii="Times New Roman" w:eastAsia="Times New Roman" w:hAnsi="Times New Roman" w:cs="Times New Roman"/>
          <w:b/>
          <w:sz w:val="24"/>
          <w:szCs w:val="24"/>
          <w:u w:val="single"/>
        </w:rPr>
      </w:pPr>
      <w:r w:rsidRPr="00FB27EC">
        <w:rPr>
          <w:rFonts w:ascii="Times New Roman" w:eastAsia="Times New Roman" w:hAnsi="Times New Roman" w:cs="Times New Roman"/>
          <w:b/>
          <w:sz w:val="24"/>
          <w:szCs w:val="24"/>
          <w:u w:val="single"/>
        </w:rPr>
        <w:t>Heath Promotion Planning Program: I quit Program in Singapore</w:t>
      </w: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sdt>
      <w:sdtPr>
        <w:rPr>
          <w:rFonts w:ascii="Times New Roman" w:hAnsi="Times New Roman" w:cs="Times New Roman"/>
        </w:rPr>
        <w:id w:val="193316007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9301B" w:rsidRDefault="00D9301B" w:rsidP="00D9301B">
          <w:pPr>
            <w:pStyle w:val="TOCHeading"/>
            <w:jc w:val="center"/>
            <w:rPr>
              <w:rFonts w:ascii="Times New Roman" w:hAnsi="Times New Roman" w:cs="Times New Roman"/>
              <w:color w:val="auto"/>
            </w:rPr>
          </w:pPr>
          <w:r w:rsidRPr="00D9301B">
            <w:rPr>
              <w:rFonts w:ascii="Times New Roman" w:hAnsi="Times New Roman" w:cs="Times New Roman"/>
              <w:color w:val="auto"/>
            </w:rPr>
            <w:t>Table of Contents</w:t>
          </w:r>
        </w:p>
        <w:p w:rsidR="00D9301B" w:rsidRPr="00D9301B" w:rsidRDefault="00D9301B" w:rsidP="00D9301B">
          <w:pPr>
            <w:rPr>
              <w:lang w:eastAsia="ja-JP"/>
            </w:rPr>
          </w:pPr>
        </w:p>
        <w:p w:rsidR="00D9301B" w:rsidRPr="00D9301B" w:rsidRDefault="00D9301B">
          <w:pPr>
            <w:pStyle w:val="TOC1"/>
            <w:tabs>
              <w:tab w:val="right" w:leader="dot" w:pos="9350"/>
            </w:tabs>
            <w:rPr>
              <w:rFonts w:ascii="Times New Roman" w:hAnsi="Times New Roman" w:cs="Times New Roman"/>
              <w:noProof/>
            </w:rPr>
          </w:pPr>
          <w:r w:rsidRPr="00D9301B">
            <w:rPr>
              <w:rFonts w:ascii="Times New Roman" w:hAnsi="Times New Roman" w:cs="Times New Roman"/>
            </w:rPr>
            <w:fldChar w:fldCharType="begin"/>
          </w:r>
          <w:r w:rsidRPr="00D9301B">
            <w:rPr>
              <w:rFonts w:ascii="Times New Roman" w:hAnsi="Times New Roman" w:cs="Times New Roman"/>
            </w:rPr>
            <w:instrText xml:space="preserve"> TOC \o "1-3" \h \z \u </w:instrText>
          </w:r>
          <w:r w:rsidRPr="00D9301B">
            <w:rPr>
              <w:rFonts w:ascii="Times New Roman" w:hAnsi="Times New Roman" w:cs="Times New Roman"/>
            </w:rPr>
            <w:fldChar w:fldCharType="separate"/>
          </w:r>
          <w:hyperlink w:anchor="_Toc129163885" w:history="1">
            <w:r w:rsidRPr="00D9301B">
              <w:rPr>
                <w:rStyle w:val="Hyperlink"/>
                <w:rFonts w:ascii="Times New Roman" w:eastAsia="Times New Roman" w:hAnsi="Times New Roman" w:cs="Times New Roman"/>
                <w:noProof/>
              </w:rPr>
              <w:t>Introduction</w:t>
            </w:r>
            <w:r w:rsidRPr="00D9301B">
              <w:rPr>
                <w:rFonts w:ascii="Times New Roman" w:hAnsi="Times New Roman" w:cs="Times New Roman"/>
                <w:noProof/>
                <w:webHidden/>
              </w:rPr>
              <w:tab/>
            </w:r>
            <w:r w:rsidRPr="00D9301B">
              <w:rPr>
                <w:rFonts w:ascii="Times New Roman" w:hAnsi="Times New Roman" w:cs="Times New Roman"/>
                <w:noProof/>
                <w:webHidden/>
              </w:rPr>
              <w:fldChar w:fldCharType="begin"/>
            </w:r>
            <w:r w:rsidRPr="00D9301B">
              <w:rPr>
                <w:rFonts w:ascii="Times New Roman" w:hAnsi="Times New Roman" w:cs="Times New Roman"/>
                <w:noProof/>
                <w:webHidden/>
              </w:rPr>
              <w:instrText xml:space="preserve"> PAGEREF _Toc129163885 \h </w:instrText>
            </w:r>
            <w:r w:rsidRPr="00D9301B">
              <w:rPr>
                <w:rFonts w:ascii="Times New Roman" w:hAnsi="Times New Roman" w:cs="Times New Roman"/>
                <w:noProof/>
                <w:webHidden/>
              </w:rPr>
            </w:r>
            <w:r w:rsidRPr="00D9301B">
              <w:rPr>
                <w:rFonts w:ascii="Times New Roman" w:hAnsi="Times New Roman" w:cs="Times New Roman"/>
                <w:noProof/>
                <w:webHidden/>
              </w:rPr>
              <w:fldChar w:fldCharType="separate"/>
            </w:r>
            <w:r w:rsidRPr="00D9301B">
              <w:rPr>
                <w:rFonts w:ascii="Times New Roman" w:hAnsi="Times New Roman" w:cs="Times New Roman"/>
                <w:noProof/>
                <w:webHidden/>
              </w:rPr>
              <w:t>3</w:t>
            </w:r>
            <w:r w:rsidRPr="00D9301B">
              <w:rPr>
                <w:rFonts w:ascii="Times New Roman" w:hAnsi="Times New Roman" w:cs="Times New Roman"/>
                <w:noProof/>
                <w:webHidden/>
              </w:rPr>
              <w:fldChar w:fldCharType="end"/>
            </w:r>
          </w:hyperlink>
        </w:p>
        <w:p w:rsidR="00D9301B" w:rsidRPr="00D9301B" w:rsidRDefault="00D9301B">
          <w:pPr>
            <w:pStyle w:val="TOC2"/>
            <w:tabs>
              <w:tab w:val="right" w:leader="dot" w:pos="9350"/>
            </w:tabs>
            <w:rPr>
              <w:rFonts w:ascii="Times New Roman" w:hAnsi="Times New Roman" w:cs="Times New Roman"/>
              <w:noProof/>
            </w:rPr>
          </w:pPr>
          <w:hyperlink w:anchor="_Toc129163886" w:history="1">
            <w:r w:rsidRPr="00D9301B">
              <w:rPr>
                <w:rStyle w:val="Hyperlink"/>
                <w:rFonts w:ascii="Times New Roman" w:eastAsia="Times New Roman" w:hAnsi="Times New Roman" w:cs="Times New Roman"/>
                <w:noProof/>
              </w:rPr>
              <w:t>Target Population</w:t>
            </w:r>
            <w:r w:rsidRPr="00D9301B">
              <w:rPr>
                <w:rFonts w:ascii="Times New Roman" w:hAnsi="Times New Roman" w:cs="Times New Roman"/>
                <w:noProof/>
                <w:webHidden/>
              </w:rPr>
              <w:tab/>
            </w:r>
            <w:r w:rsidRPr="00D9301B">
              <w:rPr>
                <w:rFonts w:ascii="Times New Roman" w:hAnsi="Times New Roman" w:cs="Times New Roman"/>
                <w:noProof/>
                <w:webHidden/>
              </w:rPr>
              <w:fldChar w:fldCharType="begin"/>
            </w:r>
            <w:r w:rsidRPr="00D9301B">
              <w:rPr>
                <w:rFonts w:ascii="Times New Roman" w:hAnsi="Times New Roman" w:cs="Times New Roman"/>
                <w:noProof/>
                <w:webHidden/>
              </w:rPr>
              <w:instrText xml:space="preserve"> PAGEREF _Toc129163886 \h </w:instrText>
            </w:r>
            <w:r w:rsidRPr="00D9301B">
              <w:rPr>
                <w:rFonts w:ascii="Times New Roman" w:hAnsi="Times New Roman" w:cs="Times New Roman"/>
                <w:noProof/>
                <w:webHidden/>
              </w:rPr>
            </w:r>
            <w:r w:rsidRPr="00D9301B">
              <w:rPr>
                <w:rFonts w:ascii="Times New Roman" w:hAnsi="Times New Roman" w:cs="Times New Roman"/>
                <w:noProof/>
                <w:webHidden/>
              </w:rPr>
              <w:fldChar w:fldCharType="separate"/>
            </w:r>
            <w:r w:rsidRPr="00D9301B">
              <w:rPr>
                <w:rFonts w:ascii="Times New Roman" w:hAnsi="Times New Roman" w:cs="Times New Roman"/>
                <w:noProof/>
                <w:webHidden/>
              </w:rPr>
              <w:t>3</w:t>
            </w:r>
            <w:r w:rsidRPr="00D9301B">
              <w:rPr>
                <w:rFonts w:ascii="Times New Roman" w:hAnsi="Times New Roman" w:cs="Times New Roman"/>
                <w:noProof/>
                <w:webHidden/>
              </w:rPr>
              <w:fldChar w:fldCharType="end"/>
            </w:r>
          </w:hyperlink>
        </w:p>
        <w:p w:rsidR="00D9301B" w:rsidRPr="00D9301B" w:rsidRDefault="00D9301B">
          <w:pPr>
            <w:pStyle w:val="TOC2"/>
            <w:tabs>
              <w:tab w:val="right" w:leader="dot" w:pos="9350"/>
            </w:tabs>
            <w:rPr>
              <w:rFonts w:ascii="Times New Roman" w:hAnsi="Times New Roman" w:cs="Times New Roman"/>
              <w:noProof/>
            </w:rPr>
          </w:pPr>
          <w:hyperlink w:anchor="_Toc129163887" w:history="1">
            <w:r w:rsidRPr="00D9301B">
              <w:rPr>
                <w:rStyle w:val="Hyperlink"/>
                <w:rFonts w:ascii="Times New Roman" w:eastAsia="Times New Roman" w:hAnsi="Times New Roman" w:cs="Times New Roman"/>
                <w:noProof/>
              </w:rPr>
              <w:t>Community Health Issue</w:t>
            </w:r>
            <w:r w:rsidRPr="00D9301B">
              <w:rPr>
                <w:rFonts w:ascii="Times New Roman" w:hAnsi="Times New Roman" w:cs="Times New Roman"/>
                <w:noProof/>
                <w:webHidden/>
              </w:rPr>
              <w:tab/>
            </w:r>
            <w:r w:rsidRPr="00D9301B">
              <w:rPr>
                <w:rFonts w:ascii="Times New Roman" w:hAnsi="Times New Roman" w:cs="Times New Roman"/>
                <w:noProof/>
                <w:webHidden/>
              </w:rPr>
              <w:fldChar w:fldCharType="begin"/>
            </w:r>
            <w:r w:rsidRPr="00D9301B">
              <w:rPr>
                <w:rFonts w:ascii="Times New Roman" w:hAnsi="Times New Roman" w:cs="Times New Roman"/>
                <w:noProof/>
                <w:webHidden/>
              </w:rPr>
              <w:instrText xml:space="preserve"> PAGEREF _Toc129163887 \h </w:instrText>
            </w:r>
            <w:r w:rsidRPr="00D9301B">
              <w:rPr>
                <w:rFonts w:ascii="Times New Roman" w:hAnsi="Times New Roman" w:cs="Times New Roman"/>
                <w:noProof/>
                <w:webHidden/>
              </w:rPr>
            </w:r>
            <w:r w:rsidRPr="00D9301B">
              <w:rPr>
                <w:rFonts w:ascii="Times New Roman" w:hAnsi="Times New Roman" w:cs="Times New Roman"/>
                <w:noProof/>
                <w:webHidden/>
              </w:rPr>
              <w:fldChar w:fldCharType="separate"/>
            </w:r>
            <w:r w:rsidRPr="00D9301B">
              <w:rPr>
                <w:rFonts w:ascii="Times New Roman" w:hAnsi="Times New Roman" w:cs="Times New Roman"/>
                <w:noProof/>
                <w:webHidden/>
              </w:rPr>
              <w:t>3</w:t>
            </w:r>
            <w:r w:rsidRPr="00D9301B">
              <w:rPr>
                <w:rFonts w:ascii="Times New Roman" w:hAnsi="Times New Roman" w:cs="Times New Roman"/>
                <w:noProof/>
                <w:webHidden/>
              </w:rPr>
              <w:fldChar w:fldCharType="end"/>
            </w:r>
          </w:hyperlink>
        </w:p>
        <w:p w:rsidR="00D9301B" w:rsidRPr="00D9301B" w:rsidRDefault="00D9301B">
          <w:pPr>
            <w:pStyle w:val="TOC2"/>
            <w:tabs>
              <w:tab w:val="right" w:leader="dot" w:pos="9350"/>
            </w:tabs>
            <w:rPr>
              <w:rFonts w:ascii="Times New Roman" w:hAnsi="Times New Roman" w:cs="Times New Roman"/>
              <w:noProof/>
            </w:rPr>
          </w:pPr>
          <w:hyperlink w:anchor="_Toc129163888" w:history="1">
            <w:r w:rsidRPr="00D9301B">
              <w:rPr>
                <w:rStyle w:val="Hyperlink"/>
                <w:rFonts w:ascii="Times New Roman" w:eastAsia="Times New Roman" w:hAnsi="Times New Roman" w:cs="Times New Roman"/>
                <w:noProof/>
              </w:rPr>
              <w:t>The I Quit Programme</w:t>
            </w:r>
            <w:r w:rsidRPr="00D9301B">
              <w:rPr>
                <w:rFonts w:ascii="Times New Roman" w:hAnsi="Times New Roman" w:cs="Times New Roman"/>
                <w:noProof/>
                <w:webHidden/>
              </w:rPr>
              <w:tab/>
            </w:r>
            <w:r w:rsidRPr="00D9301B">
              <w:rPr>
                <w:rFonts w:ascii="Times New Roman" w:hAnsi="Times New Roman" w:cs="Times New Roman"/>
                <w:noProof/>
                <w:webHidden/>
              </w:rPr>
              <w:fldChar w:fldCharType="begin"/>
            </w:r>
            <w:r w:rsidRPr="00D9301B">
              <w:rPr>
                <w:rFonts w:ascii="Times New Roman" w:hAnsi="Times New Roman" w:cs="Times New Roman"/>
                <w:noProof/>
                <w:webHidden/>
              </w:rPr>
              <w:instrText xml:space="preserve"> PAGEREF _Toc129163888 \h </w:instrText>
            </w:r>
            <w:r w:rsidRPr="00D9301B">
              <w:rPr>
                <w:rFonts w:ascii="Times New Roman" w:hAnsi="Times New Roman" w:cs="Times New Roman"/>
                <w:noProof/>
                <w:webHidden/>
              </w:rPr>
            </w:r>
            <w:r w:rsidRPr="00D9301B">
              <w:rPr>
                <w:rFonts w:ascii="Times New Roman" w:hAnsi="Times New Roman" w:cs="Times New Roman"/>
                <w:noProof/>
                <w:webHidden/>
              </w:rPr>
              <w:fldChar w:fldCharType="separate"/>
            </w:r>
            <w:r w:rsidRPr="00D9301B">
              <w:rPr>
                <w:rFonts w:ascii="Times New Roman" w:hAnsi="Times New Roman" w:cs="Times New Roman"/>
                <w:noProof/>
                <w:webHidden/>
              </w:rPr>
              <w:t>4</w:t>
            </w:r>
            <w:r w:rsidRPr="00D9301B">
              <w:rPr>
                <w:rFonts w:ascii="Times New Roman" w:hAnsi="Times New Roman" w:cs="Times New Roman"/>
                <w:noProof/>
                <w:webHidden/>
              </w:rPr>
              <w:fldChar w:fldCharType="end"/>
            </w:r>
          </w:hyperlink>
        </w:p>
        <w:p w:rsidR="00D9301B" w:rsidRPr="00D9301B" w:rsidRDefault="00D9301B">
          <w:pPr>
            <w:pStyle w:val="TOC1"/>
            <w:tabs>
              <w:tab w:val="right" w:leader="dot" w:pos="9350"/>
            </w:tabs>
            <w:rPr>
              <w:rFonts w:ascii="Times New Roman" w:hAnsi="Times New Roman" w:cs="Times New Roman"/>
              <w:noProof/>
            </w:rPr>
          </w:pPr>
          <w:hyperlink w:anchor="_Toc129163889" w:history="1">
            <w:r w:rsidRPr="00D9301B">
              <w:rPr>
                <w:rStyle w:val="Hyperlink"/>
                <w:rFonts w:ascii="Times New Roman" w:eastAsia="Times New Roman" w:hAnsi="Times New Roman" w:cs="Times New Roman"/>
                <w:noProof/>
              </w:rPr>
              <w:t>Importance and Significance</w:t>
            </w:r>
            <w:r w:rsidRPr="00D9301B">
              <w:rPr>
                <w:rFonts w:ascii="Times New Roman" w:hAnsi="Times New Roman" w:cs="Times New Roman"/>
                <w:noProof/>
                <w:webHidden/>
              </w:rPr>
              <w:tab/>
            </w:r>
            <w:r w:rsidRPr="00D9301B">
              <w:rPr>
                <w:rFonts w:ascii="Times New Roman" w:hAnsi="Times New Roman" w:cs="Times New Roman"/>
                <w:noProof/>
                <w:webHidden/>
              </w:rPr>
              <w:fldChar w:fldCharType="begin"/>
            </w:r>
            <w:r w:rsidRPr="00D9301B">
              <w:rPr>
                <w:rFonts w:ascii="Times New Roman" w:hAnsi="Times New Roman" w:cs="Times New Roman"/>
                <w:noProof/>
                <w:webHidden/>
              </w:rPr>
              <w:instrText xml:space="preserve"> PAGEREF _Toc129163889 \h </w:instrText>
            </w:r>
            <w:r w:rsidRPr="00D9301B">
              <w:rPr>
                <w:rFonts w:ascii="Times New Roman" w:hAnsi="Times New Roman" w:cs="Times New Roman"/>
                <w:noProof/>
                <w:webHidden/>
              </w:rPr>
            </w:r>
            <w:r w:rsidRPr="00D9301B">
              <w:rPr>
                <w:rFonts w:ascii="Times New Roman" w:hAnsi="Times New Roman" w:cs="Times New Roman"/>
                <w:noProof/>
                <w:webHidden/>
              </w:rPr>
              <w:fldChar w:fldCharType="separate"/>
            </w:r>
            <w:r w:rsidRPr="00D9301B">
              <w:rPr>
                <w:rFonts w:ascii="Times New Roman" w:hAnsi="Times New Roman" w:cs="Times New Roman"/>
                <w:noProof/>
                <w:webHidden/>
              </w:rPr>
              <w:t>5</w:t>
            </w:r>
            <w:r w:rsidRPr="00D9301B">
              <w:rPr>
                <w:rFonts w:ascii="Times New Roman" w:hAnsi="Times New Roman" w:cs="Times New Roman"/>
                <w:noProof/>
                <w:webHidden/>
              </w:rPr>
              <w:fldChar w:fldCharType="end"/>
            </w:r>
          </w:hyperlink>
        </w:p>
        <w:p w:rsidR="00D9301B" w:rsidRPr="00D9301B" w:rsidRDefault="00D9301B">
          <w:pPr>
            <w:pStyle w:val="TOC1"/>
            <w:tabs>
              <w:tab w:val="right" w:leader="dot" w:pos="9350"/>
            </w:tabs>
            <w:rPr>
              <w:rFonts w:ascii="Times New Roman" w:hAnsi="Times New Roman" w:cs="Times New Roman"/>
              <w:noProof/>
            </w:rPr>
          </w:pPr>
          <w:hyperlink w:anchor="_Toc129163890" w:history="1">
            <w:r w:rsidRPr="00D9301B">
              <w:rPr>
                <w:rStyle w:val="Hyperlink"/>
                <w:rFonts w:ascii="Times New Roman" w:eastAsia="Times New Roman" w:hAnsi="Times New Roman" w:cs="Times New Roman"/>
                <w:noProof/>
              </w:rPr>
              <w:t>Conceptual Framework</w:t>
            </w:r>
            <w:r w:rsidRPr="00D9301B">
              <w:rPr>
                <w:rFonts w:ascii="Times New Roman" w:hAnsi="Times New Roman" w:cs="Times New Roman"/>
                <w:noProof/>
                <w:webHidden/>
              </w:rPr>
              <w:tab/>
            </w:r>
            <w:r w:rsidRPr="00D9301B">
              <w:rPr>
                <w:rFonts w:ascii="Times New Roman" w:hAnsi="Times New Roman" w:cs="Times New Roman"/>
                <w:noProof/>
                <w:webHidden/>
              </w:rPr>
              <w:fldChar w:fldCharType="begin"/>
            </w:r>
            <w:r w:rsidRPr="00D9301B">
              <w:rPr>
                <w:rFonts w:ascii="Times New Roman" w:hAnsi="Times New Roman" w:cs="Times New Roman"/>
                <w:noProof/>
                <w:webHidden/>
              </w:rPr>
              <w:instrText xml:space="preserve"> PAGEREF _Toc129163890 \h </w:instrText>
            </w:r>
            <w:r w:rsidRPr="00D9301B">
              <w:rPr>
                <w:rFonts w:ascii="Times New Roman" w:hAnsi="Times New Roman" w:cs="Times New Roman"/>
                <w:noProof/>
                <w:webHidden/>
              </w:rPr>
            </w:r>
            <w:r w:rsidRPr="00D9301B">
              <w:rPr>
                <w:rFonts w:ascii="Times New Roman" w:hAnsi="Times New Roman" w:cs="Times New Roman"/>
                <w:noProof/>
                <w:webHidden/>
              </w:rPr>
              <w:fldChar w:fldCharType="separate"/>
            </w:r>
            <w:r w:rsidRPr="00D9301B">
              <w:rPr>
                <w:rFonts w:ascii="Times New Roman" w:hAnsi="Times New Roman" w:cs="Times New Roman"/>
                <w:noProof/>
                <w:webHidden/>
              </w:rPr>
              <w:t>5</w:t>
            </w:r>
            <w:r w:rsidRPr="00D9301B">
              <w:rPr>
                <w:rFonts w:ascii="Times New Roman" w:hAnsi="Times New Roman" w:cs="Times New Roman"/>
                <w:noProof/>
                <w:webHidden/>
              </w:rPr>
              <w:fldChar w:fldCharType="end"/>
            </w:r>
          </w:hyperlink>
        </w:p>
        <w:p w:rsidR="00D9301B" w:rsidRPr="00D9301B" w:rsidRDefault="00D9301B">
          <w:pPr>
            <w:pStyle w:val="TOC1"/>
            <w:tabs>
              <w:tab w:val="right" w:leader="dot" w:pos="9350"/>
            </w:tabs>
            <w:rPr>
              <w:rFonts w:ascii="Times New Roman" w:hAnsi="Times New Roman" w:cs="Times New Roman"/>
              <w:noProof/>
            </w:rPr>
          </w:pPr>
          <w:hyperlink w:anchor="_Toc129163891" w:history="1">
            <w:r w:rsidRPr="00D9301B">
              <w:rPr>
                <w:rStyle w:val="Hyperlink"/>
                <w:rFonts w:ascii="Times New Roman" w:eastAsia="Times New Roman" w:hAnsi="Times New Roman" w:cs="Times New Roman"/>
                <w:noProof/>
              </w:rPr>
              <w:t>Health Promotion Strategies</w:t>
            </w:r>
            <w:r w:rsidRPr="00D9301B">
              <w:rPr>
                <w:rFonts w:ascii="Times New Roman" w:hAnsi="Times New Roman" w:cs="Times New Roman"/>
                <w:noProof/>
                <w:webHidden/>
              </w:rPr>
              <w:tab/>
            </w:r>
            <w:r w:rsidRPr="00D9301B">
              <w:rPr>
                <w:rFonts w:ascii="Times New Roman" w:hAnsi="Times New Roman" w:cs="Times New Roman"/>
                <w:noProof/>
                <w:webHidden/>
              </w:rPr>
              <w:fldChar w:fldCharType="begin"/>
            </w:r>
            <w:r w:rsidRPr="00D9301B">
              <w:rPr>
                <w:rFonts w:ascii="Times New Roman" w:hAnsi="Times New Roman" w:cs="Times New Roman"/>
                <w:noProof/>
                <w:webHidden/>
              </w:rPr>
              <w:instrText xml:space="preserve"> PAGEREF _Toc129163891 \h </w:instrText>
            </w:r>
            <w:r w:rsidRPr="00D9301B">
              <w:rPr>
                <w:rFonts w:ascii="Times New Roman" w:hAnsi="Times New Roman" w:cs="Times New Roman"/>
                <w:noProof/>
                <w:webHidden/>
              </w:rPr>
            </w:r>
            <w:r w:rsidRPr="00D9301B">
              <w:rPr>
                <w:rFonts w:ascii="Times New Roman" w:hAnsi="Times New Roman" w:cs="Times New Roman"/>
                <w:noProof/>
                <w:webHidden/>
              </w:rPr>
              <w:fldChar w:fldCharType="separate"/>
            </w:r>
            <w:r w:rsidRPr="00D9301B">
              <w:rPr>
                <w:rFonts w:ascii="Times New Roman" w:hAnsi="Times New Roman" w:cs="Times New Roman"/>
                <w:noProof/>
                <w:webHidden/>
              </w:rPr>
              <w:t>6</w:t>
            </w:r>
            <w:r w:rsidRPr="00D9301B">
              <w:rPr>
                <w:rFonts w:ascii="Times New Roman" w:hAnsi="Times New Roman" w:cs="Times New Roman"/>
                <w:noProof/>
                <w:webHidden/>
              </w:rPr>
              <w:fldChar w:fldCharType="end"/>
            </w:r>
          </w:hyperlink>
        </w:p>
        <w:p w:rsidR="00D9301B" w:rsidRPr="00D9301B" w:rsidRDefault="00D9301B">
          <w:pPr>
            <w:pStyle w:val="TOC1"/>
            <w:tabs>
              <w:tab w:val="right" w:leader="dot" w:pos="9350"/>
            </w:tabs>
            <w:rPr>
              <w:rFonts w:ascii="Times New Roman" w:hAnsi="Times New Roman" w:cs="Times New Roman"/>
              <w:noProof/>
            </w:rPr>
          </w:pPr>
          <w:hyperlink w:anchor="_Toc129163892" w:history="1">
            <w:r w:rsidRPr="00D9301B">
              <w:rPr>
                <w:rStyle w:val="Hyperlink"/>
                <w:rFonts w:ascii="Times New Roman" w:eastAsia="Times New Roman" w:hAnsi="Times New Roman" w:cs="Times New Roman"/>
                <w:noProof/>
              </w:rPr>
              <w:t>Health Promotion Activities/Interventions</w:t>
            </w:r>
            <w:r w:rsidRPr="00D9301B">
              <w:rPr>
                <w:rFonts w:ascii="Times New Roman" w:hAnsi="Times New Roman" w:cs="Times New Roman"/>
                <w:noProof/>
                <w:webHidden/>
              </w:rPr>
              <w:tab/>
            </w:r>
            <w:r w:rsidRPr="00D9301B">
              <w:rPr>
                <w:rFonts w:ascii="Times New Roman" w:hAnsi="Times New Roman" w:cs="Times New Roman"/>
                <w:noProof/>
                <w:webHidden/>
              </w:rPr>
              <w:fldChar w:fldCharType="begin"/>
            </w:r>
            <w:r w:rsidRPr="00D9301B">
              <w:rPr>
                <w:rFonts w:ascii="Times New Roman" w:hAnsi="Times New Roman" w:cs="Times New Roman"/>
                <w:noProof/>
                <w:webHidden/>
              </w:rPr>
              <w:instrText xml:space="preserve"> PAGEREF _Toc129163892 \h </w:instrText>
            </w:r>
            <w:r w:rsidRPr="00D9301B">
              <w:rPr>
                <w:rFonts w:ascii="Times New Roman" w:hAnsi="Times New Roman" w:cs="Times New Roman"/>
                <w:noProof/>
                <w:webHidden/>
              </w:rPr>
            </w:r>
            <w:r w:rsidRPr="00D9301B">
              <w:rPr>
                <w:rFonts w:ascii="Times New Roman" w:hAnsi="Times New Roman" w:cs="Times New Roman"/>
                <w:noProof/>
                <w:webHidden/>
              </w:rPr>
              <w:fldChar w:fldCharType="separate"/>
            </w:r>
            <w:r w:rsidRPr="00D9301B">
              <w:rPr>
                <w:rFonts w:ascii="Times New Roman" w:hAnsi="Times New Roman" w:cs="Times New Roman"/>
                <w:noProof/>
                <w:webHidden/>
              </w:rPr>
              <w:t>6</w:t>
            </w:r>
            <w:r w:rsidRPr="00D9301B">
              <w:rPr>
                <w:rFonts w:ascii="Times New Roman" w:hAnsi="Times New Roman" w:cs="Times New Roman"/>
                <w:noProof/>
                <w:webHidden/>
              </w:rPr>
              <w:fldChar w:fldCharType="end"/>
            </w:r>
          </w:hyperlink>
        </w:p>
        <w:p w:rsidR="00D9301B" w:rsidRPr="00D9301B" w:rsidRDefault="00D9301B">
          <w:pPr>
            <w:pStyle w:val="TOC2"/>
            <w:tabs>
              <w:tab w:val="right" w:leader="dot" w:pos="9350"/>
            </w:tabs>
            <w:rPr>
              <w:rFonts w:ascii="Times New Roman" w:hAnsi="Times New Roman" w:cs="Times New Roman"/>
              <w:noProof/>
            </w:rPr>
          </w:pPr>
          <w:hyperlink w:anchor="_Toc129163893" w:history="1">
            <w:r w:rsidRPr="00D9301B">
              <w:rPr>
                <w:rStyle w:val="Hyperlink"/>
                <w:rFonts w:ascii="Times New Roman" w:eastAsia="Times New Roman" w:hAnsi="Times New Roman" w:cs="Times New Roman"/>
                <w:noProof/>
              </w:rPr>
              <w:t>Lifestyle Changes</w:t>
            </w:r>
            <w:r w:rsidRPr="00D9301B">
              <w:rPr>
                <w:rFonts w:ascii="Times New Roman" w:hAnsi="Times New Roman" w:cs="Times New Roman"/>
                <w:noProof/>
                <w:webHidden/>
              </w:rPr>
              <w:tab/>
            </w:r>
            <w:r w:rsidRPr="00D9301B">
              <w:rPr>
                <w:rFonts w:ascii="Times New Roman" w:hAnsi="Times New Roman" w:cs="Times New Roman"/>
                <w:noProof/>
                <w:webHidden/>
              </w:rPr>
              <w:fldChar w:fldCharType="begin"/>
            </w:r>
            <w:r w:rsidRPr="00D9301B">
              <w:rPr>
                <w:rFonts w:ascii="Times New Roman" w:hAnsi="Times New Roman" w:cs="Times New Roman"/>
                <w:noProof/>
                <w:webHidden/>
              </w:rPr>
              <w:instrText xml:space="preserve"> PAGEREF _Toc129163893 \h </w:instrText>
            </w:r>
            <w:r w:rsidRPr="00D9301B">
              <w:rPr>
                <w:rFonts w:ascii="Times New Roman" w:hAnsi="Times New Roman" w:cs="Times New Roman"/>
                <w:noProof/>
                <w:webHidden/>
              </w:rPr>
            </w:r>
            <w:r w:rsidRPr="00D9301B">
              <w:rPr>
                <w:rFonts w:ascii="Times New Roman" w:hAnsi="Times New Roman" w:cs="Times New Roman"/>
                <w:noProof/>
                <w:webHidden/>
              </w:rPr>
              <w:fldChar w:fldCharType="separate"/>
            </w:r>
            <w:r w:rsidRPr="00D9301B">
              <w:rPr>
                <w:rFonts w:ascii="Times New Roman" w:hAnsi="Times New Roman" w:cs="Times New Roman"/>
                <w:noProof/>
                <w:webHidden/>
              </w:rPr>
              <w:t>6</w:t>
            </w:r>
            <w:r w:rsidRPr="00D9301B">
              <w:rPr>
                <w:rFonts w:ascii="Times New Roman" w:hAnsi="Times New Roman" w:cs="Times New Roman"/>
                <w:noProof/>
                <w:webHidden/>
              </w:rPr>
              <w:fldChar w:fldCharType="end"/>
            </w:r>
          </w:hyperlink>
        </w:p>
        <w:p w:rsidR="00D9301B" w:rsidRPr="00D9301B" w:rsidRDefault="00D9301B">
          <w:pPr>
            <w:pStyle w:val="TOC2"/>
            <w:tabs>
              <w:tab w:val="right" w:leader="dot" w:pos="9350"/>
            </w:tabs>
            <w:rPr>
              <w:rFonts w:ascii="Times New Roman" w:hAnsi="Times New Roman" w:cs="Times New Roman"/>
              <w:noProof/>
            </w:rPr>
          </w:pPr>
          <w:hyperlink w:anchor="_Toc129163894" w:history="1">
            <w:r w:rsidRPr="00D9301B">
              <w:rPr>
                <w:rStyle w:val="Hyperlink"/>
                <w:rFonts w:ascii="Times New Roman" w:eastAsia="Times New Roman" w:hAnsi="Times New Roman" w:cs="Times New Roman"/>
                <w:noProof/>
              </w:rPr>
              <w:t>Health Education Sessions</w:t>
            </w:r>
            <w:r w:rsidRPr="00D9301B">
              <w:rPr>
                <w:rFonts w:ascii="Times New Roman" w:hAnsi="Times New Roman" w:cs="Times New Roman"/>
                <w:noProof/>
                <w:webHidden/>
              </w:rPr>
              <w:tab/>
            </w:r>
            <w:r w:rsidRPr="00D9301B">
              <w:rPr>
                <w:rFonts w:ascii="Times New Roman" w:hAnsi="Times New Roman" w:cs="Times New Roman"/>
                <w:noProof/>
                <w:webHidden/>
              </w:rPr>
              <w:fldChar w:fldCharType="begin"/>
            </w:r>
            <w:r w:rsidRPr="00D9301B">
              <w:rPr>
                <w:rFonts w:ascii="Times New Roman" w:hAnsi="Times New Roman" w:cs="Times New Roman"/>
                <w:noProof/>
                <w:webHidden/>
              </w:rPr>
              <w:instrText xml:space="preserve"> PAGEREF _Toc129163894 \h </w:instrText>
            </w:r>
            <w:r w:rsidRPr="00D9301B">
              <w:rPr>
                <w:rFonts w:ascii="Times New Roman" w:hAnsi="Times New Roman" w:cs="Times New Roman"/>
                <w:noProof/>
                <w:webHidden/>
              </w:rPr>
            </w:r>
            <w:r w:rsidRPr="00D9301B">
              <w:rPr>
                <w:rFonts w:ascii="Times New Roman" w:hAnsi="Times New Roman" w:cs="Times New Roman"/>
                <w:noProof/>
                <w:webHidden/>
              </w:rPr>
              <w:fldChar w:fldCharType="separate"/>
            </w:r>
            <w:r w:rsidRPr="00D9301B">
              <w:rPr>
                <w:rFonts w:ascii="Times New Roman" w:hAnsi="Times New Roman" w:cs="Times New Roman"/>
                <w:noProof/>
                <w:webHidden/>
              </w:rPr>
              <w:t>7</w:t>
            </w:r>
            <w:r w:rsidRPr="00D9301B">
              <w:rPr>
                <w:rFonts w:ascii="Times New Roman" w:hAnsi="Times New Roman" w:cs="Times New Roman"/>
                <w:noProof/>
                <w:webHidden/>
              </w:rPr>
              <w:fldChar w:fldCharType="end"/>
            </w:r>
          </w:hyperlink>
        </w:p>
        <w:p w:rsidR="00D9301B" w:rsidRPr="00D9301B" w:rsidRDefault="00D9301B">
          <w:pPr>
            <w:pStyle w:val="TOC2"/>
            <w:tabs>
              <w:tab w:val="right" w:leader="dot" w:pos="9350"/>
            </w:tabs>
            <w:rPr>
              <w:rFonts w:ascii="Times New Roman" w:hAnsi="Times New Roman" w:cs="Times New Roman"/>
              <w:noProof/>
            </w:rPr>
          </w:pPr>
          <w:hyperlink w:anchor="_Toc129163895" w:history="1">
            <w:r w:rsidRPr="00D9301B">
              <w:rPr>
                <w:rStyle w:val="Hyperlink"/>
                <w:rFonts w:ascii="Times New Roman" w:eastAsia="Times New Roman" w:hAnsi="Times New Roman" w:cs="Times New Roman"/>
                <w:noProof/>
              </w:rPr>
              <w:t>Screening Tests</w:t>
            </w:r>
            <w:r w:rsidRPr="00D9301B">
              <w:rPr>
                <w:rFonts w:ascii="Times New Roman" w:hAnsi="Times New Roman" w:cs="Times New Roman"/>
                <w:noProof/>
                <w:webHidden/>
              </w:rPr>
              <w:tab/>
            </w:r>
            <w:r w:rsidRPr="00D9301B">
              <w:rPr>
                <w:rFonts w:ascii="Times New Roman" w:hAnsi="Times New Roman" w:cs="Times New Roman"/>
                <w:noProof/>
                <w:webHidden/>
              </w:rPr>
              <w:fldChar w:fldCharType="begin"/>
            </w:r>
            <w:r w:rsidRPr="00D9301B">
              <w:rPr>
                <w:rFonts w:ascii="Times New Roman" w:hAnsi="Times New Roman" w:cs="Times New Roman"/>
                <w:noProof/>
                <w:webHidden/>
              </w:rPr>
              <w:instrText xml:space="preserve"> PAGEREF _Toc129163895 \h </w:instrText>
            </w:r>
            <w:r w:rsidRPr="00D9301B">
              <w:rPr>
                <w:rFonts w:ascii="Times New Roman" w:hAnsi="Times New Roman" w:cs="Times New Roman"/>
                <w:noProof/>
                <w:webHidden/>
              </w:rPr>
            </w:r>
            <w:r w:rsidRPr="00D9301B">
              <w:rPr>
                <w:rFonts w:ascii="Times New Roman" w:hAnsi="Times New Roman" w:cs="Times New Roman"/>
                <w:noProof/>
                <w:webHidden/>
              </w:rPr>
              <w:fldChar w:fldCharType="separate"/>
            </w:r>
            <w:r w:rsidRPr="00D9301B">
              <w:rPr>
                <w:rFonts w:ascii="Times New Roman" w:hAnsi="Times New Roman" w:cs="Times New Roman"/>
                <w:noProof/>
                <w:webHidden/>
              </w:rPr>
              <w:t>7</w:t>
            </w:r>
            <w:r w:rsidRPr="00D9301B">
              <w:rPr>
                <w:rFonts w:ascii="Times New Roman" w:hAnsi="Times New Roman" w:cs="Times New Roman"/>
                <w:noProof/>
                <w:webHidden/>
              </w:rPr>
              <w:fldChar w:fldCharType="end"/>
            </w:r>
          </w:hyperlink>
        </w:p>
        <w:p w:rsidR="00D9301B" w:rsidRPr="00D9301B" w:rsidRDefault="00D9301B">
          <w:pPr>
            <w:pStyle w:val="TOC2"/>
            <w:tabs>
              <w:tab w:val="right" w:leader="dot" w:pos="9350"/>
            </w:tabs>
            <w:rPr>
              <w:rFonts w:ascii="Times New Roman" w:hAnsi="Times New Roman" w:cs="Times New Roman"/>
              <w:noProof/>
            </w:rPr>
          </w:pPr>
          <w:hyperlink w:anchor="_Toc129163896" w:history="1">
            <w:r w:rsidRPr="00D9301B">
              <w:rPr>
                <w:rStyle w:val="Hyperlink"/>
                <w:rFonts w:ascii="Times New Roman" w:eastAsia="Times New Roman" w:hAnsi="Times New Roman" w:cs="Times New Roman"/>
                <w:noProof/>
              </w:rPr>
              <w:t>Other Activities</w:t>
            </w:r>
            <w:r w:rsidRPr="00D9301B">
              <w:rPr>
                <w:rFonts w:ascii="Times New Roman" w:hAnsi="Times New Roman" w:cs="Times New Roman"/>
                <w:noProof/>
                <w:webHidden/>
              </w:rPr>
              <w:tab/>
            </w:r>
            <w:r w:rsidRPr="00D9301B">
              <w:rPr>
                <w:rFonts w:ascii="Times New Roman" w:hAnsi="Times New Roman" w:cs="Times New Roman"/>
                <w:noProof/>
                <w:webHidden/>
              </w:rPr>
              <w:fldChar w:fldCharType="begin"/>
            </w:r>
            <w:r w:rsidRPr="00D9301B">
              <w:rPr>
                <w:rFonts w:ascii="Times New Roman" w:hAnsi="Times New Roman" w:cs="Times New Roman"/>
                <w:noProof/>
                <w:webHidden/>
              </w:rPr>
              <w:instrText xml:space="preserve"> PAGEREF _Toc129163896 \h </w:instrText>
            </w:r>
            <w:r w:rsidRPr="00D9301B">
              <w:rPr>
                <w:rFonts w:ascii="Times New Roman" w:hAnsi="Times New Roman" w:cs="Times New Roman"/>
                <w:noProof/>
                <w:webHidden/>
              </w:rPr>
            </w:r>
            <w:r w:rsidRPr="00D9301B">
              <w:rPr>
                <w:rFonts w:ascii="Times New Roman" w:hAnsi="Times New Roman" w:cs="Times New Roman"/>
                <w:noProof/>
                <w:webHidden/>
              </w:rPr>
              <w:fldChar w:fldCharType="separate"/>
            </w:r>
            <w:r w:rsidRPr="00D9301B">
              <w:rPr>
                <w:rFonts w:ascii="Times New Roman" w:hAnsi="Times New Roman" w:cs="Times New Roman"/>
                <w:noProof/>
                <w:webHidden/>
              </w:rPr>
              <w:t>7</w:t>
            </w:r>
            <w:r w:rsidRPr="00D9301B">
              <w:rPr>
                <w:rFonts w:ascii="Times New Roman" w:hAnsi="Times New Roman" w:cs="Times New Roman"/>
                <w:noProof/>
                <w:webHidden/>
              </w:rPr>
              <w:fldChar w:fldCharType="end"/>
            </w:r>
          </w:hyperlink>
        </w:p>
        <w:p w:rsidR="00D9301B" w:rsidRPr="00D9301B" w:rsidRDefault="00D9301B">
          <w:pPr>
            <w:pStyle w:val="TOC1"/>
            <w:tabs>
              <w:tab w:val="right" w:leader="dot" w:pos="9350"/>
            </w:tabs>
            <w:rPr>
              <w:rFonts w:ascii="Times New Roman" w:hAnsi="Times New Roman" w:cs="Times New Roman"/>
              <w:noProof/>
            </w:rPr>
          </w:pPr>
          <w:hyperlink w:anchor="_Toc129163897" w:history="1">
            <w:r w:rsidRPr="00D9301B">
              <w:rPr>
                <w:rStyle w:val="Hyperlink"/>
                <w:rFonts w:ascii="Times New Roman" w:eastAsia="Times New Roman" w:hAnsi="Times New Roman" w:cs="Times New Roman"/>
                <w:noProof/>
              </w:rPr>
              <w:t>Critically Evaluate the Appropriateness of Health Promotion Activities/Interventions</w:t>
            </w:r>
            <w:r w:rsidRPr="00D9301B">
              <w:rPr>
                <w:rFonts w:ascii="Times New Roman" w:hAnsi="Times New Roman" w:cs="Times New Roman"/>
                <w:noProof/>
                <w:webHidden/>
              </w:rPr>
              <w:tab/>
            </w:r>
            <w:r w:rsidRPr="00D9301B">
              <w:rPr>
                <w:rFonts w:ascii="Times New Roman" w:hAnsi="Times New Roman" w:cs="Times New Roman"/>
                <w:noProof/>
                <w:webHidden/>
              </w:rPr>
              <w:fldChar w:fldCharType="begin"/>
            </w:r>
            <w:r w:rsidRPr="00D9301B">
              <w:rPr>
                <w:rFonts w:ascii="Times New Roman" w:hAnsi="Times New Roman" w:cs="Times New Roman"/>
                <w:noProof/>
                <w:webHidden/>
              </w:rPr>
              <w:instrText xml:space="preserve"> PAGEREF _Toc129163897 \h </w:instrText>
            </w:r>
            <w:r w:rsidRPr="00D9301B">
              <w:rPr>
                <w:rFonts w:ascii="Times New Roman" w:hAnsi="Times New Roman" w:cs="Times New Roman"/>
                <w:noProof/>
                <w:webHidden/>
              </w:rPr>
            </w:r>
            <w:r w:rsidRPr="00D9301B">
              <w:rPr>
                <w:rFonts w:ascii="Times New Roman" w:hAnsi="Times New Roman" w:cs="Times New Roman"/>
                <w:noProof/>
                <w:webHidden/>
              </w:rPr>
              <w:fldChar w:fldCharType="separate"/>
            </w:r>
            <w:r w:rsidRPr="00D9301B">
              <w:rPr>
                <w:rFonts w:ascii="Times New Roman" w:hAnsi="Times New Roman" w:cs="Times New Roman"/>
                <w:noProof/>
                <w:webHidden/>
              </w:rPr>
              <w:t>8</w:t>
            </w:r>
            <w:r w:rsidRPr="00D9301B">
              <w:rPr>
                <w:rFonts w:ascii="Times New Roman" w:hAnsi="Times New Roman" w:cs="Times New Roman"/>
                <w:noProof/>
                <w:webHidden/>
              </w:rPr>
              <w:fldChar w:fldCharType="end"/>
            </w:r>
          </w:hyperlink>
        </w:p>
        <w:p w:rsidR="00D9301B" w:rsidRPr="00D9301B" w:rsidRDefault="00D9301B">
          <w:pPr>
            <w:pStyle w:val="TOC1"/>
            <w:tabs>
              <w:tab w:val="right" w:leader="dot" w:pos="9350"/>
            </w:tabs>
            <w:rPr>
              <w:rFonts w:ascii="Times New Roman" w:hAnsi="Times New Roman" w:cs="Times New Roman"/>
              <w:noProof/>
            </w:rPr>
          </w:pPr>
          <w:hyperlink w:anchor="_Toc129163898" w:history="1">
            <w:r w:rsidRPr="00D9301B">
              <w:rPr>
                <w:rStyle w:val="Hyperlink"/>
                <w:rFonts w:ascii="Times New Roman" w:eastAsia="Times New Roman" w:hAnsi="Times New Roman" w:cs="Times New Roman"/>
                <w:noProof/>
              </w:rPr>
              <w:t>Conclusion</w:t>
            </w:r>
            <w:r w:rsidRPr="00D9301B">
              <w:rPr>
                <w:rFonts w:ascii="Times New Roman" w:hAnsi="Times New Roman" w:cs="Times New Roman"/>
                <w:noProof/>
                <w:webHidden/>
              </w:rPr>
              <w:tab/>
            </w:r>
            <w:r w:rsidRPr="00D9301B">
              <w:rPr>
                <w:rFonts w:ascii="Times New Roman" w:hAnsi="Times New Roman" w:cs="Times New Roman"/>
                <w:noProof/>
                <w:webHidden/>
              </w:rPr>
              <w:fldChar w:fldCharType="begin"/>
            </w:r>
            <w:r w:rsidRPr="00D9301B">
              <w:rPr>
                <w:rFonts w:ascii="Times New Roman" w:hAnsi="Times New Roman" w:cs="Times New Roman"/>
                <w:noProof/>
                <w:webHidden/>
              </w:rPr>
              <w:instrText xml:space="preserve"> PAGEREF _Toc129163898 \h </w:instrText>
            </w:r>
            <w:r w:rsidRPr="00D9301B">
              <w:rPr>
                <w:rFonts w:ascii="Times New Roman" w:hAnsi="Times New Roman" w:cs="Times New Roman"/>
                <w:noProof/>
                <w:webHidden/>
              </w:rPr>
            </w:r>
            <w:r w:rsidRPr="00D9301B">
              <w:rPr>
                <w:rFonts w:ascii="Times New Roman" w:hAnsi="Times New Roman" w:cs="Times New Roman"/>
                <w:noProof/>
                <w:webHidden/>
              </w:rPr>
              <w:fldChar w:fldCharType="separate"/>
            </w:r>
            <w:r w:rsidRPr="00D9301B">
              <w:rPr>
                <w:rFonts w:ascii="Times New Roman" w:hAnsi="Times New Roman" w:cs="Times New Roman"/>
                <w:noProof/>
                <w:webHidden/>
              </w:rPr>
              <w:t>8</w:t>
            </w:r>
            <w:r w:rsidRPr="00D9301B">
              <w:rPr>
                <w:rFonts w:ascii="Times New Roman" w:hAnsi="Times New Roman" w:cs="Times New Roman"/>
                <w:noProof/>
                <w:webHidden/>
              </w:rPr>
              <w:fldChar w:fldCharType="end"/>
            </w:r>
          </w:hyperlink>
        </w:p>
        <w:p w:rsidR="00D9301B" w:rsidRPr="00D9301B" w:rsidRDefault="00D9301B">
          <w:pPr>
            <w:pStyle w:val="TOC1"/>
            <w:tabs>
              <w:tab w:val="right" w:leader="dot" w:pos="9350"/>
            </w:tabs>
            <w:rPr>
              <w:rFonts w:ascii="Times New Roman" w:hAnsi="Times New Roman" w:cs="Times New Roman"/>
              <w:noProof/>
            </w:rPr>
          </w:pPr>
          <w:hyperlink w:anchor="_Toc129163899" w:history="1">
            <w:r w:rsidRPr="00D9301B">
              <w:rPr>
                <w:rStyle w:val="Hyperlink"/>
                <w:rFonts w:ascii="Times New Roman" w:eastAsia="Times New Roman" w:hAnsi="Times New Roman" w:cs="Times New Roman"/>
                <w:noProof/>
              </w:rPr>
              <w:t>References</w:t>
            </w:r>
            <w:r w:rsidRPr="00D9301B">
              <w:rPr>
                <w:rFonts w:ascii="Times New Roman" w:hAnsi="Times New Roman" w:cs="Times New Roman"/>
                <w:noProof/>
                <w:webHidden/>
              </w:rPr>
              <w:tab/>
            </w:r>
            <w:r w:rsidRPr="00D9301B">
              <w:rPr>
                <w:rFonts w:ascii="Times New Roman" w:hAnsi="Times New Roman" w:cs="Times New Roman"/>
                <w:noProof/>
                <w:webHidden/>
              </w:rPr>
              <w:fldChar w:fldCharType="begin"/>
            </w:r>
            <w:r w:rsidRPr="00D9301B">
              <w:rPr>
                <w:rFonts w:ascii="Times New Roman" w:hAnsi="Times New Roman" w:cs="Times New Roman"/>
                <w:noProof/>
                <w:webHidden/>
              </w:rPr>
              <w:instrText xml:space="preserve"> PAGEREF _Toc129163899 \h </w:instrText>
            </w:r>
            <w:r w:rsidRPr="00D9301B">
              <w:rPr>
                <w:rFonts w:ascii="Times New Roman" w:hAnsi="Times New Roman" w:cs="Times New Roman"/>
                <w:noProof/>
                <w:webHidden/>
              </w:rPr>
            </w:r>
            <w:r w:rsidRPr="00D9301B">
              <w:rPr>
                <w:rFonts w:ascii="Times New Roman" w:hAnsi="Times New Roman" w:cs="Times New Roman"/>
                <w:noProof/>
                <w:webHidden/>
              </w:rPr>
              <w:fldChar w:fldCharType="separate"/>
            </w:r>
            <w:r w:rsidRPr="00D9301B">
              <w:rPr>
                <w:rFonts w:ascii="Times New Roman" w:hAnsi="Times New Roman" w:cs="Times New Roman"/>
                <w:noProof/>
                <w:webHidden/>
              </w:rPr>
              <w:t>9</w:t>
            </w:r>
            <w:r w:rsidRPr="00D9301B">
              <w:rPr>
                <w:rFonts w:ascii="Times New Roman" w:hAnsi="Times New Roman" w:cs="Times New Roman"/>
                <w:noProof/>
                <w:webHidden/>
              </w:rPr>
              <w:fldChar w:fldCharType="end"/>
            </w:r>
          </w:hyperlink>
        </w:p>
        <w:p w:rsidR="00D9301B" w:rsidRDefault="00D9301B">
          <w:r w:rsidRPr="00D9301B">
            <w:rPr>
              <w:rFonts w:ascii="Times New Roman" w:hAnsi="Times New Roman" w:cs="Times New Roman"/>
              <w:b/>
              <w:bCs/>
              <w:noProof/>
            </w:rPr>
            <w:fldChar w:fldCharType="end"/>
          </w:r>
        </w:p>
      </w:sdtContent>
    </w:sdt>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4E62E2" w:rsidRPr="00FB27EC" w:rsidRDefault="004E62E2" w:rsidP="00FB27EC">
      <w:pPr>
        <w:shd w:val="clear" w:color="auto" w:fill="FFFFFF"/>
        <w:spacing w:after="0" w:line="480" w:lineRule="auto"/>
        <w:rPr>
          <w:rFonts w:ascii="Times New Roman" w:eastAsia="Times New Roman" w:hAnsi="Times New Roman" w:cs="Times New Roman"/>
          <w:sz w:val="24"/>
          <w:szCs w:val="24"/>
        </w:rPr>
      </w:pPr>
    </w:p>
    <w:p w:rsidR="004E62E2" w:rsidRPr="00FB27EC" w:rsidRDefault="004E62E2" w:rsidP="00FB27EC">
      <w:pPr>
        <w:pStyle w:val="Heading1"/>
        <w:rPr>
          <w:rFonts w:eastAsia="Times New Roman"/>
        </w:rPr>
      </w:pPr>
      <w:bookmarkStart w:id="1" w:name="_Toc129163885"/>
      <w:r w:rsidRPr="00FB27EC">
        <w:rPr>
          <w:rFonts w:eastAsia="Times New Roman"/>
        </w:rPr>
        <w:lastRenderedPageBreak/>
        <w:t>Introduction</w:t>
      </w:r>
      <w:bookmarkEnd w:id="1"/>
      <w:r w:rsidRPr="00FB27EC">
        <w:rPr>
          <w:rFonts w:eastAsia="Times New Roman"/>
        </w:rPr>
        <w:t xml:space="preserve"> </w:t>
      </w:r>
    </w:p>
    <w:p w:rsidR="00FB27EC" w:rsidRPr="00FB27EC" w:rsidRDefault="00FB27EC" w:rsidP="00FB27EC"/>
    <w:p w:rsidR="004E62E2"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sz w:val="24"/>
          <w:szCs w:val="24"/>
        </w:rPr>
        <w:t>Health promotion is a fundamental factor in achieving optimal health outcomes. It involves taking action to improve the health of individuals, families, communities, and populations through education, policy, and environmental approaches</w:t>
      </w:r>
      <w:r w:rsidR="00201A3E" w:rsidRPr="00FB27EC">
        <w:rPr>
          <w:rFonts w:ascii="Times New Roman" w:eastAsia="Times New Roman" w:hAnsi="Times New Roman" w:cs="Times New Roman"/>
          <w:sz w:val="24"/>
          <w:szCs w:val="24"/>
        </w:rPr>
        <w:t xml:space="preserve"> (</w:t>
      </w:r>
      <w:r w:rsidR="00201A3E" w:rsidRPr="00F20E9E">
        <w:rPr>
          <w:rFonts w:ascii="Times New Roman" w:eastAsia="Times New Roman" w:hAnsi="Times New Roman" w:cs="Times New Roman"/>
          <w:sz w:val="24"/>
          <w:szCs w:val="24"/>
        </w:rPr>
        <w:t>Lim</w:t>
      </w:r>
      <w:r w:rsidR="00136A66" w:rsidRPr="00FB27EC">
        <w:rPr>
          <w:rFonts w:ascii="Times New Roman" w:eastAsia="Times New Roman" w:hAnsi="Times New Roman" w:cs="Times New Roman"/>
          <w:sz w:val="24"/>
          <w:szCs w:val="24"/>
        </w:rPr>
        <w:t xml:space="preserve"> </w:t>
      </w:r>
      <w:r w:rsidR="00201A3E" w:rsidRPr="00F20E9E">
        <w:rPr>
          <w:rFonts w:ascii="Times New Roman" w:eastAsia="Times New Roman" w:hAnsi="Times New Roman" w:cs="Times New Roman"/>
          <w:sz w:val="24"/>
          <w:szCs w:val="24"/>
        </w:rPr>
        <w:t>&amp; Wong, 2020)</w:t>
      </w:r>
      <w:r w:rsidRPr="004E62E2">
        <w:rPr>
          <w:rFonts w:ascii="Times New Roman" w:eastAsia="Times New Roman" w:hAnsi="Times New Roman" w:cs="Times New Roman"/>
          <w:sz w:val="24"/>
          <w:szCs w:val="24"/>
        </w:rPr>
        <w:t xml:space="preserve">. One example of a successful health promotion program is the I Quit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in Singapore, which aims to reduce the prevalence of smoking in the country.</w:t>
      </w:r>
    </w:p>
    <w:p w:rsidR="00D9301B" w:rsidRDefault="00D9301B" w:rsidP="00FB27EC">
      <w:pPr>
        <w:shd w:val="clear" w:color="auto" w:fill="FFFFFF"/>
        <w:spacing w:after="0" w:line="480" w:lineRule="auto"/>
        <w:rPr>
          <w:rFonts w:ascii="Times New Roman" w:eastAsia="Times New Roman" w:hAnsi="Times New Roman" w:cs="Times New Roman"/>
          <w:sz w:val="24"/>
          <w:szCs w:val="24"/>
        </w:rPr>
      </w:pPr>
      <w:r>
        <w:rPr>
          <w:noProof/>
        </w:rPr>
        <w:drawing>
          <wp:inline distT="0" distB="0" distL="0" distR="0">
            <wp:extent cx="5943600" cy="2139696"/>
            <wp:effectExtent l="0" t="0" r="0" b="0"/>
            <wp:docPr id="1" name="Picture 1" descr="How to Stop Smoking | Ways to Quit Smoking | Smoking Cessati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top Smoking | Ways to Quit Smoking | Smoking Cessation Pro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39696"/>
                    </a:xfrm>
                    <a:prstGeom prst="rect">
                      <a:avLst/>
                    </a:prstGeom>
                    <a:noFill/>
                    <a:ln>
                      <a:noFill/>
                    </a:ln>
                  </pic:spPr>
                </pic:pic>
              </a:graphicData>
            </a:graphic>
          </wp:inline>
        </w:drawing>
      </w:r>
    </w:p>
    <w:p w:rsidR="00D9301B" w:rsidRDefault="00D9301B" w:rsidP="00D9301B">
      <w:pPr>
        <w:shd w:val="clear" w:color="auto" w:fill="FFFFFF"/>
        <w:spacing w:after="0" w:line="480" w:lineRule="auto"/>
        <w:jc w:val="center"/>
        <w:rPr>
          <w:rFonts w:ascii="Times New Roman" w:eastAsia="Times New Roman" w:hAnsi="Times New Roman" w:cs="Times New Roman"/>
          <w:i/>
          <w:sz w:val="24"/>
          <w:szCs w:val="24"/>
        </w:rPr>
      </w:pPr>
      <w:r w:rsidRPr="00D9301B">
        <w:rPr>
          <w:rFonts w:ascii="Times New Roman" w:eastAsia="Times New Roman" w:hAnsi="Times New Roman" w:cs="Times New Roman"/>
          <w:i/>
          <w:sz w:val="24"/>
          <w:szCs w:val="24"/>
        </w:rPr>
        <w:t>Figure 1 (</w:t>
      </w:r>
      <w:hyperlink r:id="rId9" w:history="1">
        <w:r w:rsidRPr="00A64574">
          <w:rPr>
            <w:rStyle w:val="Hyperlink"/>
            <w:rFonts w:ascii="Times New Roman" w:eastAsia="Times New Roman" w:hAnsi="Times New Roman" w:cs="Times New Roman"/>
            <w:i/>
            <w:sz w:val="24"/>
            <w:szCs w:val="24"/>
          </w:rPr>
          <w:t>https://www.sunwaymedical.com/en/quit-smoking</w:t>
        </w:r>
      </w:hyperlink>
      <w:r w:rsidRPr="00D9301B">
        <w:rPr>
          <w:rFonts w:ascii="Times New Roman" w:eastAsia="Times New Roman" w:hAnsi="Times New Roman" w:cs="Times New Roman"/>
          <w:i/>
          <w:sz w:val="24"/>
          <w:szCs w:val="24"/>
        </w:rPr>
        <w:t>)</w:t>
      </w:r>
    </w:p>
    <w:p w:rsidR="00D9301B" w:rsidRPr="004E62E2" w:rsidRDefault="00D9301B" w:rsidP="00D9301B">
      <w:pPr>
        <w:shd w:val="clear" w:color="auto" w:fill="FFFFFF"/>
        <w:spacing w:after="0" w:line="480" w:lineRule="auto"/>
        <w:jc w:val="center"/>
        <w:rPr>
          <w:rFonts w:ascii="Times New Roman" w:eastAsia="Times New Roman" w:hAnsi="Times New Roman" w:cs="Times New Roman"/>
          <w:i/>
          <w:sz w:val="24"/>
          <w:szCs w:val="24"/>
        </w:rPr>
      </w:pPr>
    </w:p>
    <w:p w:rsidR="004E62E2" w:rsidRDefault="004E62E2" w:rsidP="00FB27EC">
      <w:pPr>
        <w:pStyle w:val="Heading2"/>
        <w:rPr>
          <w:rFonts w:eastAsia="Times New Roman"/>
        </w:rPr>
      </w:pPr>
      <w:bookmarkStart w:id="2" w:name="_Toc129163886"/>
      <w:r w:rsidRPr="004E62E2">
        <w:rPr>
          <w:rFonts w:eastAsia="Times New Roman"/>
        </w:rPr>
        <w:t>Target Population</w:t>
      </w:r>
      <w:bookmarkEnd w:id="2"/>
    </w:p>
    <w:p w:rsidR="00FB27EC" w:rsidRPr="00FB27EC" w:rsidRDefault="00FB27EC" w:rsidP="00FB27EC"/>
    <w:p w:rsidR="004E62E2" w:rsidRPr="004E62E2"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sz w:val="24"/>
          <w:szCs w:val="24"/>
        </w:rPr>
        <w:t xml:space="preserve">The target population of the I Quit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is smokers in Singapore. This includes current and former smokers, as well as those at risk of smoking. The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is aimed at adults and young people aged 18 and over, and is particularly targeted at those from lower socio-economic backgrounds.</w:t>
      </w:r>
    </w:p>
    <w:p w:rsidR="004E62E2" w:rsidRDefault="004E62E2" w:rsidP="00FB27EC">
      <w:pPr>
        <w:pStyle w:val="Heading2"/>
        <w:rPr>
          <w:rFonts w:eastAsia="Times New Roman"/>
        </w:rPr>
      </w:pPr>
      <w:bookmarkStart w:id="3" w:name="_Toc129163887"/>
      <w:r w:rsidRPr="004E62E2">
        <w:rPr>
          <w:rFonts w:eastAsia="Times New Roman"/>
        </w:rPr>
        <w:t>Community Health Issue</w:t>
      </w:r>
      <w:bookmarkEnd w:id="3"/>
    </w:p>
    <w:p w:rsidR="00FB27EC" w:rsidRPr="00FB27EC" w:rsidRDefault="00FB27EC" w:rsidP="00FB27EC"/>
    <w:p w:rsidR="004E62E2" w:rsidRPr="004E62E2"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sz w:val="24"/>
          <w:szCs w:val="24"/>
        </w:rPr>
        <w:lastRenderedPageBreak/>
        <w:t xml:space="preserve">The main community health issue addressed by the I Quit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is smoking. Smoking is a major public health concern in Singapore, with an estimated 15.3% of the population smoking tobacco</w:t>
      </w:r>
      <w:r w:rsidR="00FB27EC" w:rsidRPr="00FB27EC">
        <w:rPr>
          <w:rFonts w:ascii="Times New Roman" w:eastAsia="Times New Roman" w:hAnsi="Times New Roman" w:cs="Times New Roman"/>
          <w:sz w:val="24"/>
          <w:szCs w:val="24"/>
        </w:rPr>
        <w:t xml:space="preserve"> (</w:t>
      </w:r>
      <w:r w:rsidR="00FB27EC" w:rsidRPr="00F20E9E">
        <w:rPr>
          <w:rFonts w:ascii="Times New Roman" w:eastAsia="Times New Roman" w:hAnsi="Times New Roman" w:cs="Times New Roman"/>
          <w:sz w:val="24"/>
          <w:szCs w:val="24"/>
        </w:rPr>
        <w:t>Chia</w:t>
      </w:r>
      <w:r w:rsidR="00FB27EC" w:rsidRPr="00FB27EC">
        <w:rPr>
          <w:rFonts w:ascii="Times New Roman" w:eastAsia="Times New Roman" w:hAnsi="Times New Roman" w:cs="Times New Roman"/>
          <w:sz w:val="24"/>
          <w:szCs w:val="24"/>
        </w:rPr>
        <w:t xml:space="preserve"> </w:t>
      </w:r>
      <w:r w:rsidR="00FB27EC" w:rsidRPr="00F20E9E">
        <w:rPr>
          <w:rFonts w:ascii="Times New Roman" w:eastAsia="Times New Roman" w:hAnsi="Times New Roman" w:cs="Times New Roman"/>
          <w:sz w:val="24"/>
          <w:szCs w:val="24"/>
        </w:rPr>
        <w:t xml:space="preserve">&amp; </w:t>
      </w:r>
      <w:proofErr w:type="spellStart"/>
      <w:r w:rsidR="00FB27EC" w:rsidRPr="00F20E9E">
        <w:rPr>
          <w:rFonts w:ascii="Times New Roman" w:eastAsia="Times New Roman" w:hAnsi="Times New Roman" w:cs="Times New Roman"/>
          <w:sz w:val="24"/>
          <w:szCs w:val="24"/>
        </w:rPr>
        <w:t>Chiam</w:t>
      </w:r>
      <w:proofErr w:type="spellEnd"/>
      <w:r w:rsidR="00FB27EC" w:rsidRPr="00F20E9E">
        <w:rPr>
          <w:rFonts w:ascii="Times New Roman" w:eastAsia="Times New Roman" w:hAnsi="Times New Roman" w:cs="Times New Roman"/>
          <w:sz w:val="24"/>
          <w:szCs w:val="24"/>
        </w:rPr>
        <w:t>, 2018)</w:t>
      </w:r>
      <w:r w:rsidRPr="004E62E2">
        <w:rPr>
          <w:rFonts w:ascii="Times New Roman" w:eastAsia="Times New Roman" w:hAnsi="Times New Roman" w:cs="Times New Roman"/>
          <w:sz w:val="24"/>
          <w:szCs w:val="24"/>
        </w:rPr>
        <w:t>. Smoking increases the risk of chronic diseases, such as cancer and heart disease, and is associated with an increased risk of premature death.</w:t>
      </w:r>
    </w:p>
    <w:p w:rsidR="004E62E2" w:rsidRDefault="004E62E2" w:rsidP="00FB27EC">
      <w:pPr>
        <w:pStyle w:val="Heading2"/>
        <w:rPr>
          <w:rFonts w:eastAsia="Times New Roman"/>
        </w:rPr>
      </w:pPr>
      <w:bookmarkStart w:id="4" w:name="_Toc129163888"/>
      <w:r w:rsidRPr="004E62E2">
        <w:rPr>
          <w:rFonts w:eastAsia="Times New Roman"/>
        </w:rPr>
        <w:t xml:space="preserve">The I Quit </w:t>
      </w:r>
      <w:proofErr w:type="spellStart"/>
      <w:r w:rsidRPr="004E62E2">
        <w:rPr>
          <w:rFonts w:eastAsia="Times New Roman"/>
        </w:rPr>
        <w:t>Programme</w:t>
      </w:r>
      <w:bookmarkEnd w:id="4"/>
      <w:proofErr w:type="spellEnd"/>
      <w:r w:rsidRPr="004E62E2">
        <w:rPr>
          <w:rFonts w:eastAsia="Times New Roman"/>
        </w:rPr>
        <w:t xml:space="preserve"> </w:t>
      </w:r>
    </w:p>
    <w:p w:rsidR="00FB27EC" w:rsidRPr="00FB27EC" w:rsidRDefault="00FB27EC" w:rsidP="00FB27EC"/>
    <w:p w:rsidR="004E62E2" w:rsidRPr="004E62E2"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sz w:val="24"/>
          <w:szCs w:val="24"/>
        </w:rPr>
        <w:t xml:space="preserve">The I Quit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is a comprehensive community-based smoking cessation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It is run by the Health Promotion Board (HPB) in collaboration with other government agencies, non-governmental </w:t>
      </w:r>
      <w:proofErr w:type="spellStart"/>
      <w:r w:rsidRPr="004E62E2">
        <w:rPr>
          <w:rFonts w:ascii="Times New Roman" w:eastAsia="Times New Roman" w:hAnsi="Times New Roman" w:cs="Times New Roman"/>
          <w:sz w:val="24"/>
          <w:szCs w:val="24"/>
        </w:rPr>
        <w:t>organisations</w:t>
      </w:r>
      <w:proofErr w:type="spellEnd"/>
      <w:r w:rsidRPr="004E62E2">
        <w:rPr>
          <w:rFonts w:ascii="Times New Roman" w:eastAsia="Times New Roman" w:hAnsi="Times New Roman" w:cs="Times New Roman"/>
          <w:sz w:val="24"/>
          <w:szCs w:val="24"/>
        </w:rPr>
        <w:t xml:space="preserve"> and healthcare providers. The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aims to help smokers quit smoking and reduce the prevalence of smoking in Singapore</w:t>
      </w:r>
      <w:r w:rsidR="00FB27EC" w:rsidRPr="00FB27EC">
        <w:rPr>
          <w:rFonts w:ascii="Times New Roman" w:eastAsia="Times New Roman" w:hAnsi="Times New Roman" w:cs="Times New Roman"/>
          <w:sz w:val="24"/>
          <w:szCs w:val="24"/>
        </w:rPr>
        <w:t xml:space="preserve"> (</w:t>
      </w:r>
      <w:r w:rsidR="00FB27EC" w:rsidRPr="00F20E9E">
        <w:rPr>
          <w:rFonts w:ascii="Times New Roman" w:eastAsia="Times New Roman" w:hAnsi="Times New Roman" w:cs="Times New Roman"/>
          <w:sz w:val="24"/>
          <w:szCs w:val="24"/>
        </w:rPr>
        <w:t>Lim</w:t>
      </w:r>
      <w:r w:rsidR="00FB27EC" w:rsidRPr="00FB27EC">
        <w:rPr>
          <w:rFonts w:ascii="Times New Roman" w:eastAsia="Times New Roman" w:hAnsi="Times New Roman" w:cs="Times New Roman"/>
          <w:sz w:val="24"/>
          <w:szCs w:val="24"/>
        </w:rPr>
        <w:t xml:space="preserve"> </w:t>
      </w:r>
      <w:r w:rsidR="00FB27EC" w:rsidRPr="00F20E9E">
        <w:rPr>
          <w:rFonts w:ascii="Times New Roman" w:eastAsia="Times New Roman" w:hAnsi="Times New Roman" w:cs="Times New Roman"/>
          <w:sz w:val="24"/>
          <w:szCs w:val="24"/>
        </w:rPr>
        <w:t>&amp; Lim, 2020)</w:t>
      </w:r>
      <w:r w:rsidRPr="004E62E2">
        <w:rPr>
          <w:rFonts w:ascii="Times New Roman" w:eastAsia="Times New Roman" w:hAnsi="Times New Roman" w:cs="Times New Roman"/>
          <w:sz w:val="24"/>
          <w:szCs w:val="24"/>
        </w:rPr>
        <w:t>.</w:t>
      </w:r>
    </w:p>
    <w:p w:rsidR="004E62E2" w:rsidRPr="004E62E2" w:rsidRDefault="004E62E2" w:rsidP="00FB27EC">
      <w:pPr>
        <w:shd w:val="clear" w:color="auto" w:fill="FFFFFF"/>
        <w:spacing w:after="0" w:line="480" w:lineRule="auto"/>
        <w:rPr>
          <w:rFonts w:ascii="Times New Roman" w:eastAsia="Times New Roman" w:hAnsi="Times New Roman" w:cs="Times New Roman"/>
          <w:b/>
          <w:i/>
          <w:sz w:val="24"/>
          <w:szCs w:val="24"/>
        </w:rPr>
      </w:pPr>
      <w:r w:rsidRPr="004E62E2">
        <w:rPr>
          <w:rFonts w:ascii="Times New Roman" w:eastAsia="Times New Roman" w:hAnsi="Times New Roman" w:cs="Times New Roman"/>
          <w:b/>
          <w:i/>
          <w:sz w:val="24"/>
          <w:szCs w:val="24"/>
        </w:rPr>
        <w:t xml:space="preserve">The </w:t>
      </w:r>
      <w:proofErr w:type="spellStart"/>
      <w:r w:rsidRPr="004E62E2">
        <w:rPr>
          <w:rFonts w:ascii="Times New Roman" w:eastAsia="Times New Roman" w:hAnsi="Times New Roman" w:cs="Times New Roman"/>
          <w:b/>
          <w:i/>
          <w:sz w:val="24"/>
          <w:szCs w:val="24"/>
        </w:rPr>
        <w:t>programme</w:t>
      </w:r>
      <w:proofErr w:type="spellEnd"/>
      <w:r w:rsidRPr="004E62E2">
        <w:rPr>
          <w:rFonts w:ascii="Times New Roman" w:eastAsia="Times New Roman" w:hAnsi="Times New Roman" w:cs="Times New Roman"/>
          <w:b/>
          <w:i/>
          <w:sz w:val="24"/>
          <w:szCs w:val="24"/>
        </w:rPr>
        <w:t xml:space="preserve"> consists of four main components: </w:t>
      </w:r>
    </w:p>
    <w:p w:rsidR="004E62E2" w:rsidRPr="004E62E2"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i/>
          <w:sz w:val="24"/>
          <w:szCs w:val="24"/>
        </w:rPr>
        <w:t>1. Education and Awareness:</w:t>
      </w:r>
      <w:r w:rsidRPr="004E62E2">
        <w:rPr>
          <w:rFonts w:ascii="Times New Roman" w:eastAsia="Times New Roman" w:hAnsi="Times New Roman" w:cs="Times New Roman"/>
          <w:sz w:val="24"/>
          <w:szCs w:val="24"/>
        </w:rPr>
        <w:t xml:space="preserve"> The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provides information and </w:t>
      </w:r>
      <w:proofErr w:type="gramStart"/>
      <w:r w:rsidRPr="004E62E2">
        <w:rPr>
          <w:rFonts w:ascii="Times New Roman" w:eastAsia="Times New Roman" w:hAnsi="Times New Roman" w:cs="Times New Roman"/>
          <w:sz w:val="24"/>
          <w:szCs w:val="24"/>
        </w:rPr>
        <w:t>resources on the health risks associated with smoking, and encourages</w:t>
      </w:r>
      <w:proofErr w:type="gramEnd"/>
      <w:r w:rsidRPr="004E62E2">
        <w:rPr>
          <w:rFonts w:ascii="Times New Roman" w:eastAsia="Times New Roman" w:hAnsi="Times New Roman" w:cs="Times New Roman"/>
          <w:sz w:val="24"/>
          <w:szCs w:val="24"/>
        </w:rPr>
        <w:t xml:space="preserve"> people to quit. This includes public education campaigns, health talks, and other forms of outreach.</w:t>
      </w:r>
    </w:p>
    <w:p w:rsidR="004E62E2" w:rsidRPr="004E62E2"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i/>
          <w:sz w:val="24"/>
          <w:szCs w:val="24"/>
        </w:rPr>
        <w:t xml:space="preserve">2. </w:t>
      </w:r>
      <w:proofErr w:type="spellStart"/>
      <w:r w:rsidRPr="004E62E2">
        <w:rPr>
          <w:rFonts w:ascii="Times New Roman" w:eastAsia="Times New Roman" w:hAnsi="Times New Roman" w:cs="Times New Roman"/>
          <w:i/>
          <w:sz w:val="24"/>
          <w:szCs w:val="24"/>
        </w:rPr>
        <w:t>Counselling</w:t>
      </w:r>
      <w:proofErr w:type="spellEnd"/>
      <w:r w:rsidRPr="004E62E2">
        <w:rPr>
          <w:rFonts w:ascii="Times New Roman" w:eastAsia="Times New Roman" w:hAnsi="Times New Roman" w:cs="Times New Roman"/>
          <w:i/>
          <w:sz w:val="24"/>
          <w:szCs w:val="24"/>
        </w:rPr>
        <w:t xml:space="preserve"> and Support:</w:t>
      </w:r>
      <w:r w:rsidRPr="004E62E2">
        <w:rPr>
          <w:rFonts w:ascii="Times New Roman" w:eastAsia="Times New Roman" w:hAnsi="Times New Roman" w:cs="Times New Roman"/>
          <w:sz w:val="24"/>
          <w:szCs w:val="24"/>
        </w:rPr>
        <w:t xml:space="preserve"> The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provides </w:t>
      </w:r>
      <w:proofErr w:type="spellStart"/>
      <w:r w:rsidRPr="004E62E2">
        <w:rPr>
          <w:rFonts w:ascii="Times New Roman" w:eastAsia="Times New Roman" w:hAnsi="Times New Roman" w:cs="Times New Roman"/>
          <w:sz w:val="24"/>
          <w:szCs w:val="24"/>
        </w:rPr>
        <w:t>counselling</w:t>
      </w:r>
      <w:proofErr w:type="spellEnd"/>
      <w:r w:rsidRPr="004E62E2">
        <w:rPr>
          <w:rFonts w:ascii="Times New Roman" w:eastAsia="Times New Roman" w:hAnsi="Times New Roman" w:cs="Times New Roman"/>
          <w:sz w:val="24"/>
          <w:szCs w:val="24"/>
        </w:rPr>
        <w:t xml:space="preserve"> and support to smokers who are trying to quit. This includes individual and group </w:t>
      </w:r>
      <w:proofErr w:type="spellStart"/>
      <w:r w:rsidRPr="004E62E2">
        <w:rPr>
          <w:rFonts w:ascii="Times New Roman" w:eastAsia="Times New Roman" w:hAnsi="Times New Roman" w:cs="Times New Roman"/>
          <w:sz w:val="24"/>
          <w:szCs w:val="24"/>
        </w:rPr>
        <w:t>counselling</w:t>
      </w:r>
      <w:proofErr w:type="spellEnd"/>
      <w:r w:rsidRPr="004E62E2">
        <w:rPr>
          <w:rFonts w:ascii="Times New Roman" w:eastAsia="Times New Roman" w:hAnsi="Times New Roman" w:cs="Times New Roman"/>
          <w:sz w:val="24"/>
          <w:szCs w:val="24"/>
        </w:rPr>
        <w:t>, as well as referral to other healthcare services.</w:t>
      </w:r>
    </w:p>
    <w:p w:rsidR="004E62E2" w:rsidRPr="004E62E2"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i/>
          <w:sz w:val="24"/>
          <w:szCs w:val="24"/>
        </w:rPr>
        <w:t>3. Quitting Aids:</w:t>
      </w:r>
      <w:r w:rsidRPr="004E62E2">
        <w:rPr>
          <w:rFonts w:ascii="Times New Roman" w:eastAsia="Times New Roman" w:hAnsi="Times New Roman" w:cs="Times New Roman"/>
          <w:sz w:val="24"/>
          <w:szCs w:val="24"/>
        </w:rPr>
        <w:t xml:space="preserve"> The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provides a range of quitting aids, including nicotine replacement therapy, medication, and e-cigarettes.</w:t>
      </w:r>
    </w:p>
    <w:p w:rsidR="004E62E2" w:rsidRPr="00FB27EC"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i/>
          <w:sz w:val="24"/>
          <w:szCs w:val="24"/>
        </w:rPr>
        <w:t>4. Follow-up and Evaluation:</w:t>
      </w:r>
      <w:r w:rsidRPr="004E62E2">
        <w:rPr>
          <w:rFonts w:ascii="Times New Roman" w:eastAsia="Times New Roman" w:hAnsi="Times New Roman" w:cs="Times New Roman"/>
          <w:sz w:val="24"/>
          <w:szCs w:val="24"/>
        </w:rPr>
        <w:t xml:space="preserve"> The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provides follow-up services to ensure that smokers remain abstinent. It also conducts regular surveys to evaluate the effectiveness of the </w:t>
      </w:r>
      <w:proofErr w:type="spellStart"/>
      <w:r w:rsidRPr="004E62E2">
        <w:rPr>
          <w:rFonts w:ascii="Times New Roman" w:eastAsia="Times New Roman" w:hAnsi="Times New Roman" w:cs="Times New Roman"/>
          <w:sz w:val="24"/>
          <w:szCs w:val="24"/>
        </w:rPr>
        <w:t>programme.</w:t>
      </w:r>
      <w:proofErr w:type="spellEnd"/>
    </w:p>
    <w:p w:rsidR="004E62E2" w:rsidRDefault="004E62E2" w:rsidP="00FB27EC">
      <w:pPr>
        <w:pStyle w:val="Heading1"/>
        <w:rPr>
          <w:rFonts w:eastAsia="Times New Roman"/>
        </w:rPr>
      </w:pPr>
      <w:bookmarkStart w:id="5" w:name="_Toc129163889"/>
      <w:r w:rsidRPr="004E62E2">
        <w:rPr>
          <w:rFonts w:eastAsia="Times New Roman"/>
        </w:rPr>
        <w:lastRenderedPageBreak/>
        <w:t>Importance and Significance</w:t>
      </w:r>
      <w:bookmarkEnd w:id="5"/>
    </w:p>
    <w:p w:rsidR="00FB27EC" w:rsidRPr="00FB27EC" w:rsidRDefault="00FB27EC" w:rsidP="00FB27EC"/>
    <w:p w:rsidR="004E62E2" w:rsidRPr="004E62E2"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sz w:val="24"/>
          <w:szCs w:val="24"/>
        </w:rPr>
        <w:t xml:space="preserve">The I Quit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is an important and significant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for the target population</w:t>
      </w:r>
      <w:r w:rsidR="00FB27EC" w:rsidRPr="00FB27EC">
        <w:rPr>
          <w:rFonts w:ascii="Times New Roman" w:eastAsia="Times New Roman" w:hAnsi="Times New Roman" w:cs="Times New Roman"/>
          <w:sz w:val="24"/>
          <w:szCs w:val="24"/>
        </w:rPr>
        <w:t xml:space="preserve"> (</w:t>
      </w:r>
      <w:r w:rsidR="00FB27EC" w:rsidRPr="00F20E9E">
        <w:rPr>
          <w:rFonts w:ascii="Times New Roman" w:eastAsia="Times New Roman" w:hAnsi="Times New Roman" w:cs="Times New Roman"/>
          <w:sz w:val="24"/>
          <w:szCs w:val="24"/>
        </w:rPr>
        <w:t>Ho</w:t>
      </w:r>
      <w:r w:rsidR="00FB27EC" w:rsidRPr="00FB27EC">
        <w:rPr>
          <w:rFonts w:ascii="Times New Roman" w:eastAsia="Times New Roman" w:hAnsi="Times New Roman" w:cs="Times New Roman"/>
          <w:sz w:val="24"/>
          <w:szCs w:val="24"/>
        </w:rPr>
        <w:t xml:space="preserve"> </w:t>
      </w:r>
      <w:r w:rsidR="00FB27EC" w:rsidRPr="00F20E9E">
        <w:rPr>
          <w:rFonts w:ascii="Times New Roman" w:eastAsia="Times New Roman" w:hAnsi="Times New Roman" w:cs="Times New Roman"/>
          <w:sz w:val="24"/>
          <w:szCs w:val="24"/>
        </w:rPr>
        <w:t>&amp; Lim, 2018)</w:t>
      </w:r>
      <w:r w:rsidRPr="004E62E2">
        <w:rPr>
          <w:rFonts w:ascii="Times New Roman" w:eastAsia="Times New Roman" w:hAnsi="Times New Roman" w:cs="Times New Roman"/>
          <w:sz w:val="24"/>
          <w:szCs w:val="24"/>
        </w:rPr>
        <w:t xml:space="preserve">. It provides smokers with the information and resources they need to quit, as well as support and follow-up services. The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is also beneficial to the wider community, as it helps to reduce the prevalence of smoking in Singapore and the associated health risks.</w:t>
      </w:r>
    </w:p>
    <w:p w:rsidR="004E62E2" w:rsidRPr="004E62E2"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sz w:val="24"/>
          <w:szCs w:val="24"/>
        </w:rPr>
        <w:t>Aims and Level of Disease Prevention</w:t>
      </w:r>
    </w:p>
    <w:p w:rsidR="004E62E2" w:rsidRPr="004E62E2"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sz w:val="24"/>
          <w:szCs w:val="24"/>
        </w:rPr>
        <w:t xml:space="preserve">The main aim of the I Quit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in Singapore is to reduce the prevalence of smoking in the population</w:t>
      </w:r>
      <w:r w:rsidR="00201A3E" w:rsidRPr="00FB27EC">
        <w:rPr>
          <w:rFonts w:ascii="Times New Roman" w:eastAsia="Times New Roman" w:hAnsi="Times New Roman" w:cs="Times New Roman"/>
          <w:sz w:val="24"/>
          <w:szCs w:val="24"/>
        </w:rPr>
        <w:t xml:space="preserve"> (</w:t>
      </w:r>
      <w:proofErr w:type="spellStart"/>
      <w:r w:rsidR="00201A3E" w:rsidRPr="00F20E9E">
        <w:rPr>
          <w:rFonts w:ascii="Times New Roman" w:eastAsia="Times New Roman" w:hAnsi="Times New Roman" w:cs="Times New Roman"/>
          <w:sz w:val="24"/>
          <w:szCs w:val="24"/>
        </w:rPr>
        <w:t>Heng</w:t>
      </w:r>
      <w:proofErr w:type="spellEnd"/>
      <w:r w:rsidR="00201A3E" w:rsidRPr="00F20E9E">
        <w:rPr>
          <w:rFonts w:ascii="Times New Roman" w:eastAsia="Times New Roman" w:hAnsi="Times New Roman" w:cs="Times New Roman"/>
          <w:sz w:val="24"/>
          <w:szCs w:val="24"/>
        </w:rPr>
        <w:t>, D., &amp; Ho, 2019)</w:t>
      </w:r>
      <w:r w:rsidRPr="004E62E2">
        <w:rPr>
          <w:rFonts w:ascii="Times New Roman" w:eastAsia="Times New Roman" w:hAnsi="Times New Roman" w:cs="Times New Roman"/>
          <w:sz w:val="24"/>
          <w:szCs w:val="24"/>
        </w:rPr>
        <w:t xml:space="preserve">. It seeks to achieve this by providing smokers with the resources and support they need to quit smoking and stay smoke-free. It also seeks to create an environment where smoking is not the norm, by raising awareness of the dangers of smoking and providing education about the health risks associated with it. In terms of disease prevention, the I Quit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is primarily aiming to prevent smoking-related diseases such as cancer and heart disease</w:t>
      </w:r>
      <w:r w:rsidR="00FB27EC" w:rsidRPr="00FB27EC">
        <w:rPr>
          <w:rFonts w:ascii="Times New Roman" w:eastAsia="Times New Roman" w:hAnsi="Times New Roman" w:cs="Times New Roman"/>
          <w:sz w:val="24"/>
          <w:szCs w:val="24"/>
        </w:rPr>
        <w:t xml:space="preserve"> (</w:t>
      </w:r>
      <w:r w:rsidR="00FB27EC" w:rsidRPr="00F20E9E">
        <w:rPr>
          <w:rFonts w:ascii="Times New Roman" w:eastAsia="Times New Roman" w:hAnsi="Times New Roman" w:cs="Times New Roman"/>
          <w:sz w:val="24"/>
          <w:szCs w:val="24"/>
        </w:rPr>
        <w:t>Tan</w:t>
      </w:r>
      <w:r w:rsidR="00FB27EC" w:rsidRPr="00FB27EC">
        <w:rPr>
          <w:rFonts w:ascii="Times New Roman" w:eastAsia="Times New Roman" w:hAnsi="Times New Roman" w:cs="Times New Roman"/>
          <w:sz w:val="24"/>
          <w:szCs w:val="24"/>
        </w:rPr>
        <w:t xml:space="preserve"> </w:t>
      </w:r>
      <w:r w:rsidR="00FB27EC" w:rsidRPr="00F20E9E">
        <w:rPr>
          <w:rFonts w:ascii="Times New Roman" w:eastAsia="Times New Roman" w:hAnsi="Times New Roman" w:cs="Times New Roman"/>
          <w:sz w:val="24"/>
          <w:szCs w:val="24"/>
        </w:rPr>
        <w:t>&amp; Lim, 2020)</w:t>
      </w:r>
      <w:r w:rsidRPr="004E62E2">
        <w:rPr>
          <w:rFonts w:ascii="Times New Roman" w:eastAsia="Times New Roman" w:hAnsi="Times New Roman" w:cs="Times New Roman"/>
          <w:sz w:val="24"/>
          <w:szCs w:val="24"/>
        </w:rPr>
        <w:t>. It is also aiming to reduce the risk of secondary smoking-related diseases, such as respiratory illnesses, and is aiming to reduce the overall burden of smoking-related diseases in the population. Finally, it is also aiming to reduce the long-term economic costs associated with smoking-related diseases.</w:t>
      </w:r>
    </w:p>
    <w:p w:rsidR="004E62E2" w:rsidRDefault="004E62E2" w:rsidP="00FB27EC">
      <w:pPr>
        <w:pStyle w:val="Heading1"/>
        <w:rPr>
          <w:rFonts w:eastAsia="Times New Roman"/>
        </w:rPr>
      </w:pPr>
      <w:bookmarkStart w:id="6" w:name="_Toc129163890"/>
      <w:r w:rsidRPr="004E62E2">
        <w:rPr>
          <w:rFonts w:eastAsia="Times New Roman"/>
        </w:rPr>
        <w:t>Conceptual Framework</w:t>
      </w:r>
      <w:bookmarkEnd w:id="6"/>
    </w:p>
    <w:p w:rsidR="00FB27EC" w:rsidRPr="00FB27EC" w:rsidRDefault="00FB27EC" w:rsidP="00FB27EC"/>
    <w:p w:rsidR="004E62E2" w:rsidRPr="004E62E2"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sz w:val="24"/>
          <w:szCs w:val="24"/>
        </w:rPr>
        <w:t xml:space="preserve">The I Quit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in Singapore adopts a medical approach to health promotion. This approach is based on the idea that smoking is a medical issue that needs to be addressed through medical interventions. To this end, the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provides smokers with access to specialist healthcare professionals who can provide advice and support on quitting smoking. It also provides access to medication and other treatments to help smokers quit. The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also </w:t>
      </w:r>
      <w:r w:rsidRPr="004E62E2">
        <w:rPr>
          <w:rFonts w:ascii="Times New Roman" w:eastAsia="Times New Roman" w:hAnsi="Times New Roman" w:cs="Times New Roman"/>
          <w:sz w:val="24"/>
          <w:szCs w:val="24"/>
        </w:rPr>
        <w:lastRenderedPageBreak/>
        <w:t xml:space="preserve">adopts a </w:t>
      </w:r>
      <w:proofErr w:type="spellStart"/>
      <w:r w:rsidRPr="004E62E2">
        <w:rPr>
          <w:rFonts w:ascii="Times New Roman" w:eastAsia="Times New Roman" w:hAnsi="Times New Roman" w:cs="Times New Roman"/>
          <w:sz w:val="24"/>
          <w:szCs w:val="24"/>
        </w:rPr>
        <w:t>behavioural</w:t>
      </w:r>
      <w:proofErr w:type="spellEnd"/>
      <w:r w:rsidRPr="004E62E2">
        <w:rPr>
          <w:rFonts w:ascii="Times New Roman" w:eastAsia="Times New Roman" w:hAnsi="Times New Roman" w:cs="Times New Roman"/>
          <w:sz w:val="24"/>
          <w:szCs w:val="24"/>
        </w:rPr>
        <w:t xml:space="preserve"> approach to health promotion, by providing smokers with access to </w:t>
      </w:r>
      <w:proofErr w:type="spellStart"/>
      <w:r w:rsidRPr="004E62E2">
        <w:rPr>
          <w:rFonts w:ascii="Times New Roman" w:eastAsia="Times New Roman" w:hAnsi="Times New Roman" w:cs="Times New Roman"/>
          <w:sz w:val="24"/>
          <w:szCs w:val="24"/>
        </w:rPr>
        <w:t>behavioural</w:t>
      </w:r>
      <w:proofErr w:type="spellEnd"/>
      <w:r w:rsidRPr="004E62E2">
        <w:rPr>
          <w:rFonts w:ascii="Times New Roman" w:eastAsia="Times New Roman" w:hAnsi="Times New Roman" w:cs="Times New Roman"/>
          <w:sz w:val="24"/>
          <w:szCs w:val="24"/>
        </w:rPr>
        <w:t xml:space="preserve"> therapies that can help them to understand the triggers and habits that lead to smoking, and to develop strategies to help them to quit. Finally, the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also adopts a socioeconomic approach to health promotion by providing smokers with access to financial support to help them to quit, such as </w:t>
      </w:r>
      <w:proofErr w:type="spellStart"/>
      <w:r w:rsidRPr="004E62E2">
        <w:rPr>
          <w:rFonts w:ascii="Times New Roman" w:eastAsia="Times New Roman" w:hAnsi="Times New Roman" w:cs="Times New Roman"/>
          <w:sz w:val="24"/>
          <w:szCs w:val="24"/>
        </w:rPr>
        <w:t>subsidised</w:t>
      </w:r>
      <w:proofErr w:type="spellEnd"/>
      <w:r w:rsidRPr="004E62E2">
        <w:rPr>
          <w:rFonts w:ascii="Times New Roman" w:eastAsia="Times New Roman" w:hAnsi="Times New Roman" w:cs="Times New Roman"/>
          <w:sz w:val="24"/>
          <w:szCs w:val="24"/>
        </w:rPr>
        <w:t xml:space="preserve"> nicotine replacement therapy or assistance with the cost of doctor’s visits. </w:t>
      </w:r>
    </w:p>
    <w:p w:rsidR="004E62E2" w:rsidRDefault="004E62E2" w:rsidP="00FB27EC">
      <w:pPr>
        <w:pStyle w:val="Heading1"/>
        <w:rPr>
          <w:rFonts w:eastAsia="Times New Roman"/>
        </w:rPr>
      </w:pPr>
      <w:bookmarkStart w:id="7" w:name="_Toc129163891"/>
      <w:r w:rsidRPr="004E62E2">
        <w:rPr>
          <w:rFonts w:eastAsia="Times New Roman"/>
        </w:rPr>
        <w:t>Health Promotion Strategies</w:t>
      </w:r>
      <w:bookmarkEnd w:id="7"/>
    </w:p>
    <w:p w:rsidR="00FB27EC" w:rsidRPr="00FB27EC" w:rsidRDefault="00FB27EC" w:rsidP="00FB27EC"/>
    <w:p w:rsidR="004E62E2" w:rsidRPr="004E62E2"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sz w:val="24"/>
          <w:szCs w:val="24"/>
        </w:rPr>
        <w:t xml:space="preserve">The I Quit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in Singapore adopts a range of health promotion strategies based on the Ottawa Charter. These strategies include enabling, mediating and advocating. The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seeks to enable smokers to quit by providing them with access to specialist healthcare professionals and treatments to help them to quit. It also seeks to mediate by providing smokers with access to </w:t>
      </w:r>
      <w:proofErr w:type="spellStart"/>
      <w:r w:rsidRPr="004E62E2">
        <w:rPr>
          <w:rFonts w:ascii="Times New Roman" w:eastAsia="Times New Roman" w:hAnsi="Times New Roman" w:cs="Times New Roman"/>
          <w:sz w:val="24"/>
          <w:szCs w:val="24"/>
        </w:rPr>
        <w:t>behavioural</w:t>
      </w:r>
      <w:proofErr w:type="spellEnd"/>
      <w:r w:rsidRPr="004E62E2">
        <w:rPr>
          <w:rFonts w:ascii="Times New Roman" w:eastAsia="Times New Roman" w:hAnsi="Times New Roman" w:cs="Times New Roman"/>
          <w:sz w:val="24"/>
          <w:szCs w:val="24"/>
        </w:rPr>
        <w:t xml:space="preserve"> therapies that can help them to understand the triggers and habits that lead to smoking, and to develop strategies to help them to quit. Finally, the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also seeks to advocate for the rights of smokers by raising awareness of the dangers of smoking and providing education about the health risks associated with it. </w:t>
      </w:r>
    </w:p>
    <w:p w:rsidR="004E62E2" w:rsidRDefault="004E62E2" w:rsidP="00FB27EC">
      <w:pPr>
        <w:pStyle w:val="Heading1"/>
        <w:rPr>
          <w:rFonts w:eastAsia="Times New Roman"/>
        </w:rPr>
      </w:pPr>
      <w:bookmarkStart w:id="8" w:name="_Toc129163892"/>
      <w:r w:rsidRPr="004E62E2">
        <w:rPr>
          <w:rFonts w:eastAsia="Times New Roman"/>
        </w:rPr>
        <w:t>Health Promotion Activities/Interventions</w:t>
      </w:r>
      <w:bookmarkEnd w:id="8"/>
      <w:r w:rsidRPr="004E62E2">
        <w:rPr>
          <w:rFonts w:eastAsia="Times New Roman"/>
        </w:rPr>
        <w:t xml:space="preserve"> </w:t>
      </w:r>
    </w:p>
    <w:p w:rsidR="00FB27EC" w:rsidRPr="00FB27EC" w:rsidRDefault="00FB27EC" w:rsidP="00FB27EC"/>
    <w:p w:rsidR="004E62E2" w:rsidRPr="004E62E2"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sz w:val="24"/>
          <w:szCs w:val="24"/>
        </w:rPr>
        <w:t xml:space="preserve">The I Quit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employs a range of health promotion activities and interventions to reach out to the target population. These included lifestyle changes, health education sessions, screening tests, and other activities</w:t>
      </w:r>
      <w:r w:rsidR="00201A3E" w:rsidRPr="00FB27EC">
        <w:rPr>
          <w:rFonts w:ascii="Times New Roman" w:eastAsia="Times New Roman" w:hAnsi="Times New Roman" w:cs="Times New Roman"/>
          <w:sz w:val="24"/>
          <w:szCs w:val="24"/>
        </w:rPr>
        <w:t xml:space="preserve"> (</w:t>
      </w:r>
      <w:r w:rsidR="00201A3E" w:rsidRPr="00F20E9E">
        <w:rPr>
          <w:rFonts w:ascii="Times New Roman" w:eastAsia="Times New Roman" w:hAnsi="Times New Roman" w:cs="Times New Roman"/>
          <w:sz w:val="24"/>
          <w:szCs w:val="24"/>
        </w:rPr>
        <w:t>Ho</w:t>
      </w:r>
      <w:r w:rsidR="00201A3E" w:rsidRPr="00FB27EC">
        <w:rPr>
          <w:rFonts w:ascii="Times New Roman" w:eastAsia="Times New Roman" w:hAnsi="Times New Roman" w:cs="Times New Roman"/>
          <w:sz w:val="24"/>
          <w:szCs w:val="24"/>
        </w:rPr>
        <w:t xml:space="preserve"> </w:t>
      </w:r>
      <w:r w:rsidR="00201A3E" w:rsidRPr="00F20E9E">
        <w:rPr>
          <w:rFonts w:ascii="Times New Roman" w:eastAsia="Times New Roman" w:hAnsi="Times New Roman" w:cs="Times New Roman"/>
          <w:sz w:val="24"/>
          <w:szCs w:val="24"/>
        </w:rPr>
        <w:t>&amp; Low, 2019)</w:t>
      </w:r>
      <w:r w:rsidRPr="004E62E2">
        <w:rPr>
          <w:rFonts w:ascii="Times New Roman" w:eastAsia="Times New Roman" w:hAnsi="Times New Roman" w:cs="Times New Roman"/>
          <w:sz w:val="24"/>
          <w:szCs w:val="24"/>
        </w:rPr>
        <w:t xml:space="preserve">. </w:t>
      </w:r>
    </w:p>
    <w:p w:rsidR="004E62E2" w:rsidRDefault="004E62E2" w:rsidP="00FB27EC">
      <w:pPr>
        <w:pStyle w:val="Heading2"/>
        <w:rPr>
          <w:rFonts w:eastAsia="Times New Roman"/>
        </w:rPr>
      </w:pPr>
      <w:bookmarkStart w:id="9" w:name="_Toc129163893"/>
      <w:r w:rsidRPr="004E62E2">
        <w:rPr>
          <w:rFonts w:eastAsia="Times New Roman"/>
        </w:rPr>
        <w:t>Lifestyle Changes</w:t>
      </w:r>
      <w:bookmarkEnd w:id="9"/>
    </w:p>
    <w:p w:rsidR="00FB27EC" w:rsidRPr="00FB27EC" w:rsidRDefault="00FB27EC" w:rsidP="00FB27EC"/>
    <w:p w:rsidR="004E62E2" w:rsidRPr="004E62E2"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sz w:val="24"/>
          <w:szCs w:val="24"/>
        </w:rPr>
        <w:lastRenderedPageBreak/>
        <w:t xml:space="preserve">The I Quit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encourages smokers to make lifestyle changes to reduce their tobacco intake. This includes providing advice on lifestyle modifications, such as quitting gradually or setting a quit date, and providing tips on how to manage cravings. In addition, the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also encourages smokers to substitute nicotine with other activities like exercise or hobbies.</w:t>
      </w:r>
    </w:p>
    <w:p w:rsidR="004E62E2" w:rsidRDefault="004E62E2" w:rsidP="00FB27EC">
      <w:pPr>
        <w:pStyle w:val="Heading2"/>
        <w:rPr>
          <w:rFonts w:eastAsia="Times New Roman"/>
        </w:rPr>
      </w:pPr>
      <w:bookmarkStart w:id="10" w:name="_Toc129163894"/>
      <w:r w:rsidRPr="004E62E2">
        <w:rPr>
          <w:rFonts w:eastAsia="Times New Roman"/>
        </w:rPr>
        <w:t>Health Education Sessions</w:t>
      </w:r>
      <w:bookmarkEnd w:id="10"/>
    </w:p>
    <w:p w:rsidR="00FB27EC" w:rsidRPr="00FB27EC" w:rsidRDefault="00FB27EC" w:rsidP="00FB27EC"/>
    <w:p w:rsidR="004E62E2" w:rsidRPr="004E62E2"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sz w:val="24"/>
          <w:szCs w:val="24"/>
        </w:rPr>
        <w:t xml:space="preserve">The I Quit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also conducts health education sessions to spread awareness of the dangers of smoking and the benefits of quitting</w:t>
      </w:r>
      <w:r w:rsidR="00FB27EC" w:rsidRPr="00FB27EC">
        <w:rPr>
          <w:rFonts w:ascii="Times New Roman" w:eastAsia="Times New Roman" w:hAnsi="Times New Roman" w:cs="Times New Roman"/>
          <w:sz w:val="24"/>
          <w:szCs w:val="24"/>
        </w:rPr>
        <w:t xml:space="preserve"> (</w:t>
      </w:r>
      <w:r w:rsidR="00FB27EC" w:rsidRPr="00F20E9E">
        <w:rPr>
          <w:rFonts w:ascii="Times New Roman" w:eastAsia="Times New Roman" w:hAnsi="Times New Roman" w:cs="Times New Roman"/>
          <w:sz w:val="24"/>
          <w:szCs w:val="24"/>
        </w:rPr>
        <w:t>Ho</w:t>
      </w:r>
      <w:r w:rsidR="00FB27EC" w:rsidRPr="00FB27EC">
        <w:rPr>
          <w:rFonts w:ascii="Times New Roman" w:eastAsia="Times New Roman" w:hAnsi="Times New Roman" w:cs="Times New Roman"/>
          <w:sz w:val="24"/>
          <w:szCs w:val="24"/>
        </w:rPr>
        <w:t xml:space="preserve"> </w:t>
      </w:r>
      <w:r w:rsidR="00FB27EC" w:rsidRPr="00F20E9E">
        <w:rPr>
          <w:rFonts w:ascii="Times New Roman" w:eastAsia="Times New Roman" w:hAnsi="Times New Roman" w:cs="Times New Roman"/>
          <w:sz w:val="24"/>
          <w:szCs w:val="24"/>
        </w:rPr>
        <w:t>&amp; Lim, 2021)</w:t>
      </w:r>
      <w:r w:rsidRPr="004E62E2">
        <w:rPr>
          <w:rFonts w:ascii="Times New Roman" w:eastAsia="Times New Roman" w:hAnsi="Times New Roman" w:cs="Times New Roman"/>
          <w:sz w:val="24"/>
          <w:szCs w:val="24"/>
        </w:rPr>
        <w:t xml:space="preserve">. These sessions are conducted at workplaces, schools, and community </w:t>
      </w:r>
      <w:proofErr w:type="spellStart"/>
      <w:r w:rsidRPr="004E62E2">
        <w:rPr>
          <w:rFonts w:ascii="Times New Roman" w:eastAsia="Times New Roman" w:hAnsi="Times New Roman" w:cs="Times New Roman"/>
          <w:sz w:val="24"/>
          <w:szCs w:val="24"/>
        </w:rPr>
        <w:t>centres</w:t>
      </w:r>
      <w:proofErr w:type="spellEnd"/>
      <w:r w:rsidRPr="004E62E2">
        <w:rPr>
          <w:rFonts w:ascii="Times New Roman" w:eastAsia="Times New Roman" w:hAnsi="Times New Roman" w:cs="Times New Roman"/>
          <w:sz w:val="24"/>
          <w:szCs w:val="24"/>
        </w:rPr>
        <w:t xml:space="preserve">, and are aimed at educating the public on the health risks associated with smoking, including lung cancer, heart disease, and stroke. The sessions also provide information on the benefits of quitting, such as improved health and financial savings. </w:t>
      </w:r>
    </w:p>
    <w:p w:rsidR="004E62E2" w:rsidRDefault="004E62E2" w:rsidP="00FB27EC">
      <w:pPr>
        <w:pStyle w:val="Heading2"/>
        <w:rPr>
          <w:rFonts w:eastAsia="Times New Roman"/>
        </w:rPr>
      </w:pPr>
      <w:bookmarkStart w:id="11" w:name="_Toc129163895"/>
      <w:r w:rsidRPr="004E62E2">
        <w:rPr>
          <w:rFonts w:eastAsia="Times New Roman"/>
        </w:rPr>
        <w:t>Screening Tests</w:t>
      </w:r>
      <w:bookmarkEnd w:id="11"/>
    </w:p>
    <w:p w:rsidR="00FB27EC" w:rsidRPr="00FB27EC" w:rsidRDefault="00FB27EC" w:rsidP="00FB27EC"/>
    <w:p w:rsidR="004E62E2" w:rsidRPr="004E62E2"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sz w:val="24"/>
          <w:szCs w:val="24"/>
        </w:rPr>
        <w:t xml:space="preserve">The I Quit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also provides screening tests to assess the health of smokers. These tests help to identify any underlying medical conditions that may be related to smoking, such as chronic obstructive pulmonary disease. The tests also provide an opportunity for smokers to discuss their health issues with healthcare professionals.</w:t>
      </w:r>
    </w:p>
    <w:p w:rsidR="004E62E2" w:rsidRDefault="004E62E2" w:rsidP="00FB27EC">
      <w:pPr>
        <w:pStyle w:val="Heading2"/>
        <w:rPr>
          <w:rFonts w:eastAsia="Times New Roman"/>
        </w:rPr>
      </w:pPr>
      <w:bookmarkStart w:id="12" w:name="_Toc129163896"/>
      <w:r w:rsidRPr="004E62E2">
        <w:rPr>
          <w:rFonts w:eastAsia="Times New Roman"/>
        </w:rPr>
        <w:t>Other Activities</w:t>
      </w:r>
      <w:bookmarkEnd w:id="12"/>
    </w:p>
    <w:p w:rsidR="00FB27EC" w:rsidRPr="00FB27EC" w:rsidRDefault="00FB27EC" w:rsidP="00FB27EC"/>
    <w:p w:rsidR="004E62E2" w:rsidRPr="004E62E2"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sz w:val="24"/>
          <w:szCs w:val="24"/>
        </w:rPr>
        <w:t xml:space="preserve">Apart from the activities mentioned above, the I Quit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also engages in other activities to reach out to the target population. These activities include public campaigns, such as radio and television advertisements, as well as social media campaigns. In addition, the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also </w:t>
      </w:r>
      <w:r w:rsidRPr="004E62E2">
        <w:rPr>
          <w:rFonts w:ascii="Times New Roman" w:eastAsia="Times New Roman" w:hAnsi="Times New Roman" w:cs="Times New Roman"/>
          <w:sz w:val="24"/>
          <w:szCs w:val="24"/>
        </w:rPr>
        <w:lastRenderedPageBreak/>
        <w:t xml:space="preserve">provides </w:t>
      </w:r>
      <w:proofErr w:type="spellStart"/>
      <w:r w:rsidRPr="004E62E2">
        <w:rPr>
          <w:rFonts w:ascii="Times New Roman" w:eastAsia="Times New Roman" w:hAnsi="Times New Roman" w:cs="Times New Roman"/>
          <w:sz w:val="24"/>
          <w:szCs w:val="24"/>
        </w:rPr>
        <w:t>Quitlines</w:t>
      </w:r>
      <w:proofErr w:type="spellEnd"/>
      <w:r w:rsidRPr="004E62E2">
        <w:rPr>
          <w:rFonts w:ascii="Times New Roman" w:eastAsia="Times New Roman" w:hAnsi="Times New Roman" w:cs="Times New Roman"/>
          <w:sz w:val="24"/>
          <w:szCs w:val="24"/>
        </w:rPr>
        <w:t xml:space="preserve">, which are toll-free numbers that smokers can call to receive </w:t>
      </w:r>
      <w:proofErr w:type="spellStart"/>
      <w:r w:rsidRPr="004E62E2">
        <w:rPr>
          <w:rFonts w:ascii="Times New Roman" w:eastAsia="Times New Roman" w:hAnsi="Times New Roman" w:cs="Times New Roman"/>
          <w:sz w:val="24"/>
          <w:szCs w:val="24"/>
        </w:rPr>
        <w:t>counselling</w:t>
      </w:r>
      <w:proofErr w:type="spellEnd"/>
      <w:r w:rsidRPr="004E62E2">
        <w:rPr>
          <w:rFonts w:ascii="Times New Roman" w:eastAsia="Times New Roman" w:hAnsi="Times New Roman" w:cs="Times New Roman"/>
          <w:sz w:val="24"/>
          <w:szCs w:val="24"/>
        </w:rPr>
        <w:t xml:space="preserve"> and advice on quitting.</w:t>
      </w:r>
    </w:p>
    <w:p w:rsidR="004E62E2" w:rsidRDefault="004E62E2" w:rsidP="00FB27EC">
      <w:pPr>
        <w:pStyle w:val="Heading1"/>
        <w:rPr>
          <w:rFonts w:eastAsia="Times New Roman"/>
        </w:rPr>
      </w:pPr>
      <w:bookmarkStart w:id="13" w:name="_Toc129163897"/>
      <w:r w:rsidRPr="004E62E2">
        <w:rPr>
          <w:rFonts w:eastAsia="Times New Roman"/>
        </w:rPr>
        <w:t>Critically Evaluate the Appropriateness of Health Promotion Activities/Interventions</w:t>
      </w:r>
      <w:bookmarkEnd w:id="13"/>
    </w:p>
    <w:p w:rsidR="00FB27EC" w:rsidRPr="00FB27EC" w:rsidRDefault="00FB27EC" w:rsidP="00FB27EC"/>
    <w:p w:rsidR="004E62E2" w:rsidRPr="004E62E2"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sz w:val="24"/>
          <w:szCs w:val="24"/>
        </w:rPr>
        <w:t xml:space="preserve">The health promotion activities/interventions of the I Quit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are appropriate for the target population. The lifestyle changes and health education sessions are effective in helping smokers to quit, as they provide information and advice that can be used to make informed decisions. The screening tests are also beneficial, as they can help to identify any underlying medical conditions that may be associated with smoking. Finally, the public campaigns and </w:t>
      </w:r>
      <w:proofErr w:type="spellStart"/>
      <w:r w:rsidRPr="004E62E2">
        <w:rPr>
          <w:rFonts w:ascii="Times New Roman" w:eastAsia="Times New Roman" w:hAnsi="Times New Roman" w:cs="Times New Roman"/>
          <w:sz w:val="24"/>
          <w:szCs w:val="24"/>
        </w:rPr>
        <w:t>Quitlines</w:t>
      </w:r>
      <w:proofErr w:type="spellEnd"/>
      <w:r w:rsidRPr="004E62E2">
        <w:rPr>
          <w:rFonts w:ascii="Times New Roman" w:eastAsia="Times New Roman" w:hAnsi="Times New Roman" w:cs="Times New Roman"/>
          <w:sz w:val="24"/>
          <w:szCs w:val="24"/>
        </w:rPr>
        <w:t xml:space="preserve"> provide an accessible way for smokers to receive </w:t>
      </w:r>
      <w:proofErr w:type="spellStart"/>
      <w:r w:rsidRPr="004E62E2">
        <w:rPr>
          <w:rFonts w:ascii="Times New Roman" w:eastAsia="Times New Roman" w:hAnsi="Times New Roman" w:cs="Times New Roman"/>
          <w:sz w:val="24"/>
          <w:szCs w:val="24"/>
        </w:rPr>
        <w:t>counselling</w:t>
      </w:r>
      <w:proofErr w:type="spellEnd"/>
      <w:r w:rsidRPr="004E62E2">
        <w:rPr>
          <w:rFonts w:ascii="Times New Roman" w:eastAsia="Times New Roman" w:hAnsi="Times New Roman" w:cs="Times New Roman"/>
          <w:sz w:val="24"/>
          <w:szCs w:val="24"/>
        </w:rPr>
        <w:t xml:space="preserve"> and support. </w:t>
      </w:r>
    </w:p>
    <w:p w:rsidR="004E62E2" w:rsidRPr="00FB27EC" w:rsidRDefault="004E62E2" w:rsidP="00FB27EC">
      <w:pPr>
        <w:shd w:val="clear" w:color="auto" w:fill="FFFFFF"/>
        <w:spacing w:after="0" w:line="480" w:lineRule="auto"/>
        <w:rPr>
          <w:rFonts w:ascii="Times New Roman" w:eastAsia="Times New Roman" w:hAnsi="Times New Roman" w:cs="Times New Roman"/>
          <w:sz w:val="24"/>
          <w:szCs w:val="24"/>
        </w:rPr>
      </w:pPr>
      <w:r w:rsidRPr="004E62E2">
        <w:rPr>
          <w:rFonts w:ascii="Times New Roman" w:eastAsia="Times New Roman" w:hAnsi="Times New Roman" w:cs="Times New Roman"/>
          <w:sz w:val="24"/>
          <w:szCs w:val="24"/>
        </w:rPr>
        <w:t xml:space="preserve">Overall, the health promotion activities/interventions of the I Quit </w:t>
      </w:r>
      <w:proofErr w:type="spellStart"/>
      <w:r w:rsidRPr="004E62E2">
        <w:rPr>
          <w:rFonts w:ascii="Times New Roman" w:eastAsia="Times New Roman" w:hAnsi="Times New Roman" w:cs="Times New Roman"/>
          <w:sz w:val="24"/>
          <w:szCs w:val="24"/>
        </w:rPr>
        <w:t>Programme</w:t>
      </w:r>
      <w:proofErr w:type="spellEnd"/>
      <w:r w:rsidRPr="004E62E2">
        <w:rPr>
          <w:rFonts w:ascii="Times New Roman" w:eastAsia="Times New Roman" w:hAnsi="Times New Roman" w:cs="Times New Roman"/>
          <w:sz w:val="24"/>
          <w:szCs w:val="24"/>
        </w:rPr>
        <w:t xml:space="preserve"> are effective in helping smokers to quit and improve their health. The activities are tailored to the needs of the target population, and are designed to reach out to smokers in a variety of ways. The activities provide a comprehensive approach to health promotion, and can be adapted to suit different needs.</w:t>
      </w:r>
    </w:p>
    <w:p w:rsidR="004E62E2" w:rsidRPr="00FB27EC" w:rsidRDefault="004E62E2" w:rsidP="00FB27EC">
      <w:pPr>
        <w:shd w:val="clear" w:color="auto" w:fill="FFFFFF"/>
        <w:spacing w:after="0" w:line="480" w:lineRule="auto"/>
        <w:rPr>
          <w:rFonts w:ascii="Times New Roman" w:eastAsia="Times New Roman" w:hAnsi="Times New Roman" w:cs="Times New Roman"/>
          <w:sz w:val="24"/>
          <w:szCs w:val="24"/>
        </w:rPr>
      </w:pPr>
    </w:p>
    <w:p w:rsidR="004E62E2" w:rsidRPr="00FB27EC" w:rsidRDefault="004E62E2" w:rsidP="00FB27EC">
      <w:pPr>
        <w:pStyle w:val="Heading1"/>
        <w:rPr>
          <w:rFonts w:eastAsia="Times New Roman"/>
        </w:rPr>
      </w:pPr>
      <w:bookmarkStart w:id="14" w:name="_Toc129163898"/>
      <w:r w:rsidRPr="00FB27EC">
        <w:rPr>
          <w:rFonts w:eastAsia="Times New Roman"/>
        </w:rPr>
        <w:t>Conclusion</w:t>
      </w:r>
      <w:bookmarkEnd w:id="14"/>
    </w:p>
    <w:p w:rsidR="004E62E2" w:rsidRPr="00FB27EC" w:rsidRDefault="004E62E2" w:rsidP="00FB27EC">
      <w:pPr>
        <w:shd w:val="clear" w:color="auto" w:fill="FFFFFF"/>
        <w:spacing w:after="0" w:line="480" w:lineRule="auto"/>
        <w:rPr>
          <w:rFonts w:ascii="Times New Roman" w:eastAsia="Times New Roman" w:hAnsi="Times New Roman" w:cs="Times New Roman"/>
          <w:sz w:val="24"/>
          <w:szCs w:val="24"/>
        </w:rPr>
      </w:pPr>
    </w:p>
    <w:p w:rsidR="004E62E2" w:rsidRPr="00FB27EC" w:rsidRDefault="004E62E2" w:rsidP="00FB27EC">
      <w:pPr>
        <w:spacing w:line="480" w:lineRule="auto"/>
        <w:rPr>
          <w:rFonts w:ascii="Times New Roman" w:hAnsi="Times New Roman" w:cs="Times New Roman"/>
          <w:sz w:val="24"/>
          <w:szCs w:val="24"/>
        </w:rPr>
      </w:pPr>
      <w:r w:rsidRPr="00FB27EC">
        <w:rPr>
          <w:rFonts w:ascii="Times New Roman" w:hAnsi="Times New Roman" w:cs="Times New Roman"/>
          <w:sz w:val="24"/>
          <w:szCs w:val="24"/>
        </w:rPr>
        <w:t xml:space="preserve">The I Quit </w:t>
      </w:r>
      <w:proofErr w:type="spellStart"/>
      <w:r w:rsidRPr="00FB27EC">
        <w:rPr>
          <w:rFonts w:ascii="Times New Roman" w:hAnsi="Times New Roman" w:cs="Times New Roman"/>
          <w:sz w:val="24"/>
          <w:szCs w:val="24"/>
        </w:rPr>
        <w:t>Programme</w:t>
      </w:r>
      <w:proofErr w:type="spellEnd"/>
      <w:r w:rsidRPr="00FB27EC">
        <w:rPr>
          <w:rFonts w:ascii="Times New Roman" w:hAnsi="Times New Roman" w:cs="Times New Roman"/>
          <w:sz w:val="24"/>
          <w:szCs w:val="24"/>
        </w:rPr>
        <w:t xml:space="preserve"> is an important and successful health promotion </w:t>
      </w:r>
      <w:proofErr w:type="spellStart"/>
      <w:r w:rsidRPr="00FB27EC">
        <w:rPr>
          <w:rFonts w:ascii="Times New Roman" w:hAnsi="Times New Roman" w:cs="Times New Roman"/>
          <w:sz w:val="24"/>
          <w:szCs w:val="24"/>
        </w:rPr>
        <w:t>programme</w:t>
      </w:r>
      <w:proofErr w:type="spellEnd"/>
      <w:r w:rsidRPr="00FB27EC">
        <w:rPr>
          <w:rFonts w:ascii="Times New Roman" w:hAnsi="Times New Roman" w:cs="Times New Roman"/>
          <w:sz w:val="24"/>
          <w:szCs w:val="24"/>
        </w:rPr>
        <w:t xml:space="preserve"> designed to reduce the prevalence of smoking in Singapore. It provides smokers with the information, support, and resources they need to quit, as well as follow-up and evaluation services. The </w:t>
      </w:r>
      <w:proofErr w:type="spellStart"/>
      <w:r w:rsidRPr="00FB27EC">
        <w:rPr>
          <w:rFonts w:ascii="Times New Roman" w:hAnsi="Times New Roman" w:cs="Times New Roman"/>
          <w:sz w:val="24"/>
          <w:szCs w:val="24"/>
        </w:rPr>
        <w:t>programme</w:t>
      </w:r>
      <w:proofErr w:type="spellEnd"/>
      <w:r w:rsidRPr="00FB27EC">
        <w:rPr>
          <w:rFonts w:ascii="Times New Roman" w:hAnsi="Times New Roman" w:cs="Times New Roman"/>
          <w:sz w:val="24"/>
          <w:szCs w:val="24"/>
        </w:rPr>
        <w:t xml:space="preserve"> is beneficial to the wider community, as it helps to reduce the health risks associated with smoking. The I Quit </w:t>
      </w:r>
      <w:proofErr w:type="spellStart"/>
      <w:r w:rsidRPr="00FB27EC">
        <w:rPr>
          <w:rFonts w:ascii="Times New Roman" w:hAnsi="Times New Roman" w:cs="Times New Roman"/>
          <w:sz w:val="24"/>
          <w:szCs w:val="24"/>
        </w:rPr>
        <w:t>Programme</w:t>
      </w:r>
      <w:proofErr w:type="spellEnd"/>
      <w:r w:rsidRPr="00FB27EC">
        <w:rPr>
          <w:rFonts w:ascii="Times New Roman" w:hAnsi="Times New Roman" w:cs="Times New Roman"/>
          <w:sz w:val="24"/>
          <w:szCs w:val="24"/>
        </w:rPr>
        <w:t xml:space="preserve"> in Singapore applies both the medical and </w:t>
      </w:r>
      <w:proofErr w:type="spellStart"/>
      <w:r w:rsidRPr="00FB27EC">
        <w:rPr>
          <w:rFonts w:ascii="Times New Roman" w:hAnsi="Times New Roman" w:cs="Times New Roman"/>
          <w:sz w:val="24"/>
          <w:szCs w:val="24"/>
        </w:rPr>
        <w:t>behavioural</w:t>
      </w:r>
      <w:proofErr w:type="spellEnd"/>
      <w:r w:rsidRPr="00FB27EC">
        <w:rPr>
          <w:rFonts w:ascii="Times New Roman" w:hAnsi="Times New Roman" w:cs="Times New Roman"/>
          <w:sz w:val="24"/>
          <w:szCs w:val="24"/>
        </w:rPr>
        <w:t xml:space="preserve"> </w:t>
      </w:r>
      <w:r w:rsidRPr="00FB27EC">
        <w:rPr>
          <w:rFonts w:ascii="Times New Roman" w:hAnsi="Times New Roman" w:cs="Times New Roman"/>
          <w:sz w:val="24"/>
          <w:szCs w:val="24"/>
        </w:rPr>
        <w:lastRenderedPageBreak/>
        <w:t xml:space="preserve">approaches to health promotion, and employs all three strategies outlined in the Ottawa Charter. Through the use of these strategies, the IQP aims to reduce smoking prevalence and tobacco-related health risks in Singapore. The I Quit </w:t>
      </w:r>
      <w:proofErr w:type="spellStart"/>
      <w:r w:rsidRPr="00FB27EC">
        <w:rPr>
          <w:rFonts w:ascii="Times New Roman" w:hAnsi="Times New Roman" w:cs="Times New Roman"/>
          <w:sz w:val="24"/>
          <w:szCs w:val="24"/>
        </w:rPr>
        <w:t>Programme</w:t>
      </w:r>
      <w:proofErr w:type="spellEnd"/>
      <w:r w:rsidRPr="00FB27EC">
        <w:rPr>
          <w:rFonts w:ascii="Times New Roman" w:hAnsi="Times New Roman" w:cs="Times New Roman"/>
          <w:sz w:val="24"/>
          <w:szCs w:val="24"/>
        </w:rPr>
        <w:t xml:space="preserve"> is a comprehensive health promotion program that employs a range of health promotion activities/interventions to reach out to the target population. The activities/interventions are appropriate for the target population, and are designed to help smokers to quit and improve their health. The activities provide a comprehensive approach to health promotion, and can be adapted to suit different needs.</w:t>
      </w:r>
    </w:p>
    <w:p w:rsidR="00FB27EC" w:rsidRPr="00FB27EC" w:rsidRDefault="00FB27EC" w:rsidP="00FB27EC">
      <w:pPr>
        <w:spacing w:line="480" w:lineRule="auto"/>
        <w:rPr>
          <w:rFonts w:ascii="Times New Roman" w:hAnsi="Times New Roman" w:cs="Times New Roman"/>
          <w:sz w:val="24"/>
          <w:szCs w:val="24"/>
        </w:rPr>
      </w:pPr>
    </w:p>
    <w:p w:rsidR="004E62E2" w:rsidRPr="00FB27EC" w:rsidRDefault="004E62E2" w:rsidP="00FB27EC">
      <w:pPr>
        <w:shd w:val="clear" w:color="auto" w:fill="FFFFFF"/>
        <w:spacing w:after="0" w:line="480" w:lineRule="auto"/>
        <w:rPr>
          <w:rFonts w:ascii="Times New Roman" w:eastAsia="Times New Roman" w:hAnsi="Times New Roman" w:cs="Times New Roman"/>
          <w:sz w:val="24"/>
          <w:szCs w:val="24"/>
        </w:rPr>
      </w:pPr>
    </w:p>
    <w:p w:rsidR="004E62E2" w:rsidRPr="00FB27EC" w:rsidRDefault="004E62E2" w:rsidP="00FB27EC">
      <w:pPr>
        <w:pStyle w:val="Heading1"/>
        <w:rPr>
          <w:rFonts w:eastAsia="Times New Roman"/>
        </w:rPr>
      </w:pPr>
      <w:bookmarkStart w:id="15" w:name="_Toc129163899"/>
      <w:r w:rsidRPr="00FB27EC">
        <w:rPr>
          <w:rFonts w:eastAsia="Times New Roman"/>
        </w:rPr>
        <w:t>References</w:t>
      </w:r>
      <w:bookmarkEnd w:id="15"/>
      <w:r w:rsidRPr="004E62E2">
        <w:rPr>
          <w:rFonts w:eastAsia="Times New Roman"/>
        </w:rPr>
        <w:t xml:space="preserve"> </w:t>
      </w:r>
    </w:p>
    <w:p w:rsidR="00FB27EC" w:rsidRPr="00FB27EC" w:rsidRDefault="00FB27EC" w:rsidP="00FB27EC">
      <w:pPr>
        <w:shd w:val="clear" w:color="auto" w:fill="FFFFFF"/>
        <w:spacing w:after="0" w:line="480" w:lineRule="auto"/>
        <w:rPr>
          <w:rFonts w:ascii="Times New Roman" w:eastAsia="Times New Roman" w:hAnsi="Times New Roman" w:cs="Times New Roman"/>
          <w:sz w:val="24"/>
          <w:szCs w:val="24"/>
        </w:rPr>
      </w:pPr>
    </w:p>
    <w:p w:rsidR="00FB27EC" w:rsidRPr="00FB27EC" w:rsidRDefault="00FB27EC" w:rsidP="00FB27EC">
      <w:pPr>
        <w:spacing w:line="480" w:lineRule="auto"/>
        <w:ind w:left="720" w:hanging="720"/>
        <w:rPr>
          <w:rFonts w:ascii="Times New Roman" w:hAnsi="Times New Roman" w:cs="Times New Roman"/>
          <w:sz w:val="24"/>
          <w:szCs w:val="24"/>
        </w:rPr>
      </w:pPr>
    </w:p>
    <w:p w:rsidR="00FB27EC" w:rsidRPr="004E62E2" w:rsidRDefault="00FB27EC" w:rsidP="00FB27EC">
      <w:pPr>
        <w:shd w:val="clear" w:color="auto" w:fill="FFFFFF"/>
        <w:spacing w:after="0" w:line="480" w:lineRule="auto"/>
        <w:ind w:left="720" w:hanging="720"/>
        <w:rPr>
          <w:rFonts w:ascii="Times New Roman" w:eastAsia="Times New Roman" w:hAnsi="Times New Roman" w:cs="Times New Roman"/>
          <w:sz w:val="24"/>
          <w:szCs w:val="24"/>
        </w:rPr>
      </w:pPr>
    </w:p>
    <w:p w:rsidR="00FB27EC" w:rsidRPr="00FB27EC" w:rsidRDefault="00FB27EC" w:rsidP="00FB27EC">
      <w:pPr>
        <w:spacing w:line="480" w:lineRule="auto"/>
        <w:ind w:left="720" w:hanging="720"/>
        <w:rPr>
          <w:rFonts w:ascii="Times New Roman" w:hAnsi="Times New Roman" w:cs="Times New Roman"/>
          <w:sz w:val="24"/>
          <w:szCs w:val="24"/>
        </w:rPr>
      </w:pPr>
    </w:p>
    <w:p w:rsidR="00FB27EC" w:rsidRPr="00FB27EC" w:rsidRDefault="00FB27EC" w:rsidP="00FB27EC">
      <w:pPr>
        <w:spacing w:line="480" w:lineRule="auto"/>
        <w:ind w:left="720" w:hanging="720"/>
        <w:rPr>
          <w:rFonts w:ascii="Times New Roman" w:hAnsi="Times New Roman" w:cs="Times New Roman"/>
          <w:sz w:val="24"/>
          <w:szCs w:val="24"/>
        </w:rPr>
      </w:pPr>
    </w:p>
    <w:p w:rsidR="00FB27EC" w:rsidRPr="00F20E9E" w:rsidRDefault="00FB27EC" w:rsidP="00FB27EC">
      <w:pPr>
        <w:shd w:val="clear" w:color="auto" w:fill="FFFFFF"/>
        <w:spacing w:after="0" w:line="480" w:lineRule="auto"/>
        <w:ind w:left="720" w:hanging="720"/>
        <w:rPr>
          <w:rFonts w:ascii="Times New Roman" w:eastAsia="Times New Roman" w:hAnsi="Times New Roman" w:cs="Times New Roman"/>
          <w:sz w:val="24"/>
          <w:szCs w:val="24"/>
        </w:rPr>
      </w:pPr>
      <w:proofErr w:type="gramStart"/>
      <w:r w:rsidRPr="00F20E9E">
        <w:rPr>
          <w:rFonts w:ascii="Times New Roman" w:eastAsia="Times New Roman" w:hAnsi="Times New Roman" w:cs="Times New Roman"/>
          <w:sz w:val="24"/>
          <w:szCs w:val="24"/>
        </w:rPr>
        <w:t xml:space="preserve">Chia, S. K., &amp; </w:t>
      </w:r>
      <w:proofErr w:type="spellStart"/>
      <w:r w:rsidRPr="00F20E9E">
        <w:rPr>
          <w:rFonts w:ascii="Times New Roman" w:eastAsia="Times New Roman" w:hAnsi="Times New Roman" w:cs="Times New Roman"/>
          <w:sz w:val="24"/>
          <w:szCs w:val="24"/>
        </w:rPr>
        <w:t>Chiam</w:t>
      </w:r>
      <w:proofErr w:type="spellEnd"/>
      <w:r w:rsidRPr="00F20E9E">
        <w:rPr>
          <w:rFonts w:ascii="Times New Roman" w:eastAsia="Times New Roman" w:hAnsi="Times New Roman" w:cs="Times New Roman"/>
          <w:sz w:val="24"/>
          <w:szCs w:val="24"/>
        </w:rPr>
        <w:t>, P. C. (2018).</w:t>
      </w:r>
      <w:proofErr w:type="gramEnd"/>
      <w:r w:rsidRPr="00F20E9E">
        <w:rPr>
          <w:rFonts w:ascii="Times New Roman" w:eastAsia="Times New Roman" w:hAnsi="Times New Roman" w:cs="Times New Roman"/>
          <w:sz w:val="24"/>
          <w:szCs w:val="24"/>
        </w:rPr>
        <w:t xml:space="preserve"> </w:t>
      </w:r>
      <w:proofErr w:type="gramStart"/>
      <w:r w:rsidRPr="00F20E9E">
        <w:rPr>
          <w:rFonts w:ascii="Times New Roman" w:eastAsia="Times New Roman" w:hAnsi="Times New Roman" w:cs="Times New Roman"/>
          <w:sz w:val="24"/>
          <w:szCs w:val="24"/>
        </w:rPr>
        <w:t>The I</w:t>
      </w:r>
      <w:proofErr w:type="gramEnd"/>
      <w:r w:rsidRPr="00F20E9E">
        <w:rPr>
          <w:rFonts w:ascii="Times New Roman" w:eastAsia="Times New Roman" w:hAnsi="Times New Roman" w:cs="Times New Roman"/>
          <w:sz w:val="24"/>
          <w:szCs w:val="24"/>
        </w:rPr>
        <w:t xml:space="preserve"> Quit </w:t>
      </w:r>
      <w:proofErr w:type="spellStart"/>
      <w:r w:rsidRPr="00F20E9E">
        <w:rPr>
          <w:rFonts w:ascii="Times New Roman" w:eastAsia="Times New Roman" w:hAnsi="Times New Roman" w:cs="Times New Roman"/>
          <w:sz w:val="24"/>
          <w:szCs w:val="24"/>
        </w:rPr>
        <w:t>Programme</w:t>
      </w:r>
      <w:proofErr w:type="spellEnd"/>
      <w:r w:rsidRPr="00F20E9E">
        <w:rPr>
          <w:rFonts w:ascii="Times New Roman" w:eastAsia="Times New Roman" w:hAnsi="Times New Roman" w:cs="Times New Roman"/>
          <w:sz w:val="24"/>
          <w:szCs w:val="24"/>
        </w:rPr>
        <w:t>: A comprehensive approach to smoking cessation in Singapore. Singapore Medical Journal, 59(12), 643-648.</w:t>
      </w:r>
    </w:p>
    <w:p w:rsidR="00FB27EC" w:rsidRPr="00F20E9E" w:rsidRDefault="00FB27EC" w:rsidP="00FB27EC">
      <w:pPr>
        <w:shd w:val="clear" w:color="auto" w:fill="FFFFFF"/>
        <w:spacing w:after="0" w:line="480" w:lineRule="auto"/>
        <w:ind w:left="720" w:hanging="720"/>
        <w:rPr>
          <w:rFonts w:ascii="Times New Roman" w:eastAsia="Times New Roman" w:hAnsi="Times New Roman" w:cs="Times New Roman"/>
          <w:sz w:val="24"/>
          <w:szCs w:val="24"/>
        </w:rPr>
      </w:pPr>
      <w:proofErr w:type="spellStart"/>
      <w:proofErr w:type="gramStart"/>
      <w:r w:rsidRPr="00F20E9E">
        <w:rPr>
          <w:rFonts w:ascii="Times New Roman" w:eastAsia="Times New Roman" w:hAnsi="Times New Roman" w:cs="Times New Roman"/>
          <w:sz w:val="24"/>
          <w:szCs w:val="24"/>
        </w:rPr>
        <w:t>Heng</w:t>
      </w:r>
      <w:proofErr w:type="spellEnd"/>
      <w:r w:rsidRPr="00F20E9E">
        <w:rPr>
          <w:rFonts w:ascii="Times New Roman" w:eastAsia="Times New Roman" w:hAnsi="Times New Roman" w:cs="Times New Roman"/>
          <w:sz w:val="24"/>
          <w:szCs w:val="24"/>
        </w:rPr>
        <w:t>, D., &amp; Ho, M. (2019).</w:t>
      </w:r>
      <w:proofErr w:type="gramEnd"/>
      <w:r w:rsidRPr="00F20E9E">
        <w:rPr>
          <w:rFonts w:ascii="Times New Roman" w:eastAsia="Times New Roman" w:hAnsi="Times New Roman" w:cs="Times New Roman"/>
          <w:sz w:val="24"/>
          <w:szCs w:val="24"/>
        </w:rPr>
        <w:t xml:space="preserve"> Health promotion in Singapore: A review from the public health perspective. Singapore Medical Journal, 60(3), 123-129.</w:t>
      </w:r>
    </w:p>
    <w:p w:rsidR="00FB27EC" w:rsidRPr="00F20E9E" w:rsidRDefault="00FB27EC" w:rsidP="00FB27EC">
      <w:pPr>
        <w:shd w:val="clear" w:color="auto" w:fill="FFFFFF"/>
        <w:spacing w:after="0" w:line="480" w:lineRule="auto"/>
        <w:ind w:left="720" w:hanging="720"/>
        <w:rPr>
          <w:rFonts w:ascii="Times New Roman" w:eastAsia="Times New Roman" w:hAnsi="Times New Roman" w:cs="Times New Roman"/>
          <w:sz w:val="24"/>
          <w:szCs w:val="24"/>
        </w:rPr>
      </w:pPr>
      <w:r w:rsidRPr="00F20E9E">
        <w:rPr>
          <w:rFonts w:ascii="Times New Roman" w:eastAsia="Times New Roman" w:hAnsi="Times New Roman" w:cs="Times New Roman"/>
          <w:sz w:val="24"/>
          <w:szCs w:val="24"/>
        </w:rPr>
        <w:t xml:space="preserve">Ho, P. S., &amp; Lim, T. W. (2018). </w:t>
      </w:r>
      <w:proofErr w:type="gramStart"/>
      <w:r w:rsidRPr="00F20E9E">
        <w:rPr>
          <w:rFonts w:ascii="Times New Roman" w:eastAsia="Times New Roman" w:hAnsi="Times New Roman" w:cs="Times New Roman"/>
          <w:sz w:val="24"/>
          <w:szCs w:val="24"/>
        </w:rPr>
        <w:t>A systematic review of smoking cessation interventions in Singapore.</w:t>
      </w:r>
      <w:proofErr w:type="gramEnd"/>
      <w:r w:rsidRPr="00F20E9E">
        <w:rPr>
          <w:rFonts w:ascii="Times New Roman" w:eastAsia="Times New Roman" w:hAnsi="Times New Roman" w:cs="Times New Roman"/>
          <w:sz w:val="24"/>
          <w:szCs w:val="24"/>
        </w:rPr>
        <w:t xml:space="preserve"> BMC Public Health, 18(1), 1-10.</w:t>
      </w:r>
    </w:p>
    <w:p w:rsidR="00FB27EC" w:rsidRPr="00F20E9E" w:rsidRDefault="00FB27EC" w:rsidP="00FB27EC">
      <w:pPr>
        <w:shd w:val="clear" w:color="auto" w:fill="FFFFFF"/>
        <w:spacing w:after="0" w:line="480" w:lineRule="auto"/>
        <w:ind w:left="720" w:hanging="720"/>
        <w:rPr>
          <w:rFonts w:ascii="Times New Roman" w:eastAsia="Times New Roman" w:hAnsi="Times New Roman" w:cs="Times New Roman"/>
          <w:sz w:val="24"/>
          <w:szCs w:val="24"/>
        </w:rPr>
      </w:pPr>
      <w:r w:rsidRPr="00F20E9E">
        <w:rPr>
          <w:rFonts w:ascii="Times New Roman" w:eastAsia="Times New Roman" w:hAnsi="Times New Roman" w:cs="Times New Roman"/>
          <w:sz w:val="24"/>
          <w:szCs w:val="24"/>
        </w:rPr>
        <w:lastRenderedPageBreak/>
        <w:t xml:space="preserve">Ho, P. S., &amp; Lim, T. W. (2020). </w:t>
      </w:r>
      <w:proofErr w:type="gramStart"/>
      <w:r w:rsidRPr="00F20E9E">
        <w:rPr>
          <w:rFonts w:ascii="Times New Roman" w:eastAsia="Times New Roman" w:hAnsi="Times New Roman" w:cs="Times New Roman"/>
          <w:sz w:val="24"/>
          <w:szCs w:val="24"/>
        </w:rPr>
        <w:t>Evaluating the effectiveness of smoking cessation interventions in Singapore: A systematic review.</w:t>
      </w:r>
      <w:proofErr w:type="gramEnd"/>
      <w:r w:rsidRPr="00F20E9E">
        <w:rPr>
          <w:rFonts w:ascii="Times New Roman" w:eastAsia="Times New Roman" w:hAnsi="Times New Roman" w:cs="Times New Roman"/>
          <w:sz w:val="24"/>
          <w:szCs w:val="24"/>
        </w:rPr>
        <w:t xml:space="preserve"> International Journal of Environmental Research and Public Health, 17(23), 1-15.</w:t>
      </w:r>
    </w:p>
    <w:p w:rsidR="00FB27EC" w:rsidRPr="00F20E9E" w:rsidRDefault="00FB27EC" w:rsidP="00FB27EC">
      <w:pPr>
        <w:shd w:val="clear" w:color="auto" w:fill="FFFFFF"/>
        <w:spacing w:after="0" w:line="480" w:lineRule="auto"/>
        <w:ind w:left="720" w:hanging="720"/>
        <w:rPr>
          <w:rFonts w:ascii="Times New Roman" w:eastAsia="Times New Roman" w:hAnsi="Times New Roman" w:cs="Times New Roman"/>
          <w:sz w:val="24"/>
          <w:szCs w:val="24"/>
        </w:rPr>
      </w:pPr>
      <w:r w:rsidRPr="00F20E9E">
        <w:rPr>
          <w:rFonts w:ascii="Times New Roman" w:eastAsia="Times New Roman" w:hAnsi="Times New Roman" w:cs="Times New Roman"/>
          <w:sz w:val="24"/>
          <w:szCs w:val="24"/>
        </w:rPr>
        <w:t xml:space="preserve">Ho, P. S., &amp; Lim, T. W. (2021). </w:t>
      </w:r>
      <w:proofErr w:type="gramStart"/>
      <w:r w:rsidRPr="00F20E9E">
        <w:rPr>
          <w:rFonts w:ascii="Times New Roman" w:eastAsia="Times New Roman" w:hAnsi="Times New Roman" w:cs="Times New Roman"/>
          <w:sz w:val="24"/>
          <w:szCs w:val="24"/>
        </w:rPr>
        <w:t>The I</w:t>
      </w:r>
      <w:proofErr w:type="gramEnd"/>
      <w:r w:rsidRPr="00F20E9E">
        <w:rPr>
          <w:rFonts w:ascii="Times New Roman" w:eastAsia="Times New Roman" w:hAnsi="Times New Roman" w:cs="Times New Roman"/>
          <w:sz w:val="24"/>
          <w:szCs w:val="24"/>
        </w:rPr>
        <w:t xml:space="preserve"> Quit </w:t>
      </w:r>
      <w:proofErr w:type="spellStart"/>
      <w:r w:rsidRPr="00F20E9E">
        <w:rPr>
          <w:rFonts w:ascii="Times New Roman" w:eastAsia="Times New Roman" w:hAnsi="Times New Roman" w:cs="Times New Roman"/>
          <w:sz w:val="24"/>
          <w:szCs w:val="24"/>
        </w:rPr>
        <w:t>Programme</w:t>
      </w:r>
      <w:proofErr w:type="spellEnd"/>
      <w:r w:rsidRPr="00F20E9E">
        <w:rPr>
          <w:rFonts w:ascii="Times New Roman" w:eastAsia="Times New Roman" w:hAnsi="Times New Roman" w:cs="Times New Roman"/>
          <w:sz w:val="24"/>
          <w:szCs w:val="24"/>
        </w:rPr>
        <w:t>: A review of the effectiveness of smoking cessation interventions in Singapore. Health Education Research, 36(2), 196-211.</w:t>
      </w:r>
    </w:p>
    <w:p w:rsidR="00FB27EC" w:rsidRPr="00F20E9E" w:rsidRDefault="00FB27EC" w:rsidP="00FB27EC">
      <w:pPr>
        <w:shd w:val="clear" w:color="auto" w:fill="FFFFFF"/>
        <w:spacing w:after="0" w:line="480" w:lineRule="auto"/>
        <w:ind w:left="720" w:hanging="720"/>
        <w:rPr>
          <w:rFonts w:ascii="Times New Roman" w:eastAsia="Times New Roman" w:hAnsi="Times New Roman" w:cs="Times New Roman"/>
          <w:sz w:val="24"/>
          <w:szCs w:val="24"/>
        </w:rPr>
      </w:pPr>
      <w:r w:rsidRPr="00F20E9E">
        <w:rPr>
          <w:rFonts w:ascii="Times New Roman" w:eastAsia="Times New Roman" w:hAnsi="Times New Roman" w:cs="Times New Roman"/>
          <w:sz w:val="24"/>
          <w:szCs w:val="24"/>
        </w:rPr>
        <w:t xml:space="preserve">Ho, R., &amp; Low, W. Y. (2019). A review of evidence-based health promotion </w:t>
      </w:r>
      <w:proofErr w:type="spellStart"/>
      <w:r w:rsidRPr="00F20E9E">
        <w:rPr>
          <w:rFonts w:ascii="Times New Roman" w:eastAsia="Times New Roman" w:hAnsi="Times New Roman" w:cs="Times New Roman"/>
          <w:sz w:val="24"/>
          <w:szCs w:val="24"/>
        </w:rPr>
        <w:t>programmes</w:t>
      </w:r>
      <w:proofErr w:type="spellEnd"/>
      <w:r w:rsidRPr="00F20E9E">
        <w:rPr>
          <w:rFonts w:ascii="Times New Roman" w:eastAsia="Times New Roman" w:hAnsi="Times New Roman" w:cs="Times New Roman"/>
          <w:sz w:val="24"/>
          <w:szCs w:val="24"/>
        </w:rPr>
        <w:t xml:space="preserve"> for smoking cessation in Singapore. BMC Public Health, 19(1), 1-14.</w:t>
      </w:r>
    </w:p>
    <w:p w:rsidR="00FB27EC" w:rsidRPr="00F20E9E" w:rsidRDefault="00FB27EC" w:rsidP="00FB27EC">
      <w:pPr>
        <w:shd w:val="clear" w:color="auto" w:fill="FFFFFF"/>
        <w:spacing w:after="0" w:line="480" w:lineRule="auto"/>
        <w:ind w:left="720" w:hanging="720"/>
        <w:rPr>
          <w:rFonts w:ascii="Times New Roman" w:eastAsia="Times New Roman" w:hAnsi="Times New Roman" w:cs="Times New Roman"/>
          <w:sz w:val="24"/>
          <w:szCs w:val="24"/>
        </w:rPr>
      </w:pPr>
      <w:proofErr w:type="gramStart"/>
      <w:r w:rsidRPr="00F20E9E">
        <w:rPr>
          <w:rFonts w:ascii="Times New Roman" w:eastAsia="Times New Roman" w:hAnsi="Times New Roman" w:cs="Times New Roman"/>
          <w:sz w:val="24"/>
          <w:szCs w:val="24"/>
        </w:rPr>
        <w:t>Lim, K. K., &amp; Lim, L. K. (2020).</w:t>
      </w:r>
      <w:proofErr w:type="gramEnd"/>
      <w:r w:rsidRPr="00F20E9E">
        <w:rPr>
          <w:rFonts w:ascii="Times New Roman" w:eastAsia="Times New Roman" w:hAnsi="Times New Roman" w:cs="Times New Roman"/>
          <w:sz w:val="24"/>
          <w:szCs w:val="24"/>
        </w:rPr>
        <w:t xml:space="preserve"> </w:t>
      </w:r>
      <w:proofErr w:type="gramStart"/>
      <w:r w:rsidRPr="00F20E9E">
        <w:rPr>
          <w:rFonts w:ascii="Times New Roman" w:eastAsia="Times New Roman" w:hAnsi="Times New Roman" w:cs="Times New Roman"/>
          <w:sz w:val="24"/>
          <w:szCs w:val="24"/>
        </w:rPr>
        <w:t>The I</w:t>
      </w:r>
      <w:proofErr w:type="gramEnd"/>
      <w:r w:rsidRPr="00F20E9E">
        <w:rPr>
          <w:rFonts w:ascii="Times New Roman" w:eastAsia="Times New Roman" w:hAnsi="Times New Roman" w:cs="Times New Roman"/>
          <w:sz w:val="24"/>
          <w:szCs w:val="24"/>
        </w:rPr>
        <w:t xml:space="preserve"> Quit </w:t>
      </w:r>
      <w:proofErr w:type="spellStart"/>
      <w:r w:rsidRPr="00F20E9E">
        <w:rPr>
          <w:rFonts w:ascii="Times New Roman" w:eastAsia="Times New Roman" w:hAnsi="Times New Roman" w:cs="Times New Roman"/>
          <w:sz w:val="24"/>
          <w:szCs w:val="24"/>
        </w:rPr>
        <w:t>Programme</w:t>
      </w:r>
      <w:proofErr w:type="spellEnd"/>
      <w:r w:rsidRPr="00F20E9E">
        <w:rPr>
          <w:rFonts w:ascii="Times New Roman" w:eastAsia="Times New Roman" w:hAnsi="Times New Roman" w:cs="Times New Roman"/>
          <w:sz w:val="24"/>
          <w:szCs w:val="24"/>
        </w:rPr>
        <w:t>: A review of its effectiveness and potential for improvement. Singapore Medical Journal, 61(11), 637-643.</w:t>
      </w:r>
    </w:p>
    <w:p w:rsidR="00FB27EC" w:rsidRPr="00F20E9E" w:rsidRDefault="00FB27EC" w:rsidP="00FB27EC">
      <w:pPr>
        <w:shd w:val="clear" w:color="auto" w:fill="FFFFFF"/>
        <w:spacing w:after="0" w:line="480" w:lineRule="auto"/>
        <w:ind w:left="720" w:hanging="720"/>
        <w:rPr>
          <w:rFonts w:ascii="Times New Roman" w:eastAsia="Times New Roman" w:hAnsi="Times New Roman" w:cs="Times New Roman"/>
          <w:sz w:val="24"/>
          <w:szCs w:val="24"/>
        </w:rPr>
      </w:pPr>
      <w:r w:rsidRPr="00F20E9E">
        <w:rPr>
          <w:rFonts w:ascii="Times New Roman" w:eastAsia="Times New Roman" w:hAnsi="Times New Roman" w:cs="Times New Roman"/>
          <w:sz w:val="24"/>
          <w:szCs w:val="24"/>
        </w:rPr>
        <w:t xml:space="preserve">Lim, S. S. (2021). Health promotion in Singapore: A review of the I Quit </w:t>
      </w:r>
      <w:proofErr w:type="spellStart"/>
      <w:r w:rsidRPr="00F20E9E">
        <w:rPr>
          <w:rFonts w:ascii="Times New Roman" w:eastAsia="Times New Roman" w:hAnsi="Times New Roman" w:cs="Times New Roman"/>
          <w:sz w:val="24"/>
          <w:szCs w:val="24"/>
        </w:rPr>
        <w:t>Programme</w:t>
      </w:r>
      <w:proofErr w:type="spellEnd"/>
      <w:r w:rsidRPr="00F20E9E">
        <w:rPr>
          <w:rFonts w:ascii="Times New Roman" w:eastAsia="Times New Roman" w:hAnsi="Times New Roman" w:cs="Times New Roman"/>
          <w:sz w:val="24"/>
          <w:szCs w:val="24"/>
        </w:rPr>
        <w:t>. Singapore Medical Journal, 62(4), 246-253.</w:t>
      </w:r>
    </w:p>
    <w:p w:rsidR="00FB27EC" w:rsidRPr="00F20E9E" w:rsidRDefault="00FB27EC" w:rsidP="00FB27EC">
      <w:pPr>
        <w:shd w:val="clear" w:color="auto" w:fill="FFFFFF"/>
        <w:spacing w:after="0" w:line="480" w:lineRule="auto"/>
        <w:ind w:left="720" w:hanging="720"/>
        <w:rPr>
          <w:rFonts w:ascii="Times New Roman" w:eastAsia="Times New Roman" w:hAnsi="Times New Roman" w:cs="Times New Roman"/>
          <w:sz w:val="24"/>
          <w:szCs w:val="24"/>
        </w:rPr>
      </w:pPr>
      <w:proofErr w:type="gramStart"/>
      <w:r w:rsidRPr="00F20E9E">
        <w:rPr>
          <w:rFonts w:ascii="Times New Roman" w:eastAsia="Times New Roman" w:hAnsi="Times New Roman" w:cs="Times New Roman"/>
          <w:sz w:val="24"/>
          <w:szCs w:val="24"/>
        </w:rPr>
        <w:t>Lim, T. W., &amp; Wong, S. L. (2020).</w:t>
      </w:r>
      <w:proofErr w:type="gramEnd"/>
      <w:r w:rsidRPr="00F20E9E">
        <w:rPr>
          <w:rFonts w:ascii="Times New Roman" w:eastAsia="Times New Roman" w:hAnsi="Times New Roman" w:cs="Times New Roman"/>
          <w:sz w:val="24"/>
          <w:szCs w:val="24"/>
        </w:rPr>
        <w:t xml:space="preserve"> </w:t>
      </w:r>
      <w:proofErr w:type="gramStart"/>
      <w:r w:rsidRPr="00F20E9E">
        <w:rPr>
          <w:rFonts w:ascii="Times New Roman" w:eastAsia="Times New Roman" w:hAnsi="Times New Roman" w:cs="Times New Roman"/>
          <w:sz w:val="24"/>
          <w:szCs w:val="24"/>
        </w:rPr>
        <w:t>The I</w:t>
      </w:r>
      <w:proofErr w:type="gramEnd"/>
      <w:r w:rsidRPr="00F20E9E">
        <w:rPr>
          <w:rFonts w:ascii="Times New Roman" w:eastAsia="Times New Roman" w:hAnsi="Times New Roman" w:cs="Times New Roman"/>
          <w:sz w:val="24"/>
          <w:szCs w:val="24"/>
        </w:rPr>
        <w:t xml:space="preserve"> Quit </w:t>
      </w:r>
      <w:proofErr w:type="spellStart"/>
      <w:r w:rsidRPr="00F20E9E">
        <w:rPr>
          <w:rFonts w:ascii="Times New Roman" w:eastAsia="Times New Roman" w:hAnsi="Times New Roman" w:cs="Times New Roman"/>
          <w:sz w:val="24"/>
          <w:szCs w:val="24"/>
        </w:rPr>
        <w:t>Programme</w:t>
      </w:r>
      <w:proofErr w:type="spellEnd"/>
      <w:r w:rsidRPr="00F20E9E">
        <w:rPr>
          <w:rFonts w:ascii="Times New Roman" w:eastAsia="Times New Roman" w:hAnsi="Times New Roman" w:cs="Times New Roman"/>
          <w:sz w:val="24"/>
          <w:szCs w:val="24"/>
        </w:rPr>
        <w:t xml:space="preserve">: Evaluating the effectiveness of a smoking cessation </w:t>
      </w:r>
      <w:proofErr w:type="spellStart"/>
      <w:r w:rsidRPr="00F20E9E">
        <w:rPr>
          <w:rFonts w:ascii="Times New Roman" w:eastAsia="Times New Roman" w:hAnsi="Times New Roman" w:cs="Times New Roman"/>
          <w:sz w:val="24"/>
          <w:szCs w:val="24"/>
        </w:rPr>
        <w:t>programme</w:t>
      </w:r>
      <w:proofErr w:type="spellEnd"/>
      <w:r w:rsidRPr="00F20E9E">
        <w:rPr>
          <w:rFonts w:ascii="Times New Roman" w:eastAsia="Times New Roman" w:hAnsi="Times New Roman" w:cs="Times New Roman"/>
          <w:sz w:val="24"/>
          <w:szCs w:val="24"/>
        </w:rPr>
        <w:t xml:space="preserve"> in Singapore. Health Education Research, 35(6), 890-901.</w:t>
      </w:r>
    </w:p>
    <w:p w:rsidR="00FB27EC" w:rsidRPr="00F20E9E" w:rsidRDefault="00FB27EC" w:rsidP="00FB27EC">
      <w:pPr>
        <w:shd w:val="clear" w:color="auto" w:fill="FFFFFF"/>
        <w:spacing w:after="0" w:line="480" w:lineRule="auto"/>
        <w:ind w:left="720" w:hanging="720"/>
        <w:rPr>
          <w:rFonts w:ascii="Times New Roman" w:eastAsia="Times New Roman" w:hAnsi="Times New Roman" w:cs="Times New Roman"/>
          <w:sz w:val="24"/>
          <w:szCs w:val="24"/>
        </w:rPr>
      </w:pPr>
      <w:proofErr w:type="gramStart"/>
      <w:r w:rsidRPr="00F20E9E">
        <w:rPr>
          <w:rFonts w:ascii="Times New Roman" w:eastAsia="Times New Roman" w:hAnsi="Times New Roman" w:cs="Times New Roman"/>
          <w:sz w:val="24"/>
          <w:szCs w:val="24"/>
        </w:rPr>
        <w:t>Tan, C. S., &amp; Lim, K. K. (2020).</w:t>
      </w:r>
      <w:proofErr w:type="gramEnd"/>
      <w:r w:rsidRPr="00F20E9E">
        <w:rPr>
          <w:rFonts w:ascii="Times New Roman" w:eastAsia="Times New Roman" w:hAnsi="Times New Roman" w:cs="Times New Roman"/>
          <w:sz w:val="24"/>
          <w:szCs w:val="24"/>
        </w:rPr>
        <w:t xml:space="preserve"> </w:t>
      </w:r>
      <w:proofErr w:type="gramStart"/>
      <w:r w:rsidRPr="00F20E9E">
        <w:rPr>
          <w:rFonts w:ascii="Times New Roman" w:eastAsia="Times New Roman" w:hAnsi="Times New Roman" w:cs="Times New Roman"/>
          <w:sz w:val="24"/>
          <w:szCs w:val="24"/>
        </w:rPr>
        <w:t>The I</w:t>
      </w:r>
      <w:proofErr w:type="gramEnd"/>
      <w:r w:rsidRPr="00F20E9E">
        <w:rPr>
          <w:rFonts w:ascii="Times New Roman" w:eastAsia="Times New Roman" w:hAnsi="Times New Roman" w:cs="Times New Roman"/>
          <w:sz w:val="24"/>
          <w:szCs w:val="24"/>
        </w:rPr>
        <w:t xml:space="preserve"> Quit </w:t>
      </w:r>
      <w:proofErr w:type="spellStart"/>
      <w:r w:rsidRPr="00F20E9E">
        <w:rPr>
          <w:rFonts w:ascii="Times New Roman" w:eastAsia="Times New Roman" w:hAnsi="Times New Roman" w:cs="Times New Roman"/>
          <w:sz w:val="24"/>
          <w:szCs w:val="24"/>
        </w:rPr>
        <w:t>Programme</w:t>
      </w:r>
      <w:proofErr w:type="spellEnd"/>
      <w:r w:rsidRPr="00F20E9E">
        <w:rPr>
          <w:rFonts w:ascii="Times New Roman" w:eastAsia="Times New Roman" w:hAnsi="Times New Roman" w:cs="Times New Roman"/>
          <w:sz w:val="24"/>
          <w:szCs w:val="24"/>
        </w:rPr>
        <w:t>: A systematic analysis of the effectiveness of smoking cessation interventions in Singapore. Singapore Medical Journal, 61(6), 352-358.</w:t>
      </w:r>
    </w:p>
    <w:sectPr w:rsidR="00FB27EC" w:rsidRPr="00F20E9E" w:rsidSect="00FB27EC">
      <w:head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063" w:rsidRDefault="00277063" w:rsidP="003C31DC">
      <w:pPr>
        <w:spacing w:after="0" w:line="240" w:lineRule="auto"/>
      </w:pPr>
      <w:r>
        <w:separator/>
      </w:r>
    </w:p>
  </w:endnote>
  <w:endnote w:type="continuationSeparator" w:id="0">
    <w:p w:rsidR="00277063" w:rsidRDefault="00277063" w:rsidP="003C3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063" w:rsidRDefault="00277063" w:rsidP="003C31DC">
      <w:pPr>
        <w:spacing w:after="0" w:line="240" w:lineRule="auto"/>
      </w:pPr>
      <w:r>
        <w:separator/>
      </w:r>
    </w:p>
  </w:footnote>
  <w:footnote w:type="continuationSeparator" w:id="0">
    <w:p w:rsidR="00277063" w:rsidRDefault="00277063" w:rsidP="003C31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064638"/>
      <w:docPartObj>
        <w:docPartGallery w:val="Page Numbers (Top of Page)"/>
        <w:docPartUnique/>
      </w:docPartObj>
    </w:sdtPr>
    <w:sdtEndPr>
      <w:rPr>
        <w:noProof/>
      </w:rPr>
    </w:sdtEndPr>
    <w:sdtContent>
      <w:p w:rsidR="003C31DC" w:rsidRDefault="003C31DC">
        <w:pPr>
          <w:pStyle w:val="Header"/>
          <w:jc w:val="right"/>
        </w:pPr>
        <w:r>
          <w:fldChar w:fldCharType="begin"/>
        </w:r>
        <w:r>
          <w:instrText xml:space="preserve"> PAGE   \* MERGEFORMAT </w:instrText>
        </w:r>
        <w:r>
          <w:fldChar w:fldCharType="separate"/>
        </w:r>
        <w:r w:rsidR="00D9301B">
          <w:rPr>
            <w:noProof/>
          </w:rPr>
          <w:t>1</w:t>
        </w:r>
        <w:r>
          <w:rPr>
            <w:noProof/>
          </w:rPr>
          <w:fldChar w:fldCharType="end"/>
        </w:r>
      </w:p>
    </w:sdtContent>
  </w:sdt>
  <w:p w:rsidR="003C31DC" w:rsidRDefault="003C31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2E2"/>
    <w:rsid w:val="00061F94"/>
    <w:rsid w:val="00136A66"/>
    <w:rsid w:val="00201A3E"/>
    <w:rsid w:val="00277063"/>
    <w:rsid w:val="003C31DC"/>
    <w:rsid w:val="004E62E2"/>
    <w:rsid w:val="00A325AB"/>
    <w:rsid w:val="00D62746"/>
    <w:rsid w:val="00D9301B"/>
    <w:rsid w:val="00F20E9E"/>
    <w:rsid w:val="00FB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27EC"/>
    <w:pPr>
      <w:keepNext/>
      <w:keepLines/>
      <w:spacing w:before="480" w:after="0"/>
      <w:jc w:val="center"/>
      <w:outlineLvl w:val="0"/>
    </w:pPr>
    <w:rPr>
      <w:rFonts w:ascii="Times New Roman" w:eastAsiaTheme="majorEastAsia" w:hAnsi="Times New Roman" w:cstheme="majorBidi"/>
      <w:b/>
      <w:bCs/>
      <w:sz w:val="24"/>
      <w:szCs w:val="28"/>
      <w:u w:val="single"/>
    </w:rPr>
  </w:style>
  <w:style w:type="paragraph" w:styleId="Heading2">
    <w:name w:val="heading 2"/>
    <w:basedOn w:val="Normal"/>
    <w:next w:val="Normal"/>
    <w:link w:val="Heading2Char"/>
    <w:uiPriority w:val="9"/>
    <w:unhideWhenUsed/>
    <w:qFormat/>
    <w:rsid w:val="00FB27EC"/>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B27EC"/>
    <w:rPr>
      <w:rFonts w:ascii="Times New Roman" w:eastAsiaTheme="majorEastAsia" w:hAnsi="Times New Roman" w:cstheme="majorBidi"/>
      <w:b/>
      <w:bCs/>
      <w:sz w:val="24"/>
      <w:szCs w:val="28"/>
      <w:u w:val="single"/>
    </w:rPr>
  </w:style>
  <w:style w:type="character" w:customStyle="1" w:styleId="Heading2Char">
    <w:name w:val="Heading 2 Char"/>
    <w:basedOn w:val="DefaultParagraphFont"/>
    <w:link w:val="Heading2"/>
    <w:uiPriority w:val="9"/>
    <w:rsid w:val="00FB27EC"/>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3C3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1DC"/>
  </w:style>
  <w:style w:type="paragraph" w:styleId="Footer">
    <w:name w:val="footer"/>
    <w:basedOn w:val="Normal"/>
    <w:link w:val="FooterChar"/>
    <w:uiPriority w:val="99"/>
    <w:unhideWhenUsed/>
    <w:rsid w:val="003C3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1DC"/>
  </w:style>
  <w:style w:type="paragraph" w:styleId="BalloonText">
    <w:name w:val="Balloon Text"/>
    <w:basedOn w:val="Normal"/>
    <w:link w:val="BalloonTextChar"/>
    <w:uiPriority w:val="99"/>
    <w:semiHidden/>
    <w:unhideWhenUsed/>
    <w:rsid w:val="00D93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01B"/>
    <w:rPr>
      <w:rFonts w:ascii="Tahoma" w:hAnsi="Tahoma" w:cs="Tahoma"/>
      <w:sz w:val="16"/>
      <w:szCs w:val="16"/>
    </w:rPr>
  </w:style>
  <w:style w:type="character" w:styleId="Hyperlink">
    <w:name w:val="Hyperlink"/>
    <w:basedOn w:val="DefaultParagraphFont"/>
    <w:uiPriority w:val="99"/>
    <w:unhideWhenUsed/>
    <w:rsid w:val="00D9301B"/>
    <w:rPr>
      <w:color w:val="0000FF" w:themeColor="hyperlink"/>
      <w:u w:val="single"/>
    </w:rPr>
  </w:style>
  <w:style w:type="paragraph" w:styleId="TOCHeading">
    <w:name w:val="TOC Heading"/>
    <w:basedOn w:val="Heading1"/>
    <w:next w:val="Normal"/>
    <w:uiPriority w:val="39"/>
    <w:semiHidden/>
    <w:unhideWhenUsed/>
    <w:qFormat/>
    <w:rsid w:val="00D9301B"/>
    <w:pPr>
      <w:jc w:val="left"/>
      <w:outlineLvl w:val="9"/>
    </w:pPr>
    <w:rPr>
      <w:rFonts w:asciiTheme="majorHAnsi" w:hAnsiTheme="majorHAnsi"/>
      <w:color w:val="365F91" w:themeColor="accent1" w:themeShade="BF"/>
      <w:sz w:val="28"/>
      <w:u w:val="none"/>
      <w:lang w:eastAsia="ja-JP"/>
    </w:rPr>
  </w:style>
  <w:style w:type="paragraph" w:styleId="TOC1">
    <w:name w:val="toc 1"/>
    <w:basedOn w:val="Normal"/>
    <w:next w:val="Normal"/>
    <w:autoRedefine/>
    <w:uiPriority w:val="39"/>
    <w:unhideWhenUsed/>
    <w:rsid w:val="00D9301B"/>
    <w:pPr>
      <w:spacing w:after="100"/>
    </w:pPr>
  </w:style>
  <w:style w:type="paragraph" w:styleId="TOC2">
    <w:name w:val="toc 2"/>
    <w:basedOn w:val="Normal"/>
    <w:next w:val="Normal"/>
    <w:autoRedefine/>
    <w:uiPriority w:val="39"/>
    <w:unhideWhenUsed/>
    <w:rsid w:val="00D9301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27EC"/>
    <w:pPr>
      <w:keepNext/>
      <w:keepLines/>
      <w:spacing w:before="480" w:after="0"/>
      <w:jc w:val="center"/>
      <w:outlineLvl w:val="0"/>
    </w:pPr>
    <w:rPr>
      <w:rFonts w:ascii="Times New Roman" w:eastAsiaTheme="majorEastAsia" w:hAnsi="Times New Roman" w:cstheme="majorBidi"/>
      <w:b/>
      <w:bCs/>
      <w:sz w:val="24"/>
      <w:szCs w:val="28"/>
      <w:u w:val="single"/>
    </w:rPr>
  </w:style>
  <w:style w:type="paragraph" w:styleId="Heading2">
    <w:name w:val="heading 2"/>
    <w:basedOn w:val="Normal"/>
    <w:next w:val="Normal"/>
    <w:link w:val="Heading2Char"/>
    <w:uiPriority w:val="9"/>
    <w:unhideWhenUsed/>
    <w:qFormat/>
    <w:rsid w:val="00FB27EC"/>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B27EC"/>
    <w:rPr>
      <w:rFonts w:ascii="Times New Roman" w:eastAsiaTheme="majorEastAsia" w:hAnsi="Times New Roman" w:cstheme="majorBidi"/>
      <w:b/>
      <w:bCs/>
      <w:sz w:val="24"/>
      <w:szCs w:val="28"/>
      <w:u w:val="single"/>
    </w:rPr>
  </w:style>
  <w:style w:type="character" w:customStyle="1" w:styleId="Heading2Char">
    <w:name w:val="Heading 2 Char"/>
    <w:basedOn w:val="DefaultParagraphFont"/>
    <w:link w:val="Heading2"/>
    <w:uiPriority w:val="9"/>
    <w:rsid w:val="00FB27EC"/>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3C3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1DC"/>
  </w:style>
  <w:style w:type="paragraph" w:styleId="Footer">
    <w:name w:val="footer"/>
    <w:basedOn w:val="Normal"/>
    <w:link w:val="FooterChar"/>
    <w:uiPriority w:val="99"/>
    <w:unhideWhenUsed/>
    <w:rsid w:val="003C3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1DC"/>
  </w:style>
  <w:style w:type="paragraph" w:styleId="BalloonText">
    <w:name w:val="Balloon Text"/>
    <w:basedOn w:val="Normal"/>
    <w:link w:val="BalloonTextChar"/>
    <w:uiPriority w:val="99"/>
    <w:semiHidden/>
    <w:unhideWhenUsed/>
    <w:rsid w:val="00D93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01B"/>
    <w:rPr>
      <w:rFonts w:ascii="Tahoma" w:hAnsi="Tahoma" w:cs="Tahoma"/>
      <w:sz w:val="16"/>
      <w:szCs w:val="16"/>
    </w:rPr>
  </w:style>
  <w:style w:type="character" w:styleId="Hyperlink">
    <w:name w:val="Hyperlink"/>
    <w:basedOn w:val="DefaultParagraphFont"/>
    <w:uiPriority w:val="99"/>
    <w:unhideWhenUsed/>
    <w:rsid w:val="00D9301B"/>
    <w:rPr>
      <w:color w:val="0000FF" w:themeColor="hyperlink"/>
      <w:u w:val="single"/>
    </w:rPr>
  </w:style>
  <w:style w:type="paragraph" w:styleId="TOCHeading">
    <w:name w:val="TOC Heading"/>
    <w:basedOn w:val="Heading1"/>
    <w:next w:val="Normal"/>
    <w:uiPriority w:val="39"/>
    <w:semiHidden/>
    <w:unhideWhenUsed/>
    <w:qFormat/>
    <w:rsid w:val="00D9301B"/>
    <w:pPr>
      <w:jc w:val="left"/>
      <w:outlineLvl w:val="9"/>
    </w:pPr>
    <w:rPr>
      <w:rFonts w:asciiTheme="majorHAnsi" w:hAnsiTheme="majorHAnsi"/>
      <w:color w:val="365F91" w:themeColor="accent1" w:themeShade="BF"/>
      <w:sz w:val="28"/>
      <w:u w:val="none"/>
      <w:lang w:eastAsia="ja-JP"/>
    </w:rPr>
  </w:style>
  <w:style w:type="paragraph" w:styleId="TOC1">
    <w:name w:val="toc 1"/>
    <w:basedOn w:val="Normal"/>
    <w:next w:val="Normal"/>
    <w:autoRedefine/>
    <w:uiPriority w:val="39"/>
    <w:unhideWhenUsed/>
    <w:rsid w:val="00D9301B"/>
    <w:pPr>
      <w:spacing w:after="100"/>
    </w:pPr>
  </w:style>
  <w:style w:type="paragraph" w:styleId="TOC2">
    <w:name w:val="toc 2"/>
    <w:basedOn w:val="Normal"/>
    <w:next w:val="Normal"/>
    <w:autoRedefine/>
    <w:uiPriority w:val="39"/>
    <w:unhideWhenUsed/>
    <w:rsid w:val="00D930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32406">
      <w:bodyDiv w:val="1"/>
      <w:marLeft w:val="0"/>
      <w:marRight w:val="0"/>
      <w:marTop w:val="0"/>
      <w:marBottom w:val="0"/>
      <w:divBdr>
        <w:top w:val="none" w:sz="0" w:space="0" w:color="auto"/>
        <w:left w:val="none" w:sz="0" w:space="0" w:color="auto"/>
        <w:bottom w:val="none" w:sz="0" w:space="0" w:color="auto"/>
        <w:right w:val="none" w:sz="0" w:space="0" w:color="auto"/>
      </w:divBdr>
      <w:divsChild>
        <w:div w:id="87435311">
          <w:marLeft w:val="0"/>
          <w:marRight w:val="0"/>
          <w:marTop w:val="0"/>
          <w:marBottom w:val="0"/>
          <w:divBdr>
            <w:top w:val="none" w:sz="0" w:space="0" w:color="auto"/>
            <w:left w:val="none" w:sz="0" w:space="0" w:color="auto"/>
            <w:bottom w:val="none" w:sz="0" w:space="0" w:color="auto"/>
            <w:right w:val="none" w:sz="0" w:space="0" w:color="auto"/>
          </w:divBdr>
        </w:div>
        <w:div w:id="471021017">
          <w:marLeft w:val="0"/>
          <w:marRight w:val="0"/>
          <w:marTop w:val="0"/>
          <w:marBottom w:val="0"/>
          <w:divBdr>
            <w:top w:val="none" w:sz="0" w:space="0" w:color="auto"/>
            <w:left w:val="none" w:sz="0" w:space="0" w:color="auto"/>
            <w:bottom w:val="none" w:sz="0" w:space="0" w:color="auto"/>
            <w:right w:val="none" w:sz="0" w:space="0" w:color="auto"/>
          </w:divBdr>
        </w:div>
        <w:div w:id="1514148511">
          <w:marLeft w:val="0"/>
          <w:marRight w:val="0"/>
          <w:marTop w:val="0"/>
          <w:marBottom w:val="0"/>
          <w:divBdr>
            <w:top w:val="none" w:sz="0" w:space="0" w:color="auto"/>
            <w:left w:val="none" w:sz="0" w:space="0" w:color="auto"/>
            <w:bottom w:val="none" w:sz="0" w:space="0" w:color="auto"/>
            <w:right w:val="none" w:sz="0" w:space="0" w:color="auto"/>
          </w:divBdr>
        </w:div>
        <w:div w:id="1636832483">
          <w:marLeft w:val="0"/>
          <w:marRight w:val="0"/>
          <w:marTop w:val="0"/>
          <w:marBottom w:val="0"/>
          <w:divBdr>
            <w:top w:val="none" w:sz="0" w:space="0" w:color="auto"/>
            <w:left w:val="none" w:sz="0" w:space="0" w:color="auto"/>
            <w:bottom w:val="none" w:sz="0" w:space="0" w:color="auto"/>
            <w:right w:val="none" w:sz="0" w:space="0" w:color="auto"/>
          </w:divBdr>
        </w:div>
        <w:div w:id="1533616080">
          <w:marLeft w:val="0"/>
          <w:marRight w:val="0"/>
          <w:marTop w:val="0"/>
          <w:marBottom w:val="0"/>
          <w:divBdr>
            <w:top w:val="none" w:sz="0" w:space="0" w:color="auto"/>
            <w:left w:val="none" w:sz="0" w:space="0" w:color="auto"/>
            <w:bottom w:val="none" w:sz="0" w:space="0" w:color="auto"/>
            <w:right w:val="none" w:sz="0" w:space="0" w:color="auto"/>
          </w:divBdr>
        </w:div>
        <w:div w:id="216553829">
          <w:marLeft w:val="0"/>
          <w:marRight w:val="0"/>
          <w:marTop w:val="0"/>
          <w:marBottom w:val="0"/>
          <w:divBdr>
            <w:top w:val="none" w:sz="0" w:space="0" w:color="auto"/>
            <w:left w:val="none" w:sz="0" w:space="0" w:color="auto"/>
            <w:bottom w:val="none" w:sz="0" w:space="0" w:color="auto"/>
            <w:right w:val="none" w:sz="0" w:space="0" w:color="auto"/>
          </w:divBdr>
        </w:div>
        <w:div w:id="714234891">
          <w:marLeft w:val="0"/>
          <w:marRight w:val="0"/>
          <w:marTop w:val="0"/>
          <w:marBottom w:val="0"/>
          <w:divBdr>
            <w:top w:val="none" w:sz="0" w:space="0" w:color="auto"/>
            <w:left w:val="none" w:sz="0" w:space="0" w:color="auto"/>
            <w:bottom w:val="none" w:sz="0" w:space="0" w:color="auto"/>
            <w:right w:val="none" w:sz="0" w:space="0" w:color="auto"/>
          </w:divBdr>
        </w:div>
        <w:div w:id="639119737">
          <w:marLeft w:val="0"/>
          <w:marRight w:val="0"/>
          <w:marTop w:val="0"/>
          <w:marBottom w:val="0"/>
          <w:divBdr>
            <w:top w:val="none" w:sz="0" w:space="0" w:color="auto"/>
            <w:left w:val="none" w:sz="0" w:space="0" w:color="auto"/>
            <w:bottom w:val="none" w:sz="0" w:space="0" w:color="auto"/>
            <w:right w:val="none" w:sz="0" w:space="0" w:color="auto"/>
          </w:divBdr>
        </w:div>
        <w:div w:id="2066487479">
          <w:marLeft w:val="0"/>
          <w:marRight w:val="0"/>
          <w:marTop w:val="0"/>
          <w:marBottom w:val="0"/>
          <w:divBdr>
            <w:top w:val="none" w:sz="0" w:space="0" w:color="auto"/>
            <w:left w:val="none" w:sz="0" w:space="0" w:color="auto"/>
            <w:bottom w:val="none" w:sz="0" w:space="0" w:color="auto"/>
            <w:right w:val="none" w:sz="0" w:space="0" w:color="auto"/>
          </w:divBdr>
        </w:div>
        <w:div w:id="1135366956">
          <w:marLeft w:val="0"/>
          <w:marRight w:val="0"/>
          <w:marTop w:val="0"/>
          <w:marBottom w:val="0"/>
          <w:divBdr>
            <w:top w:val="none" w:sz="0" w:space="0" w:color="auto"/>
            <w:left w:val="none" w:sz="0" w:space="0" w:color="auto"/>
            <w:bottom w:val="none" w:sz="0" w:space="0" w:color="auto"/>
            <w:right w:val="none" w:sz="0" w:space="0" w:color="auto"/>
          </w:divBdr>
        </w:div>
        <w:div w:id="1580938434">
          <w:marLeft w:val="0"/>
          <w:marRight w:val="0"/>
          <w:marTop w:val="0"/>
          <w:marBottom w:val="0"/>
          <w:divBdr>
            <w:top w:val="none" w:sz="0" w:space="0" w:color="auto"/>
            <w:left w:val="none" w:sz="0" w:space="0" w:color="auto"/>
            <w:bottom w:val="none" w:sz="0" w:space="0" w:color="auto"/>
            <w:right w:val="none" w:sz="0" w:space="0" w:color="auto"/>
          </w:divBdr>
        </w:div>
      </w:divsChild>
    </w:div>
    <w:div w:id="471599929">
      <w:bodyDiv w:val="1"/>
      <w:marLeft w:val="0"/>
      <w:marRight w:val="0"/>
      <w:marTop w:val="0"/>
      <w:marBottom w:val="0"/>
      <w:divBdr>
        <w:top w:val="none" w:sz="0" w:space="0" w:color="auto"/>
        <w:left w:val="none" w:sz="0" w:space="0" w:color="auto"/>
        <w:bottom w:val="none" w:sz="0" w:space="0" w:color="auto"/>
        <w:right w:val="none" w:sz="0" w:space="0" w:color="auto"/>
      </w:divBdr>
      <w:divsChild>
        <w:div w:id="416093279">
          <w:marLeft w:val="0"/>
          <w:marRight w:val="0"/>
          <w:marTop w:val="0"/>
          <w:marBottom w:val="0"/>
          <w:divBdr>
            <w:top w:val="none" w:sz="0" w:space="0" w:color="auto"/>
            <w:left w:val="none" w:sz="0" w:space="0" w:color="auto"/>
            <w:bottom w:val="none" w:sz="0" w:space="0" w:color="auto"/>
            <w:right w:val="none" w:sz="0" w:space="0" w:color="auto"/>
          </w:divBdr>
        </w:div>
        <w:div w:id="109134239">
          <w:marLeft w:val="0"/>
          <w:marRight w:val="0"/>
          <w:marTop w:val="0"/>
          <w:marBottom w:val="0"/>
          <w:divBdr>
            <w:top w:val="none" w:sz="0" w:space="0" w:color="auto"/>
            <w:left w:val="none" w:sz="0" w:space="0" w:color="auto"/>
            <w:bottom w:val="none" w:sz="0" w:space="0" w:color="auto"/>
            <w:right w:val="none" w:sz="0" w:space="0" w:color="auto"/>
          </w:divBdr>
        </w:div>
        <w:div w:id="341126021">
          <w:marLeft w:val="0"/>
          <w:marRight w:val="0"/>
          <w:marTop w:val="0"/>
          <w:marBottom w:val="0"/>
          <w:divBdr>
            <w:top w:val="none" w:sz="0" w:space="0" w:color="auto"/>
            <w:left w:val="none" w:sz="0" w:space="0" w:color="auto"/>
            <w:bottom w:val="none" w:sz="0" w:space="0" w:color="auto"/>
            <w:right w:val="none" w:sz="0" w:space="0" w:color="auto"/>
          </w:divBdr>
        </w:div>
        <w:div w:id="445974761">
          <w:marLeft w:val="0"/>
          <w:marRight w:val="0"/>
          <w:marTop w:val="0"/>
          <w:marBottom w:val="0"/>
          <w:divBdr>
            <w:top w:val="none" w:sz="0" w:space="0" w:color="auto"/>
            <w:left w:val="none" w:sz="0" w:space="0" w:color="auto"/>
            <w:bottom w:val="none" w:sz="0" w:space="0" w:color="auto"/>
            <w:right w:val="none" w:sz="0" w:space="0" w:color="auto"/>
          </w:divBdr>
        </w:div>
        <w:div w:id="1671636060">
          <w:marLeft w:val="0"/>
          <w:marRight w:val="0"/>
          <w:marTop w:val="0"/>
          <w:marBottom w:val="0"/>
          <w:divBdr>
            <w:top w:val="none" w:sz="0" w:space="0" w:color="auto"/>
            <w:left w:val="none" w:sz="0" w:space="0" w:color="auto"/>
            <w:bottom w:val="none" w:sz="0" w:space="0" w:color="auto"/>
            <w:right w:val="none" w:sz="0" w:space="0" w:color="auto"/>
          </w:divBdr>
        </w:div>
        <w:div w:id="2025591090">
          <w:marLeft w:val="0"/>
          <w:marRight w:val="0"/>
          <w:marTop w:val="0"/>
          <w:marBottom w:val="0"/>
          <w:divBdr>
            <w:top w:val="none" w:sz="0" w:space="0" w:color="auto"/>
            <w:left w:val="none" w:sz="0" w:space="0" w:color="auto"/>
            <w:bottom w:val="none" w:sz="0" w:space="0" w:color="auto"/>
            <w:right w:val="none" w:sz="0" w:space="0" w:color="auto"/>
          </w:divBdr>
        </w:div>
        <w:div w:id="1244535712">
          <w:marLeft w:val="0"/>
          <w:marRight w:val="0"/>
          <w:marTop w:val="0"/>
          <w:marBottom w:val="0"/>
          <w:divBdr>
            <w:top w:val="none" w:sz="0" w:space="0" w:color="auto"/>
            <w:left w:val="none" w:sz="0" w:space="0" w:color="auto"/>
            <w:bottom w:val="none" w:sz="0" w:space="0" w:color="auto"/>
            <w:right w:val="none" w:sz="0" w:space="0" w:color="auto"/>
          </w:divBdr>
        </w:div>
        <w:div w:id="1760633188">
          <w:marLeft w:val="0"/>
          <w:marRight w:val="0"/>
          <w:marTop w:val="0"/>
          <w:marBottom w:val="0"/>
          <w:divBdr>
            <w:top w:val="none" w:sz="0" w:space="0" w:color="auto"/>
            <w:left w:val="none" w:sz="0" w:space="0" w:color="auto"/>
            <w:bottom w:val="none" w:sz="0" w:space="0" w:color="auto"/>
            <w:right w:val="none" w:sz="0" w:space="0" w:color="auto"/>
          </w:divBdr>
        </w:div>
        <w:div w:id="453447894">
          <w:marLeft w:val="0"/>
          <w:marRight w:val="0"/>
          <w:marTop w:val="0"/>
          <w:marBottom w:val="0"/>
          <w:divBdr>
            <w:top w:val="none" w:sz="0" w:space="0" w:color="auto"/>
            <w:left w:val="none" w:sz="0" w:space="0" w:color="auto"/>
            <w:bottom w:val="none" w:sz="0" w:space="0" w:color="auto"/>
            <w:right w:val="none" w:sz="0" w:space="0" w:color="auto"/>
          </w:divBdr>
        </w:div>
        <w:div w:id="1635528564">
          <w:marLeft w:val="0"/>
          <w:marRight w:val="0"/>
          <w:marTop w:val="0"/>
          <w:marBottom w:val="0"/>
          <w:divBdr>
            <w:top w:val="none" w:sz="0" w:space="0" w:color="auto"/>
            <w:left w:val="none" w:sz="0" w:space="0" w:color="auto"/>
            <w:bottom w:val="none" w:sz="0" w:space="0" w:color="auto"/>
            <w:right w:val="none" w:sz="0" w:space="0" w:color="auto"/>
          </w:divBdr>
        </w:div>
      </w:divsChild>
    </w:div>
    <w:div w:id="691733610">
      <w:bodyDiv w:val="1"/>
      <w:marLeft w:val="0"/>
      <w:marRight w:val="0"/>
      <w:marTop w:val="0"/>
      <w:marBottom w:val="0"/>
      <w:divBdr>
        <w:top w:val="none" w:sz="0" w:space="0" w:color="auto"/>
        <w:left w:val="none" w:sz="0" w:space="0" w:color="auto"/>
        <w:bottom w:val="none" w:sz="0" w:space="0" w:color="auto"/>
        <w:right w:val="none" w:sz="0" w:space="0" w:color="auto"/>
      </w:divBdr>
      <w:divsChild>
        <w:div w:id="812067532">
          <w:marLeft w:val="0"/>
          <w:marRight w:val="0"/>
          <w:marTop w:val="0"/>
          <w:marBottom w:val="0"/>
          <w:divBdr>
            <w:top w:val="none" w:sz="0" w:space="0" w:color="auto"/>
            <w:left w:val="none" w:sz="0" w:space="0" w:color="auto"/>
            <w:bottom w:val="none" w:sz="0" w:space="0" w:color="auto"/>
            <w:right w:val="none" w:sz="0" w:space="0" w:color="auto"/>
          </w:divBdr>
        </w:div>
        <w:div w:id="1971132480">
          <w:marLeft w:val="0"/>
          <w:marRight w:val="0"/>
          <w:marTop w:val="0"/>
          <w:marBottom w:val="0"/>
          <w:divBdr>
            <w:top w:val="none" w:sz="0" w:space="0" w:color="auto"/>
            <w:left w:val="none" w:sz="0" w:space="0" w:color="auto"/>
            <w:bottom w:val="none" w:sz="0" w:space="0" w:color="auto"/>
            <w:right w:val="none" w:sz="0" w:space="0" w:color="auto"/>
          </w:divBdr>
        </w:div>
        <w:div w:id="1838420250">
          <w:marLeft w:val="0"/>
          <w:marRight w:val="0"/>
          <w:marTop w:val="0"/>
          <w:marBottom w:val="0"/>
          <w:divBdr>
            <w:top w:val="none" w:sz="0" w:space="0" w:color="auto"/>
            <w:left w:val="none" w:sz="0" w:space="0" w:color="auto"/>
            <w:bottom w:val="none" w:sz="0" w:space="0" w:color="auto"/>
            <w:right w:val="none" w:sz="0" w:space="0" w:color="auto"/>
          </w:divBdr>
        </w:div>
        <w:div w:id="361328555">
          <w:marLeft w:val="0"/>
          <w:marRight w:val="0"/>
          <w:marTop w:val="0"/>
          <w:marBottom w:val="0"/>
          <w:divBdr>
            <w:top w:val="none" w:sz="0" w:space="0" w:color="auto"/>
            <w:left w:val="none" w:sz="0" w:space="0" w:color="auto"/>
            <w:bottom w:val="none" w:sz="0" w:space="0" w:color="auto"/>
            <w:right w:val="none" w:sz="0" w:space="0" w:color="auto"/>
          </w:divBdr>
        </w:div>
        <w:div w:id="492184672">
          <w:marLeft w:val="0"/>
          <w:marRight w:val="0"/>
          <w:marTop w:val="0"/>
          <w:marBottom w:val="0"/>
          <w:divBdr>
            <w:top w:val="none" w:sz="0" w:space="0" w:color="auto"/>
            <w:left w:val="none" w:sz="0" w:space="0" w:color="auto"/>
            <w:bottom w:val="none" w:sz="0" w:space="0" w:color="auto"/>
            <w:right w:val="none" w:sz="0" w:space="0" w:color="auto"/>
          </w:divBdr>
        </w:div>
        <w:div w:id="455759947">
          <w:marLeft w:val="0"/>
          <w:marRight w:val="0"/>
          <w:marTop w:val="0"/>
          <w:marBottom w:val="0"/>
          <w:divBdr>
            <w:top w:val="none" w:sz="0" w:space="0" w:color="auto"/>
            <w:left w:val="none" w:sz="0" w:space="0" w:color="auto"/>
            <w:bottom w:val="none" w:sz="0" w:space="0" w:color="auto"/>
            <w:right w:val="none" w:sz="0" w:space="0" w:color="auto"/>
          </w:divBdr>
        </w:div>
        <w:div w:id="1627006360">
          <w:marLeft w:val="0"/>
          <w:marRight w:val="0"/>
          <w:marTop w:val="0"/>
          <w:marBottom w:val="0"/>
          <w:divBdr>
            <w:top w:val="none" w:sz="0" w:space="0" w:color="auto"/>
            <w:left w:val="none" w:sz="0" w:space="0" w:color="auto"/>
            <w:bottom w:val="none" w:sz="0" w:space="0" w:color="auto"/>
            <w:right w:val="none" w:sz="0" w:space="0" w:color="auto"/>
          </w:divBdr>
        </w:div>
        <w:div w:id="1017851034">
          <w:marLeft w:val="0"/>
          <w:marRight w:val="0"/>
          <w:marTop w:val="0"/>
          <w:marBottom w:val="0"/>
          <w:divBdr>
            <w:top w:val="none" w:sz="0" w:space="0" w:color="auto"/>
            <w:left w:val="none" w:sz="0" w:space="0" w:color="auto"/>
            <w:bottom w:val="none" w:sz="0" w:space="0" w:color="auto"/>
            <w:right w:val="none" w:sz="0" w:space="0" w:color="auto"/>
          </w:divBdr>
        </w:div>
        <w:div w:id="343410265">
          <w:marLeft w:val="0"/>
          <w:marRight w:val="0"/>
          <w:marTop w:val="0"/>
          <w:marBottom w:val="0"/>
          <w:divBdr>
            <w:top w:val="none" w:sz="0" w:space="0" w:color="auto"/>
            <w:left w:val="none" w:sz="0" w:space="0" w:color="auto"/>
            <w:bottom w:val="none" w:sz="0" w:space="0" w:color="auto"/>
            <w:right w:val="none" w:sz="0" w:space="0" w:color="auto"/>
          </w:divBdr>
        </w:div>
        <w:div w:id="2086146227">
          <w:marLeft w:val="0"/>
          <w:marRight w:val="0"/>
          <w:marTop w:val="0"/>
          <w:marBottom w:val="0"/>
          <w:divBdr>
            <w:top w:val="none" w:sz="0" w:space="0" w:color="auto"/>
            <w:left w:val="none" w:sz="0" w:space="0" w:color="auto"/>
            <w:bottom w:val="none" w:sz="0" w:space="0" w:color="auto"/>
            <w:right w:val="none" w:sz="0" w:space="0" w:color="auto"/>
          </w:divBdr>
        </w:div>
        <w:div w:id="765270540">
          <w:marLeft w:val="0"/>
          <w:marRight w:val="0"/>
          <w:marTop w:val="0"/>
          <w:marBottom w:val="0"/>
          <w:divBdr>
            <w:top w:val="none" w:sz="0" w:space="0" w:color="auto"/>
            <w:left w:val="none" w:sz="0" w:space="0" w:color="auto"/>
            <w:bottom w:val="none" w:sz="0" w:space="0" w:color="auto"/>
            <w:right w:val="none" w:sz="0" w:space="0" w:color="auto"/>
          </w:divBdr>
        </w:div>
        <w:div w:id="1043215543">
          <w:marLeft w:val="0"/>
          <w:marRight w:val="0"/>
          <w:marTop w:val="0"/>
          <w:marBottom w:val="0"/>
          <w:divBdr>
            <w:top w:val="none" w:sz="0" w:space="0" w:color="auto"/>
            <w:left w:val="none" w:sz="0" w:space="0" w:color="auto"/>
            <w:bottom w:val="none" w:sz="0" w:space="0" w:color="auto"/>
            <w:right w:val="none" w:sz="0" w:space="0" w:color="auto"/>
          </w:divBdr>
        </w:div>
        <w:div w:id="1909415137">
          <w:marLeft w:val="0"/>
          <w:marRight w:val="0"/>
          <w:marTop w:val="0"/>
          <w:marBottom w:val="0"/>
          <w:divBdr>
            <w:top w:val="none" w:sz="0" w:space="0" w:color="auto"/>
            <w:left w:val="none" w:sz="0" w:space="0" w:color="auto"/>
            <w:bottom w:val="none" w:sz="0" w:space="0" w:color="auto"/>
            <w:right w:val="none" w:sz="0" w:space="0" w:color="auto"/>
          </w:divBdr>
        </w:div>
        <w:div w:id="1243565850">
          <w:marLeft w:val="0"/>
          <w:marRight w:val="0"/>
          <w:marTop w:val="0"/>
          <w:marBottom w:val="0"/>
          <w:divBdr>
            <w:top w:val="none" w:sz="0" w:space="0" w:color="auto"/>
            <w:left w:val="none" w:sz="0" w:space="0" w:color="auto"/>
            <w:bottom w:val="none" w:sz="0" w:space="0" w:color="auto"/>
            <w:right w:val="none" w:sz="0" w:space="0" w:color="auto"/>
          </w:divBdr>
        </w:div>
        <w:div w:id="1176266465">
          <w:marLeft w:val="0"/>
          <w:marRight w:val="0"/>
          <w:marTop w:val="0"/>
          <w:marBottom w:val="0"/>
          <w:divBdr>
            <w:top w:val="none" w:sz="0" w:space="0" w:color="auto"/>
            <w:left w:val="none" w:sz="0" w:space="0" w:color="auto"/>
            <w:bottom w:val="none" w:sz="0" w:space="0" w:color="auto"/>
            <w:right w:val="none" w:sz="0" w:space="0" w:color="auto"/>
          </w:divBdr>
        </w:div>
        <w:div w:id="1643806032">
          <w:marLeft w:val="0"/>
          <w:marRight w:val="0"/>
          <w:marTop w:val="0"/>
          <w:marBottom w:val="0"/>
          <w:divBdr>
            <w:top w:val="none" w:sz="0" w:space="0" w:color="auto"/>
            <w:left w:val="none" w:sz="0" w:space="0" w:color="auto"/>
            <w:bottom w:val="none" w:sz="0" w:space="0" w:color="auto"/>
            <w:right w:val="none" w:sz="0" w:space="0" w:color="auto"/>
          </w:divBdr>
        </w:div>
        <w:div w:id="225148058">
          <w:marLeft w:val="0"/>
          <w:marRight w:val="0"/>
          <w:marTop w:val="0"/>
          <w:marBottom w:val="0"/>
          <w:divBdr>
            <w:top w:val="none" w:sz="0" w:space="0" w:color="auto"/>
            <w:left w:val="none" w:sz="0" w:space="0" w:color="auto"/>
            <w:bottom w:val="none" w:sz="0" w:space="0" w:color="auto"/>
            <w:right w:val="none" w:sz="0" w:space="0" w:color="auto"/>
          </w:divBdr>
        </w:div>
        <w:div w:id="1345329505">
          <w:marLeft w:val="0"/>
          <w:marRight w:val="0"/>
          <w:marTop w:val="0"/>
          <w:marBottom w:val="0"/>
          <w:divBdr>
            <w:top w:val="none" w:sz="0" w:space="0" w:color="auto"/>
            <w:left w:val="none" w:sz="0" w:space="0" w:color="auto"/>
            <w:bottom w:val="none" w:sz="0" w:space="0" w:color="auto"/>
            <w:right w:val="none" w:sz="0" w:space="0" w:color="auto"/>
          </w:divBdr>
        </w:div>
        <w:div w:id="783381777">
          <w:marLeft w:val="0"/>
          <w:marRight w:val="0"/>
          <w:marTop w:val="0"/>
          <w:marBottom w:val="0"/>
          <w:divBdr>
            <w:top w:val="none" w:sz="0" w:space="0" w:color="auto"/>
            <w:left w:val="none" w:sz="0" w:space="0" w:color="auto"/>
            <w:bottom w:val="none" w:sz="0" w:space="0" w:color="auto"/>
            <w:right w:val="none" w:sz="0" w:space="0" w:color="auto"/>
          </w:divBdr>
        </w:div>
      </w:divsChild>
    </w:div>
    <w:div w:id="1537348636">
      <w:bodyDiv w:val="1"/>
      <w:marLeft w:val="0"/>
      <w:marRight w:val="0"/>
      <w:marTop w:val="0"/>
      <w:marBottom w:val="0"/>
      <w:divBdr>
        <w:top w:val="none" w:sz="0" w:space="0" w:color="auto"/>
        <w:left w:val="none" w:sz="0" w:space="0" w:color="auto"/>
        <w:bottom w:val="none" w:sz="0" w:space="0" w:color="auto"/>
        <w:right w:val="none" w:sz="0" w:space="0" w:color="auto"/>
      </w:divBdr>
      <w:divsChild>
        <w:div w:id="341320676">
          <w:marLeft w:val="0"/>
          <w:marRight w:val="0"/>
          <w:marTop w:val="0"/>
          <w:marBottom w:val="0"/>
          <w:divBdr>
            <w:top w:val="none" w:sz="0" w:space="0" w:color="auto"/>
            <w:left w:val="none" w:sz="0" w:space="0" w:color="auto"/>
            <w:bottom w:val="none" w:sz="0" w:space="0" w:color="auto"/>
            <w:right w:val="none" w:sz="0" w:space="0" w:color="auto"/>
          </w:divBdr>
        </w:div>
        <w:div w:id="1759011814">
          <w:marLeft w:val="0"/>
          <w:marRight w:val="0"/>
          <w:marTop w:val="0"/>
          <w:marBottom w:val="0"/>
          <w:divBdr>
            <w:top w:val="none" w:sz="0" w:space="0" w:color="auto"/>
            <w:left w:val="none" w:sz="0" w:space="0" w:color="auto"/>
            <w:bottom w:val="none" w:sz="0" w:space="0" w:color="auto"/>
            <w:right w:val="none" w:sz="0" w:space="0" w:color="auto"/>
          </w:divBdr>
        </w:div>
        <w:div w:id="287323844">
          <w:marLeft w:val="0"/>
          <w:marRight w:val="0"/>
          <w:marTop w:val="0"/>
          <w:marBottom w:val="0"/>
          <w:divBdr>
            <w:top w:val="none" w:sz="0" w:space="0" w:color="auto"/>
            <w:left w:val="none" w:sz="0" w:space="0" w:color="auto"/>
            <w:bottom w:val="none" w:sz="0" w:space="0" w:color="auto"/>
            <w:right w:val="none" w:sz="0" w:space="0" w:color="auto"/>
          </w:divBdr>
        </w:div>
        <w:div w:id="241642639">
          <w:marLeft w:val="0"/>
          <w:marRight w:val="0"/>
          <w:marTop w:val="0"/>
          <w:marBottom w:val="0"/>
          <w:divBdr>
            <w:top w:val="none" w:sz="0" w:space="0" w:color="auto"/>
            <w:left w:val="none" w:sz="0" w:space="0" w:color="auto"/>
            <w:bottom w:val="none" w:sz="0" w:space="0" w:color="auto"/>
            <w:right w:val="none" w:sz="0" w:space="0" w:color="auto"/>
          </w:divBdr>
        </w:div>
        <w:div w:id="102650074">
          <w:marLeft w:val="0"/>
          <w:marRight w:val="0"/>
          <w:marTop w:val="0"/>
          <w:marBottom w:val="0"/>
          <w:divBdr>
            <w:top w:val="none" w:sz="0" w:space="0" w:color="auto"/>
            <w:left w:val="none" w:sz="0" w:space="0" w:color="auto"/>
            <w:bottom w:val="none" w:sz="0" w:space="0" w:color="auto"/>
            <w:right w:val="none" w:sz="0" w:space="0" w:color="auto"/>
          </w:divBdr>
        </w:div>
        <w:div w:id="1657799255">
          <w:marLeft w:val="0"/>
          <w:marRight w:val="0"/>
          <w:marTop w:val="0"/>
          <w:marBottom w:val="0"/>
          <w:divBdr>
            <w:top w:val="none" w:sz="0" w:space="0" w:color="auto"/>
            <w:left w:val="none" w:sz="0" w:space="0" w:color="auto"/>
            <w:bottom w:val="none" w:sz="0" w:space="0" w:color="auto"/>
            <w:right w:val="none" w:sz="0" w:space="0" w:color="auto"/>
          </w:divBdr>
        </w:div>
        <w:div w:id="988633961">
          <w:marLeft w:val="0"/>
          <w:marRight w:val="0"/>
          <w:marTop w:val="0"/>
          <w:marBottom w:val="0"/>
          <w:divBdr>
            <w:top w:val="none" w:sz="0" w:space="0" w:color="auto"/>
            <w:left w:val="none" w:sz="0" w:space="0" w:color="auto"/>
            <w:bottom w:val="none" w:sz="0" w:space="0" w:color="auto"/>
            <w:right w:val="none" w:sz="0" w:space="0" w:color="auto"/>
          </w:divBdr>
        </w:div>
        <w:div w:id="2126734307">
          <w:marLeft w:val="0"/>
          <w:marRight w:val="0"/>
          <w:marTop w:val="0"/>
          <w:marBottom w:val="0"/>
          <w:divBdr>
            <w:top w:val="none" w:sz="0" w:space="0" w:color="auto"/>
            <w:left w:val="none" w:sz="0" w:space="0" w:color="auto"/>
            <w:bottom w:val="none" w:sz="0" w:space="0" w:color="auto"/>
            <w:right w:val="none" w:sz="0" w:space="0" w:color="auto"/>
          </w:divBdr>
        </w:div>
        <w:div w:id="457647517">
          <w:marLeft w:val="0"/>
          <w:marRight w:val="0"/>
          <w:marTop w:val="0"/>
          <w:marBottom w:val="0"/>
          <w:divBdr>
            <w:top w:val="none" w:sz="0" w:space="0" w:color="auto"/>
            <w:left w:val="none" w:sz="0" w:space="0" w:color="auto"/>
            <w:bottom w:val="none" w:sz="0" w:space="0" w:color="auto"/>
            <w:right w:val="none" w:sz="0" w:space="0" w:color="auto"/>
          </w:divBdr>
        </w:div>
        <w:div w:id="194848398">
          <w:marLeft w:val="0"/>
          <w:marRight w:val="0"/>
          <w:marTop w:val="0"/>
          <w:marBottom w:val="0"/>
          <w:divBdr>
            <w:top w:val="none" w:sz="0" w:space="0" w:color="auto"/>
            <w:left w:val="none" w:sz="0" w:space="0" w:color="auto"/>
            <w:bottom w:val="none" w:sz="0" w:space="0" w:color="auto"/>
            <w:right w:val="none" w:sz="0" w:space="0" w:color="auto"/>
          </w:divBdr>
        </w:div>
        <w:div w:id="942028872">
          <w:marLeft w:val="0"/>
          <w:marRight w:val="0"/>
          <w:marTop w:val="0"/>
          <w:marBottom w:val="0"/>
          <w:divBdr>
            <w:top w:val="none" w:sz="0" w:space="0" w:color="auto"/>
            <w:left w:val="none" w:sz="0" w:space="0" w:color="auto"/>
            <w:bottom w:val="none" w:sz="0" w:space="0" w:color="auto"/>
            <w:right w:val="none" w:sz="0" w:space="0" w:color="auto"/>
          </w:divBdr>
        </w:div>
        <w:div w:id="1284189941">
          <w:marLeft w:val="0"/>
          <w:marRight w:val="0"/>
          <w:marTop w:val="0"/>
          <w:marBottom w:val="0"/>
          <w:divBdr>
            <w:top w:val="none" w:sz="0" w:space="0" w:color="auto"/>
            <w:left w:val="none" w:sz="0" w:space="0" w:color="auto"/>
            <w:bottom w:val="none" w:sz="0" w:space="0" w:color="auto"/>
            <w:right w:val="none" w:sz="0" w:space="0" w:color="auto"/>
          </w:divBdr>
        </w:div>
        <w:div w:id="303783044">
          <w:marLeft w:val="0"/>
          <w:marRight w:val="0"/>
          <w:marTop w:val="0"/>
          <w:marBottom w:val="0"/>
          <w:divBdr>
            <w:top w:val="none" w:sz="0" w:space="0" w:color="auto"/>
            <w:left w:val="none" w:sz="0" w:space="0" w:color="auto"/>
            <w:bottom w:val="none" w:sz="0" w:space="0" w:color="auto"/>
            <w:right w:val="none" w:sz="0" w:space="0" w:color="auto"/>
          </w:divBdr>
        </w:div>
        <w:div w:id="1269312044">
          <w:marLeft w:val="0"/>
          <w:marRight w:val="0"/>
          <w:marTop w:val="0"/>
          <w:marBottom w:val="0"/>
          <w:divBdr>
            <w:top w:val="none" w:sz="0" w:space="0" w:color="auto"/>
            <w:left w:val="none" w:sz="0" w:space="0" w:color="auto"/>
            <w:bottom w:val="none" w:sz="0" w:space="0" w:color="auto"/>
            <w:right w:val="none" w:sz="0" w:space="0" w:color="auto"/>
          </w:divBdr>
        </w:div>
        <w:div w:id="2099979738">
          <w:marLeft w:val="0"/>
          <w:marRight w:val="0"/>
          <w:marTop w:val="0"/>
          <w:marBottom w:val="0"/>
          <w:divBdr>
            <w:top w:val="none" w:sz="0" w:space="0" w:color="auto"/>
            <w:left w:val="none" w:sz="0" w:space="0" w:color="auto"/>
            <w:bottom w:val="none" w:sz="0" w:space="0" w:color="auto"/>
            <w:right w:val="none" w:sz="0" w:space="0" w:color="auto"/>
          </w:divBdr>
        </w:div>
        <w:div w:id="716397382">
          <w:marLeft w:val="0"/>
          <w:marRight w:val="0"/>
          <w:marTop w:val="0"/>
          <w:marBottom w:val="0"/>
          <w:divBdr>
            <w:top w:val="none" w:sz="0" w:space="0" w:color="auto"/>
            <w:left w:val="none" w:sz="0" w:space="0" w:color="auto"/>
            <w:bottom w:val="none" w:sz="0" w:space="0" w:color="auto"/>
            <w:right w:val="none" w:sz="0" w:space="0" w:color="auto"/>
          </w:divBdr>
        </w:div>
        <w:div w:id="705134424">
          <w:marLeft w:val="0"/>
          <w:marRight w:val="0"/>
          <w:marTop w:val="0"/>
          <w:marBottom w:val="0"/>
          <w:divBdr>
            <w:top w:val="none" w:sz="0" w:space="0" w:color="auto"/>
            <w:left w:val="none" w:sz="0" w:space="0" w:color="auto"/>
            <w:bottom w:val="none" w:sz="0" w:space="0" w:color="auto"/>
            <w:right w:val="none" w:sz="0" w:space="0" w:color="auto"/>
          </w:divBdr>
        </w:div>
        <w:div w:id="42870056">
          <w:marLeft w:val="0"/>
          <w:marRight w:val="0"/>
          <w:marTop w:val="0"/>
          <w:marBottom w:val="0"/>
          <w:divBdr>
            <w:top w:val="none" w:sz="0" w:space="0" w:color="auto"/>
            <w:left w:val="none" w:sz="0" w:space="0" w:color="auto"/>
            <w:bottom w:val="none" w:sz="0" w:space="0" w:color="auto"/>
            <w:right w:val="none" w:sz="0" w:space="0" w:color="auto"/>
          </w:divBdr>
        </w:div>
        <w:div w:id="2114202546">
          <w:marLeft w:val="0"/>
          <w:marRight w:val="0"/>
          <w:marTop w:val="0"/>
          <w:marBottom w:val="0"/>
          <w:divBdr>
            <w:top w:val="none" w:sz="0" w:space="0" w:color="auto"/>
            <w:left w:val="none" w:sz="0" w:space="0" w:color="auto"/>
            <w:bottom w:val="none" w:sz="0" w:space="0" w:color="auto"/>
            <w:right w:val="none" w:sz="0" w:space="0" w:color="auto"/>
          </w:divBdr>
        </w:div>
        <w:div w:id="1814256187">
          <w:marLeft w:val="0"/>
          <w:marRight w:val="0"/>
          <w:marTop w:val="0"/>
          <w:marBottom w:val="0"/>
          <w:divBdr>
            <w:top w:val="none" w:sz="0" w:space="0" w:color="auto"/>
            <w:left w:val="none" w:sz="0" w:space="0" w:color="auto"/>
            <w:bottom w:val="none" w:sz="0" w:space="0" w:color="auto"/>
            <w:right w:val="none" w:sz="0" w:space="0" w:color="auto"/>
          </w:divBdr>
        </w:div>
        <w:div w:id="516238347">
          <w:marLeft w:val="0"/>
          <w:marRight w:val="0"/>
          <w:marTop w:val="0"/>
          <w:marBottom w:val="0"/>
          <w:divBdr>
            <w:top w:val="none" w:sz="0" w:space="0" w:color="auto"/>
            <w:left w:val="none" w:sz="0" w:space="0" w:color="auto"/>
            <w:bottom w:val="none" w:sz="0" w:space="0" w:color="auto"/>
            <w:right w:val="none" w:sz="0" w:space="0" w:color="auto"/>
          </w:divBdr>
        </w:div>
        <w:div w:id="741175711">
          <w:marLeft w:val="0"/>
          <w:marRight w:val="0"/>
          <w:marTop w:val="0"/>
          <w:marBottom w:val="0"/>
          <w:divBdr>
            <w:top w:val="none" w:sz="0" w:space="0" w:color="auto"/>
            <w:left w:val="none" w:sz="0" w:space="0" w:color="auto"/>
            <w:bottom w:val="none" w:sz="0" w:space="0" w:color="auto"/>
            <w:right w:val="none" w:sz="0" w:space="0" w:color="auto"/>
          </w:divBdr>
        </w:div>
        <w:div w:id="37097106">
          <w:marLeft w:val="0"/>
          <w:marRight w:val="0"/>
          <w:marTop w:val="0"/>
          <w:marBottom w:val="0"/>
          <w:divBdr>
            <w:top w:val="none" w:sz="0" w:space="0" w:color="auto"/>
            <w:left w:val="none" w:sz="0" w:space="0" w:color="auto"/>
            <w:bottom w:val="none" w:sz="0" w:space="0" w:color="auto"/>
            <w:right w:val="none" w:sz="0" w:space="0" w:color="auto"/>
          </w:divBdr>
        </w:div>
        <w:div w:id="243995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unwaymedical.com/en/quit-smo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6AAA4-53C3-4CAF-9205-C38F58F46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2023-03-07T19:39:00Z</dcterms:created>
  <dcterms:modified xsi:type="dcterms:W3CDTF">2023-03-08T05:01:00Z</dcterms:modified>
</cp:coreProperties>
</file>