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7F4E2" w14:textId="32E67E4C" w:rsidR="0041350F" w:rsidRDefault="0041350F" w:rsidP="008D61E0">
      <w:pPr>
        <w:jc w:val="both"/>
      </w:pPr>
      <w:r w:rsidRPr="008D61E0">
        <w:t xml:space="preserve">List out the categories of reports and the required data to be represented with them. Also, determine the layout of the reports that may be used by individual authorities of the intended </w:t>
      </w:r>
      <w:r w:rsidR="008D61E0" w:rsidRPr="008D61E0">
        <w:t>organization.</w:t>
      </w:r>
    </w:p>
    <w:p w14:paraId="2DE83C3F" w14:textId="77777777" w:rsidR="008D61E0" w:rsidRDefault="008D61E0" w:rsidP="008D61E0">
      <w:pPr>
        <w:jc w:val="both"/>
      </w:pPr>
    </w:p>
    <w:sdt>
      <w:sdtPr>
        <w:id w:val="1379286102"/>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277EF396" w14:textId="1426A1D7" w:rsidR="008D61E0" w:rsidRDefault="008D61E0">
          <w:pPr>
            <w:pStyle w:val="TOCHeading"/>
          </w:pPr>
          <w:r>
            <w:t>Table of Contents</w:t>
          </w:r>
        </w:p>
        <w:p w14:paraId="4A3C62D6" w14:textId="7701902F" w:rsidR="008F20C9" w:rsidRDefault="008D61E0">
          <w:pPr>
            <w:pStyle w:val="TOC1"/>
            <w:tabs>
              <w:tab w:val="right" w:leader="dot" w:pos="9016"/>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150198218" w:history="1">
            <w:r w:rsidR="008F20C9" w:rsidRPr="00DF1CCB">
              <w:rPr>
                <w:rStyle w:val="Hyperlink"/>
                <w:noProof/>
              </w:rPr>
              <w:t>1. Expense Summary Report</w:t>
            </w:r>
            <w:r w:rsidR="008F20C9">
              <w:rPr>
                <w:noProof/>
                <w:webHidden/>
              </w:rPr>
              <w:tab/>
            </w:r>
            <w:r w:rsidR="008F20C9">
              <w:rPr>
                <w:noProof/>
                <w:webHidden/>
              </w:rPr>
              <w:fldChar w:fldCharType="begin"/>
            </w:r>
            <w:r w:rsidR="008F20C9">
              <w:rPr>
                <w:noProof/>
                <w:webHidden/>
              </w:rPr>
              <w:instrText xml:space="preserve"> PAGEREF _Toc150198218 \h </w:instrText>
            </w:r>
            <w:r w:rsidR="008F20C9">
              <w:rPr>
                <w:noProof/>
                <w:webHidden/>
              </w:rPr>
            </w:r>
            <w:r w:rsidR="008F20C9">
              <w:rPr>
                <w:noProof/>
                <w:webHidden/>
              </w:rPr>
              <w:fldChar w:fldCharType="separate"/>
            </w:r>
            <w:r w:rsidR="009F142D">
              <w:rPr>
                <w:noProof/>
                <w:webHidden/>
              </w:rPr>
              <w:t>2</w:t>
            </w:r>
            <w:r w:rsidR="008F20C9">
              <w:rPr>
                <w:noProof/>
                <w:webHidden/>
              </w:rPr>
              <w:fldChar w:fldCharType="end"/>
            </w:r>
          </w:hyperlink>
        </w:p>
        <w:p w14:paraId="09A88369" w14:textId="6FABA5A5"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19" w:history="1">
            <w:r w:rsidRPr="00DF1CCB">
              <w:rPr>
                <w:rStyle w:val="Hyperlink"/>
                <w:noProof/>
              </w:rPr>
              <w:t>1.1.) Data Required</w:t>
            </w:r>
            <w:r>
              <w:rPr>
                <w:noProof/>
                <w:webHidden/>
              </w:rPr>
              <w:tab/>
            </w:r>
            <w:r>
              <w:rPr>
                <w:noProof/>
                <w:webHidden/>
              </w:rPr>
              <w:fldChar w:fldCharType="begin"/>
            </w:r>
            <w:r>
              <w:rPr>
                <w:noProof/>
                <w:webHidden/>
              </w:rPr>
              <w:instrText xml:space="preserve"> PAGEREF _Toc150198219 \h </w:instrText>
            </w:r>
            <w:r>
              <w:rPr>
                <w:noProof/>
                <w:webHidden/>
              </w:rPr>
            </w:r>
            <w:r>
              <w:rPr>
                <w:noProof/>
                <w:webHidden/>
              </w:rPr>
              <w:fldChar w:fldCharType="separate"/>
            </w:r>
            <w:r w:rsidR="009F142D">
              <w:rPr>
                <w:noProof/>
                <w:webHidden/>
              </w:rPr>
              <w:t>2</w:t>
            </w:r>
            <w:r>
              <w:rPr>
                <w:noProof/>
                <w:webHidden/>
              </w:rPr>
              <w:fldChar w:fldCharType="end"/>
            </w:r>
          </w:hyperlink>
        </w:p>
        <w:p w14:paraId="20C61A8E" w14:textId="1112B21F"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20" w:history="1">
            <w:r w:rsidRPr="00DF1CCB">
              <w:rPr>
                <w:rStyle w:val="Hyperlink"/>
                <w:noProof/>
              </w:rPr>
              <w:t>1.2.) Total Expenses Over a Defined Period:</w:t>
            </w:r>
            <w:r>
              <w:rPr>
                <w:noProof/>
                <w:webHidden/>
              </w:rPr>
              <w:tab/>
            </w:r>
            <w:r>
              <w:rPr>
                <w:noProof/>
                <w:webHidden/>
              </w:rPr>
              <w:fldChar w:fldCharType="begin"/>
            </w:r>
            <w:r>
              <w:rPr>
                <w:noProof/>
                <w:webHidden/>
              </w:rPr>
              <w:instrText xml:space="preserve"> PAGEREF _Toc150198220 \h </w:instrText>
            </w:r>
            <w:r>
              <w:rPr>
                <w:noProof/>
                <w:webHidden/>
              </w:rPr>
            </w:r>
            <w:r>
              <w:rPr>
                <w:noProof/>
                <w:webHidden/>
              </w:rPr>
              <w:fldChar w:fldCharType="separate"/>
            </w:r>
            <w:r w:rsidR="009F142D">
              <w:rPr>
                <w:noProof/>
                <w:webHidden/>
              </w:rPr>
              <w:t>2</w:t>
            </w:r>
            <w:r>
              <w:rPr>
                <w:noProof/>
                <w:webHidden/>
              </w:rPr>
              <w:fldChar w:fldCharType="end"/>
            </w:r>
          </w:hyperlink>
        </w:p>
        <w:p w14:paraId="64FE29A1" w14:textId="09865CD7"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22" w:history="1">
            <w:r w:rsidRPr="00DF1CCB">
              <w:rPr>
                <w:rStyle w:val="Hyperlink"/>
                <w:noProof/>
              </w:rPr>
              <w:t>1.4.) Comparison of Current Period Expenses with Previous Periods:</w:t>
            </w:r>
            <w:r>
              <w:rPr>
                <w:noProof/>
                <w:webHidden/>
              </w:rPr>
              <w:tab/>
            </w:r>
            <w:r>
              <w:rPr>
                <w:noProof/>
                <w:webHidden/>
              </w:rPr>
              <w:fldChar w:fldCharType="begin"/>
            </w:r>
            <w:r>
              <w:rPr>
                <w:noProof/>
                <w:webHidden/>
              </w:rPr>
              <w:instrText xml:space="preserve"> PAGEREF _Toc150198222 \h </w:instrText>
            </w:r>
            <w:r>
              <w:rPr>
                <w:noProof/>
                <w:webHidden/>
              </w:rPr>
            </w:r>
            <w:r>
              <w:rPr>
                <w:noProof/>
                <w:webHidden/>
              </w:rPr>
              <w:fldChar w:fldCharType="separate"/>
            </w:r>
            <w:r w:rsidR="009F142D">
              <w:rPr>
                <w:noProof/>
                <w:webHidden/>
              </w:rPr>
              <w:t>2</w:t>
            </w:r>
            <w:r>
              <w:rPr>
                <w:noProof/>
                <w:webHidden/>
              </w:rPr>
              <w:fldChar w:fldCharType="end"/>
            </w:r>
          </w:hyperlink>
        </w:p>
        <w:p w14:paraId="058FEAB8" w14:textId="76B515CE" w:rsidR="008F20C9" w:rsidRDefault="008F20C9">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150198223" w:history="1">
            <w:r w:rsidRPr="00DF1CCB">
              <w:rPr>
                <w:rStyle w:val="Hyperlink"/>
                <w:noProof/>
              </w:rPr>
              <w:t>2. Budget Performance Report</w:t>
            </w:r>
            <w:r>
              <w:rPr>
                <w:noProof/>
                <w:webHidden/>
              </w:rPr>
              <w:tab/>
            </w:r>
            <w:r>
              <w:rPr>
                <w:noProof/>
                <w:webHidden/>
              </w:rPr>
              <w:fldChar w:fldCharType="begin"/>
            </w:r>
            <w:r>
              <w:rPr>
                <w:noProof/>
                <w:webHidden/>
              </w:rPr>
              <w:instrText xml:space="preserve"> PAGEREF _Toc150198223 \h </w:instrText>
            </w:r>
            <w:r>
              <w:rPr>
                <w:noProof/>
                <w:webHidden/>
              </w:rPr>
            </w:r>
            <w:r>
              <w:rPr>
                <w:noProof/>
                <w:webHidden/>
              </w:rPr>
              <w:fldChar w:fldCharType="separate"/>
            </w:r>
            <w:r w:rsidR="009F142D">
              <w:rPr>
                <w:noProof/>
                <w:webHidden/>
              </w:rPr>
              <w:t>3</w:t>
            </w:r>
            <w:r>
              <w:rPr>
                <w:noProof/>
                <w:webHidden/>
              </w:rPr>
              <w:fldChar w:fldCharType="end"/>
            </w:r>
          </w:hyperlink>
        </w:p>
        <w:p w14:paraId="7D2C5787" w14:textId="0BF511D4"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24" w:history="1">
            <w:r w:rsidRPr="00DF1CCB">
              <w:rPr>
                <w:rStyle w:val="Hyperlink"/>
                <w:noProof/>
              </w:rPr>
              <w:t>2.1.) Data Required:</w:t>
            </w:r>
            <w:r>
              <w:rPr>
                <w:noProof/>
                <w:webHidden/>
              </w:rPr>
              <w:tab/>
            </w:r>
            <w:r>
              <w:rPr>
                <w:noProof/>
                <w:webHidden/>
              </w:rPr>
              <w:fldChar w:fldCharType="begin"/>
            </w:r>
            <w:r>
              <w:rPr>
                <w:noProof/>
                <w:webHidden/>
              </w:rPr>
              <w:instrText xml:space="preserve"> PAGEREF _Toc150198224 \h </w:instrText>
            </w:r>
            <w:r>
              <w:rPr>
                <w:noProof/>
                <w:webHidden/>
              </w:rPr>
            </w:r>
            <w:r>
              <w:rPr>
                <w:noProof/>
                <w:webHidden/>
              </w:rPr>
              <w:fldChar w:fldCharType="separate"/>
            </w:r>
            <w:r w:rsidR="009F142D">
              <w:rPr>
                <w:noProof/>
                <w:webHidden/>
              </w:rPr>
              <w:t>3</w:t>
            </w:r>
            <w:r>
              <w:rPr>
                <w:noProof/>
                <w:webHidden/>
              </w:rPr>
              <w:fldChar w:fldCharType="end"/>
            </w:r>
          </w:hyperlink>
        </w:p>
        <w:p w14:paraId="2926C936" w14:textId="12C41352"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25" w:history="1">
            <w:r w:rsidRPr="00DF1CCB">
              <w:rPr>
                <w:rStyle w:val="Hyperlink"/>
                <w:noProof/>
              </w:rPr>
              <w:t>2.2.) Budgeted Amounts for Different Categories:</w:t>
            </w:r>
            <w:r>
              <w:rPr>
                <w:noProof/>
                <w:webHidden/>
              </w:rPr>
              <w:tab/>
            </w:r>
            <w:r>
              <w:rPr>
                <w:noProof/>
                <w:webHidden/>
              </w:rPr>
              <w:fldChar w:fldCharType="begin"/>
            </w:r>
            <w:r>
              <w:rPr>
                <w:noProof/>
                <w:webHidden/>
              </w:rPr>
              <w:instrText xml:space="preserve"> PAGEREF _Toc150198225 \h </w:instrText>
            </w:r>
            <w:r>
              <w:rPr>
                <w:noProof/>
                <w:webHidden/>
              </w:rPr>
            </w:r>
            <w:r>
              <w:rPr>
                <w:noProof/>
                <w:webHidden/>
              </w:rPr>
              <w:fldChar w:fldCharType="separate"/>
            </w:r>
            <w:r w:rsidR="009F142D">
              <w:rPr>
                <w:noProof/>
                <w:webHidden/>
              </w:rPr>
              <w:t>3</w:t>
            </w:r>
            <w:r>
              <w:rPr>
                <w:noProof/>
                <w:webHidden/>
              </w:rPr>
              <w:fldChar w:fldCharType="end"/>
            </w:r>
          </w:hyperlink>
        </w:p>
        <w:p w14:paraId="5001D723" w14:textId="55A9DFBE"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26" w:history="1">
            <w:r w:rsidRPr="00DF1CCB">
              <w:rPr>
                <w:rStyle w:val="Hyperlink"/>
                <w:noProof/>
              </w:rPr>
              <w:t>2.3.) Actual Expenses Compared to Budget:</w:t>
            </w:r>
            <w:r>
              <w:rPr>
                <w:noProof/>
                <w:webHidden/>
              </w:rPr>
              <w:tab/>
            </w:r>
            <w:r>
              <w:rPr>
                <w:noProof/>
                <w:webHidden/>
              </w:rPr>
              <w:fldChar w:fldCharType="begin"/>
            </w:r>
            <w:r>
              <w:rPr>
                <w:noProof/>
                <w:webHidden/>
              </w:rPr>
              <w:instrText xml:space="preserve"> PAGEREF _Toc150198226 \h </w:instrText>
            </w:r>
            <w:r>
              <w:rPr>
                <w:noProof/>
                <w:webHidden/>
              </w:rPr>
            </w:r>
            <w:r>
              <w:rPr>
                <w:noProof/>
                <w:webHidden/>
              </w:rPr>
              <w:fldChar w:fldCharType="separate"/>
            </w:r>
            <w:r w:rsidR="009F142D">
              <w:rPr>
                <w:noProof/>
                <w:webHidden/>
              </w:rPr>
              <w:t>3</w:t>
            </w:r>
            <w:r>
              <w:rPr>
                <w:noProof/>
                <w:webHidden/>
              </w:rPr>
              <w:fldChar w:fldCharType="end"/>
            </w:r>
          </w:hyperlink>
        </w:p>
        <w:p w14:paraId="71A72E3B" w14:textId="2976A46A"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27" w:history="1">
            <w:r w:rsidRPr="00DF1CCB">
              <w:rPr>
                <w:rStyle w:val="Hyperlink"/>
                <w:noProof/>
              </w:rPr>
              <w:t>2.4.) Remaining Budget Allocation:</w:t>
            </w:r>
            <w:r>
              <w:rPr>
                <w:noProof/>
                <w:webHidden/>
              </w:rPr>
              <w:tab/>
            </w:r>
            <w:r>
              <w:rPr>
                <w:noProof/>
                <w:webHidden/>
              </w:rPr>
              <w:fldChar w:fldCharType="begin"/>
            </w:r>
            <w:r>
              <w:rPr>
                <w:noProof/>
                <w:webHidden/>
              </w:rPr>
              <w:instrText xml:space="preserve"> PAGEREF _Toc150198227 \h </w:instrText>
            </w:r>
            <w:r>
              <w:rPr>
                <w:noProof/>
                <w:webHidden/>
              </w:rPr>
            </w:r>
            <w:r>
              <w:rPr>
                <w:noProof/>
                <w:webHidden/>
              </w:rPr>
              <w:fldChar w:fldCharType="separate"/>
            </w:r>
            <w:r w:rsidR="009F142D">
              <w:rPr>
                <w:noProof/>
                <w:webHidden/>
              </w:rPr>
              <w:t>3</w:t>
            </w:r>
            <w:r>
              <w:rPr>
                <w:noProof/>
                <w:webHidden/>
              </w:rPr>
              <w:fldChar w:fldCharType="end"/>
            </w:r>
          </w:hyperlink>
        </w:p>
        <w:p w14:paraId="35A58971" w14:textId="3734D475" w:rsidR="008F20C9" w:rsidRDefault="008F20C9">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150198228" w:history="1">
            <w:r w:rsidRPr="00DF1CCB">
              <w:rPr>
                <w:rStyle w:val="Hyperlink"/>
                <w:noProof/>
              </w:rPr>
              <w:t>3. Geographic Spending Report</w:t>
            </w:r>
            <w:r>
              <w:rPr>
                <w:noProof/>
                <w:webHidden/>
              </w:rPr>
              <w:tab/>
            </w:r>
            <w:r>
              <w:rPr>
                <w:noProof/>
                <w:webHidden/>
              </w:rPr>
              <w:fldChar w:fldCharType="begin"/>
            </w:r>
            <w:r>
              <w:rPr>
                <w:noProof/>
                <w:webHidden/>
              </w:rPr>
              <w:instrText xml:space="preserve"> PAGEREF _Toc150198228 \h </w:instrText>
            </w:r>
            <w:r>
              <w:rPr>
                <w:noProof/>
                <w:webHidden/>
              </w:rPr>
            </w:r>
            <w:r>
              <w:rPr>
                <w:noProof/>
                <w:webHidden/>
              </w:rPr>
              <w:fldChar w:fldCharType="separate"/>
            </w:r>
            <w:r w:rsidR="009F142D">
              <w:rPr>
                <w:noProof/>
                <w:webHidden/>
              </w:rPr>
              <w:t>5</w:t>
            </w:r>
            <w:r>
              <w:rPr>
                <w:noProof/>
                <w:webHidden/>
              </w:rPr>
              <w:fldChar w:fldCharType="end"/>
            </w:r>
          </w:hyperlink>
        </w:p>
        <w:p w14:paraId="2A967F35" w14:textId="7A8068BA"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29" w:history="1">
            <w:r w:rsidRPr="00DF1CCB">
              <w:rPr>
                <w:rStyle w:val="Hyperlink"/>
                <w:noProof/>
              </w:rPr>
              <w:t>3.1.) Data Required:</w:t>
            </w:r>
            <w:r>
              <w:rPr>
                <w:noProof/>
                <w:webHidden/>
              </w:rPr>
              <w:tab/>
            </w:r>
            <w:r>
              <w:rPr>
                <w:noProof/>
                <w:webHidden/>
              </w:rPr>
              <w:fldChar w:fldCharType="begin"/>
            </w:r>
            <w:r>
              <w:rPr>
                <w:noProof/>
                <w:webHidden/>
              </w:rPr>
              <w:instrText xml:space="preserve"> PAGEREF _Toc150198229 \h </w:instrText>
            </w:r>
            <w:r>
              <w:rPr>
                <w:noProof/>
                <w:webHidden/>
              </w:rPr>
            </w:r>
            <w:r>
              <w:rPr>
                <w:noProof/>
                <w:webHidden/>
              </w:rPr>
              <w:fldChar w:fldCharType="separate"/>
            </w:r>
            <w:r w:rsidR="009F142D">
              <w:rPr>
                <w:noProof/>
                <w:webHidden/>
              </w:rPr>
              <w:t>5</w:t>
            </w:r>
            <w:r>
              <w:rPr>
                <w:noProof/>
                <w:webHidden/>
              </w:rPr>
              <w:fldChar w:fldCharType="end"/>
            </w:r>
          </w:hyperlink>
        </w:p>
        <w:p w14:paraId="6A9ACED8" w14:textId="1CBA3F99"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30" w:history="1">
            <w:r w:rsidRPr="00DF1CCB">
              <w:rPr>
                <w:rStyle w:val="Hyperlink"/>
                <w:noProof/>
              </w:rPr>
              <w:t>3.2.) Expenses incurred at different geographical locations:</w:t>
            </w:r>
            <w:r>
              <w:rPr>
                <w:noProof/>
                <w:webHidden/>
              </w:rPr>
              <w:tab/>
            </w:r>
            <w:r>
              <w:rPr>
                <w:noProof/>
                <w:webHidden/>
              </w:rPr>
              <w:fldChar w:fldCharType="begin"/>
            </w:r>
            <w:r>
              <w:rPr>
                <w:noProof/>
                <w:webHidden/>
              </w:rPr>
              <w:instrText xml:space="preserve"> PAGEREF _Toc150198230 \h </w:instrText>
            </w:r>
            <w:r>
              <w:rPr>
                <w:noProof/>
                <w:webHidden/>
              </w:rPr>
            </w:r>
            <w:r>
              <w:rPr>
                <w:noProof/>
                <w:webHidden/>
              </w:rPr>
              <w:fldChar w:fldCharType="separate"/>
            </w:r>
            <w:r w:rsidR="009F142D">
              <w:rPr>
                <w:noProof/>
                <w:webHidden/>
              </w:rPr>
              <w:t>5</w:t>
            </w:r>
            <w:r>
              <w:rPr>
                <w:noProof/>
                <w:webHidden/>
              </w:rPr>
              <w:fldChar w:fldCharType="end"/>
            </w:r>
          </w:hyperlink>
        </w:p>
        <w:p w14:paraId="4FFE3652" w14:textId="5411BDAD"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31" w:history="1">
            <w:r w:rsidRPr="00DF1CCB">
              <w:rPr>
                <w:rStyle w:val="Hyperlink"/>
                <w:noProof/>
              </w:rPr>
              <w:t>3.3.) Mapping of expenses on a geographical interface:.</w:t>
            </w:r>
            <w:r>
              <w:rPr>
                <w:noProof/>
                <w:webHidden/>
              </w:rPr>
              <w:tab/>
            </w:r>
            <w:r>
              <w:rPr>
                <w:noProof/>
                <w:webHidden/>
              </w:rPr>
              <w:fldChar w:fldCharType="begin"/>
            </w:r>
            <w:r>
              <w:rPr>
                <w:noProof/>
                <w:webHidden/>
              </w:rPr>
              <w:instrText xml:space="preserve"> PAGEREF _Toc150198231 \h </w:instrText>
            </w:r>
            <w:r>
              <w:rPr>
                <w:noProof/>
                <w:webHidden/>
              </w:rPr>
            </w:r>
            <w:r>
              <w:rPr>
                <w:noProof/>
                <w:webHidden/>
              </w:rPr>
              <w:fldChar w:fldCharType="separate"/>
            </w:r>
            <w:r w:rsidR="009F142D">
              <w:rPr>
                <w:noProof/>
                <w:webHidden/>
              </w:rPr>
              <w:t>5</w:t>
            </w:r>
            <w:r>
              <w:rPr>
                <w:noProof/>
                <w:webHidden/>
              </w:rPr>
              <w:fldChar w:fldCharType="end"/>
            </w:r>
          </w:hyperlink>
        </w:p>
        <w:p w14:paraId="6676B94F" w14:textId="586215BC" w:rsidR="008F20C9" w:rsidRDefault="008F20C9">
          <w:pPr>
            <w:pStyle w:val="TOC2"/>
            <w:tabs>
              <w:tab w:val="right" w:leader="dot" w:pos="9016"/>
            </w:tabs>
            <w:rPr>
              <w:rStyle w:val="Hyperlink"/>
              <w:noProof/>
            </w:rPr>
          </w:pPr>
          <w:hyperlink w:anchor="_Toc150198232" w:history="1">
            <w:r w:rsidRPr="00DF1CCB">
              <w:rPr>
                <w:rStyle w:val="Hyperlink"/>
                <w:noProof/>
              </w:rPr>
              <w:t>3.4.) Compliance with predefined spending limits in specific areas:</w:t>
            </w:r>
            <w:r>
              <w:rPr>
                <w:noProof/>
                <w:webHidden/>
              </w:rPr>
              <w:tab/>
            </w:r>
            <w:r>
              <w:rPr>
                <w:noProof/>
                <w:webHidden/>
              </w:rPr>
              <w:fldChar w:fldCharType="begin"/>
            </w:r>
            <w:r>
              <w:rPr>
                <w:noProof/>
                <w:webHidden/>
              </w:rPr>
              <w:instrText xml:space="preserve"> PAGEREF _Toc150198232 \h </w:instrText>
            </w:r>
            <w:r>
              <w:rPr>
                <w:noProof/>
                <w:webHidden/>
              </w:rPr>
            </w:r>
            <w:r>
              <w:rPr>
                <w:noProof/>
                <w:webHidden/>
              </w:rPr>
              <w:fldChar w:fldCharType="separate"/>
            </w:r>
            <w:r w:rsidR="009F142D">
              <w:rPr>
                <w:noProof/>
                <w:webHidden/>
              </w:rPr>
              <w:t>5</w:t>
            </w:r>
            <w:r>
              <w:rPr>
                <w:noProof/>
                <w:webHidden/>
              </w:rPr>
              <w:fldChar w:fldCharType="end"/>
            </w:r>
          </w:hyperlink>
        </w:p>
        <w:p w14:paraId="0182F421" w14:textId="292FA429" w:rsidR="00666C50" w:rsidRPr="00666C50" w:rsidRDefault="00666C50" w:rsidP="00666C50">
          <w:pPr>
            <w:rPr>
              <w:rFonts w:eastAsiaTheme="minorEastAsia"/>
              <w:noProof/>
            </w:rPr>
          </w:pPr>
          <w:r>
            <w:rPr>
              <w:rFonts w:eastAsiaTheme="minorEastAsia"/>
              <w:noProof/>
            </w:rPr>
            <w:t xml:space="preserve">4. </w:t>
          </w:r>
          <w:r w:rsidRPr="00666C50">
            <w:rPr>
              <w:rStyle w:val="Heading1Char"/>
              <w:rFonts w:ascii="Times New Roman" w:hAnsi="Times New Roman" w:cs="Times New Roman"/>
              <w:noProof/>
              <w:color w:val="auto"/>
              <w:sz w:val="22"/>
              <w:szCs w:val="22"/>
            </w:rPr>
            <w:t>Voice Input Analytics Report</w:t>
          </w:r>
          <w:r w:rsidR="009F142D">
            <w:rPr>
              <w:rStyle w:val="Heading1Char"/>
              <w:rFonts w:ascii="Times New Roman" w:hAnsi="Times New Roman" w:cs="Times New Roman"/>
              <w:noProof/>
              <w:color w:val="auto"/>
              <w:sz w:val="22"/>
              <w:szCs w:val="22"/>
            </w:rPr>
            <w:t>………………………………………………………………………..6</w:t>
          </w:r>
        </w:p>
        <w:p w14:paraId="629844EE" w14:textId="0D06F15C"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40" w:history="1">
            <w:r w:rsidRPr="00DF1CCB">
              <w:rPr>
                <w:rStyle w:val="Hyperlink"/>
                <w:noProof/>
              </w:rPr>
              <w:t>4.1.) Data Required:</w:t>
            </w:r>
            <w:r>
              <w:rPr>
                <w:noProof/>
                <w:webHidden/>
              </w:rPr>
              <w:tab/>
            </w:r>
            <w:r>
              <w:rPr>
                <w:noProof/>
                <w:webHidden/>
              </w:rPr>
              <w:fldChar w:fldCharType="begin"/>
            </w:r>
            <w:r>
              <w:rPr>
                <w:noProof/>
                <w:webHidden/>
              </w:rPr>
              <w:instrText xml:space="preserve"> PAGEREF _Toc150198240 \h </w:instrText>
            </w:r>
            <w:r>
              <w:rPr>
                <w:noProof/>
                <w:webHidden/>
              </w:rPr>
            </w:r>
            <w:r>
              <w:rPr>
                <w:noProof/>
                <w:webHidden/>
              </w:rPr>
              <w:fldChar w:fldCharType="separate"/>
            </w:r>
            <w:r w:rsidR="009F142D">
              <w:rPr>
                <w:noProof/>
                <w:webHidden/>
              </w:rPr>
              <w:t>6</w:t>
            </w:r>
            <w:r>
              <w:rPr>
                <w:noProof/>
                <w:webHidden/>
              </w:rPr>
              <w:fldChar w:fldCharType="end"/>
            </w:r>
          </w:hyperlink>
        </w:p>
        <w:p w14:paraId="06994FD5" w14:textId="0C06A930"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41" w:history="1">
            <w:r w:rsidRPr="00DF1CCB">
              <w:rPr>
                <w:rStyle w:val="Hyperlink"/>
                <w:noProof/>
              </w:rPr>
              <w:t>4.2.) Analysis of voice input accuracy:.</w:t>
            </w:r>
            <w:r>
              <w:rPr>
                <w:noProof/>
                <w:webHidden/>
              </w:rPr>
              <w:tab/>
            </w:r>
            <w:r>
              <w:rPr>
                <w:noProof/>
                <w:webHidden/>
              </w:rPr>
              <w:fldChar w:fldCharType="begin"/>
            </w:r>
            <w:r>
              <w:rPr>
                <w:noProof/>
                <w:webHidden/>
              </w:rPr>
              <w:instrText xml:space="preserve"> PAGEREF _Toc150198241 \h </w:instrText>
            </w:r>
            <w:r>
              <w:rPr>
                <w:noProof/>
                <w:webHidden/>
              </w:rPr>
            </w:r>
            <w:r>
              <w:rPr>
                <w:noProof/>
                <w:webHidden/>
              </w:rPr>
              <w:fldChar w:fldCharType="separate"/>
            </w:r>
            <w:r w:rsidR="009F142D">
              <w:rPr>
                <w:noProof/>
                <w:webHidden/>
              </w:rPr>
              <w:t>6</w:t>
            </w:r>
            <w:r>
              <w:rPr>
                <w:noProof/>
                <w:webHidden/>
              </w:rPr>
              <w:fldChar w:fldCharType="end"/>
            </w:r>
          </w:hyperlink>
        </w:p>
        <w:p w14:paraId="4298620A" w14:textId="57195500"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42" w:history="1">
            <w:r w:rsidRPr="00DF1CCB">
              <w:rPr>
                <w:rStyle w:val="Hyperlink"/>
                <w:noProof/>
              </w:rPr>
              <w:t>4.3.) User engagement levels with voice input features:</w:t>
            </w:r>
            <w:r>
              <w:rPr>
                <w:noProof/>
                <w:webHidden/>
              </w:rPr>
              <w:tab/>
            </w:r>
            <w:r>
              <w:rPr>
                <w:noProof/>
                <w:webHidden/>
              </w:rPr>
              <w:fldChar w:fldCharType="begin"/>
            </w:r>
            <w:r>
              <w:rPr>
                <w:noProof/>
                <w:webHidden/>
              </w:rPr>
              <w:instrText xml:space="preserve"> PAGEREF _Toc150198242 \h </w:instrText>
            </w:r>
            <w:r>
              <w:rPr>
                <w:noProof/>
                <w:webHidden/>
              </w:rPr>
            </w:r>
            <w:r>
              <w:rPr>
                <w:noProof/>
                <w:webHidden/>
              </w:rPr>
              <w:fldChar w:fldCharType="separate"/>
            </w:r>
            <w:r w:rsidR="009F142D">
              <w:rPr>
                <w:noProof/>
                <w:webHidden/>
              </w:rPr>
              <w:t>6</w:t>
            </w:r>
            <w:r>
              <w:rPr>
                <w:noProof/>
                <w:webHidden/>
              </w:rPr>
              <w:fldChar w:fldCharType="end"/>
            </w:r>
          </w:hyperlink>
        </w:p>
        <w:p w14:paraId="6AF5F44B" w14:textId="59031828" w:rsidR="008F20C9" w:rsidRDefault="008F20C9">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50198243" w:history="1">
            <w:r w:rsidRPr="00DF1CCB">
              <w:rPr>
                <w:rStyle w:val="Hyperlink"/>
                <w:noProof/>
              </w:rPr>
              <w:t>4.4.) Improvement in user interaction due to voice recognition:</w:t>
            </w:r>
            <w:r>
              <w:rPr>
                <w:noProof/>
                <w:webHidden/>
              </w:rPr>
              <w:tab/>
            </w:r>
            <w:r>
              <w:rPr>
                <w:noProof/>
                <w:webHidden/>
              </w:rPr>
              <w:fldChar w:fldCharType="begin"/>
            </w:r>
            <w:r>
              <w:rPr>
                <w:noProof/>
                <w:webHidden/>
              </w:rPr>
              <w:instrText xml:space="preserve"> PAGEREF _Toc150198243 \h </w:instrText>
            </w:r>
            <w:r>
              <w:rPr>
                <w:noProof/>
                <w:webHidden/>
              </w:rPr>
            </w:r>
            <w:r>
              <w:rPr>
                <w:noProof/>
                <w:webHidden/>
              </w:rPr>
              <w:fldChar w:fldCharType="separate"/>
            </w:r>
            <w:r w:rsidR="009F142D">
              <w:rPr>
                <w:noProof/>
                <w:webHidden/>
              </w:rPr>
              <w:t>6</w:t>
            </w:r>
            <w:r>
              <w:rPr>
                <w:noProof/>
                <w:webHidden/>
              </w:rPr>
              <w:fldChar w:fldCharType="end"/>
            </w:r>
          </w:hyperlink>
        </w:p>
        <w:p w14:paraId="2C7305C3" w14:textId="510CB67B" w:rsidR="008F20C9" w:rsidRDefault="008F20C9">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150198250" w:history="1">
            <w:r w:rsidRPr="00DF1CCB">
              <w:rPr>
                <w:rStyle w:val="Hyperlink"/>
                <w:noProof/>
              </w:rPr>
              <w:t>5. Management/Financial Analysts:</w:t>
            </w:r>
            <w:r>
              <w:rPr>
                <w:noProof/>
                <w:webHidden/>
              </w:rPr>
              <w:tab/>
            </w:r>
            <w:r>
              <w:rPr>
                <w:noProof/>
                <w:webHidden/>
              </w:rPr>
              <w:fldChar w:fldCharType="begin"/>
            </w:r>
            <w:r>
              <w:rPr>
                <w:noProof/>
                <w:webHidden/>
              </w:rPr>
              <w:instrText xml:space="preserve"> PAGEREF _Toc150198250 \h </w:instrText>
            </w:r>
            <w:r>
              <w:rPr>
                <w:noProof/>
                <w:webHidden/>
              </w:rPr>
            </w:r>
            <w:r>
              <w:rPr>
                <w:noProof/>
                <w:webHidden/>
              </w:rPr>
              <w:fldChar w:fldCharType="separate"/>
            </w:r>
            <w:r w:rsidR="009F142D">
              <w:rPr>
                <w:noProof/>
                <w:webHidden/>
              </w:rPr>
              <w:t>7</w:t>
            </w:r>
            <w:r>
              <w:rPr>
                <w:noProof/>
                <w:webHidden/>
              </w:rPr>
              <w:fldChar w:fldCharType="end"/>
            </w:r>
          </w:hyperlink>
        </w:p>
        <w:p w14:paraId="53B0DE5C" w14:textId="68871FDC" w:rsidR="008F20C9" w:rsidRDefault="008F20C9">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150198251" w:history="1">
            <w:r w:rsidRPr="00DF1CCB">
              <w:rPr>
                <w:rStyle w:val="Hyperlink"/>
                <w:noProof/>
              </w:rPr>
              <w:t>6. Developers/Technical Team:</w:t>
            </w:r>
            <w:r>
              <w:rPr>
                <w:noProof/>
                <w:webHidden/>
              </w:rPr>
              <w:tab/>
            </w:r>
            <w:r>
              <w:rPr>
                <w:noProof/>
                <w:webHidden/>
              </w:rPr>
              <w:fldChar w:fldCharType="begin"/>
            </w:r>
            <w:r>
              <w:rPr>
                <w:noProof/>
                <w:webHidden/>
              </w:rPr>
              <w:instrText xml:space="preserve"> PAGEREF _Toc150198251 \h </w:instrText>
            </w:r>
            <w:r>
              <w:rPr>
                <w:noProof/>
                <w:webHidden/>
              </w:rPr>
            </w:r>
            <w:r>
              <w:rPr>
                <w:noProof/>
                <w:webHidden/>
              </w:rPr>
              <w:fldChar w:fldCharType="separate"/>
            </w:r>
            <w:r w:rsidR="009F142D">
              <w:rPr>
                <w:noProof/>
                <w:webHidden/>
              </w:rPr>
              <w:t>7</w:t>
            </w:r>
            <w:r>
              <w:rPr>
                <w:noProof/>
                <w:webHidden/>
              </w:rPr>
              <w:fldChar w:fldCharType="end"/>
            </w:r>
          </w:hyperlink>
        </w:p>
        <w:p w14:paraId="434F4511" w14:textId="3FF9EA0B" w:rsidR="008F20C9" w:rsidRDefault="008F20C9">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150198252" w:history="1">
            <w:r w:rsidRPr="00DF1CCB">
              <w:rPr>
                <w:rStyle w:val="Hyperlink"/>
                <w:noProof/>
              </w:rPr>
              <w:t>7. Customer Support/Engagement Team:</w:t>
            </w:r>
            <w:r>
              <w:rPr>
                <w:noProof/>
                <w:webHidden/>
              </w:rPr>
              <w:tab/>
            </w:r>
            <w:r>
              <w:rPr>
                <w:noProof/>
                <w:webHidden/>
              </w:rPr>
              <w:fldChar w:fldCharType="begin"/>
            </w:r>
            <w:r>
              <w:rPr>
                <w:noProof/>
                <w:webHidden/>
              </w:rPr>
              <w:instrText xml:space="preserve"> PAGEREF _Toc150198252 \h </w:instrText>
            </w:r>
            <w:r>
              <w:rPr>
                <w:noProof/>
                <w:webHidden/>
              </w:rPr>
            </w:r>
            <w:r>
              <w:rPr>
                <w:noProof/>
                <w:webHidden/>
              </w:rPr>
              <w:fldChar w:fldCharType="separate"/>
            </w:r>
            <w:r w:rsidR="009F142D">
              <w:rPr>
                <w:noProof/>
                <w:webHidden/>
              </w:rPr>
              <w:t>7</w:t>
            </w:r>
            <w:r>
              <w:rPr>
                <w:noProof/>
                <w:webHidden/>
              </w:rPr>
              <w:fldChar w:fldCharType="end"/>
            </w:r>
          </w:hyperlink>
        </w:p>
        <w:p w14:paraId="53196841" w14:textId="67855496" w:rsidR="008F20C9" w:rsidRDefault="008F20C9">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150198253" w:history="1">
            <w:r w:rsidRPr="00DF1CCB">
              <w:rPr>
                <w:rStyle w:val="Hyperlink"/>
                <w:noProof/>
              </w:rPr>
              <w:t>8. Compliance/Regulatory Authorities:</w:t>
            </w:r>
            <w:r>
              <w:rPr>
                <w:noProof/>
                <w:webHidden/>
              </w:rPr>
              <w:tab/>
            </w:r>
            <w:r>
              <w:rPr>
                <w:noProof/>
                <w:webHidden/>
              </w:rPr>
              <w:fldChar w:fldCharType="begin"/>
            </w:r>
            <w:r>
              <w:rPr>
                <w:noProof/>
                <w:webHidden/>
              </w:rPr>
              <w:instrText xml:space="preserve"> PAGEREF _Toc150198253 \h </w:instrText>
            </w:r>
            <w:r>
              <w:rPr>
                <w:noProof/>
                <w:webHidden/>
              </w:rPr>
            </w:r>
            <w:r>
              <w:rPr>
                <w:noProof/>
                <w:webHidden/>
              </w:rPr>
              <w:fldChar w:fldCharType="separate"/>
            </w:r>
            <w:r w:rsidR="009F142D">
              <w:rPr>
                <w:noProof/>
                <w:webHidden/>
              </w:rPr>
              <w:t>7</w:t>
            </w:r>
            <w:r>
              <w:rPr>
                <w:noProof/>
                <w:webHidden/>
              </w:rPr>
              <w:fldChar w:fldCharType="end"/>
            </w:r>
          </w:hyperlink>
        </w:p>
        <w:p w14:paraId="10C15F9B" w14:textId="1C69D4E4" w:rsidR="008F20C9" w:rsidRDefault="008F20C9">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150198254" w:history="1">
            <w:r w:rsidRPr="00DF1CCB">
              <w:rPr>
                <w:rStyle w:val="Hyperlink"/>
                <w:noProof/>
              </w:rPr>
              <w:t>9. Marketing/UX Team:</w:t>
            </w:r>
            <w:r>
              <w:rPr>
                <w:noProof/>
                <w:webHidden/>
              </w:rPr>
              <w:tab/>
            </w:r>
            <w:r>
              <w:rPr>
                <w:noProof/>
                <w:webHidden/>
              </w:rPr>
              <w:fldChar w:fldCharType="begin"/>
            </w:r>
            <w:r>
              <w:rPr>
                <w:noProof/>
                <w:webHidden/>
              </w:rPr>
              <w:instrText xml:space="preserve"> PAGEREF _Toc150198254 \h </w:instrText>
            </w:r>
            <w:r>
              <w:rPr>
                <w:noProof/>
                <w:webHidden/>
              </w:rPr>
            </w:r>
            <w:r>
              <w:rPr>
                <w:noProof/>
                <w:webHidden/>
              </w:rPr>
              <w:fldChar w:fldCharType="separate"/>
            </w:r>
            <w:r w:rsidR="009F142D">
              <w:rPr>
                <w:noProof/>
                <w:webHidden/>
              </w:rPr>
              <w:t>7</w:t>
            </w:r>
            <w:r>
              <w:rPr>
                <w:noProof/>
                <w:webHidden/>
              </w:rPr>
              <w:fldChar w:fldCharType="end"/>
            </w:r>
          </w:hyperlink>
        </w:p>
        <w:p w14:paraId="4C539304" w14:textId="657D768D" w:rsidR="008D61E0" w:rsidRDefault="008D61E0">
          <w:r>
            <w:rPr>
              <w:b/>
              <w:bCs/>
              <w:noProof/>
            </w:rPr>
            <w:fldChar w:fldCharType="end"/>
          </w:r>
        </w:p>
      </w:sdtContent>
    </w:sdt>
    <w:p w14:paraId="03767F8B" w14:textId="77777777" w:rsidR="008D61E0" w:rsidRDefault="008D61E0" w:rsidP="008D61E0">
      <w:pPr>
        <w:jc w:val="both"/>
      </w:pPr>
    </w:p>
    <w:p w14:paraId="3DBBA5A7" w14:textId="77777777" w:rsidR="008D61E0" w:rsidRPr="008D61E0" w:rsidRDefault="008D61E0" w:rsidP="008D61E0">
      <w:pPr>
        <w:jc w:val="both"/>
      </w:pPr>
    </w:p>
    <w:p w14:paraId="7C74FE88" w14:textId="77777777" w:rsidR="00206E2E" w:rsidRPr="008D61E0" w:rsidRDefault="00206E2E" w:rsidP="00750AD3">
      <w:pPr>
        <w:spacing w:line="360" w:lineRule="auto"/>
        <w:rPr>
          <w:sz w:val="24"/>
          <w:szCs w:val="24"/>
        </w:rPr>
      </w:pPr>
    </w:p>
    <w:p w14:paraId="64B9DD5A" w14:textId="77777777" w:rsidR="0062007C" w:rsidRPr="008D61E0" w:rsidRDefault="0062007C" w:rsidP="00750AD3">
      <w:pPr>
        <w:spacing w:line="360" w:lineRule="auto"/>
        <w:jc w:val="both"/>
        <w:rPr>
          <w:sz w:val="24"/>
          <w:szCs w:val="24"/>
        </w:rPr>
      </w:pPr>
    </w:p>
    <w:p w14:paraId="11D54B2C" w14:textId="77777777" w:rsidR="0062007C" w:rsidRPr="008D61E0" w:rsidRDefault="0062007C" w:rsidP="00750AD3">
      <w:pPr>
        <w:spacing w:line="360" w:lineRule="auto"/>
        <w:jc w:val="both"/>
        <w:rPr>
          <w:sz w:val="24"/>
          <w:szCs w:val="24"/>
        </w:rPr>
      </w:pPr>
    </w:p>
    <w:p w14:paraId="3C72BE88" w14:textId="77777777" w:rsidR="0062007C" w:rsidRPr="008D61E0" w:rsidRDefault="0062007C" w:rsidP="00750AD3">
      <w:pPr>
        <w:spacing w:line="360" w:lineRule="auto"/>
        <w:jc w:val="both"/>
        <w:rPr>
          <w:sz w:val="24"/>
          <w:szCs w:val="24"/>
        </w:rPr>
      </w:pPr>
    </w:p>
    <w:p w14:paraId="5150D631" w14:textId="77777777" w:rsidR="0062007C" w:rsidRPr="008D61E0" w:rsidRDefault="0062007C" w:rsidP="00750AD3">
      <w:pPr>
        <w:spacing w:line="360" w:lineRule="auto"/>
        <w:jc w:val="both"/>
        <w:rPr>
          <w:sz w:val="24"/>
          <w:szCs w:val="24"/>
        </w:rPr>
      </w:pPr>
    </w:p>
    <w:p w14:paraId="1FFDE659" w14:textId="77777777" w:rsidR="0062007C" w:rsidRPr="008D61E0" w:rsidRDefault="0062007C" w:rsidP="00750AD3">
      <w:pPr>
        <w:spacing w:line="360" w:lineRule="auto"/>
        <w:jc w:val="both"/>
        <w:rPr>
          <w:sz w:val="24"/>
          <w:szCs w:val="24"/>
        </w:rPr>
      </w:pPr>
    </w:p>
    <w:p w14:paraId="0020E3B5" w14:textId="77777777" w:rsidR="0062007C" w:rsidRPr="008D61E0" w:rsidRDefault="0062007C" w:rsidP="00750AD3">
      <w:pPr>
        <w:spacing w:line="360" w:lineRule="auto"/>
        <w:jc w:val="both"/>
        <w:rPr>
          <w:sz w:val="24"/>
          <w:szCs w:val="24"/>
        </w:rPr>
      </w:pPr>
    </w:p>
    <w:p w14:paraId="4101F0AE" w14:textId="77777777" w:rsidR="0041350F" w:rsidRPr="008D61E0" w:rsidRDefault="0041350F" w:rsidP="0041350F">
      <w:pPr>
        <w:pStyle w:val="NoSpacing"/>
      </w:pPr>
      <w:r w:rsidRPr="008D61E0">
        <w:lastRenderedPageBreak/>
        <w:t>The categories of reports and the required data for representation can vary based on the needs and structure of the organization. However, for a typical personal finance management application that incorporates voice recognition, GPS tracking, and expense control, the following categories of reports and their associated data might be considered:</w:t>
      </w:r>
    </w:p>
    <w:p w14:paraId="027B23B9" w14:textId="77777777" w:rsidR="0041350F" w:rsidRPr="008D61E0" w:rsidRDefault="0041350F" w:rsidP="0041350F">
      <w:pPr>
        <w:adjustRightInd w:val="0"/>
        <w:spacing w:line="360" w:lineRule="auto"/>
        <w:rPr>
          <w:b/>
          <w:bCs/>
          <w:sz w:val="24"/>
          <w:szCs w:val="24"/>
        </w:rPr>
      </w:pPr>
    </w:p>
    <w:p w14:paraId="491621E2" w14:textId="0CB33712" w:rsidR="0041350F" w:rsidRPr="008D61E0" w:rsidRDefault="0041350F" w:rsidP="002821AF">
      <w:pPr>
        <w:pStyle w:val="Heading1"/>
        <w:rPr>
          <w:color w:val="auto"/>
        </w:rPr>
      </w:pPr>
      <w:bookmarkStart w:id="0" w:name="_Toc150198218"/>
      <w:r w:rsidRPr="008D61E0">
        <w:rPr>
          <w:color w:val="auto"/>
        </w:rPr>
        <w:t>1. Expense Summary Report</w:t>
      </w:r>
      <w:bookmarkEnd w:id="0"/>
    </w:p>
    <w:p w14:paraId="31D3C6DD" w14:textId="1D2B09B7" w:rsidR="00C7055B" w:rsidRPr="008D61E0" w:rsidRDefault="0041350F" w:rsidP="00C7055B">
      <w:pPr>
        <w:adjustRightInd w:val="0"/>
        <w:spacing w:line="360" w:lineRule="auto"/>
        <w:ind w:left="720"/>
        <w:jc w:val="both"/>
        <w:rPr>
          <w:b/>
          <w:bCs/>
          <w:sz w:val="24"/>
          <w:szCs w:val="24"/>
        </w:rPr>
      </w:pPr>
      <w:bookmarkStart w:id="1" w:name="_Toc150198219"/>
      <w:r w:rsidRPr="00E24FD3">
        <w:rPr>
          <w:rStyle w:val="Heading2Char"/>
          <w:b/>
          <w:bCs/>
          <w:color w:val="auto"/>
        </w:rPr>
        <w:t>1.1.) Data Required</w:t>
      </w:r>
      <w:bookmarkEnd w:id="1"/>
      <w:r w:rsidR="00C7055B" w:rsidRPr="00E24FD3">
        <w:rPr>
          <w:b/>
          <w:bCs/>
        </w:rPr>
        <w:t>:</w:t>
      </w:r>
      <w:r w:rsidR="00C7055B" w:rsidRPr="008D61E0">
        <w:t xml:space="preserve"> </w:t>
      </w:r>
      <w:r w:rsidR="00C7055B" w:rsidRPr="008D61E0">
        <w:rPr>
          <w:sz w:val="24"/>
          <w:szCs w:val="24"/>
        </w:rPr>
        <w:t>This refers to the necessary information needed for generating the Expense Summary Report. It includes details such as transaction dates, expense categories, amounts spent, and any other relevant information</w:t>
      </w:r>
      <w:r w:rsidR="00C7055B" w:rsidRPr="008D61E0">
        <w:rPr>
          <w:b/>
          <w:bCs/>
          <w:sz w:val="24"/>
          <w:szCs w:val="24"/>
        </w:rPr>
        <w:t>.</w:t>
      </w:r>
    </w:p>
    <w:p w14:paraId="6A63B85B" w14:textId="77777777" w:rsidR="00E32EDC" w:rsidRPr="008D61E0" w:rsidRDefault="00E32EDC" w:rsidP="00E32EDC">
      <w:pPr>
        <w:pStyle w:val="Heading2"/>
        <w:ind w:left="720"/>
        <w:jc w:val="both"/>
        <w:rPr>
          <w:color w:val="auto"/>
        </w:rPr>
      </w:pPr>
    </w:p>
    <w:p w14:paraId="4485EDE7" w14:textId="01EC8981" w:rsidR="0041350F" w:rsidRPr="008D61E0" w:rsidRDefault="0041350F" w:rsidP="00E32EDC">
      <w:pPr>
        <w:pStyle w:val="Heading2"/>
        <w:ind w:left="720"/>
        <w:jc w:val="both"/>
        <w:rPr>
          <w:rFonts w:ascii="Times New Roman" w:hAnsi="Times New Roman" w:cs="Times New Roman"/>
          <w:color w:val="auto"/>
        </w:rPr>
      </w:pPr>
      <w:bookmarkStart w:id="2" w:name="_Toc150198220"/>
      <w:r w:rsidRPr="00E24FD3">
        <w:rPr>
          <w:b/>
          <w:bCs/>
          <w:color w:val="auto"/>
        </w:rPr>
        <w:t>1.2.) Total Expenses Over a Defined Period</w:t>
      </w:r>
      <w:r w:rsidR="00E32EDC" w:rsidRPr="00E24FD3">
        <w:rPr>
          <w:b/>
          <w:bCs/>
          <w:color w:val="auto"/>
        </w:rPr>
        <w:t>:</w:t>
      </w:r>
      <w:r w:rsidR="00E32EDC" w:rsidRPr="008D61E0">
        <w:rPr>
          <w:color w:val="auto"/>
        </w:rPr>
        <w:t xml:space="preserve"> </w:t>
      </w:r>
      <w:r w:rsidR="00E32EDC" w:rsidRPr="008D61E0">
        <w:rPr>
          <w:rFonts w:ascii="Times New Roman" w:hAnsi="Times New Roman" w:cs="Times New Roman"/>
          <w:color w:val="auto"/>
          <w:sz w:val="24"/>
          <w:szCs w:val="24"/>
        </w:rPr>
        <w:t>The app should calculate and display the total expenses incurred over a specific period, like a week, month, or year. This gives users an overall view of their spending within that time frame</w:t>
      </w:r>
      <w:bookmarkEnd w:id="2"/>
    </w:p>
    <w:p w14:paraId="403D121C" w14:textId="77777777" w:rsidR="00E32EDC" w:rsidRPr="008D61E0" w:rsidRDefault="0041350F" w:rsidP="0041350F">
      <w:pPr>
        <w:pStyle w:val="Heading2"/>
        <w:rPr>
          <w:color w:val="auto"/>
        </w:rPr>
      </w:pPr>
      <w:r w:rsidRPr="008D61E0">
        <w:rPr>
          <w:color w:val="auto"/>
        </w:rPr>
        <w:t xml:space="preserve">     </w:t>
      </w:r>
      <w:r w:rsidRPr="008D61E0">
        <w:rPr>
          <w:color w:val="auto"/>
        </w:rPr>
        <w:tab/>
      </w:r>
    </w:p>
    <w:p w14:paraId="61049972" w14:textId="6C96683D" w:rsidR="0041350F" w:rsidRPr="008D61E0" w:rsidRDefault="0041350F" w:rsidP="00E32EDC">
      <w:pPr>
        <w:pStyle w:val="Heading2"/>
        <w:ind w:left="720"/>
        <w:jc w:val="both"/>
        <w:rPr>
          <w:color w:val="auto"/>
        </w:rPr>
      </w:pPr>
      <w:bookmarkStart w:id="3" w:name="_Toc150198221"/>
      <w:r w:rsidRPr="00E24FD3">
        <w:rPr>
          <w:b/>
          <w:bCs/>
          <w:color w:val="auto"/>
        </w:rPr>
        <w:t>1.3.) Categorized Expenses (e.g., food, transportation, entertainment)</w:t>
      </w:r>
      <w:r w:rsidR="00E32EDC" w:rsidRPr="00E24FD3">
        <w:rPr>
          <w:b/>
          <w:bCs/>
          <w:color w:val="auto"/>
        </w:rPr>
        <w:t>:</w:t>
      </w:r>
      <w:r w:rsidR="00E32EDC" w:rsidRPr="008D61E0">
        <w:rPr>
          <w:color w:val="auto"/>
        </w:rPr>
        <w:t xml:space="preserve"> </w:t>
      </w:r>
      <w:r w:rsidR="00E32EDC" w:rsidRPr="008D61E0">
        <w:rPr>
          <w:color w:val="auto"/>
          <w:sz w:val="24"/>
          <w:szCs w:val="24"/>
        </w:rPr>
        <w:t>The app should categorize expenses into groups such as food, transportation, entertainment, bills, etc. This feature allows users to understand where their money is going, making it easier to track and manage spending in different areas.</w:t>
      </w:r>
      <w:bookmarkEnd w:id="3"/>
    </w:p>
    <w:p w14:paraId="56AF46CC" w14:textId="77777777" w:rsidR="00E32EDC" w:rsidRPr="008D61E0" w:rsidRDefault="0041350F" w:rsidP="0041350F">
      <w:pPr>
        <w:pStyle w:val="Heading2"/>
        <w:rPr>
          <w:color w:val="auto"/>
        </w:rPr>
      </w:pPr>
      <w:r w:rsidRPr="008D61E0">
        <w:rPr>
          <w:color w:val="auto"/>
        </w:rPr>
        <w:t xml:space="preserve">     </w:t>
      </w:r>
      <w:r w:rsidRPr="008D61E0">
        <w:rPr>
          <w:color w:val="auto"/>
        </w:rPr>
        <w:tab/>
      </w:r>
    </w:p>
    <w:p w14:paraId="43F5A555" w14:textId="77777777" w:rsidR="00E32EDC" w:rsidRPr="008D61E0" w:rsidRDefault="0041350F" w:rsidP="00E32EDC">
      <w:pPr>
        <w:adjustRightInd w:val="0"/>
        <w:spacing w:line="360" w:lineRule="auto"/>
        <w:ind w:left="720"/>
        <w:jc w:val="both"/>
        <w:rPr>
          <w:sz w:val="24"/>
          <w:szCs w:val="24"/>
        </w:rPr>
      </w:pPr>
      <w:bookmarkStart w:id="4" w:name="_Toc150198222"/>
      <w:r w:rsidRPr="00E24FD3">
        <w:rPr>
          <w:rStyle w:val="Heading2Char"/>
          <w:b/>
          <w:bCs/>
          <w:color w:val="auto"/>
        </w:rPr>
        <w:t>1.4.) Comparison of Current Period Expenses with Previous Periods</w:t>
      </w:r>
      <w:r w:rsidR="00E32EDC" w:rsidRPr="00E24FD3">
        <w:rPr>
          <w:rStyle w:val="Heading2Char"/>
          <w:b/>
          <w:bCs/>
          <w:color w:val="auto"/>
        </w:rPr>
        <w:t>:</w:t>
      </w:r>
      <w:bookmarkEnd w:id="4"/>
      <w:r w:rsidR="00E32EDC" w:rsidRPr="008D61E0">
        <w:t xml:space="preserve"> </w:t>
      </w:r>
      <w:r w:rsidR="00E32EDC" w:rsidRPr="008D61E0">
        <w:rPr>
          <w:sz w:val="24"/>
          <w:szCs w:val="24"/>
        </w:rPr>
        <w:t>Enabling this feature allows users to compare their spending in the current period with past periods (like comparing this month's expenses with the previous month or the same month from the previous year). This comparison helps users to identify trends, changes in spending habits, and budget more effectively.</w:t>
      </w:r>
    </w:p>
    <w:p w14:paraId="087FA526" w14:textId="41D497AE" w:rsidR="0041350F" w:rsidRPr="008D61E0" w:rsidRDefault="0041350F" w:rsidP="00E32EDC">
      <w:pPr>
        <w:pStyle w:val="Heading2"/>
        <w:ind w:firstLine="720"/>
        <w:rPr>
          <w:color w:val="auto"/>
        </w:rPr>
      </w:pPr>
    </w:p>
    <w:p w14:paraId="23EF6A83" w14:textId="77777777" w:rsidR="0041350F" w:rsidRPr="008D61E0" w:rsidRDefault="0041350F" w:rsidP="0041350F">
      <w:pPr>
        <w:adjustRightInd w:val="0"/>
        <w:spacing w:line="360" w:lineRule="auto"/>
        <w:rPr>
          <w:b/>
          <w:bCs/>
          <w:sz w:val="24"/>
          <w:szCs w:val="24"/>
        </w:rPr>
      </w:pPr>
    </w:p>
    <w:p w14:paraId="33C3CBF0" w14:textId="77777777" w:rsidR="002821AF" w:rsidRPr="008D61E0" w:rsidRDefault="002821AF" w:rsidP="0041350F">
      <w:pPr>
        <w:adjustRightInd w:val="0"/>
        <w:spacing w:line="360" w:lineRule="auto"/>
        <w:rPr>
          <w:b/>
          <w:bCs/>
          <w:sz w:val="24"/>
          <w:szCs w:val="24"/>
        </w:rPr>
      </w:pPr>
    </w:p>
    <w:p w14:paraId="5E91EEEF" w14:textId="77777777" w:rsidR="002821AF" w:rsidRPr="008D61E0" w:rsidRDefault="002821AF" w:rsidP="0041350F">
      <w:pPr>
        <w:adjustRightInd w:val="0"/>
        <w:spacing w:line="360" w:lineRule="auto"/>
        <w:rPr>
          <w:b/>
          <w:bCs/>
          <w:sz w:val="24"/>
          <w:szCs w:val="24"/>
        </w:rPr>
      </w:pPr>
    </w:p>
    <w:p w14:paraId="4551204F" w14:textId="77777777" w:rsidR="002821AF" w:rsidRPr="008D61E0" w:rsidRDefault="002821AF" w:rsidP="0041350F">
      <w:pPr>
        <w:adjustRightInd w:val="0"/>
        <w:spacing w:line="360" w:lineRule="auto"/>
        <w:rPr>
          <w:b/>
          <w:bCs/>
          <w:sz w:val="24"/>
          <w:szCs w:val="24"/>
        </w:rPr>
      </w:pPr>
    </w:p>
    <w:p w14:paraId="4D1BA05C" w14:textId="77777777" w:rsidR="002821AF" w:rsidRPr="008D61E0" w:rsidRDefault="002821AF" w:rsidP="0041350F">
      <w:pPr>
        <w:adjustRightInd w:val="0"/>
        <w:spacing w:line="360" w:lineRule="auto"/>
        <w:rPr>
          <w:b/>
          <w:bCs/>
          <w:sz w:val="24"/>
          <w:szCs w:val="24"/>
        </w:rPr>
      </w:pPr>
    </w:p>
    <w:p w14:paraId="36458458" w14:textId="77777777" w:rsidR="002821AF" w:rsidRPr="008D61E0" w:rsidRDefault="002821AF" w:rsidP="0041350F">
      <w:pPr>
        <w:adjustRightInd w:val="0"/>
        <w:spacing w:line="360" w:lineRule="auto"/>
        <w:rPr>
          <w:b/>
          <w:bCs/>
          <w:sz w:val="24"/>
          <w:szCs w:val="24"/>
        </w:rPr>
      </w:pPr>
    </w:p>
    <w:p w14:paraId="387368BD" w14:textId="77777777" w:rsidR="002821AF" w:rsidRPr="008D61E0" w:rsidRDefault="002821AF" w:rsidP="0041350F">
      <w:pPr>
        <w:adjustRightInd w:val="0"/>
        <w:spacing w:line="360" w:lineRule="auto"/>
        <w:rPr>
          <w:b/>
          <w:bCs/>
          <w:sz w:val="24"/>
          <w:szCs w:val="24"/>
        </w:rPr>
      </w:pPr>
    </w:p>
    <w:p w14:paraId="339FE892" w14:textId="77777777" w:rsidR="002821AF" w:rsidRPr="008D61E0" w:rsidRDefault="002821AF" w:rsidP="0041350F">
      <w:pPr>
        <w:adjustRightInd w:val="0"/>
        <w:spacing w:line="360" w:lineRule="auto"/>
        <w:rPr>
          <w:b/>
          <w:bCs/>
          <w:sz w:val="24"/>
          <w:szCs w:val="24"/>
        </w:rPr>
      </w:pPr>
    </w:p>
    <w:p w14:paraId="4B2C5B35" w14:textId="77777777" w:rsidR="002821AF" w:rsidRPr="008D61E0" w:rsidRDefault="002821AF" w:rsidP="0041350F">
      <w:pPr>
        <w:adjustRightInd w:val="0"/>
        <w:spacing w:line="360" w:lineRule="auto"/>
        <w:rPr>
          <w:b/>
          <w:bCs/>
          <w:sz w:val="24"/>
          <w:szCs w:val="24"/>
        </w:rPr>
      </w:pPr>
    </w:p>
    <w:p w14:paraId="32D5F6E9" w14:textId="465D848F" w:rsidR="0041350F" w:rsidRPr="008D61E0" w:rsidRDefault="0041350F" w:rsidP="002821AF">
      <w:pPr>
        <w:pStyle w:val="Heading1"/>
        <w:rPr>
          <w:color w:val="auto"/>
        </w:rPr>
      </w:pPr>
      <w:bookmarkStart w:id="5" w:name="_Toc150198223"/>
      <w:r w:rsidRPr="008D61E0">
        <w:rPr>
          <w:rStyle w:val="Heading1Char"/>
          <w:color w:val="auto"/>
        </w:rPr>
        <w:lastRenderedPageBreak/>
        <w:t>2. Budget Performance Report</w:t>
      </w:r>
      <w:bookmarkEnd w:id="5"/>
    </w:p>
    <w:p w14:paraId="556E21E2" w14:textId="373AD0DF" w:rsidR="0041350F" w:rsidRPr="008D61E0" w:rsidRDefault="0041350F" w:rsidP="00AD198E">
      <w:pPr>
        <w:adjustRightInd w:val="0"/>
        <w:spacing w:line="360" w:lineRule="auto"/>
        <w:ind w:left="2160"/>
        <w:jc w:val="both"/>
        <w:rPr>
          <w:sz w:val="24"/>
          <w:szCs w:val="24"/>
        </w:rPr>
      </w:pPr>
      <w:bookmarkStart w:id="6" w:name="_Toc150198224"/>
      <w:r w:rsidRPr="00E24FD3">
        <w:rPr>
          <w:rStyle w:val="Heading2Char"/>
          <w:b/>
          <w:bCs/>
          <w:color w:val="auto"/>
        </w:rPr>
        <w:t>2.1.) Data Required</w:t>
      </w:r>
      <w:r w:rsidR="00DB1D6D" w:rsidRPr="00E24FD3">
        <w:rPr>
          <w:rStyle w:val="Heading2Char"/>
          <w:b/>
          <w:bCs/>
          <w:color w:val="auto"/>
        </w:rPr>
        <w:t>:</w:t>
      </w:r>
      <w:bookmarkEnd w:id="6"/>
      <w:r w:rsidR="00AD198E" w:rsidRPr="008D61E0">
        <w:rPr>
          <w:b/>
          <w:bCs/>
          <w:sz w:val="24"/>
          <w:szCs w:val="24"/>
        </w:rPr>
        <w:t xml:space="preserve"> </w:t>
      </w:r>
      <w:r w:rsidR="00AD198E" w:rsidRPr="008D61E0">
        <w:rPr>
          <w:sz w:val="24"/>
          <w:szCs w:val="24"/>
        </w:rPr>
        <w:t>This refers to the necessary information needed for generating the Budget Performance Report. It includes details like budgeted amounts, actual expenses, categories, dates, and any other relevant data for budget tracking and analysis.</w:t>
      </w:r>
    </w:p>
    <w:p w14:paraId="095931EA" w14:textId="77777777" w:rsidR="00AD198E" w:rsidRPr="008D61E0" w:rsidRDefault="00AD198E" w:rsidP="00AD198E">
      <w:pPr>
        <w:adjustRightInd w:val="0"/>
        <w:spacing w:line="360" w:lineRule="auto"/>
        <w:ind w:left="2160"/>
        <w:jc w:val="both"/>
        <w:rPr>
          <w:b/>
          <w:bCs/>
          <w:sz w:val="24"/>
          <w:szCs w:val="24"/>
        </w:rPr>
      </w:pPr>
    </w:p>
    <w:p w14:paraId="7D16C1C0" w14:textId="1F93EF8A" w:rsidR="0041350F" w:rsidRPr="008D61E0" w:rsidRDefault="0041350F" w:rsidP="00AD198E">
      <w:pPr>
        <w:adjustRightInd w:val="0"/>
        <w:spacing w:line="360" w:lineRule="auto"/>
        <w:ind w:left="2160"/>
        <w:jc w:val="both"/>
        <w:rPr>
          <w:sz w:val="24"/>
          <w:szCs w:val="24"/>
        </w:rPr>
      </w:pPr>
      <w:bookmarkStart w:id="7" w:name="_Toc150198225"/>
      <w:r w:rsidRPr="00E24FD3">
        <w:rPr>
          <w:rStyle w:val="Heading2Char"/>
          <w:b/>
          <w:bCs/>
          <w:color w:val="auto"/>
        </w:rPr>
        <w:t>2.2.) Budgeted Amounts for Different Categories</w:t>
      </w:r>
      <w:r w:rsidR="00DB1D6D" w:rsidRPr="00E24FD3">
        <w:rPr>
          <w:rStyle w:val="Heading2Char"/>
          <w:b/>
          <w:bCs/>
          <w:color w:val="auto"/>
        </w:rPr>
        <w:t>:</w:t>
      </w:r>
      <w:bookmarkEnd w:id="7"/>
      <w:r w:rsidR="00DB1D6D" w:rsidRPr="008D61E0">
        <w:rPr>
          <w:b/>
          <w:bCs/>
          <w:sz w:val="24"/>
          <w:szCs w:val="24"/>
        </w:rPr>
        <w:t xml:space="preserve"> </w:t>
      </w:r>
      <w:r w:rsidR="00AD198E" w:rsidRPr="008D61E0">
        <w:rPr>
          <w:sz w:val="24"/>
          <w:szCs w:val="24"/>
        </w:rPr>
        <w:t>Your app should allow users to set budget limits for various expense categories (e.g., groceries, utilities, entertainment, etc.). Users should be able to input these budget amounts or have the option to set them automatically.</w:t>
      </w:r>
    </w:p>
    <w:p w14:paraId="416A217F" w14:textId="77777777" w:rsidR="00AD198E" w:rsidRPr="008D61E0" w:rsidRDefault="00AD198E" w:rsidP="00AD198E">
      <w:pPr>
        <w:adjustRightInd w:val="0"/>
        <w:spacing w:line="360" w:lineRule="auto"/>
        <w:ind w:left="2160"/>
        <w:jc w:val="both"/>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13DD1B" w14:textId="5F4C89CC" w:rsidR="0041350F" w:rsidRPr="008D61E0" w:rsidRDefault="0041350F" w:rsidP="004215F1">
      <w:pPr>
        <w:adjustRightInd w:val="0"/>
        <w:spacing w:line="360" w:lineRule="auto"/>
        <w:ind w:left="2160"/>
        <w:jc w:val="both"/>
        <w:rPr>
          <w:sz w:val="24"/>
          <w:szCs w:val="24"/>
        </w:rPr>
      </w:pPr>
      <w:bookmarkStart w:id="8" w:name="_Toc150198226"/>
      <w:r w:rsidRPr="00E24FD3">
        <w:rPr>
          <w:rStyle w:val="Heading2Char"/>
          <w:b/>
          <w:bCs/>
          <w:color w:val="auto"/>
        </w:rPr>
        <w:t>2.3.) Actual Expenses Compared to Budget</w:t>
      </w:r>
      <w:r w:rsidR="00DB1D6D" w:rsidRPr="00E24FD3">
        <w:rPr>
          <w:rStyle w:val="Heading2Char"/>
          <w:b/>
          <w:bCs/>
          <w:color w:val="auto"/>
        </w:rPr>
        <w:t>:</w:t>
      </w:r>
      <w:bookmarkEnd w:id="8"/>
      <w:r w:rsidR="00DB1D6D" w:rsidRPr="008D61E0">
        <w:rPr>
          <w:b/>
          <w:bCs/>
          <w:sz w:val="24"/>
          <w:szCs w:val="24"/>
        </w:rPr>
        <w:t xml:space="preserve"> </w:t>
      </w:r>
      <w:r w:rsidR="00742DE2" w:rsidRPr="008D61E0">
        <w:rPr>
          <w:sz w:val="24"/>
          <w:szCs w:val="24"/>
        </w:rPr>
        <w:t>The app should compare the actual expenses incurred in each category against the set budget amounts. This comparison will show users how their spending aligns with the budgets they've set, indicating whether they're overspending or staying within their financial limits.</w:t>
      </w:r>
    </w:p>
    <w:p w14:paraId="503012C2" w14:textId="77777777" w:rsidR="00742DE2" w:rsidRPr="008D61E0" w:rsidRDefault="00742DE2" w:rsidP="0041350F">
      <w:pPr>
        <w:adjustRightInd w:val="0"/>
        <w:spacing w:line="360" w:lineRule="auto"/>
        <w:rPr>
          <w:b/>
          <w:bCs/>
          <w:sz w:val="24"/>
          <w:szCs w:val="24"/>
        </w:rPr>
      </w:pPr>
    </w:p>
    <w:p w14:paraId="7B46B2A4" w14:textId="58710BE3" w:rsidR="00402627" w:rsidRPr="008D61E0" w:rsidRDefault="0041350F" w:rsidP="00402627">
      <w:pPr>
        <w:adjustRightInd w:val="0"/>
        <w:spacing w:line="360" w:lineRule="auto"/>
        <w:ind w:left="2160"/>
        <w:rPr>
          <w:sz w:val="24"/>
          <w:szCs w:val="24"/>
        </w:rPr>
      </w:pPr>
      <w:bookmarkStart w:id="9" w:name="_Toc150198227"/>
      <w:r w:rsidRPr="00E24FD3">
        <w:rPr>
          <w:rStyle w:val="Heading2Char"/>
          <w:b/>
          <w:bCs/>
          <w:color w:val="auto"/>
        </w:rPr>
        <w:t>2.4.) Remaining Budget Allocation</w:t>
      </w:r>
      <w:r w:rsidR="00DB1D6D" w:rsidRPr="00E24FD3">
        <w:rPr>
          <w:rStyle w:val="Heading2Char"/>
          <w:b/>
          <w:bCs/>
          <w:color w:val="auto"/>
        </w:rPr>
        <w:t>:</w:t>
      </w:r>
      <w:bookmarkEnd w:id="9"/>
      <w:r w:rsidR="00402627" w:rsidRPr="00E24FD3">
        <w:rPr>
          <w:sz w:val="24"/>
          <w:szCs w:val="24"/>
        </w:rPr>
        <w:t xml:space="preserve"> </w:t>
      </w:r>
      <w:r w:rsidR="00402627" w:rsidRPr="008D61E0">
        <w:rPr>
          <w:sz w:val="24"/>
          <w:szCs w:val="24"/>
        </w:rPr>
        <w:t>This feature should display how much of the budget is remaining in each category. It provides users with a clear understanding of how much more they can spend in a particular category without exceeding the set budget.</w:t>
      </w:r>
    </w:p>
    <w:p w14:paraId="62404366" w14:textId="77777777" w:rsidR="00402627" w:rsidRPr="008D61E0" w:rsidRDefault="00402627" w:rsidP="00402627">
      <w:pPr>
        <w:adjustRightInd w:val="0"/>
        <w:spacing w:line="360" w:lineRule="auto"/>
        <w:ind w:firstLine="720"/>
        <w:rPr>
          <w:b/>
          <w:bCs/>
          <w:sz w:val="24"/>
          <w:szCs w:val="24"/>
        </w:rPr>
      </w:pPr>
    </w:p>
    <w:p w14:paraId="566689C7" w14:textId="77777777" w:rsidR="00402627" w:rsidRPr="008D61E0" w:rsidRDefault="00402627" w:rsidP="00402627">
      <w:pPr>
        <w:adjustRightInd w:val="0"/>
        <w:spacing w:line="360" w:lineRule="auto"/>
        <w:ind w:left="1440" w:firstLine="720"/>
        <w:rPr>
          <w:sz w:val="24"/>
          <w:szCs w:val="24"/>
        </w:rPr>
      </w:pPr>
      <w:r w:rsidRPr="008D61E0">
        <w:rPr>
          <w:sz w:val="24"/>
          <w:szCs w:val="24"/>
        </w:rPr>
        <w:t>To implement these features in your app, you'll need:</w:t>
      </w:r>
    </w:p>
    <w:p w14:paraId="36C07C72" w14:textId="77777777" w:rsidR="00402627" w:rsidRPr="008D61E0" w:rsidRDefault="00402627" w:rsidP="00402627">
      <w:pPr>
        <w:adjustRightInd w:val="0"/>
        <w:spacing w:line="360" w:lineRule="auto"/>
        <w:ind w:firstLine="720"/>
        <w:rPr>
          <w:b/>
          <w:bCs/>
          <w:sz w:val="24"/>
          <w:szCs w:val="24"/>
        </w:rPr>
      </w:pPr>
    </w:p>
    <w:p w14:paraId="11730380" w14:textId="77777777" w:rsidR="00402627" w:rsidRPr="008D61E0" w:rsidRDefault="00402627" w:rsidP="00823CC9">
      <w:pPr>
        <w:pStyle w:val="ListParagraph"/>
        <w:numPr>
          <w:ilvl w:val="2"/>
          <w:numId w:val="31"/>
        </w:numPr>
        <w:adjustRightInd w:val="0"/>
        <w:spacing w:line="360" w:lineRule="auto"/>
        <w:jc w:val="both"/>
        <w:rPr>
          <w:sz w:val="24"/>
          <w:szCs w:val="24"/>
        </w:rPr>
      </w:pPr>
      <w:r w:rsidRPr="008D61E0">
        <w:rPr>
          <w:sz w:val="24"/>
          <w:szCs w:val="24"/>
        </w:rPr>
        <w:t>User input capabilities to set and edit budget amounts for different categories.</w:t>
      </w:r>
    </w:p>
    <w:p w14:paraId="0459F010" w14:textId="77777777" w:rsidR="00402627" w:rsidRPr="008D61E0" w:rsidRDefault="00402627" w:rsidP="00823CC9">
      <w:pPr>
        <w:pStyle w:val="ListParagraph"/>
        <w:numPr>
          <w:ilvl w:val="2"/>
          <w:numId w:val="31"/>
        </w:numPr>
        <w:adjustRightInd w:val="0"/>
        <w:spacing w:line="360" w:lineRule="auto"/>
        <w:jc w:val="both"/>
        <w:rPr>
          <w:sz w:val="24"/>
          <w:szCs w:val="24"/>
        </w:rPr>
      </w:pPr>
      <w:r w:rsidRPr="008D61E0">
        <w:rPr>
          <w:sz w:val="24"/>
          <w:szCs w:val="24"/>
        </w:rPr>
        <w:t>Algorithms to compare actual expenses with the budgeted amounts, and then calculate the variance.</w:t>
      </w:r>
    </w:p>
    <w:p w14:paraId="095B4FE3" w14:textId="77777777" w:rsidR="00402627" w:rsidRPr="008D61E0" w:rsidRDefault="00402627" w:rsidP="00823CC9">
      <w:pPr>
        <w:pStyle w:val="ListParagraph"/>
        <w:numPr>
          <w:ilvl w:val="0"/>
          <w:numId w:val="32"/>
        </w:numPr>
        <w:adjustRightInd w:val="0"/>
        <w:spacing w:line="360" w:lineRule="auto"/>
        <w:jc w:val="both"/>
        <w:rPr>
          <w:sz w:val="24"/>
          <w:szCs w:val="24"/>
        </w:rPr>
      </w:pPr>
      <w:r w:rsidRPr="008D61E0">
        <w:rPr>
          <w:sz w:val="24"/>
          <w:szCs w:val="24"/>
        </w:rPr>
        <w:t>Clear and easily accessible visual representations, such as graphs or charts, to illustrate the comparison between budgeted amounts and actual expenses.</w:t>
      </w:r>
    </w:p>
    <w:p w14:paraId="54C0F4BC" w14:textId="77777777" w:rsidR="00BA2522" w:rsidRPr="008D61E0" w:rsidRDefault="00BA2522" w:rsidP="00BA2522">
      <w:pPr>
        <w:pStyle w:val="ListParagraph"/>
        <w:adjustRightInd w:val="0"/>
        <w:spacing w:line="360" w:lineRule="auto"/>
        <w:ind w:left="2160"/>
        <w:jc w:val="both"/>
        <w:rPr>
          <w:sz w:val="24"/>
          <w:szCs w:val="24"/>
        </w:rPr>
      </w:pPr>
    </w:p>
    <w:p w14:paraId="0D03265E" w14:textId="77777777" w:rsidR="00BA2522" w:rsidRPr="008D61E0" w:rsidRDefault="00BA2522" w:rsidP="00BA2522">
      <w:pPr>
        <w:pStyle w:val="ListParagraph"/>
        <w:rPr>
          <w:sz w:val="24"/>
          <w:szCs w:val="24"/>
        </w:rPr>
      </w:pPr>
    </w:p>
    <w:p w14:paraId="0F14622D" w14:textId="1C704D5B" w:rsidR="00402627" w:rsidRPr="008D61E0" w:rsidRDefault="00402627" w:rsidP="00BA2522">
      <w:pPr>
        <w:pStyle w:val="ListParagraph"/>
        <w:numPr>
          <w:ilvl w:val="0"/>
          <w:numId w:val="32"/>
        </w:numPr>
        <w:adjustRightInd w:val="0"/>
        <w:spacing w:line="360" w:lineRule="auto"/>
        <w:jc w:val="both"/>
        <w:rPr>
          <w:sz w:val="24"/>
          <w:szCs w:val="24"/>
        </w:rPr>
      </w:pPr>
      <w:r w:rsidRPr="008D61E0">
        <w:rPr>
          <w:sz w:val="24"/>
          <w:szCs w:val="24"/>
        </w:rPr>
        <w:t>Notifications or alerts to inform users when they are close to or have exceeded their budget limits in specific categories.</w:t>
      </w:r>
    </w:p>
    <w:p w14:paraId="2E16467A" w14:textId="1C07205B" w:rsidR="0041350F" w:rsidRPr="008D61E0" w:rsidRDefault="00402627" w:rsidP="00823CC9">
      <w:pPr>
        <w:pStyle w:val="ListParagraph"/>
        <w:numPr>
          <w:ilvl w:val="0"/>
          <w:numId w:val="33"/>
        </w:numPr>
        <w:adjustRightInd w:val="0"/>
        <w:spacing w:line="360" w:lineRule="auto"/>
        <w:jc w:val="both"/>
        <w:rPr>
          <w:sz w:val="24"/>
          <w:szCs w:val="24"/>
        </w:rPr>
      </w:pPr>
      <w:r w:rsidRPr="008D61E0">
        <w:rPr>
          <w:sz w:val="24"/>
          <w:szCs w:val="24"/>
        </w:rPr>
        <w:t>An interface that allows users to modify budgets as needed, responding to changing financial circumstances.</w:t>
      </w:r>
    </w:p>
    <w:p w14:paraId="6D04244F" w14:textId="52546E34" w:rsidR="0041350F" w:rsidRPr="008D61E0" w:rsidRDefault="0041350F" w:rsidP="00AE66A6">
      <w:pPr>
        <w:pStyle w:val="Heading1"/>
        <w:rPr>
          <w:color w:val="auto"/>
        </w:rPr>
      </w:pPr>
      <w:bookmarkStart w:id="10" w:name="_Toc150198228"/>
      <w:r w:rsidRPr="008D61E0">
        <w:rPr>
          <w:color w:val="auto"/>
        </w:rPr>
        <w:lastRenderedPageBreak/>
        <w:t>3. Geographic Spending Report</w:t>
      </w:r>
      <w:bookmarkEnd w:id="10"/>
    </w:p>
    <w:p w14:paraId="1AD834A9" w14:textId="4DDFA33D" w:rsidR="00AE66A6" w:rsidRPr="008D61E0" w:rsidRDefault="0041350F" w:rsidP="00F11A39">
      <w:pPr>
        <w:pStyle w:val="Heading2"/>
        <w:ind w:left="1440"/>
        <w:rPr>
          <w:color w:val="auto"/>
        </w:rPr>
      </w:pPr>
      <w:bookmarkStart w:id="11" w:name="_Toc150198229"/>
      <w:r w:rsidRPr="00E24FD3">
        <w:rPr>
          <w:b/>
          <w:bCs/>
          <w:color w:val="auto"/>
        </w:rPr>
        <w:t>3.1.) Data Required</w:t>
      </w:r>
      <w:r w:rsidR="00DB1D6D" w:rsidRPr="00E24FD3">
        <w:rPr>
          <w:b/>
          <w:bCs/>
          <w:color w:val="auto"/>
        </w:rPr>
        <w:t>:</w:t>
      </w:r>
      <w:r w:rsidR="00CB0731" w:rsidRPr="008D61E0">
        <w:rPr>
          <w:b/>
          <w:bCs/>
          <w:color w:val="auto"/>
        </w:rPr>
        <w:t xml:space="preserve"> </w:t>
      </w:r>
      <w:r w:rsidR="00CB0731" w:rsidRPr="008D61E0">
        <w:rPr>
          <w:color w:val="auto"/>
        </w:rPr>
        <w:t>This involves the necessary information needed to generate the Geographic Spending Report. It includes location-based expense data, such as transaction locations, amounts spent, dates, and any other relevant data that can be geographically referenced</w:t>
      </w:r>
      <w:r w:rsidR="00CB0731" w:rsidRPr="008D61E0">
        <w:rPr>
          <w:color w:val="auto"/>
        </w:rPr>
        <w:t>.</w:t>
      </w:r>
      <w:bookmarkEnd w:id="11"/>
      <w:r w:rsidR="00F11A39" w:rsidRPr="008D61E0">
        <w:rPr>
          <w:color w:val="auto"/>
        </w:rPr>
        <w:t xml:space="preserve"> </w:t>
      </w:r>
    </w:p>
    <w:p w14:paraId="04414F2B" w14:textId="77777777" w:rsidR="00F11A39" w:rsidRPr="008D61E0" w:rsidRDefault="00F11A39" w:rsidP="00CB0731">
      <w:pPr>
        <w:pStyle w:val="Heading2"/>
        <w:ind w:left="1440"/>
        <w:jc w:val="both"/>
        <w:rPr>
          <w:color w:val="auto"/>
        </w:rPr>
      </w:pPr>
    </w:p>
    <w:p w14:paraId="240D05D7" w14:textId="079C897C" w:rsidR="0041350F" w:rsidRPr="008D61E0" w:rsidRDefault="0041350F" w:rsidP="00CB0731">
      <w:pPr>
        <w:pStyle w:val="Heading2"/>
        <w:ind w:left="1440"/>
        <w:jc w:val="both"/>
        <w:rPr>
          <w:color w:val="auto"/>
        </w:rPr>
      </w:pPr>
      <w:bookmarkStart w:id="12" w:name="_Toc150198230"/>
      <w:r w:rsidRPr="00E24FD3">
        <w:rPr>
          <w:b/>
          <w:bCs/>
          <w:color w:val="auto"/>
        </w:rPr>
        <w:t>3.2.)</w:t>
      </w:r>
      <w:r w:rsidR="00F11A39" w:rsidRPr="00E24FD3">
        <w:rPr>
          <w:b/>
          <w:bCs/>
          <w:color w:val="auto"/>
        </w:rPr>
        <w:t xml:space="preserve"> </w:t>
      </w:r>
      <w:r w:rsidRPr="00E24FD3">
        <w:rPr>
          <w:b/>
          <w:bCs/>
          <w:color w:val="auto"/>
        </w:rPr>
        <w:t>Expenses incurred at different geographical locations</w:t>
      </w:r>
      <w:r w:rsidR="00DB1D6D" w:rsidRPr="00E24FD3">
        <w:rPr>
          <w:b/>
          <w:bCs/>
          <w:color w:val="auto"/>
        </w:rPr>
        <w:t>:</w:t>
      </w:r>
      <w:r w:rsidR="00CB0731" w:rsidRPr="008D61E0">
        <w:rPr>
          <w:b/>
          <w:bCs/>
          <w:color w:val="auto"/>
        </w:rPr>
        <w:t xml:space="preserve"> </w:t>
      </w:r>
      <w:r w:rsidR="00CB0731" w:rsidRPr="008D61E0">
        <w:rPr>
          <w:color w:val="auto"/>
        </w:rPr>
        <w:t>Users should be able to input or have their expenses automatically recorded with location information. This allows the app to categorize spending based on different geographical areas (cities, countries, regions, etc.).</w:t>
      </w:r>
      <w:bookmarkEnd w:id="12"/>
    </w:p>
    <w:p w14:paraId="4933111E" w14:textId="77777777" w:rsidR="00CB0731" w:rsidRPr="008D61E0" w:rsidRDefault="00CB0731" w:rsidP="00CB0731">
      <w:pPr>
        <w:pStyle w:val="Heading2"/>
        <w:ind w:left="1440"/>
        <w:rPr>
          <w:b/>
          <w:bCs/>
          <w:color w:val="auto"/>
        </w:rPr>
      </w:pPr>
    </w:p>
    <w:p w14:paraId="22A5E02D" w14:textId="2BD2988D" w:rsidR="0041350F" w:rsidRPr="008D61E0" w:rsidRDefault="0041350F" w:rsidP="00CB0731">
      <w:pPr>
        <w:pStyle w:val="Heading2"/>
        <w:ind w:left="1440"/>
        <w:jc w:val="both"/>
        <w:rPr>
          <w:color w:val="auto"/>
        </w:rPr>
      </w:pPr>
      <w:bookmarkStart w:id="13" w:name="_Toc150198231"/>
      <w:r w:rsidRPr="00E24FD3">
        <w:rPr>
          <w:b/>
          <w:bCs/>
          <w:color w:val="auto"/>
        </w:rPr>
        <w:t>3.3.) Mapping of expenses on a geographical interface</w:t>
      </w:r>
      <w:r w:rsidR="00DB1D6D" w:rsidRPr="00E24FD3">
        <w:rPr>
          <w:b/>
          <w:bCs/>
          <w:color w:val="auto"/>
        </w:rPr>
        <w:t>:</w:t>
      </w:r>
      <w:r w:rsidR="00CB0731" w:rsidRPr="00E24FD3">
        <w:rPr>
          <w:b/>
          <w:bCs/>
          <w:color w:val="auto"/>
        </w:rPr>
        <w:t xml:space="preserve"> </w:t>
      </w:r>
      <w:r w:rsidR="00CB0731" w:rsidRPr="008D61E0">
        <w:rPr>
          <w:color w:val="auto"/>
        </w:rPr>
        <w:t>Implement a feature that visually represents expenses on a map interface. Users can see their spending patterns across different locations, offering a clear visual breakdown of where their money is being spent.</w:t>
      </w:r>
      <w:bookmarkEnd w:id="13"/>
    </w:p>
    <w:p w14:paraId="621113F7" w14:textId="77777777" w:rsidR="00CB0731" w:rsidRPr="008D61E0" w:rsidRDefault="0041350F" w:rsidP="00CB0731">
      <w:pPr>
        <w:pStyle w:val="Heading2"/>
        <w:rPr>
          <w:b/>
          <w:bCs/>
          <w:color w:val="auto"/>
        </w:rPr>
      </w:pPr>
      <w:r w:rsidRPr="008D61E0">
        <w:rPr>
          <w:b/>
          <w:bCs/>
          <w:color w:val="auto"/>
        </w:rPr>
        <w:t xml:space="preserve">     </w:t>
      </w:r>
      <w:r w:rsidRPr="008D61E0">
        <w:rPr>
          <w:b/>
          <w:bCs/>
          <w:color w:val="auto"/>
        </w:rPr>
        <w:tab/>
      </w:r>
      <w:r w:rsidR="00CB0731" w:rsidRPr="008D61E0">
        <w:rPr>
          <w:b/>
          <w:bCs/>
          <w:color w:val="auto"/>
        </w:rPr>
        <w:tab/>
      </w:r>
    </w:p>
    <w:p w14:paraId="6A7AFA71" w14:textId="47249912" w:rsidR="00CB0731" w:rsidRPr="008D61E0" w:rsidRDefault="0041350F" w:rsidP="00CB0731">
      <w:pPr>
        <w:pStyle w:val="Heading2"/>
        <w:ind w:left="1440"/>
        <w:jc w:val="both"/>
        <w:rPr>
          <w:color w:val="auto"/>
        </w:rPr>
      </w:pPr>
      <w:bookmarkStart w:id="14" w:name="_Toc150198232"/>
      <w:r w:rsidRPr="00E24FD3">
        <w:rPr>
          <w:b/>
          <w:bCs/>
          <w:color w:val="auto"/>
        </w:rPr>
        <w:t>3.4.) Compliance with predefined spending limits in specific areas</w:t>
      </w:r>
      <w:r w:rsidR="00DB1D6D" w:rsidRPr="00E24FD3">
        <w:rPr>
          <w:b/>
          <w:bCs/>
          <w:color w:val="auto"/>
        </w:rPr>
        <w:t>:</w:t>
      </w:r>
      <w:r w:rsidR="00CB0731" w:rsidRPr="008D61E0">
        <w:rPr>
          <w:b/>
          <w:bCs/>
          <w:color w:val="auto"/>
        </w:rPr>
        <w:t xml:space="preserve"> </w:t>
      </w:r>
      <w:r w:rsidR="00CB0731" w:rsidRPr="008D61E0">
        <w:rPr>
          <w:color w:val="auto"/>
        </w:rPr>
        <w:t>Users should have the option to set spending limits for specific geographical areas. The app can then alert them if their spending in a particular location is approaching or exceeding the set limit. This helps users manage their expenses more effectively, especially while traveling or in specific spending-constrained situations.</w:t>
      </w:r>
      <w:bookmarkEnd w:id="14"/>
    </w:p>
    <w:p w14:paraId="0AE6A36F" w14:textId="77777777" w:rsidR="00CB0731" w:rsidRPr="008D61E0" w:rsidRDefault="00CB0731" w:rsidP="00CB0731">
      <w:pPr>
        <w:pStyle w:val="Heading2"/>
        <w:rPr>
          <w:color w:val="auto"/>
        </w:rPr>
      </w:pPr>
    </w:p>
    <w:p w14:paraId="4D189FC2" w14:textId="77777777" w:rsidR="00CB0731" w:rsidRPr="008D61E0" w:rsidRDefault="00CB0731" w:rsidP="00CB0731">
      <w:pPr>
        <w:pStyle w:val="Heading2"/>
        <w:ind w:left="720" w:firstLine="720"/>
        <w:rPr>
          <w:color w:val="auto"/>
        </w:rPr>
      </w:pPr>
      <w:bookmarkStart w:id="15" w:name="_Toc150198233"/>
      <w:r w:rsidRPr="008D61E0">
        <w:rPr>
          <w:color w:val="auto"/>
        </w:rPr>
        <w:t>To implement these features in your app, you'll need:</w:t>
      </w:r>
      <w:bookmarkEnd w:id="15"/>
    </w:p>
    <w:p w14:paraId="44B5A56D" w14:textId="77777777" w:rsidR="00CB0731" w:rsidRPr="008D61E0" w:rsidRDefault="00CB0731" w:rsidP="00CB0731">
      <w:pPr>
        <w:pStyle w:val="Heading2"/>
        <w:rPr>
          <w:color w:val="auto"/>
        </w:rPr>
      </w:pPr>
    </w:p>
    <w:p w14:paraId="0798192C" w14:textId="77777777" w:rsidR="00CB0731" w:rsidRPr="008D61E0" w:rsidRDefault="00CB0731" w:rsidP="00CB0731">
      <w:pPr>
        <w:pStyle w:val="Heading2"/>
        <w:numPr>
          <w:ilvl w:val="0"/>
          <w:numId w:val="34"/>
        </w:numPr>
        <w:rPr>
          <w:color w:val="auto"/>
        </w:rPr>
      </w:pPr>
      <w:bookmarkStart w:id="16" w:name="_Toc150198234"/>
      <w:r w:rsidRPr="008D61E0">
        <w:rPr>
          <w:color w:val="auto"/>
        </w:rPr>
        <w:t>GPS and location tracking capabilities to record where transactions occur.</w:t>
      </w:r>
      <w:bookmarkEnd w:id="16"/>
    </w:p>
    <w:p w14:paraId="710A66E7" w14:textId="77777777" w:rsidR="00CB0731" w:rsidRPr="008D61E0" w:rsidRDefault="00CB0731" w:rsidP="00CB0731">
      <w:pPr>
        <w:pStyle w:val="Heading2"/>
        <w:numPr>
          <w:ilvl w:val="0"/>
          <w:numId w:val="34"/>
        </w:numPr>
        <w:rPr>
          <w:color w:val="auto"/>
        </w:rPr>
      </w:pPr>
      <w:bookmarkStart w:id="17" w:name="_Toc150198235"/>
      <w:r w:rsidRPr="008D61E0">
        <w:rPr>
          <w:color w:val="auto"/>
        </w:rPr>
        <w:t>Algorithms to map and categorize expenses based on geographical data.</w:t>
      </w:r>
      <w:bookmarkEnd w:id="17"/>
    </w:p>
    <w:p w14:paraId="371A956B" w14:textId="77777777" w:rsidR="00CB0731" w:rsidRPr="008D61E0" w:rsidRDefault="00CB0731" w:rsidP="00CB0731">
      <w:pPr>
        <w:pStyle w:val="Heading2"/>
        <w:numPr>
          <w:ilvl w:val="0"/>
          <w:numId w:val="34"/>
        </w:numPr>
        <w:rPr>
          <w:color w:val="auto"/>
        </w:rPr>
      </w:pPr>
      <w:bookmarkStart w:id="18" w:name="_Toc150198236"/>
      <w:r w:rsidRPr="008D61E0">
        <w:rPr>
          <w:color w:val="auto"/>
        </w:rPr>
        <w:t>A user-friendly map interface that displays spending patterns in different locations.</w:t>
      </w:r>
      <w:bookmarkEnd w:id="18"/>
    </w:p>
    <w:p w14:paraId="11E2FA1F" w14:textId="77777777" w:rsidR="00CB0731" w:rsidRPr="008D61E0" w:rsidRDefault="00CB0731" w:rsidP="00CB0731">
      <w:pPr>
        <w:pStyle w:val="Heading2"/>
        <w:numPr>
          <w:ilvl w:val="0"/>
          <w:numId w:val="34"/>
        </w:numPr>
        <w:rPr>
          <w:color w:val="auto"/>
        </w:rPr>
      </w:pPr>
      <w:bookmarkStart w:id="19" w:name="_Toc150198237"/>
      <w:r w:rsidRPr="008D61E0">
        <w:rPr>
          <w:color w:val="auto"/>
        </w:rPr>
        <w:t>A feature to set and manage spending limits for specific geographic areas.</w:t>
      </w:r>
      <w:bookmarkEnd w:id="19"/>
    </w:p>
    <w:p w14:paraId="4BA23F58" w14:textId="77777777" w:rsidR="00CB0731" w:rsidRPr="008D61E0" w:rsidRDefault="00CB0731" w:rsidP="00CB0731">
      <w:pPr>
        <w:pStyle w:val="Heading2"/>
        <w:numPr>
          <w:ilvl w:val="0"/>
          <w:numId w:val="34"/>
        </w:numPr>
        <w:rPr>
          <w:color w:val="auto"/>
        </w:rPr>
      </w:pPr>
      <w:bookmarkStart w:id="20" w:name="_Toc150198238"/>
      <w:r w:rsidRPr="008D61E0">
        <w:rPr>
          <w:color w:val="auto"/>
        </w:rPr>
        <w:t>Notifications or alerts to inform users when their spending in a specific area is reaching or surpassing the pre-set limits.</w:t>
      </w:r>
      <w:bookmarkEnd w:id="20"/>
    </w:p>
    <w:p w14:paraId="5095D45F" w14:textId="2A64E2C5" w:rsidR="0041350F" w:rsidRPr="008D61E0" w:rsidRDefault="00CB0731" w:rsidP="00CB0731">
      <w:pPr>
        <w:pStyle w:val="Heading2"/>
        <w:numPr>
          <w:ilvl w:val="0"/>
          <w:numId w:val="34"/>
        </w:numPr>
        <w:rPr>
          <w:color w:val="auto"/>
        </w:rPr>
      </w:pPr>
      <w:bookmarkStart w:id="21" w:name="_Toc150198239"/>
      <w:r w:rsidRPr="008D61E0">
        <w:rPr>
          <w:color w:val="auto"/>
        </w:rPr>
        <w:t>By providing a geographical breakdown of expenses, users can better understand their spending behavior in different locations and stay within their set financial boundaries, especially when traveling or dealing with location-specific budgeting constraints.</w:t>
      </w:r>
      <w:bookmarkEnd w:id="21"/>
      <w:r w:rsidR="00DB1D6D" w:rsidRPr="008D61E0">
        <w:rPr>
          <w:color w:val="auto"/>
        </w:rPr>
        <w:t xml:space="preserve"> </w:t>
      </w:r>
    </w:p>
    <w:p w14:paraId="1F0118EE" w14:textId="77777777" w:rsidR="0041350F" w:rsidRPr="008D61E0" w:rsidRDefault="0041350F" w:rsidP="0041350F">
      <w:pPr>
        <w:adjustRightInd w:val="0"/>
        <w:spacing w:line="360" w:lineRule="auto"/>
        <w:rPr>
          <w:b/>
          <w:bCs/>
          <w:sz w:val="24"/>
          <w:szCs w:val="24"/>
        </w:rPr>
      </w:pPr>
    </w:p>
    <w:p w14:paraId="4A1C9BE5" w14:textId="77777777" w:rsidR="00374CE9" w:rsidRPr="008D61E0" w:rsidRDefault="00374CE9" w:rsidP="0041350F">
      <w:pPr>
        <w:adjustRightInd w:val="0"/>
        <w:spacing w:line="360" w:lineRule="auto"/>
        <w:rPr>
          <w:b/>
          <w:bCs/>
          <w:sz w:val="24"/>
          <w:szCs w:val="24"/>
        </w:rPr>
      </w:pPr>
    </w:p>
    <w:p w14:paraId="082622D4" w14:textId="0C14915E" w:rsidR="0041350F" w:rsidRPr="008D61E0" w:rsidRDefault="0041350F" w:rsidP="0041350F">
      <w:pPr>
        <w:adjustRightInd w:val="0"/>
        <w:spacing w:line="360" w:lineRule="auto"/>
        <w:rPr>
          <w:b/>
          <w:bCs/>
          <w:sz w:val="24"/>
          <w:szCs w:val="24"/>
        </w:rPr>
      </w:pPr>
      <w:r w:rsidRPr="008D61E0">
        <w:rPr>
          <w:b/>
          <w:bCs/>
          <w:sz w:val="24"/>
          <w:szCs w:val="24"/>
        </w:rPr>
        <w:lastRenderedPageBreak/>
        <w:t>4</w:t>
      </w:r>
      <w:r w:rsidRPr="008D61E0">
        <w:rPr>
          <w:rStyle w:val="Heading1Char"/>
          <w:color w:val="auto"/>
        </w:rPr>
        <w:t>. Voice Input Analytics Report</w:t>
      </w:r>
    </w:p>
    <w:p w14:paraId="3A12D39E" w14:textId="68A6C02B" w:rsidR="0041350F" w:rsidRPr="008D61E0" w:rsidRDefault="0041350F" w:rsidP="00696DB3">
      <w:pPr>
        <w:pStyle w:val="Heading2"/>
        <w:ind w:left="1440"/>
        <w:jc w:val="both"/>
        <w:rPr>
          <w:color w:val="auto"/>
        </w:rPr>
      </w:pPr>
      <w:bookmarkStart w:id="22" w:name="_Toc150198240"/>
      <w:r w:rsidRPr="00E24FD3">
        <w:rPr>
          <w:b/>
          <w:bCs/>
          <w:color w:val="auto"/>
        </w:rPr>
        <w:t xml:space="preserve">4.1.) Data </w:t>
      </w:r>
      <w:r w:rsidR="00CB0731" w:rsidRPr="00E24FD3">
        <w:rPr>
          <w:b/>
          <w:bCs/>
          <w:color w:val="auto"/>
        </w:rPr>
        <w:t>Required:</w:t>
      </w:r>
      <w:r w:rsidR="00696DB3" w:rsidRPr="008D61E0">
        <w:rPr>
          <w:b/>
          <w:bCs/>
          <w:color w:val="auto"/>
        </w:rPr>
        <w:t xml:space="preserve"> </w:t>
      </w:r>
      <w:r w:rsidR="00696DB3" w:rsidRPr="008D61E0">
        <w:rPr>
          <w:color w:val="auto"/>
        </w:rPr>
        <w:t>This refers to the necessary information needed for generating the Voice Input Analytics Report. It includes data related to user voice inputs, timestamps, accuracy, engagement levels, and any other relevant data associated with voice interaction.</w:t>
      </w:r>
      <w:bookmarkEnd w:id="22"/>
    </w:p>
    <w:p w14:paraId="646CD302" w14:textId="77777777" w:rsidR="00FB61DA" w:rsidRPr="008D61E0" w:rsidRDefault="00FB61DA" w:rsidP="0041350F">
      <w:pPr>
        <w:pStyle w:val="Heading2"/>
        <w:rPr>
          <w:b/>
          <w:bCs/>
          <w:color w:val="auto"/>
        </w:rPr>
      </w:pPr>
    </w:p>
    <w:p w14:paraId="7F4D1B80" w14:textId="633816C3" w:rsidR="0041350F" w:rsidRPr="008D61E0" w:rsidRDefault="0041350F" w:rsidP="005C3EDF">
      <w:pPr>
        <w:pStyle w:val="Heading2"/>
        <w:ind w:left="1440"/>
        <w:jc w:val="both"/>
        <w:rPr>
          <w:color w:val="auto"/>
        </w:rPr>
      </w:pPr>
      <w:bookmarkStart w:id="23" w:name="_Toc150198241"/>
      <w:r w:rsidRPr="00E24FD3">
        <w:rPr>
          <w:b/>
          <w:bCs/>
          <w:color w:val="auto"/>
        </w:rPr>
        <w:t>4.2.) Analysis of voice input accuracy</w:t>
      </w:r>
      <w:r w:rsidR="00C71199" w:rsidRPr="00E24FD3">
        <w:rPr>
          <w:b/>
          <w:bCs/>
          <w:color w:val="auto"/>
        </w:rPr>
        <w:t>:</w:t>
      </w:r>
      <w:r w:rsidR="005C3EDF" w:rsidRPr="00E24FD3">
        <w:rPr>
          <w:b/>
          <w:bCs/>
          <w:color w:val="auto"/>
        </w:rPr>
        <w:t xml:space="preserve"> </w:t>
      </w:r>
      <w:r w:rsidR="005C3EDF" w:rsidRPr="008D61E0">
        <w:rPr>
          <w:color w:val="auto"/>
        </w:rPr>
        <w:t>Your app should analyze the accuracy of voice inputs made by users. This involves assessing how well the system recognizes and transcribes the spoken input into text or commands. The analysis can include metrics like error rates, successful interpretations, and areas for improvement.</w:t>
      </w:r>
      <w:bookmarkEnd w:id="23"/>
    </w:p>
    <w:p w14:paraId="2A289DCE" w14:textId="733AA08E" w:rsidR="00FB61DA" w:rsidRPr="008D61E0" w:rsidRDefault="00FB61DA" w:rsidP="005C3EDF">
      <w:pPr>
        <w:pStyle w:val="Heading2"/>
        <w:jc w:val="both"/>
        <w:rPr>
          <w:color w:val="auto"/>
        </w:rPr>
      </w:pPr>
    </w:p>
    <w:p w14:paraId="4C250C2A" w14:textId="659E7CF1" w:rsidR="0041350F" w:rsidRPr="008D61E0" w:rsidRDefault="0041350F" w:rsidP="00210ED9">
      <w:pPr>
        <w:pStyle w:val="Heading2"/>
        <w:ind w:left="1440"/>
        <w:jc w:val="both"/>
        <w:rPr>
          <w:b/>
          <w:bCs/>
          <w:color w:val="auto"/>
        </w:rPr>
      </w:pPr>
      <w:bookmarkStart w:id="24" w:name="_Toc150198242"/>
      <w:r w:rsidRPr="00E24FD3">
        <w:rPr>
          <w:b/>
          <w:bCs/>
          <w:color w:val="auto"/>
        </w:rPr>
        <w:t>4.3.) User engagement levels with voice input features</w:t>
      </w:r>
      <w:r w:rsidR="00C71199" w:rsidRPr="00E24FD3">
        <w:rPr>
          <w:b/>
          <w:bCs/>
          <w:color w:val="auto"/>
        </w:rPr>
        <w:t>:</w:t>
      </w:r>
      <w:r w:rsidR="00210ED9" w:rsidRPr="00E24FD3">
        <w:rPr>
          <w:b/>
          <w:bCs/>
          <w:color w:val="auto"/>
        </w:rPr>
        <w:t xml:space="preserve"> </w:t>
      </w:r>
      <w:r w:rsidR="00210ED9" w:rsidRPr="008D61E0">
        <w:rPr>
          <w:color w:val="auto"/>
        </w:rPr>
        <w:t>This feature measures how often users engage with voice input functionalities within the app. It could include metrics like the frequency of voice input usage, the specific tasks or features where voice input is utilized, and the duration of voice input sessions.</w:t>
      </w:r>
      <w:bookmarkEnd w:id="24"/>
    </w:p>
    <w:p w14:paraId="2D2CBF38" w14:textId="77777777" w:rsidR="00FB61DA" w:rsidRPr="008D61E0" w:rsidRDefault="00FB61DA" w:rsidP="0041350F">
      <w:pPr>
        <w:pStyle w:val="Heading2"/>
        <w:rPr>
          <w:b/>
          <w:bCs/>
          <w:color w:val="auto"/>
        </w:rPr>
      </w:pPr>
    </w:p>
    <w:p w14:paraId="37ED32B3" w14:textId="28B60211" w:rsidR="00420BA6" w:rsidRPr="008D61E0" w:rsidRDefault="0041350F" w:rsidP="00420BA6">
      <w:pPr>
        <w:pStyle w:val="Heading2"/>
        <w:ind w:left="1440"/>
        <w:jc w:val="both"/>
        <w:rPr>
          <w:color w:val="auto"/>
        </w:rPr>
      </w:pPr>
      <w:bookmarkStart w:id="25" w:name="_Toc150198203"/>
      <w:bookmarkStart w:id="26" w:name="_Toc150198243"/>
      <w:r w:rsidRPr="00E24FD3">
        <w:rPr>
          <w:b/>
          <w:bCs/>
          <w:color w:val="auto"/>
        </w:rPr>
        <w:t>4.4.) Improvement in user interaction due to voice recognition</w:t>
      </w:r>
      <w:r w:rsidR="00C71199" w:rsidRPr="00E24FD3">
        <w:rPr>
          <w:b/>
          <w:bCs/>
          <w:color w:val="auto"/>
        </w:rPr>
        <w:t>:</w:t>
      </w:r>
      <w:r w:rsidR="00420BA6" w:rsidRPr="008D61E0">
        <w:rPr>
          <w:color w:val="auto"/>
        </w:rPr>
        <w:t xml:space="preserve"> </w:t>
      </w:r>
      <w:r w:rsidR="00420BA6" w:rsidRPr="008D61E0">
        <w:rPr>
          <w:color w:val="auto"/>
        </w:rPr>
        <w:t>Assess the impact of voice recognition on user experience and interaction. This can involve collecting feedback or conducting surveys to understand how users perceive the ease of use, efficiency, and overall improvement in their interaction with the app due to voice recognition features.</w:t>
      </w:r>
      <w:bookmarkEnd w:id="25"/>
      <w:bookmarkEnd w:id="26"/>
    </w:p>
    <w:p w14:paraId="21BEC184" w14:textId="77777777" w:rsidR="00420BA6" w:rsidRPr="008D61E0" w:rsidRDefault="00420BA6" w:rsidP="00420BA6">
      <w:pPr>
        <w:pStyle w:val="Heading2"/>
        <w:jc w:val="both"/>
        <w:rPr>
          <w:color w:val="auto"/>
        </w:rPr>
      </w:pPr>
    </w:p>
    <w:p w14:paraId="2E12992E" w14:textId="77777777" w:rsidR="00420BA6" w:rsidRPr="008D61E0" w:rsidRDefault="00420BA6" w:rsidP="00420BA6">
      <w:pPr>
        <w:pStyle w:val="Heading2"/>
        <w:ind w:left="720" w:firstLine="720"/>
        <w:jc w:val="both"/>
        <w:rPr>
          <w:color w:val="auto"/>
        </w:rPr>
      </w:pPr>
      <w:bookmarkStart w:id="27" w:name="_Toc150198204"/>
      <w:bookmarkStart w:id="28" w:name="_Toc150198244"/>
      <w:r w:rsidRPr="008D61E0">
        <w:rPr>
          <w:color w:val="auto"/>
        </w:rPr>
        <w:t>To implement these features in your app, you'll need:</w:t>
      </w:r>
      <w:bookmarkEnd w:id="27"/>
      <w:bookmarkEnd w:id="28"/>
    </w:p>
    <w:p w14:paraId="1A8B4458" w14:textId="77777777" w:rsidR="00420BA6" w:rsidRPr="008D61E0" w:rsidRDefault="00420BA6" w:rsidP="00420BA6">
      <w:pPr>
        <w:pStyle w:val="Heading2"/>
        <w:jc w:val="both"/>
        <w:rPr>
          <w:color w:val="auto"/>
        </w:rPr>
      </w:pPr>
    </w:p>
    <w:p w14:paraId="6BC99425" w14:textId="77777777" w:rsidR="00420BA6" w:rsidRPr="008D61E0" w:rsidRDefault="00420BA6" w:rsidP="00210ED9">
      <w:pPr>
        <w:pStyle w:val="Heading2"/>
        <w:numPr>
          <w:ilvl w:val="0"/>
          <w:numId w:val="35"/>
        </w:numPr>
        <w:jc w:val="both"/>
        <w:rPr>
          <w:color w:val="auto"/>
        </w:rPr>
      </w:pPr>
      <w:bookmarkStart w:id="29" w:name="_Toc150198205"/>
      <w:bookmarkStart w:id="30" w:name="_Toc150198245"/>
      <w:r w:rsidRPr="008D61E0">
        <w:rPr>
          <w:color w:val="auto"/>
        </w:rPr>
        <w:t>Voice recognition and transcription technology to accurately convert spoken words into text or commands.</w:t>
      </w:r>
      <w:bookmarkEnd w:id="29"/>
      <w:bookmarkEnd w:id="30"/>
    </w:p>
    <w:p w14:paraId="2F4547C7" w14:textId="77777777" w:rsidR="00420BA6" w:rsidRPr="008D61E0" w:rsidRDefault="00420BA6" w:rsidP="00210ED9">
      <w:pPr>
        <w:pStyle w:val="Heading2"/>
        <w:numPr>
          <w:ilvl w:val="0"/>
          <w:numId w:val="35"/>
        </w:numPr>
        <w:jc w:val="both"/>
        <w:rPr>
          <w:color w:val="auto"/>
        </w:rPr>
      </w:pPr>
      <w:bookmarkStart w:id="31" w:name="_Toc150198206"/>
      <w:bookmarkStart w:id="32" w:name="_Toc150198246"/>
      <w:r w:rsidRPr="008D61E0">
        <w:rPr>
          <w:color w:val="auto"/>
        </w:rPr>
        <w:t>Analytics tools that track and measure the accuracy of voice inputs.</w:t>
      </w:r>
      <w:bookmarkEnd w:id="31"/>
      <w:bookmarkEnd w:id="32"/>
    </w:p>
    <w:p w14:paraId="0FDF6C58" w14:textId="77777777" w:rsidR="00420BA6" w:rsidRPr="008D61E0" w:rsidRDefault="00420BA6" w:rsidP="00210ED9">
      <w:pPr>
        <w:pStyle w:val="Heading2"/>
        <w:numPr>
          <w:ilvl w:val="0"/>
          <w:numId w:val="35"/>
        </w:numPr>
        <w:jc w:val="both"/>
        <w:rPr>
          <w:color w:val="auto"/>
        </w:rPr>
      </w:pPr>
      <w:bookmarkStart w:id="33" w:name="_Toc150198207"/>
      <w:bookmarkStart w:id="34" w:name="_Toc150198247"/>
      <w:r w:rsidRPr="008D61E0">
        <w:rPr>
          <w:color w:val="auto"/>
        </w:rPr>
        <w:t>User tracking and analytics to monitor engagement levels with voice input features.</w:t>
      </w:r>
      <w:bookmarkEnd w:id="33"/>
      <w:bookmarkEnd w:id="34"/>
    </w:p>
    <w:p w14:paraId="094C37A6" w14:textId="77777777" w:rsidR="00420BA6" w:rsidRPr="008D61E0" w:rsidRDefault="00420BA6" w:rsidP="00210ED9">
      <w:pPr>
        <w:pStyle w:val="Heading2"/>
        <w:numPr>
          <w:ilvl w:val="0"/>
          <w:numId w:val="35"/>
        </w:numPr>
        <w:jc w:val="both"/>
        <w:rPr>
          <w:color w:val="auto"/>
        </w:rPr>
      </w:pPr>
      <w:bookmarkStart w:id="35" w:name="_Toc150198208"/>
      <w:bookmarkStart w:id="36" w:name="_Toc150198248"/>
      <w:r w:rsidRPr="008D61E0">
        <w:rPr>
          <w:color w:val="auto"/>
        </w:rPr>
        <w:t>Feedback mechanisms, such as surveys or rating prompts, to gather user opinions on the effectiveness of voice recognition in improving their interaction with the app.</w:t>
      </w:r>
      <w:bookmarkEnd w:id="35"/>
      <w:bookmarkEnd w:id="36"/>
    </w:p>
    <w:p w14:paraId="44507B1A" w14:textId="4BFFA050" w:rsidR="0041350F" w:rsidRPr="008D61E0" w:rsidRDefault="00420BA6" w:rsidP="00210ED9">
      <w:pPr>
        <w:pStyle w:val="Heading2"/>
        <w:numPr>
          <w:ilvl w:val="0"/>
          <w:numId w:val="35"/>
        </w:numPr>
        <w:jc w:val="both"/>
        <w:rPr>
          <w:color w:val="auto"/>
        </w:rPr>
      </w:pPr>
      <w:bookmarkStart w:id="37" w:name="_Toc150198209"/>
      <w:bookmarkStart w:id="38" w:name="_Toc150198249"/>
      <w:r w:rsidRPr="008D61E0">
        <w:rPr>
          <w:color w:val="auto"/>
        </w:rPr>
        <w:t>By analyzing voice input data and user engagement metrics, your app can continuously improve its voice recognition capabilities, ensuring a more user-friendly and efficient experience for those who prefer using voice commands for expense tracking and management.</w:t>
      </w:r>
      <w:bookmarkEnd w:id="37"/>
      <w:bookmarkEnd w:id="38"/>
    </w:p>
    <w:p w14:paraId="5E8F7819" w14:textId="77777777" w:rsidR="0041350F" w:rsidRPr="008D61E0" w:rsidRDefault="0041350F" w:rsidP="0041350F">
      <w:pPr>
        <w:adjustRightInd w:val="0"/>
        <w:spacing w:line="360" w:lineRule="auto"/>
        <w:rPr>
          <w:b/>
          <w:bCs/>
          <w:sz w:val="24"/>
          <w:szCs w:val="24"/>
        </w:rPr>
      </w:pPr>
    </w:p>
    <w:p w14:paraId="72218508" w14:textId="77777777" w:rsidR="00E03E6C" w:rsidRPr="008D61E0" w:rsidRDefault="00E03E6C" w:rsidP="0041350F">
      <w:pPr>
        <w:adjustRightInd w:val="0"/>
        <w:spacing w:line="360" w:lineRule="auto"/>
        <w:rPr>
          <w:b/>
          <w:bCs/>
          <w:sz w:val="24"/>
          <w:szCs w:val="24"/>
        </w:rPr>
      </w:pPr>
    </w:p>
    <w:p w14:paraId="40FF4740" w14:textId="55FE8FB3" w:rsidR="0041350F" w:rsidRPr="008D61E0" w:rsidRDefault="0041350F" w:rsidP="00FB61DA">
      <w:pPr>
        <w:adjustRightInd w:val="0"/>
        <w:spacing w:line="360" w:lineRule="auto"/>
        <w:ind w:left="1440"/>
        <w:jc w:val="both"/>
        <w:rPr>
          <w:i/>
          <w:iCs/>
          <w:sz w:val="24"/>
          <w:szCs w:val="24"/>
        </w:rPr>
      </w:pPr>
      <w:r w:rsidRPr="008D61E0">
        <w:rPr>
          <w:i/>
          <w:iCs/>
          <w:sz w:val="24"/>
          <w:szCs w:val="24"/>
        </w:rPr>
        <w:lastRenderedPageBreak/>
        <w:t>As for the layout of reports that may be used by individual authorities in the organization, here are some suggestions:</w:t>
      </w:r>
    </w:p>
    <w:p w14:paraId="567F0D90" w14:textId="77777777" w:rsidR="00696DB3" w:rsidRPr="008D61E0" w:rsidRDefault="00696DB3" w:rsidP="0041350F">
      <w:pPr>
        <w:adjustRightInd w:val="0"/>
        <w:spacing w:line="360" w:lineRule="auto"/>
        <w:rPr>
          <w:b/>
          <w:bCs/>
          <w:sz w:val="24"/>
          <w:szCs w:val="24"/>
        </w:rPr>
      </w:pPr>
    </w:p>
    <w:p w14:paraId="3F5B7597" w14:textId="4C01604E" w:rsidR="0041350F" w:rsidRPr="008D61E0" w:rsidRDefault="00F75AC0" w:rsidP="00907810">
      <w:pPr>
        <w:pStyle w:val="Heading1"/>
        <w:ind w:left="720"/>
        <w:rPr>
          <w:color w:val="auto"/>
        </w:rPr>
      </w:pPr>
      <w:bookmarkStart w:id="39" w:name="_Toc150198250"/>
      <w:r w:rsidRPr="008D61E0">
        <w:rPr>
          <w:color w:val="auto"/>
        </w:rPr>
        <w:t xml:space="preserve">5. </w:t>
      </w:r>
      <w:r w:rsidR="0041350F" w:rsidRPr="008D61E0">
        <w:rPr>
          <w:color w:val="auto"/>
        </w:rPr>
        <w:t>Management/Financial Analysts:</w:t>
      </w:r>
      <w:bookmarkEnd w:id="39"/>
    </w:p>
    <w:p w14:paraId="26705925" w14:textId="77777777" w:rsidR="00AE66A6" w:rsidRPr="008D61E0" w:rsidRDefault="00AE66A6" w:rsidP="00907810">
      <w:pPr>
        <w:pStyle w:val="ListParagraph"/>
        <w:adjustRightInd w:val="0"/>
        <w:spacing w:line="360" w:lineRule="auto"/>
        <w:ind w:left="1920"/>
        <w:rPr>
          <w:i/>
          <w:iCs/>
          <w:sz w:val="24"/>
          <w:szCs w:val="24"/>
        </w:rPr>
      </w:pPr>
    </w:p>
    <w:p w14:paraId="32BAECA3" w14:textId="75C87654" w:rsidR="0041350F" w:rsidRPr="008D61E0" w:rsidRDefault="0041350F" w:rsidP="00907810">
      <w:pPr>
        <w:pStyle w:val="ListParagraph"/>
        <w:numPr>
          <w:ilvl w:val="0"/>
          <w:numId w:val="22"/>
        </w:numPr>
        <w:adjustRightInd w:val="0"/>
        <w:spacing w:line="360" w:lineRule="auto"/>
        <w:ind w:left="1920"/>
        <w:rPr>
          <w:i/>
          <w:iCs/>
          <w:sz w:val="24"/>
          <w:szCs w:val="24"/>
        </w:rPr>
      </w:pPr>
      <w:r w:rsidRPr="008D61E0">
        <w:rPr>
          <w:i/>
          <w:iCs/>
          <w:sz w:val="24"/>
          <w:szCs w:val="24"/>
        </w:rPr>
        <w:t>Detailed reports with graphs and charts for better visualization</w:t>
      </w:r>
    </w:p>
    <w:p w14:paraId="4814E755" w14:textId="5B11072A" w:rsidR="0041350F" w:rsidRPr="008D61E0" w:rsidRDefault="0041350F" w:rsidP="00907810">
      <w:pPr>
        <w:pStyle w:val="ListParagraph"/>
        <w:numPr>
          <w:ilvl w:val="0"/>
          <w:numId w:val="22"/>
        </w:numPr>
        <w:adjustRightInd w:val="0"/>
        <w:spacing w:line="360" w:lineRule="auto"/>
        <w:ind w:left="1920"/>
        <w:rPr>
          <w:i/>
          <w:iCs/>
          <w:sz w:val="24"/>
          <w:szCs w:val="24"/>
        </w:rPr>
      </w:pPr>
      <w:r w:rsidRPr="008D61E0">
        <w:rPr>
          <w:i/>
          <w:iCs/>
          <w:sz w:val="24"/>
          <w:szCs w:val="24"/>
        </w:rPr>
        <w:t>Comparative analysis of current and historical data</w:t>
      </w:r>
    </w:p>
    <w:p w14:paraId="64FB719B" w14:textId="281D0ACB" w:rsidR="0041350F" w:rsidRPr="008D61E0" w:rsidRDefault="0041350F" w:rsidP="00907810">
      <w:pPr>
        <w:pStyle w:val="ListParagraph"/>
        <w:numPr>
          <w:ilvl w:val="0"/>
          <w:numId w:val="22"/>
        </w:numPr>
        <w:adjustRightInd w:val="0"/>
        <w:spacing w:line="360" w:lineRule="auto"/>
        <w:ind w:left="1920"/>
        <w:rPr>
          <w:i/>
          <w:iCs/>
          <w:sz w:val="24"/>
          <w:szCs w:val="24"/>
        </w:rPr>
      </w:pPr>
      <w:r w:rsidRPr="008D61E0">
        <w:rPr>
          <w:i/>
          <w:iCs/>
          <w:sz w:val="24"/>
          <w:szCs w:val="24"/>
        </w:rPr>
        <w:t>Actionable insights for decision-making</w:t>
      </w:r>
    </w:p>
    <w:p w14:paraId="1D423D53" w14:textId="77777777" w:rsidR="0041350F" w:rsidRPr="008D61E0" w:rsidRDefault="0041350F" w:rsidP="00907810">
      <w:pPr>
        <w:adjustRightInd w:val="0"/>
        <w:spacing w:line="360" w:lineRule="auto"/>
        <w:ind w:left="720"/>
        <w:rPr>
          <w:b/>
          <w:bCs/>
          <w:sz w:val="24"/>
          <w:szCs w:val="24"/>
        </w:rPr>
      </w:pPr>
    </w:p>
    <w:p w14:paraId="11374FDA" w14:textId="3FAD66A0" w:rsidR="0041350F" w:rsidRPr="008D61E0" w:rsidRDefault="00F75AC0" w:rsidP="00907810">
      <w:pPr>
        <w:pStyle w:val="Heading1"/>
        <w:ind w:left="720"/>
        <w:rPr>
          <w:color w:val="auto"/>
        </w:rPr>
      </w:pPr>
      <w:bookmarkStart w:id="40" w:name="_Toc150198251"/>
      <w:r w:rsidRPr="008D61E0">
        <w:rPr>
          <w:color w:val="auto"/>
        </w:rPr>
        <w:t xml:space="preserve">6. </w:t>
      </w:r>
      <w:r w:rsidR="0041350F" w:rsidRPr="008D61E0">
        <w:rPr>
          <w:color w:val="auto"/>
        </w:rPr>
        <w:t>Developers/Technical Team:</w:t>
      </w:r>
      <w:bookmarkEnd w:id="40"/>
    </w:p>
    <w:p w14:paraId="0B9BD8C1" w14:textId="79CAD7DF" w:rsidR="00AE66A6" w:rsidRPr="008D61E0" w:rsidRDefault="00AE66A6" w:rsidP="00907810">
      <w:pPr>
        <w:pStyle w:val="ListParagraph"/>
        <w:adjustRightInd w:val="0"/>
        <w:spacing w:line="360" w:lineRule="auto"/>
        <w:ind w:left="1800"/>
        <w:rPr>
          <w:i/>
          <w:iCs/>
          <w:sz w:val="24"/>
          <w:szCs w:val="24"/>
        </w:rPr>
      </w:pPr>
    </w:p>
    <w:p w14:paraId="11FF289A" w14:textId="3C726510" w:rsidR="0041350F" w:rsidRPr="008D61E0" w:rsidRDefault="0041350F" w:rsidP="00907810">
      <w:pPr>
        <w:pStyle w:val="ListParagraph"/>
        <w:numPr>
          <w:ilvl w:val="0"/>
          <w:numId w:val="25"/>
        </w:numPr>
        <w:adjustRightInd w:val="0"/>
        <w:spacing w:line="360" w:lineRule="auto"/>
        <w:ind w:left="1800"/>
        <w:rPr>
          <w:i/>
          <w:iCs/>
          <w:sz w:val="24"/>
          <w:szCs w:val="24"/>
        </w:rPr>
      </w:pPr>
      <w:r w:rsidRPr="008D61E0">
        <w:rPr>
          <w:i/>
          <w:iCs/>
          <w:sz w:val="24"/>
          <w:szCs w:val="24"/>
        </w:rPr>
        <w:t>Technical performance reports of voice recognition and GPS tracking</w:t>
      </w:r>
    </w:p>
    <w:p w14:paraId="04C55D96" w14:textId="2E78A55F" w:rsidR="0041350F" w:rsidRPr="008D61E0" w:rsidRDefault="0041350F" w:rsidP="00907810">
      <w:pPr>
        <w:pStyle w:val="ListParagraph"/>
        <w:numPr>
          <w:ilvl w:val="0"/>
          <w:numId w:val="25"/>
        </w:numPr>
        <w:adjustRightInd w:val="0"/>
        <w:spacing w:line="360" w:lineRule="auto"/>
        <w:ind w:left="1800"/>
        <w:rPr>
          <w:i/>
          <w:iCs/>
          <w:sz w:val="24"/>
          <w:szCs w:val="24"/>
        </w:rPr>
      </w:pPr>
      <w:r w:rsidRPr="008D61E0">
        <w:rPr>
          <w:i/>
          <w:iCs/>
          <w:sz w:val="24"/>
          <w:szCs w:val="24"/>
        </w:rPr>
        <w:t>Error rates, improvement areas, and system performance metrics</w:t>
      </w:r>
    </w:p>
    <w:p w14:paraId="22A3FB77" w14:textId="421123AA" w:rsidR="0041350F" w:rsidRPr="008D61E0" w:rsidRDefault="0041350F" w:rsidP="00907810">
      <w:pPr>
        <w:pStyle w:val="ListParagraph"/>
        <w:numPr>
          <w:ilvl w:val="0"/>
          <w:numId w:val="25"/>
        </w:numPr>
        <w:adjustRightInd w:val="0"/>
        <w:spacing w:line="360" w:lineRule="auto"/>
        <w:ind w:left="1800"/>
        <w:rPr>
          <w:i/>
          <w:iCs/>
          <w:sz w:val="24"/>
          <w:szCs w:val="24"/>
        </w:rPr>
      </w:pPr>
      <w:r w:rsidRPr="008D61E0">
        <w:rPr>
          <w:i/>
          <w:iCs/>
          <w:sz w:val="24"/>
          <w:szCs w:val="24"/>
        </w:rPr>
        <w:t>User feedback on technology features</w:t>
      </w:r>
    </w:p>
    <w:p w14:paraId="07F2D203" w14:textId="77777777" w:rsidR="0041350F" w:rsidRPr="008D61E0" w:rsidRDefault="0041350F" w:rsidP="00907810">
      <w:pPr>
        <w:adjustRightInd w:val="0"/>
        <w:spacing w:line="360" w:lineRule="auto"/>
        <w:ind w:left="1320"/>
        <w:rPr>
          <w:b/>
          <w:bCs/>
          <w:sz w:val="24"/>
          <w:szCs w:val="24"/>
        </w:rPr>
      </w:pPr>
    </w:p>
    <w:p w14:paraId="096F5F09" w14:textId="6F9598D2" w:rsidR="0041350F" w:rsidRPr="008D61E0" w:rsidRDefault="00F75AC0" w:rsidP="00907810">
      <w:pPr>
        <w:pStyle w:val="Heading1"/>
        <w:ind w:left="720"/>
        <w:rPr>
          <w:color w:val="auto"/>
        </w:rPr>
      </w:pPr>
      <w:bookmarkStart w:id="41" w:name="_Toc150198252"/>
      <w:r w:rsidRPr="008D61E0">
        <w:rPr>
          <w:color w:val="auto"/>
        </w:rPr>
        <w:t xml:space="preserve">7. </w:t>
      </w:r>
      <w:r w:rsidR="0041350F" w:rsidRPr="008D61E0">
        <w:rPr>
          <w:color w:val="auto"/>
        </w:rPr>
        <w:t>Customer Support/Engagement Team:</w:t>
      </w:r>
      <w:bookmarkEnd w:id="41"/>
    </w:p>
    <w:p w14:paraId="1F0FCE84" w14:textId="77777777" w:rsidR="00AE66A6" w:rsidRPr="008D61E0" w:rsidRDefault="00AE66A6" w:rsidP="00AE66A6"/>
    <w:p w14:paraId="109D9A9D" w14:textId="0FC314C6" w:rsidR="0041350F" w:rsidRPr="008D61E0" w:rsidRDefault="0041350F" w:rsidP="006B4BF4">
      <w:pPr>
        <w:pStyle w:val="ListParagraph"/>
        <w:numPr>
          <w:ilvl w:val="0"/>
          <w:numId w:val="26"/>
        </w:numPr>
        <w:adjustRightInd w:val="0"/>
        <w:spacing w:line="360" w:lineRule="auto"/>
        <w:ind w:left="1320"/>
        <w:rPr>
          <w:i/>
          <w:iCs/>
          <w:sz w:val="24"/>
          <w:szCs w:val="24"/>
        </w:rPr>
      </w:pPr>
      <w:r w:rsidRPr="008D61E0">
        <w:rPr>
          <w:i/>
          <w:iCs/>
          <w:sz w:val="24"/>
          <w:szCs w:val="24"/>
        </w:rPr>
        <w:t>User engagement analytics</w:t>
      </w:r>
    </w:p>
    <w:p w14:paraId="0941314F" w14:textId="7C28A55B" w:rsidR="0041350F" w:rsidRPr="008D61E0" w:rsidRDefault="0041350F" w:rsidP="006B4BF4">
      <w:pPr>
        <w:pStyle w:val="ListParagraph"/>
        <w:numPr>
          <w:ilvl w:val="0"/>
          <w:numId w:val="26"/>
        </w:numPr>
        <w:adjustRightInd w:val="0"/>
        <w:spacing w:line="360" w:lineRule="auto"/>
        <w:ind w:left="1320"/>
        <w:rPr>
          <w:i/>
          <w:iCs/>
          <w:sz w:val="24"/>
          <w:szCs w:val="24"/>
        </w:rPr>
      </w:pPr>
      <w:r w:rsidRPr="008D61E0">
        <w:rPr>
          <w:i/>
          <w:iCs/>
          <w:sz w:val="24"/>
          <w:szCs w:val="24"/>
        </w:rPr>
        <w:t>Feedback on features, especially voice recognition usability</w:t>
      </w:r>
    </w:p>
    <w:p w14:paraId="250D66FD" w14:textId="157B5725" w:rsidR="0041350F" w:rsidRPr="008D61E0" w:rsidRDefault="0041350F" w:rsidP="006B4BF4">
      <w:pPr>
        <w:pStyle w:val="ListParagraph"/>
        <w:numPr>
          <w:ilvl w:val="0"/>
          <w:numId w:val="26"/>
        </w:numPr>
        <w:adjustRightInd w:val="0"/>
        <w:spacing w:line="360" w:lineRule="auto"/>
        <w:ind w:left="1320"/>
        <w:rPr>
          <w:i/>
          <w:iCs/>
          <w:sz w:val="24"/>
          <w:szCs w:val="24"/>
        </w:rPr>
      </w:pPr>
      <w:r w:rsidRPr="008D61E0">
        <w:rPr>
          <w:i/>
          <w:iCs/>
          <w:sz w:val="24"/>
          <w:szCs w:val="24"/>
        </w:rPr>
        <w:t>Suggestions for improving user experience</w:t>
      </w:r>
    </w:p>
    <w:p w14:paraId="309C373B" w14:textId="77777777" w:rsidR="00FB61DA" w:rsidRPr="008D61E0" w:rsidRDefault="00FB61DA" w:rsidP="006B4BF4">
      <w:pPr>
        <w:adjustRightInd w:val="0"/>
        <w:spacing w:line="360" w:lineRule="auto"/>
        <w:ind w:left="360"/>
        <w:rPr>
          <w:b/>
          <w:bCs/>
          <w:sz w:val="24"/>
          <w:szCs w:val="24"/>
        </w:rPr>
      </w:pPr>
    </w:p>
    <w:p w14:paraId="16467F23" w14:textId="531A3CD2" w:rsidR="0041350F" w:rsidRPr="008D61E0" w:rsidRDefault="00F75AC0" w:rsidP="00907810">
      <w:pPr>
        <w:pStyle w:val="Heading1"/>
        <w:ind w:firstLine="720"/>
        <w:rPr>
          <w:i/>
          <w:iCs/>
          <w:color w:val="auto"/>
        </w:rPr>
      </w:pPr>
      <w:bookmarkStart w:id="42" w:name="_Toc150198253"/>
      <w:r w:rsidRPr="008D61E0">
        <w:rPr>
          <w:color w:val="auto"/>
        </w:rPr>
        <w:t xml:space="preserve">8. </w:t>
      </w:r>
      <w:r w:rsidR="0041350F" w:rsidRPr="008D61E0">
        <w:rPr>
          <w:color w:val="auto"/>
        </w:rPr>
        <w:t>Compliance/Regulatory Authorities:</w:t>
      </w:r>
      <w:bookmarkEnd w:id="42"/>
    </w:p>
    <w:p w14:paraId="00B0C5D3" w14:textId="65C124DE" w:rsidR="00907810" w:rsidRPr="008D61E0" w:rsidRDefault="00907810" w:rsidP="00907810">
      <w:pPr>
        <w:pStyle w:val="ListParagraph"/>
        <w:adjustRightInd w:val="0"/>
        <w:spacing w:line="360" w:lineRule="auto"/>
        <w:ind w:left="1440"/>
        <w:rPr>
          <w:i/>
          <w:iCs/>
          <w:sz w:val="24"/>
          <w:szCs w:val="24"/>
        </w:rPr>
      </w:pPr>
    </w:p>
    <w:p w14:paraId="29883244" w14:textId="3F7B852C" w:rsidR="0041350F" w:rsidRPr="008D61E0" w:rsidRDefault="0041350F" w:rsidP="006B4BF4">
      <w:pPr>
        <w:pStyle w:val="ListParagraph"/>
        <w:numPr>
          <w:ilvl w:val="0"/>
          <w:numId w:val="18"/>
        </w:numPr>
        <w:adjustRightInd w:val="0"/>
        <w:spacing w:line="360" w:lineRule="auto"/>
        <w:ind w:left="1440"/>
        <w:rPr>
          <w:i/>
          <w:iCs/>
          <w:sz w:val="24"/>
          <w:szCs w:val="24"/>
        </w:rPr>
      </w:pPr>
      <w:r w:rsidRPr="008D61E0">
        <w:rPr>
          <w:i/>
          <w:iCs/>
          <w:sz w:val="24"/>
          <w:szCs w:val="24"/>
        </w:rPr>
        <w:t>Reports on adherence to geographic spending limits</w:t>
      </w:r>
    </w:p>
    <w:p w14:paraId="68FD184B" w14:textId="3AAA0115" w:rsidR="0041350F" w:rsidRPr="008D61E0" w:rsidRDefault="0041350F" w:rsidP="006B4BF4">
      <w:pPr>
        <w:pStyle w:val="ListParagraph"/>
        <w:numPr>
          <w:ilvl w:val="0"/>
          <w:numId w:val="18"/>
        </w:numPr>
        <w:adjustRightInd w:val="0"/>
        <w:spacing w:line="360" w:lineRule="auto"/>
        <w:ind w:left="1440"/>
        <w:rPr>
          <w:i/>
          <w:iCs/>
          <w:sz w:val="24"/>
          <w:szCs w:val="24"/>
        </w:rPr>
      </w:pPr>
      <w:r w:rsidRPr="008D61E0">
        <w:rPr>
          <w:i/>
          <w:iCs/>
          <w:sz w:val="24"/>
          <w:szCs w:val="24"/>
        </w:rPr>
        <w:t>Data on adherence to financial regulations, if applicable</w:t>
      </w:r>
    </w:p>
    <w:p w14:paraId="5099DAEC" w14:textId="3D656D5E" w:rsidR="0041350F" w:rsidRPr="008D61E0" w:rsidRDefault="0041350F" w:rsidP="006B4BF4">
      <w:pPr>
        <w:pStyle w:val="ListParagraph"/>
        <w:numPr>
          <w:ilvl w:val="0"/>
          <w:numId w:val="18"/>
        </w:numPr>
        <w:adjustRightInd w:val="0"/>
        <w:spacing w:line="360" w:lineRule="auto"/>
        <w:ind w:left="1440"/>
        <w:rPr>
          <w:i/>
          <w:iCs/>
          <w:sz w:val="24"/>
          <w:szCs w:val="24"/>
        </w:rPr>
      </w:pPr>
      <w:r w:rsidRPr="008D61E0">
        <w:rPr>
          <w:i/>
          <w:iCs/>
          <w:sz w:val="24"/>
          <w:szCs w:val="24"/>
        </w:rPr>
        <w:t>Geographical data with spending patterns in different locations</w:t>
      </w:r>
    </w:p>
    <w:p w14:paraId="2B5ABDE0" w14:textId="3F633957" w:rsidR="0041350F" w:rsidRPr="008D61E0" w:rsidRDefault="00F75AC0" w:rsidP="00907810">
      <w:pPr>
        <w:pStyle w:val="Heading1"/>
        <w:ind w:firstLine="720"/>
        <w:rPr>
          <w:color w:val="auto"/>
        </w:rPr>
      </w:pPr>
      <w:bookmarkStart w:id="43" w:name="_Toc150198254"/>
      <w:r w:rsidRPr="008D61E0">
        <w:rPr>
          <w:color w:val="auto"/>
        </w:rPr>
        <w:t xml:space="preserve">9. </w:t>
      </w:r>
      <w:r w:rsidR="0041350F" w:rsidRPr="008D61E0">
        <w:rPr>
          <w:color w:val="auto"/>
        </w:rPr>
        <w:t>Marketing/UX Team:</w:t>
      </w:r>
      <w:bookmarkEnd w:id="43"/>
    </w:p>
    <w:p w14:paraId="4A7CF1B6" w14:textId="77777777" w:rsidR="00907810" w:rsidRPr="008D61E0" w:rsidRDefault="00907810" w:rsidP="00907810"/>
    <w:p w14:paraId="5332F711" w14:textId="0705EA60" w:rsidR="0041350F" w:rsidRPr="008D61E0" w:rsidRDefault="0041350F" w:rsidP="006B4BF4">
      <w:pPr>
        <w:pStyle w:val="ListParagraph"/>
        <w:numPr>
          <w:ilvl w:val="0"/>
          <w:numId w:val="16"/>
        </w:numPr>
        <w:adjustRightInd w:val="0"/>
        <w:spacing w:line="360" w:lineRule="auto"/>
        <w:ind w:left="1440"/>
        <w:rPr>
          <w:i/>
          <w:iCs/>
          <w:sz w:val="24"/>
          <w:szCs w:val="24"/>
        </w:rPr>
      </w:pPr>
      <w:r w:rsidRPr="008D61E0">
        <w:rPr>
          <w:i/>
          <w:iCs/>
          <w:sz w:val="24"/>
          <w:szCs w:val="24"/>
        </w:rPr>
        <w:t>Reports on user experience and user interface design</w:t>
      </w:r>
    </w:p>
    <w:p w14:paraId="653D25F5" w14:textId="2347D899" w:rsidR="0041350F" w:rsidRPr="008D61E0" w:rsidRDefault="0041350F" w:rsidP="006B4BF4">
      <w:pPr>
        <w:pStyle w:val="ListParagraph"/>
        <w:numPr>
          <w:ilvl w:val="0"/>
          <w:numId w:val="16"/>
        </w:numPr>
        <w:adjustRightInd w:val="0"/>
        <w:spacing w:line="360" w:lineRule="auto"/>
        <w:ind w:left="1440"/>
        <w:rPr>
          <w:i/>
          <w:iCs/>
          <w:sz w:val="24"/>
          <w:szCs w:val="24"/>
        </w:rPr>
      </w:pPr>
      <w:r w:rsidRPr="008D61E0">
        <w:rPr>
          <w:i/>
          <w:iCs/>
          <w:sz w:val="24"/>
          <w:szCs w:val="24"/>
        </w:rPr>
        <w:t>Analysis of user engagement with different app features</w:t>
      </w:r>
    </w:p>
    <w:p w14:paraId="75E61F96" w14:textId="249AAD98" w:rsidR="0041350F" w:rsidRPr="008D61E0" w:rsidRDefault="0041350F" w:rsidP="006B4BF4">
      <w:pPr>
        <w:pStyle w:val="ListParagraph"/>
        <w:numPr>
          <w:ilvl w:val="0"/>
          <w:numId w:val="16"/>
        </w:numPr>
        <w:adjustRightInd w:val="0"/>
        <w:spacing w:line="360" w:lineRule="auto"/>
        <w:ind w:left="1440"/>
        <w:rPr>
          <w:i/>
          <w:iCs/>
          <w:sz w:val="24"/>
          <w:szCs w:val="24"/>
        </w:rPr>
      </w:pPr>
      <w:r w:rsidRPr="008D61E0">
        <w:rPr>
          <w:i/>
          <w:iCs/>
          <w:sz w:val="24"/>
          <w:szCs w:val="24"/>
        </w:rPr>
        <w:lastRenderedPageBreak/>
        <w:t>Suggestions for improving app adoption and retention</w:t>
      </w:r>
    </w:p>
    <w:p w14:paraId="1856B9CD" w14:textId="77777777" w:rsidR="0041350F" w:rsidRPr="008D61E0" w:rsidRDefault="0041350F" w:rsidP="00FB61DA">
      <w:pPr>
        <w:adjustRightInd w:val="0"/>
        <w:spacing w:line="360" w:lineRule="auto"/>
        <w:ind w:left="360"/>
        <w:rPr>
          <w:b/>
          <w:bCs/>
          <w:sz w:val="24"/>
          <w:szCs w:val="24"/>
        </w:rPr>
      </w:pPr>
    </w:p>
    <w:p w14:paraId="37639774" w14:textId="5222AE23" w:rsidR="00206E2E" w:rsidRPr="008D61E0" w:rsidRDefault="0041350F" w:rsidP="00B74D9D">
      <w:pPr>
        <w:adjustRightInd w:val="0"/>
        <w:spacing w:line="360" w:lineRule="auto"/>
        <w:ind w:left="720"/>
        <w:jc w:val="both"/>
        <w:rPr>
          <w:i/>
          <w:iCs/>
          <w:sz w:val="24"/>
          <w:szCs w:val="24"/>
        </w:rPr>
      </w:pPr>
      <w:r w:rsidRPr="008D61E0">
        <w:rPr>
          <w:i/>
          <w:iCs/>
          <w:sz w:val="24"/>
          <w:szCs w:val="24"/>
        </w:rPr>
        <w:t>The reports should be designed in a user-friendly format, possibly through dashboards or online interfaces, to ensure easy access and understanding for the respective authorities. Interactive visual elements such as graphs, charts, and maps could be incorporated for better comprehension and decision-making. Each report's structure should align with the specific needs and roles of the intended authority within the organization.</w:t>
      </w:r>
    </w:p>
    <w:p w14:paraId="5AEC3DE1" w14:textId="77777777" w:rsidR="00730779" w:rsidRPr="008D61E0" w:rsidRDefault="00730779" w:rsidP="0041350F">
      <w:pPr>
        <w:adjustRightInd w:val="0"/>
        <w:spacing w:line="360" w:lineRule="auto"/>
        <w:rPr>
          <w:b/>
          <w:bCs/>
          <w:sz w:val="24"/>
          <w:szCs w:val="24"/>
        </w:rPr>
      </w:pPr>
    </w:p>
    <w:p w14:paraId="38B03C8B" w14:textId="77777777" w:rsidR="00730779" w:rsidRPr="008D61E0" w:rsidRDefault="00730779" w:rsidP="0041350F">
      <w:pPr>
        <w:adjustRightInd w:val="0"/>
        <w:spacing w:line="360" w:lineRule="auto"/>
        <w:rPr>
          <w:b/>
          <w:bCs/>
          <w:sz w:val="24"/>
          <w:szCs w:val="24"/>
        </w:rPr>
      </w:pPr>
    </w:p>
    <w:p w14:paraId="5922A36C" w14:textId="77777777" w:rsidR="00730779" w:rsidRPr="008D61E0" w:rsidRDefault="00730779" w:rsidP="0041350F">
      <w:pPr>
        <w:adjustRightInd w:val="0"/>
        <w:spacing w:line="360" w:lineRule="auto"/>
        <w:rPr>
          <w:b/>
          <w:bCs/>
          <w:sz w:val="24"/>
          <w:szCs w:val="24"/>
        </w:rPr>
      </w:pPr>
    </w:p>
    <w:p w14:paraId="6FFC44C0" w14:textId="77777777" w:rsidR="00730779" w:rsidRPr="008D61E0" w:rsidRDefault="00730779" w:rsidP="0041350F">
      <w:pPr>
        <w:adjustRightInd w:val="0"/>
        <w:spacing w:line="360" w:lineRule="auto"/>
        <w:rPr>
          <w:b/>
          <w:bCs/>
          <w:sz w:val="24"/>
          <w:szCs w:val="24"/>
        </w:rPr>
      </w:pPr>
    </w:p>
    <w:p w14:paraId="14C46D40" w14:textId="77777777" w:rsidR="00730779" w:rsidRPr="008D61E0" w:rsidRDefault="00730779" w:rsidP="0041350F">
      <w:pPr>
        <w:adjustRightInd w:val="0"/>
        <w:spacing w:line="360" w:lineRule="auto"/>
        <w:rPr>
          <w:b/>
          <w:bCs/>
          <w:sz w:val="24"/>
          <w:szCs w:val="24"/>
        </w:rPr>
      </w:pPr>
    </w:p>
    <w:p w14:paraId="6629D12A" w14:textId="77777777" w:rsidR="00730779" w:rsidRPr="008D61E0" w:rsidRDefault="00730779" w:rsidP="0041350F">
      <w:pPr>
        <w:adjustRightInd w:val="0"/>
        <w:spacing w:line="360" w:lineRule="auto"/>
        <w:rPr>
          <w:b/>
          <w:bCs/>
          <w:sz w:val="24"/>
          <w:szCs w:val="24"/>
        </w:rPr>
      </w:pPr>
    </w:p>
    <w:p w14:paraId="4FF2603E" w14:textId="4650CA79" w:rsidR="00730779" w:rsidRPr="008D61E0" w:rsidRDefault="00730779" w:rsidP="00730779">
      <w:pPr>
        <w:adjustRightInd w:val="0"/>
        <w:spacing w:line="360" w:lineRule="auto"/>
        <w:rPr>
          <w:b/>
          <w:bCs/>
          <w:sz w:val="24"/>
          <w:szCs w:val="24"/>
        </w:rPr>
      </w:pPr>
    </w:p>
    <w:sectPr w:rsidR="00730779" w:rsidRPr="008D61E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51A1E" w14:textId="77777777" w:rsidR="007C0389" w:rsidRDefault="007C0389" w:rsidP="00B844CD">
      <w:r>
        <w:separator/>
      </w:r>
    </w:p>
  </w:endnote>
  <w:endnote w:type="continuationSeparator" w:id="0">
    <w:p w14:paraId="476E8F88" w14:textId="77777777" w:rsidR="007C0389" w:rsidRDefault="007C0389" w:rsidP="00B84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8198575"/>
      <w:docPartObj>
        <w:docPartGallery w:val="Page Numbers (Bottom of Page)"/>
        <w:docPartUnique/>
      </w:docPartObj>
    </w:sdtPr>
    <w:sdtEndPr>
      <w:rPr>
        <w:noProof/>
      </w:rPr>
    </w:sdtEndPr>
    <w:sdtContent>
      <w:p w14:paraId="27D41351" w14:textId="6D3CEFF3" w:rsidR="00206E2E" w:rsidRDefault="00206E2E">
        <w:pPr>
          <w:pStyle w:val="Footer"/>
          <w:jc w:val="center"/>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02CB3E48" w14:textId="77777777" w:rsidR="00F63671" w:rsidRDefault="00F636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3D290" w14:textId="77777777" w:rsidR="007C0389" w:rsidRDefault="007C0389" w:rsidP="00B844CD">
      <w:r>
        <w:separator/>
      </w:r>
    </w:p>
  </w:footnote>
  <w:footnote w:type="continuationSeparator" w:id="0">
    <w:p w14:paraId="04AFCD7C" w14:textId="77777777" w:rsidR="007C0389" w:rsidRDefault="007C0389" w:rsidP="00B84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F1AAE" w14:textId="77777777" w:rsidR="00B844CD" w:rsidRDefault="00B844CD" w:rsidP="00B844CD">
    <w:pPr>
      <w:pStyle w:val="Header"/>
      <w:rPr>
        <w:b/>
        <w:bCs/>
        <w:lang w:val="en-IN"/>
      </w:rPr>
    </w:pPr>
    <w:r>
      <w:rPr>
        <w:b/>
        <w:bCs/>
        <w:lang w:val="en-IN"/>
      </w:rPr>
      <w:tab/>
    </w:r>
    <w:r w:rsidRPr="004C5535">
      <w:rPr>
        <w:b/>
        <w:bCs/>
        <w:lang w:val="en-IN"/>
      </w:rPr>
      <w:t>Expense Analyzer App Report</w:t>
    </w:r>
  </w:p>
  <w:p w14:paraId="41E63077" w14:textId="77777777" w:rsidR="00B844CD" w:rsidRPr="004C5535" w:rsidRDefault="00B844CD" w:rsidP="00B844CD">
    <w:pPr>
      <w:pStyle w:val="Header"/>
      <w:rPr>
        <w:b/>
        <w:bCs/>
        <w:lang w:val="en-IN"/>
      </w:rPr>
    </w:pPr>
    <w:r>
      <w:rPr>
        <w:b/>
        <w:bCs/>
        <w:lang w:val="en-IN"/>
      </w:rPr>
      <w:tab/>
    </w:r>
    <w:r w:rsidRPr="004C5535">
      <w:rPr>
        <w:b/>
        <w:bCs/>
        <w:lang w:val="en-IN"/>
      </w:rPr>
      <w:t>By Anmol Goyal</w:t>
    </w:r>
  </w:p>
  <w:p w14:paraId="00863C4C" w14:textId="77777777" w:rsidR="00B844CD" w:rsidRPr="004C5535" w:rsidRDefault="00B844CD" w:rsidP="00B844CD">
    <w:pPr>
      <w:pStyle w:val="Header"/>
      <w:rPr>
        <w:b/>
        <w:bCs/>
        <w:lang w:val="en-IN"/>
      </w:rPr>
    </w:pPr>
    <w:r>
      <w:rPr>
        <w:b/>
        <w:bCs/>
        <w:lang w:val="en-IN"/>
      </w:rPr>
      <w:tab/>
    </w:r>
    <w:r w:rsidRPr="004C5535">
      <w:rPr>
        <w:b/>
        <w:bCs/>
        <w:lang w:val="en-IN"/>
      </w:rPr>
      <w:t>MCA 2</w:t>
    </w:r>
    <w:r w:rsidRPr="004C5535">
      <w:rPr>
        <w:b/>
        <w:bCs/>
        <w:vertAlign w:val="superscript"/>
        <w:lang w:val="en-IN"/>
      </w:rPr>
      <w:t>nd</w:t>
    </w:r>
    <w:r w:rsidRPr="004C5535">
      <w:rPr>
        <w:b/>
        <w:bCs/>
        <w:lang w:val="en-IN"/>
      </w:rPr>
      <w:t xml:space="preserve"> Year Student</w:t>
    </w:r>
  </w:p>
  <w:p w14:paraId="126CFE6F" w14:textId="77777777" w:rsidR="00B844CD" w:rsidRPr="00B844CD" w:rsidRDefault="00B844CD" w:rsidP="00B844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04E"/>
    <w:multiLevelType w:val="hybridMultilevel"/>
    <w:tmpl w:val="06AC70EA"/>
    <w:lvl w:ilvl="0" w:tplc="4EBA9C36">
      <w:numFmt w:val="bullet"/>
      <w:lvlText w:val="-"/>
      <w:lvlJc w:val="left"/>
      <w:pPr>
        <w:ind w:left="480" w:hanging="360"/>
      </w:pPr>
      <w:rPr>
        <w:rFonts w:ascii="Times New Roman" w:eastAsia="Times New Roman"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1" w15:restartNumberingAfterBreak="0">
    <w:nsid w:val="00FB3AE4"/>
    <w:multiLevelType w:val="multilevel"/>
    <w:tmpl w:val="FAECBBC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BB3949"/>
    <w:multiLevelType w:val="hybridMultilevel"/>
    <w:tmpl w:val="2640C242"/>
    <w:lvl w:ilvl="0" w:tplc="22CC2D52">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3" w15:restartNumberingAfterBreak="0">
    <w:nsid w:val="0E5C162C"/>
    <w:multiLevelType w:val="hybridMultilevel"/>
    <w:tmpl w:val="00FCFED4"/>
    <w:lvl w:ilvl="0" w:tplc="E6FE5C6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450531"/>
    <w:multiLevelType w:val="hybridMultilevel"/>
    <w:tmpl w:val="C4A694C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B53F23"/>
    <w:multiLevelType w:val="hybridMultilevel"/>
    <w:tmpl w:val="CCAA3E8E"/>
    <w:lvl w:ilvl="0" w:tplc="71509C6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E10D78"/>
    <w:multiLevelType w:val="multilevel"/>
    <w:tmpl w:val="DBB66628"/>
    <w:lvl w:ilvl="0">
      <w:start w:val="2"/>
      <w:numFmt w:val="decimal"/>
      <w:lvlText w:val="%1"/>
      <w:lvlJc w:val="left"/>
      <w:pPr>
        <w:ind w:left="360" w:hanging="360"/>
      </w:pPr>
      <w:rPr>
        <w:rFonts w:asciiTheme="majorHAnsi" w:eastAsiaTheme="majorEastAsia" w:hAnsiTheme="majorHAnsi" w:cstheme="majorBidi" w:hint="default"/>
        <w:color w:val="1F3763" w:themeColor="accent1" w:themeShade="7F"/>
      </w:rPr>
    </w:lvl>
    <w:lvl w:ilvl="1">
      <w:start w:val="3"/>
      <w:numFmt w:val="decimal"/>
      <w:lvlText w:val="%1.%2"/>
      <w:lvlJc w:val="left"/>
      <w:pPr>
        <w:ind w:left="360" w:hanging="360"/>
      </w:pPr>
      <w:rPr>
        <w:rFonts w:asciiTheme="majorHAnsi" w:eastAsiaTheme="majorEastAsia" w:hAnsiTheme="majorHAnsi" w:cstheme="majorBidi" w:hint="default"/>
        <w:color w:val="1F3763" w:themeColor="accent1" w:themeShade="7F"/>
      </w:rPr>
    </w:lvl>
    <w:lvl w:ilvl="2">
      <w:start w:val="1"/>
      <w:numFmt w:val="decimal"/>
      <w:lvlText w:val="%1.%2.%3"/>
      <w:lvlJc w:val="left"/>
      <w:pPr>
        <w:ind w:left="720" w:hanging="720"/>
      </w:pPr>
      <w:rPr>
        <w:rFonts w:asciiTheme="majorHAnsi" w:eastAsiaTheme="majorEastAsia" w:hAnsiTheme="majorHAnsi" w:cstheme="majorBidi" w:hint="default"/>
        <w:color w:val="1F3763" w:themeColor="accent1" w:themeShade="7F"/>
      </w:rPr>
    </w:lvl>
    <w:lvl w:ilvl="3">
      <w:start w:val="1"/>
      <w:numFmt w:val="decimal"/>
      <w:lvlText w:val="%1.%2.%3.%4"/>
      <w:lvlJc w:val="left"/>
      <w:pPr>
        <w:ind w:left="720" w:hanging="720"/>
      </w:pPr>
      <w:rPr>
        <w:rFonts w:asciiTheme="majorHAnsi" w:eastAsiaTheme="majorEastAsia" w:hAnsiTheme="majorHAnsi" w:cstheme="majorBidi" w:hint="default"/>
        <w:color w:val="1F3763" w:themeColor="accent1" w:themeShade="7F"/>
      </w:rPr>
    </w:lvl>
    <w:lvl w:ilvl="4">
      <w:start w:val="1"/>
      <w:numFmt w:val="decimal"/>
      <w:lvlText w:val="%1.%2.%3.%4.%5"/>
      <w:lvlJc w:val="left"/>
      <w:pPr>
        <w:ind w:left="1080" w:hanging="1080"/>
      </w:pPr>
      <w:rPr>
        <w:rFonts w:asciiTheme="majorHAnsi" w:eastAsiaTheme="majorEastAsia" w:hAnsiTheme="majorHAnsi" w:cstheme="majorBidi" w:hint="default"/>
        <w:color w:val="1F3763" w:themeColor="accent1" w:themeShade="7F"/>
      </w:rPr>
    </w:lvl>
    <w:lvl w:ilvl="5">
      <w:start w:val="1"/>
      <w:numFmt w:val="decimal"/>
      <w:lvlText w:val="%1.%2.%3.%4.%5.%6"/>
      <w:lvlJc w:val="left"/>
      <w:pPr>
        <w:ind w:left="1080" w:hanging="1080"/>
      </w:pPr>
      <w:rPr>
        <w:rFonts w:asciiTheme="majorHAnsi" w:eastAsiaTheme="majorEastAsia" w:hAnsiTheme="majorHAnsi" w:cstheme="majorBidi" w:hint="default"/>
        <w:color w:val="1F3763" w:themeColor="accent1" w:themeShade="7F"/>
      </w:rPr>
    </w:lvl>
    <w:lvl w:ilvl="6">
      <w:start w:val="1"/>
      <w:numFmt w:val="decimal"/>
      <w:lvlText w:val="%1.%2.%3.%4.%5.%6.%7"/>
      <w:lvlJc w:val="left"/>
      <w:pPr>
        <w:ind w:left="1440" w:hanging="1440"/>
      </w:pPr>
      <w:rPr>
        <w:rFonts w:asciiTheme="majorHAnsi" w:eastAsiaTheme="majorEastAsia" w:hAnsiTheme="majorHAnsi" w:cstheme="majorBidi" w:hint="default"/>
        <w:color w:val="1F3763" w:themeColor="accent1" w:themeShade="7F"/>
      </w:rPr>
    </w:lvl>
    <w:lvl w:ilvl="7">
      <w:start w:val="1"/>
      <w:numFmt w:val="decimal"/>
      <w:lvlText w:val="%1.%2.%3.%4.%5.%6.%7.%8"/>
      <w:lvlJc w:val="left"/>
      <w:pPr>
        <w:ind w:left="1440" w:hanging="1440"/>
      </w:pPr>
      <w:rPr>
        <w:rFonts w:asciiTheme="majorHAnsi" w:eastAsiaTheme="majorEastAsia" w:hAnsiTheme="majorHAnsi" w:cstheme="majorBidi" w:hint="default"/>
        <w:color w:val="1F3763" w:themeColor="accent1" w:themeShade="7F"/>
      </w:rPr>
    </w:lvl>
    <w:lvl w:ilvl="8">
      <w:start w:val="1"/>
      <w:numFmt w:val="decimal"/>
      <w:lvlText w:val="%1.%2.%3.%4.%5.%6.%7.%8.%9"/>
      <w:lvlJc w:val="left"/>
      <w:pPr>
        <w:ind w:left="1800" w:hanging="1800"/>
      </w:pPr>
      <w:rPr>
        <w:rFonts w:asciiTheme="majorHAnsi" w:eastAsiaTheme="majorEastAsia" w:hAnsiTheme="majorHAnsi" w:cstheme="majorBidi" w:hint="default"/>
        <w:color w:val="1F3763" w:themeColor="accent1" w:themeShade="7F"/>
      </w:rPr>
    </w:lvl>
  </w:abstractNum>
  <w:abstractNum w:abstractNumId="7" w15:restartNumberingAfterBreak="0">
    <w:nsid w:val="15F51F12"/>
    <w:multiLevelType w:val="hybridMultilevel"/>
    <w:tmpl w:val="422849C4"/>
    <w:lvl w:ilvl="0" w:tplc="4009000B">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3180" w:hanging="360"/>
      </w:pPr>
      <w:rPr>
        <w:rFonts w:ascii="Courier New" w:hAnsi="Courier New" w:cs="Courier New" w:hint="default"/>
      </w:rPr>
    </w:lvl>
    <w:lvl w:ilvl="2" w:tplc="FFFFFFFF" w:tentative="1">
      <w:start w:val="1"/>
      <w:numFmt w:val="bullet"/>
      <w:lvlText w:val=""/>
      <w:lvlJc w:val="left"/>
      <w:pPr>
        <w:ind w:left="3900" w:hanging="360"/>
      </w:pPr>
      <w:rPr>
        <w:rFonts w:ascii="Wingdings" w:hAnsi="Wingdings" w:hint="default"/>
      </w:rPr>
    </w:lvl>
    <w:lvl w:ilvl="3" w:tplc="FFFFFFFF" w:tentative="1">
      <w:start w:val="1"/>
      <w:numFmt w:val="bullet"/>
      <w:lvlText w:val=""/>
      <w:lvlJc w:val="left"/>
      <w:pPr>
        <w:ind w:left="4620" w:hanging="360"/>
      </w:pPr>
      <w:rPr>
        <w:rFonts w:ascii="Symbol" w:hAnsi="Symbol" w:hint="default"/>
      </w:rPr>
    </w:lvl>
    <w:lvl w:ilvl="4" w:tplc="FFFFFFFF" w:tentative="1">
      <w:start w:val="1"/>
      <w:numFmt w:val="bullet"/>
      <w:lvlText w:val="o"/>
      <w:lvlJc w:val="left"/>
      <w:pPr>
        <w:ind w:left="5340" w:hanging="360"/>
      </w:pPr>
      <w:rPr>
        <w:rFonts w:ascii="Courier New" w:hAnsi="Courier New" w:cs="Courier New" w:hint="default"/>
      </w:rPr>
    </w:lvl>
    <w:lvl w:ilvl="5" w:tplc="FFFFFFFF" w:tentative="1">
      <w:start w:val="1"/>
      <w:numFmt w:val="bullet"/>
      <w:lvlText w:val=""/>
      <w:lvlJc w:val="left"/>
      <w:pPr>
        <w:ind w:left="6060" w:hanging="360"/>
      </w:pPr>
      <w:rPr>
        <w:rFonts w:ascii="Wingdings" w:hAnsi="Wingdings" w:hint="default"/>
      </w:rPr>
    </w:lvl>
    <w:lvl w:ilvl="6" w:tplc="FFFFFFFF" w:tentative="1">
      <w:start w:val="1"/>
      <w:numFmt w:val="bullet"/>
      <w:lvlText w:val=""/>
      <w:lvlJc w:val="left"/>
      <w:pPr>
        <w:ind w:left="6780" w:hanging="360"/>
      </w:pPr>
      <w:rPr>
        <w:rFonts w:ascii="Symbol" w:hAnsi="Symbol" w:hint="default"/>
      </w:rPr>
    </w:lvl>
    <w:lvl w:ilvl="7" w:tplc="FFFFFFFF" w:tentative="1">
      <w:start w:val="1"/>
      <w:numFmt w:val="bullet"/>
      <w:lvlText w:val="o"/>
      <w:lvlJc w:val="left"/>
      <w:pPr>
        <w:ind w:left="7500" w:hanging="360"/>
      </w:pPr>
      <w:rPr>
        <w:rFonts w:ascii="Courier New" w:hAnsi="Courier New" w:cs="Courier New" w:hint="default"/>
      </w:rPr>
    </w:lvl>
    <w:lvl w:ilvl="8" w:tplc="FFFFFFFF" w:tentative="1">
      <w:start w:val="1"/>
      <w:numFmt w:val="bullet"/>
      <w:lvlText w:val=""/>
      <w:lvlJc w:val="left"/>
      <w:pPr>
        <w:ind w:left="8220" w:hanging="360"/>
      </w:pPr>
      <w:rPr>
        <w:rFonts w:ascii="Wingdings" w:hAnsi="Wingdings" w:hint="default"/>
      </w:rPr>
    </w:lvl>
  </w:abstractNum>
  <w:abstractNum w:abstractNumId="8" w15:restartNumberingAfterBreak="0">
    <w:nsid w:val="198071D8"/>
    <w:multiLevelType w:val="multilevel"/>
    <w:tmpl w:val="992CCE10"/>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0356ED"/>
    <w:multiLevelType w:val="hybridMultilevel"/>
    <w:tmpl w:val="122430DC"/>
    <w:lvl w:ilvl="0" w:tplc="4EBA9C36">
      <w:numFmt w:val="bullet"/>
      <w:lvlText w:val="-"/>
      <w:lvlJc w:val="left"/>
      <w:pPr>
        <w:ind w:left="480" w:hanging="360"/>
      </w:pPr>
      <w:rPr>
        <w:rFonts w:ascii="Times New Roman" w:eastAsia="Times New Roman" w:hAnsi="Times New Roman" w:cs="Times New Roman" w:hint="default"/>
        <w:i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EE237A"/>
    <w:multiLevelType w:val="multilevel"/>
    <w:tmpl w:val="702E0E8C"/>
    <w:lvl w:ilvl="0">
      <w:start w:val="2"/>
      <w:numFmt w:val="decimal"/>
      <w:lvlText w:val="%1."/>
      <w:lvlJc w:val="left"/>
      <w:pPr>
        <w:ind w:left="432" w:hanging="432"/>
      </w:pPr>
      <w:rPr>
        <w:rFonts w:asciiTheme="majorHAnsi" w:eastAsiaTheme="majorEastAsia" w:hAnsiTheme="majorHAnsi" w:cstheme="majorBidi" w:hint="default"/>
        <w:color w:val="1F3763" w:themeColor="accent1" w:themeShade="7F"/>
      </w:rPr>
    </w:lvl>
    <w:lvl w:ilvl="1">
      <w:start w:val="3"/>
      <w:numFmt w:val="decimal"/>
      <w:lvlText w:val="%1.%2."/>
      <w:lvlJc w:val="left"/>
      <w:pPr>
        <w:ind w:left="792" w:hanging="432"/>
      </w:pPr>
      <w:rPr>
        <w:rFonts w:asciiTheme="majorHAnsi" w:eastAsiaTheme="majorEastAsia" w:hAnsiTheme="majorHAnsi" w:cstheme="majorBidi" w:hint="default"/>
        <w:color w:val="1F3763" w:themeColor="accent1" w:themeShade="7F"/>
      </w:rPr>
    </w:lvl>
    <w:lvl w:ilvl="2">
      <w:start w:val="1"/>
      <w:numFmt w:val="decimal"/>
      <w:lvlText w:val="%1.%2.)%3."/>
      <w:lvlJc w:val="left"/>
      <w:pPr>
        <w:ind w:left="1440" w:hanging="720"/>
      </w:pPr>
      <w:rPr>
        <w:rFonts w:asciiTheme="majorHAnsi" w:eastAsiaTheme="majorEastAsia" w:hAnsiTheme="majorHAnsi" w:cstheme="majorBidi" w:hint="default"/>
        <w:color w:val="1F3763" w:themeColor="accent1" w:themeShade="7F"/>
      </w:rPr>
    </w:lvl>
    <w:lvl w:ilvl="3">
      <w:start w:val="1"/>
      <w:numFmt w:val="decimal"/>
      <w:lvlText w:val="%1.%2.)%3.%4."/>
      <w:lvlJc w:val="left"/>
      <w:pPr>
        <w:ind w:left="2160" w:hanging="1080"/>
      </w:pPr>
      <w:rPr>
        <w:rFonts w:asciiTheme="majorHAnsi" w:eastAsiaTheme="majorEastAsia" w:hAnsiTheme="majorHAnsi" w:cstheme="majorBidi" w:hint="default"/>
        <w:color w:val="1F3763" w:themeColor="accent1" w:themeShade="7F"/>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rPr>
    </w:lvl>
    <w:lvl w:ilvl="5">
      <w:start w:val="1"/>
      <w:numFmt w:val="decimal"/>
      <w:lvlText w:val="%1.%2.)%3.%4.%5.%6."/>
      <w:lvlJc w:val="left"/>
      <w:pPr>
        <w:ind w:left="3240" w:hanging="1440"/>
      </w:pPr>
      <w:rPr>
        <w:rFonts w:asciiTheme="majorHAnsi" w:eastAsiaTheme="majorEastAsia" w:hAnsiTheme="majorHAnsi" w:cstheme="majorBidi" w:hint="default"/>
        <w:color w:val="1F3763" w:themeColor="accent1" w:themeShade="7F"/>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rPr>
    </w:lvl>
    <w:lvl w:ilvl="7">
      <w:start w:val="1"/>
      <w:numFmt w:val="decimal"/>
      <w:lvlText w:val="%1.%2.)%3.%4.%5.%6.%7.%8."/>
      <w:lvlJc w:val="left"/>
      <w:pPr>
        <w:ind w:left="4320" w:hanging="1800"/>
      </w:pPr>
      <w:rPr>
        <w:rFonts w:asciiTheme="majorHAnsi" w:eastAsiaTheme="majorEastAsia" w:hAnsiTheme="majorHAnsi" w:cstheme="majorBidi" w:hint="default"/>
        <w:color w:val="1F3763" w:themeColor="accent1" w:themeShade="7F"/>
      </w:rPr>
    </w:lvl>
    <w:lvl w:ilvl="8">
      <w:start w:val="1"/>
      <w:numFmt w:val="decimal"/>
      <w:lvlText w:val="%1.%2.)%3.%4.%5.%6.%7.%8.%9."/>
      <w:lvlJc w:val="left"/>
      <w:pPr>
        <w:ind w:left="4680" w:hanging="1800"/>
      </w:pPr>
      <w:rPr>
        <w:rFonts w:asciiTheme="majorHAnsi" w:eastAsiaTheme="majorEastAsia" w:hAnsiTheme="majorHAnsi" w:cstheme="majorBidi" w:hint="default"/>
        <w:color w:val="1F3763" w:themeColor="accent1" w:themeShade="7F"/>
      </w:rPr>
    </w:lvl>
  </w:abstractNum>
  <w:abstractNum w:abstractNumId="11" w15:restartNumberingAfterBreak="0">
    <w:nsid w:val="29C80CB1"/>
    <w:multiLevelType w:val="hybridMultilevel"/>
    <w:tmpl w:val="29923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712A76"/>
    <w:multiLevelType w:val="hybridMultilevel"/>
    <w:tmpl w:val="69FEA118"/>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F53376E"/>
    <w:multiLevelType w:val="hybridMultilevel"/>
    <w:tmpl w:val="73DE6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6E362A"/>
    <w:multiLevelType w:val="hybridMultilevel"/>
    <w:tmpl w:val="A3905EB8"/>
    <w:lvl w:ilvl="0" w:tplc="E3C0DE0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5117B52"/>
    <w:multiLevelType w:val="hybridMultilevel"/>
    <w:tmpl w:val="30B04B4A"/>
    <w:lvl w:ilvl="0" w:tplc="40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6" w15:restartNumberingAfterBreak="0">
    <w:nsid w:val="36E9529B"/>
    <w:multiLevelType w:val="hybridMultilevel"/>
    <w:tmpl w:val="CFC8A06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D42C47"/>
    <w:multiLevelType w:val="hybridMultilevel"/>
    <w:tmpl w:val="942E3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1E660D"/>
    <w:multiLevelType w:val="hybridMultilevel"/>
    <w:tmpl w:val="F864BADC"/>
    <w:lvl w:ilvl="0" w:tplc="D5B4D716">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674F9B"/>
    <w:multiLevelType w:val="hybridMultilevel"/>
    <w:tmpl w:val="B6045F52"/>
    <w:lvl w:ilvl="0" w:tplc="40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3180" w:hanging="360"/>
      </w:pPr>
      <w:rPr>
        <w:rFonts w:ascii="Courier New" w:hAnsi="Courier New" w:cs="Courier New" w:hint="default"/>
      </w:rPr>
    </w:lvl>
    <w:lvl w:ilvl="2" w:tplc="FFFFFFFF" w:tentative="1">
      <w:start w:val="1"/>
      <w:numFmt w:val="bullet"/>
      <w:lvlText w:val=""/>
      <w:lvlJc w:val="left"/>
      <w:pPr>
        <w:ind w:left="3900" w:hanging="360"/>
      </w:pPr>
      <w:rPr>
        <w:rFonts w:ascii="Wingdings" w:hAnsi="Wingdings" w:hint="default"/>
      </w:rPr>
    </w:lvl>
    <w:lvl w:ilvl="3" w:tplc="FFFFFFFF" w:tentative="1">
      <w:start w:val="1"/>
      <w:numFmt w:val="bullet"/>
      <w:lvlText w:val=""/>
      <w:lvlJc w:val="left"/>
      <w:pPr>
        <w:ind w:left="4620" w:hanging="360"/>
      </w:pPr>
      <w:rPr>
        <w:rFonts w:ascii="Symbol" w:hAnsi="Symbol" w:hint="default"/>
      </w:rPr>
    </w:lvl>
    <w:lvl w:ilvl="4" w:tplc="FFFFFFFF" w:tentative="1">
      <w:start w:val="1"/>
      <w:numFmt w:val="bullet"/>
      <w:lvlText w:val="o"/>
      <w:lvlJc w:val="left"/>
      <w:pPr>
        <w:ind w:left="5340" w:hanging="360"/>
      </w:pPr>
      <w:rPr>
        <w:rFonts w:ascii="Courier New" w:hAnsi="Courier New" w:cs="Courier New" w:hint="default"/>
      </w:rPr>
    </w:lvl>
    <w:lvl w:ilvl="5" w:tplc="FFFFFFFF" w:tentative="1">
      <w:start w:val="1"/>
      <w:numFmt w:val="bullet"/>
      <w:lvlText w:val=""/>
      <w:lvlJc w:val="left"/>
      <w:pPr>
        <w:ind w:left="6060" w:hanging="360"/>
      </w:pPr>
      <w:rPr>
        <w:rFonts w:ascii="Wingdings" w:hAnsi="Wingdings" w:hint="default"/>
      </w:rPr>
    </w:lvl>
    <w:lvl w:ilvl="6" w:tplc="FFFFFFFF" w:tentative="1">
      <w:start w:val="1"/>
      <w:numFmt w:val="bullet"/>
      <w:lvlText w:val=""/>
      <w:lvlJc w:val="left"/>
      <w:pPr>
        <w:ind w:left="6780" w:hanging="360"/>
      </w:pPr>
      <w:rPr>
        <w:rFonts w:ascii="Symbol" w:hAnsi="Symbol" w:hint="default"/>
      </w:rPr>
    </w:lvl>
    <w:lvl w:ilvl="7" w:tplc="FFFFFFFF" w:tentative="1">
      <w:start w:val="1"/>
      <w:numFmt w:val="bullet"/>
      <w:lvlText w:val="o"/>
      <w:lvlJc w:val="left"/>
      <w:pPr>
        <w:ind w:left="7500" w:hanging="360"/>
      </w:pPr>
      <w:rPr>
        <w:rFonts w:ascii="Courier New" w:hAnsi="Courier New" w:cs="Courier New" w:hint="default"/>
      </w:rPr>
    </w:lvl>
    <w:lvl w:ilvl="8" w:tplc="FFFFFFFF" w:tentative="1">
      <w:start w:val="1"/>
      <w:numFmt w:val="bullet"/>
      <w:lvlText w:val=""/>
      <w:lvlJc w:val="left"/>
      <w:pPr>
        <w:ind w:left="8220" w:hanging="360"/>
      </w:pPr>
      <w:rPr>
        <w:rFonts w:ascii="Wingdings" w:hAnsi="Wingdings" w:hint="default"/>
      </w:rPr>
    </w:lvl>
  </w:abstractNum>
  <w:abstractNum w:abstractNumId="20" w15:restartNumberingAfterBreak="0">
    <w:nsid w:val="52A966E0"/>
    <w:multiLevelType w:val="multilevel"/>
    <w:tmpl w:val="D34C8846"/>
    <w:lvl w:ilvl="0">
      <w:start w:val="2"/>
      <w:numFmt w:val="decimal"/>
      <w:lvlText w:val="%1."/>
      <w:lvlJc w:val="left"/>
      <w:pPr>
        <w:ind w:left="432" w:hanging="432"/>
      </w:pPr>
      <w:rPr>
        <w:rFonts w:asciiTheme="majorHAnsi" w:eastAsiaTheme="majorEastAsia" w:hAnsiTheme="majorHAnsi" w:cstheme="majorBidi" w:hint="default"/>
        <w:color w:val="1F3763" w:themeColor="accent1" w:themeShade="7F"/>
      </w:rPr>
    </w:lvl>
    <w:lvl w:ilvl="1">
      <w:start w:val="2"/>
      <w:numFmt w:val="decimal"/>
      <w:lvlText w:val="%1.%2."/>
      <w:lvlJc w:val="left"/>
      <w:pPr>
        <w:ind w:left="2592" w:hanging="432"/>
      </w:pPr>
      <w:rPr>
        <w:rFonts w:asciiTheme="majorHAnsi" w:eastAsiaTheme="majorEastAsia" w:hAnsiTheme="majorHAnsi" w:cstheme="majorBidi" w:hint="default"/>
        <w:color w:val="1F3763" w:themeColor="accent1" w:themeShade="7F"/>
      </w:rPr>
    </w:lvl>
    <w:lvl w:ilvl="2">
      <w:start w:val="1"/>
      <w:numFmt w:val="decimal"/>
      <w:lvlText w:val="%1.%2.)%3."/>
      <w:lvlJc w:val="left"/>
      <w:pPr>
        <w:ind w:left="5040" w:hanging="720"/>
      </w:pPr>
      <w:rPr>
        <w:rFonts w:asciiTheme="majorHAnsi" w:eastAsiaTheme="majorEastAsia" w:hAnsiTheme="majorHAnsi" w:cstheme="majorBidi" w:hint="default"/>
        <w:color w:val="1F3763" w:themeColor="accent1" w:themeShade="7F"/>
      </w:rPr>
    </w:lvl>
    <w:lvl w:ilvl="3">
      <w:start w:val="1"/>
      <w:numFmt w:val="decimal"/>
      <w:lvlText w:val="%1.%2.)%3.%4."/>
      <w:lvlJc w:val="left"/>
      <w:pPr>
        <w:ind w:left="7560" w:hanging="1080"/>
      </w:pPr>
      <w:rPr>
        <w:rFonts w:asciiTheme="majorHAnsi" w:eastAsiaTheme="majorEastAsia" w:hAnsiTheme="majorHAnsi" w:cstheme="majorBidi" w:hint="default"/>
        <w:color w:val="1F3763" w:themeColor="accent1" w:themeShade="7F"/>
      </w:rPr>
    </w:lvl>
    <w:lvl w:ilvl="4">
      <w:start w:val="1"/>
      <w:numFmt w:val="decimal"/>
      <w:lvlText w:val="%1.%2.)%3.%4.%5."/>
      <w:lvlJc w:val="left"/>
      <w:pPr>
        <w:ind w:left="9720" w:hanging="1080"/>
      </w:pPr>
      <w:rPr>
        <w:rFonts w:asciiTheme="majorHAnsi" w:eastAsiaTheme="majorEastAsia" w:hAnsiTheme="majorHAnsi" w:cstheme="majorBidi" w:hint="default"/>
        <w:color w:val="1F3763" w:themeColor="accent1" w:themeShade="7F"/>
      </w:rPr>
    </w:lvl>
    <w:lvl w:ilvl="5">
      <w:start w:val="1"/>
      <w:numFmt w:val="decimal"/>
      <w:lvlText w:val="%1.%2.)%3.%4.%5.%6."/>
      <w:lvlJc w:val="left"/>
      <w:pPr>
        <w:ind w:left="12240" w:hanging="1440"/>
      </w:pPr>
      <w:rPr>
        <w:rFonts w:asciiTheme="majorHAnsi" w:eastAsiaTheme="majorEastAsia" w:hAnsiTheme="majorHAnsi" w:cstheme="majorBidi" w:hint="default"/>
        <w:color w:val="1F3763" w:themeColor="accent1" w:themeShade="7F"/>
      </w:rPr>
    </w:lvl>
    <w:lvl w:ilvl="6">
      <w:start w:val="1"/>
      <w:numFmt w:val="decimal"/>
      <w:lvlText w:val="%1.%2.)%3.%4.%5.%6.%7."/>
      <w:lvlJc w:val="left"/>
      <w:pPr>
        <w:ind w:left="14400" w:hanging="1440"/>
      </w:pPr>
      <w:rPr>
        <w:rFonts w:asciiTheme="majorHAnsi" w:eastAsiaTheme="majorEastAsia" w:hAnsiTheme="majorHAnsi" w:cstheme="majorBidi" w:hint="default"/>
        <w:color w:val="1F3763" w:themeColor="accent1" w:themeShade="7F"/>
      </w:rPr>
    </w:lvl>
    <w:lvl w:ilvl="7">
      <w:start w:val="1"/>
      <w:numFmt w:val="decimal"/>
      <w:lvlText w:val="%1.%2.)%3.%4.%5.%6.%7.%8."/>
      <w:lvlJc w:val="left"/>
      <w:pPr>
        <w:ind w:left="16920" w:hanging="1800"/>
      </w:pPr>
      <w:rPr>
        <w:rFonts w:asciiTheme="majorHAnsi" w:eastAsiaTheme="majorEastAsia" w:hAnsiTheme="majorHAnsi" w:cstheme="majorBidi" w:hint="default"/>
        <w:color w:val="1F3763" w:themeColor="accent1" w:themeShade="7F"/>
      </w:rPr>
    </w:lvl>
    <w:lvl w:ilvl="8">
      <w:start w:val="1"/>
      <w:numFmt w:val="decimal"/>
      <w:lvlText w:val="%1.%2.)%3.%4.%5.%6.%7.%8.%9."/>
      <w:lvlJc w:val="left"/>
      <w:pPr>
        <w:ind w:left="19080" w:hanging="1800"/>
      </w:pPr>
      <w:rPr>
        <w:rFonts w:asciiTheme="majorHAnsi" w:eastAsiaTheme="majorEastAsia" w:hAnsiTheme="majorHAnsi" w:cstheme="majorBidi" w:hint="default"/>
        <w:color w:val="1F3763" w:themeColor="accent1" w:themeShade="7F"/>
      </w:rPr>
    </w:lvl>
  </w:abstractNum>
  <w:abstractNum w:abstractNumId="21" w15:restartNumberingAfterBreak="0">
    <w:nsid w:val="538B55B4"/>
    <w:multiLevelType w:val="hybridMultilevel"/>
    <w:tmpl w:val="F70898C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56640A7A"/>
    <w:multiLevelType w:val="hybridMultilevel"/>
    <w:tmpl w:val="2E528804"/>
    <w:lvl w:ilvl="0" w:tplc="4EBA9C36">
      <w:numFmt w:val="bullet"/>
      <w:lvlText w:val="-"/>
      <w:lvlJc w:val="left"/>
      <w:pPr>
        <w:ind w:left="480" w:hanging="360"/>
      </w:pPr>
      <w:rPr>
        <w:rFonts w:ascii="Times New Roman" w:eastAsia="Times New Roman" w:hAnsi="Times New Roman" w:cs="Times New Roman" w:hint="default"/>
        <w:i w:val="0"/>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23" w15:restartNumberingAfterBreak="0">
    <w:nsid w:val="56E14394"/>
    <w:multiLevelType w:val="hybridMultilevel"/>
    <w:tmpl w:val="765AD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3415F0"/>
    <w:multiLevelType w:val="hybridMultilevel"/>
    <w:tmpl w:val="C4EC33C4"/>
    <w:lvl w:ilvl="0" w:tplc="40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25" w15:restartNumberingAfterBreak="0">
    <w:nsid w:val="5C3C421E"/>
    <w:multiLevelType w:val="multilevel"/>
    <w:tmpl w:val="7B5E5172"/>
    <w:lvl w:ilvl="0">
      <w:start w:val="2"/>
      <w:numFmt w:val="decimal"/>
      <w:lvlText w:val="%1."/>
      <w:lvlJc w:val="left"/>
      <w:pPr>
        <w:ind w:left="432" w:hanging="432"/>
      </w:pPr>
      <w:rPr>
        <w:rFonts w:asciiTheme="majorHAnsi" w:eastAsiaTheme="majorEastAsia" w:hAnsiTheme="majorHAnsi" w:cstheme="majorBidi" w:hint="default"/>
        <w:color w:val="1F3763" w:themeColor="accent1" w:themeShade="7F"/>
      </w:rPr>
    </w:lvl>
    <w:lvl w:ilvl="1">
      <w:start w:val="2"/>
      <w:numFmt w:val="decimal"/>
      <w:lvlText w:val="%1.%2."/>
      <w:lvlJc w:val="left"/>
      <w:pPr>
        <w:ind w:left="432" w:hanging="432"/>
      </w:pPr>
      <w:rPr>
        <w:rFonts w:asciiTheme="majorHAnsi" w:eastAsiaTheme="majorEastAsia" w:hAnsiTheme="majorHAnsi" w:cstheme="majorBidi" w:hint="default"/>
        <w:color w:val="1F3763" w:themeColor="accent1" w:themeShade="7F"/>
      </w:rPr>
    </w:lvl>
    <w:lvl w:ilvl="2">
      <w:start w:val="1"/>
      <w:numFmt w:val="decimal"/>
      <w:lvlText w:val="%1.%2.)%3."/>
      <w:lvlJc w:val="left"/>
      <w:pPr>
        <w:ind w:left="720" w:hanging="720"/>
      </w:pPr>
      <w:rPr>
        <w:rFonts w:asciiTheme="majorHAnsi" w:eastAsiaTheme="majorEastAsia" w:hAnsiTheme="majorHAnsi" w:cstheme="majorBidi" w:hint="default"/>
        <w:color w:val="1F3763" w:themeColor="accent1" w:themeShade="7F"/>
      </w:rPr>
    </w:lvl>
    <w:lvl w:ilvl="3">
      <w:start w:val="1"/>
      <w:numFmt w:val="decimal"/>
      <w:lvlText w:val="%1.%2.)%3.%4."/>
      <w:lvlJc w:val="left"/>
      <w:pPr>
        <w:ind w:left="1080" w:hanging="1080"/>
      </w:pPr>
      <w:rPr>
        <w:rFonts w:asciiTheme="majorHAnsi" w:eastAsiaTheme="majorEastAsia" w:hAnsiTheme="majorHAnsi" w:cstheme="majorBidi" w:hint="default"/>
        <w:color w:val="1F3763" w:themeColor="accent1" w:themeShade="7F"/>
      </w:rPr>
    </w:lvl>
    <w:lvl w:ilvl="4">
      <w:start w:val="1"/>
      <w:numFmt w:val="decimal"/>
      <w:lvlText w:val="%1.%2.)%3.%4.%5."/>
      <w:lvlJc w:val="left"/>
      <w:pPr>
        <w:ind w:left="1080" w:hanging="1080"/>
      </w:pPr>
      <w:rPr>
        <w:rFonts w:asciiTheme="majorHAnsi" w:eastAsiaTheme="majorEastAsia" w:hAnsiTheme="majorHAnsi" w:cstheme="majorBidi" w:hint="default"/>
        <w:color w:val="1F3763" w:themeColor="accent1" w:themeShade="7F"/>
      </w:rPr>
    </w:lvl>
    <w:lvl w:ilvl="5">
      <w:start w:val="1"/>
      <w:numFmt w:val="decimal"/>
      <w:lvlText w:val="%1.%2.)%3.%4.%5.%6."/>
      <w:lvlJc w:val="left"/>
      <w:pPr>
        <w:ind w:left="1440" w:hanging="1440"/>
      </w:pPr>
      <w:rPr>
        <w:rFonts w:asciiTheme="majorHAnsi" w:eastAsiaTheme="majorEastAsia" w:hAnsiTheme="majorHAnsi" w:cstheme="majorBidi" w:hint="default"/>
        <w:color w:val="1F3763" w:themeColor="accent1" w:themeShade="7F"/>
      </w:rPr>
    </w:lvl>
    <w:lvl w:ilvl="6">
      <w:start w:val="1"/>
      <w:numFmt w:val="decimal"/>
      <w:lvlText w:val="%1.%2.)%3.%4.%5.%6.%7."/>
      <w:lvlJc w:val="left"/>
      <w:pPr>
        <w:ind w:left="1440" w:hanging="1440"/>
      </w:pPr>
      <w:rPr>
        <w:rFonts w:asciiTheme="majorHAnsi" w:eastAsiaTheme="majorEastAsia" w:hAnsiTheme="majorHAnsi" w:cstheme="majorBidi" w:hint="default"/>
        <w:color w:val="1F3763" w:themeColor="accent1" w:themeShade="7F"/>
      </w:rPr>
    </w:lvl>
    <w:lvl w:ilvl="7">
      <w:start w:val="1"/>
      <w:numFmt w:val="decimal"/>
      <w:lvlText w:val="%1.%2.)%3.%4.%5.%6.%7.%8."/>
      <w:lvlJc w:val="left"/>
      <w:pPr>
        <w:ind w:left="1800" w:hanging="1800"/>
      </w:pPr>
      <w:rPr>
        <w:rFonts w:asciiTheme="majorHAnsi" w:eastAsiaTheme="majorEastAsia" w:hAnsiTheme="majorHAnsi" w:cstheme="majorBidi" w:hint="default"/>
        <w:color w:val="1F3763" w:themeColor="accent1" w:themeShade="7F"/>
      </w:rPr>
    </w:lvl>
    <w:lvl w:ilvl="8">
      <w:start w:val="1"/>
      <w:numFmt w:val="decimal"/>
      <w:lvlText w:val="%1.%2.)%3.%4.%5.%6.%7.%8.%9."/>
      <w:lvlJc w:val="left"/>
      <w:pPr>
        <w:ind w:left="1800" w:hanging="1800"/>
      </w:pPr>
      <w:rPr>
        <w:rFonts w:asciiTheme="majorHAnsi" w:eastAsiaTheme="majorEastAsia" w:hAnsiTheme="majorHAnsi" w:cstheme="majorBidi" w:hint="default"/>
        <w:color w:val="1F3763" w:themeColor="accent1" w:themeShade="7F"/>
      </w:rPr>
    </w:lvl>
  </w:abstractNum>
  <w:abstractNum w:abstractNumId="26" w15:restartNumberingAfterBreak="0">
    <w:nsid w:val="5EAD6976"/>
    <w:multiLevelType w:val="hybridMultilevel"/>
    <w:tmpl w:val="26224D28"/>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13208C1"/>
    <w:multiLevelType w:val="multilevel"/>
    <w:tmpl w:val="F5E28106"/>
    <w:lvl w:ilvl="0">
      <w:start w:val="1"/>
      <w:numFmt w:val="decimal"/>
      <w:lvlText w:val="%1."/>
      <w:lvlJc w:val="left"/>
      <w:pPr>
        <w:ind w:left="552" w:hanging="552"/>
      </w:pPr>
      <w:rPr>
        <w:rFonts w:asciiTheme="majorHAnsi" w:eastAsiaTheme="majorEastAsia" w:hAnsiTheme="majorHAnsi" w:cstheme="majorBidi" w:hint="default"/>
        <w:color w:val="1F3763" w:themeColor="accent1" w:themeShade="7F"/>
      </w:rPr>
    </w:lvl>
    <w:lvl w:ilvl="1">
      <w:start w:val="3"/>
      <w:numFmt w:val="decimal"/>
      <w:lvlText w:val="%1.%2."/>
      <w:lvlJc w:val="left"/>
      <w:pPr>
        <w:ind w:left="1632" w:hanging="552"/>
      </w:pPr>
      <w:rPr>
        <w:rFonts w:asciiTheme="majorHAnsi" w:eastAsiaTheme="majorEastAsia" w:hAnsiTheme="majorHAnsi" w:cstheme="majorBidi" w:hint="default"/>
        <w:color w:val="1F3763" w:themeColor="accent1" w:themeShade="7F"/>
      </w:rPr>
    </w:lvl>
    <w:lvl w:ilvl="2">
      <w:start w:val="1"/>
      <w:numFmt w:val="decimal"/>
      <w:lvlText w:val="%1.%2.%3)"/>
      <w:lvlJc w:val="left"/>
      <w:pPr>
        <w:ind w:left="2880" w:hanging="720"/>
      </w:pPr>
      <w:rPr>
        <w:rFonts w:asciiTheme="majorHAnsi" w:eastAsiaTheme="majorEastAsia" w:hAnsiTheme="majorHAnsi" w:cstheme="majorBidi" w:hint="default"/>
        <w:color w:val="1F3763" w:themeColor="accent1" w:themeShade="7F"/>
      </w:rPr>
    </w:lvl>
    <w:lvl w:ilvl="3">
      <w:start w:val="1"/>
      <w:numFmt w:val="decimal"/>
      <w:lvlText w:val="%1.%2.%3)%4."/>
      <w:lvlJc w:val="left"/>
      <w:pPr>
        <w:ind w:left="4320" w:hanging="1080"/>
      </w:pPr>
      <w:rPr>
        <w:rFonts w:asciiTheme="majorHAnsi" w:eastAsiaTheme="majorEastAsia" w:hAnsiTheme="majorHAnsi" w:cstheme="majorBidi" w:hint="default"/>
        <w:color w:val="1F3763" w:themeColor="accent1" w:themeShade="7F"/>
      </w:rPr>
    </w:lvl>
    <w:lvl w:ilvl="4">
      <w:start w:val="1"/>
      <w:numFmt w:val="decimal"/>
      <w:lvlText w:val="%1.%2.%3)%4.%5."/>
      <w:lvlJc w:val="left"/>
      <w:pPr>
        <w:ind w:left="5400" w:hanging="1080"/>
      </w:pPr>
      <w:rPr>
        <w:rFonts w:asciiTheme="majorHAnsi" w:eastAsiaTheme="majorEastAsia" w:hAnsiTheme="majorHAnsi" w:cstheme="majorBidi" w:hint="default"/>
        <w:color w:val="1F3763" w:themeColor="accent1" w:themeShade="7F"/>
      </w:rPr>
    </w:lvl>
    <w:lvl w:ilvl="5">
      <w:start w:val="1"/>
      <w:numFmt w:val="decimal"/>
      <w:lvlText w:val="%1.%2.%3)%4.%5.%6."/>
      <w:lvlJc w:val="left"/>
      <w:pPr>
        <w:ind w:left="6840" w:hanging="1440"/>
      </w:pPr>
      <w:rPr>
        <w:rFonts w:asciiTheme="majorHAnsi" w:eastAsiaTheme="majorEastAsia" w:hAnsiTheme="majorHAnsi" w:cstheme="majorBidi" w:hint="default"/>
        <w:color w:val="1F3763" w:themeColor="accent1" w:themeShade="7F"/>
      </w:rPr>
    </w:lvl>
    <w:lvl w:ilvl="6">
      <w:start w:val="1"/>
      <w:numFmt w:val="decimal"/>
      <w:lvlText w:val="%1.%2.%3)%4.%5.%6.%7."/>
      <w:lvlJc w:val="left"/>
      <w:pPr>
        <w:ind w:left="7920" w:hanging="1440"/>
      </w:pPr>
      <w:rPr>
        <w:rFonts w:asciiTheme="majorHAnsi" w:eastAsiaTheme="majorEastAsia" w:hAnsiTheme="majorHAnsi" w:cstheme="majorBidi" w:hint="default"/>
        <w:color w:val="1F3763" w:themeColor="accent1" w:themeShade="7F"/>
      </w:rPr>
    </w:lvl>
    <w:lvl w:ilvl="7">
      <w:start w:val="1"/>
      <w:numFmt w:val="decimal"/>
      <w:lvlText w:val="%1.%2.%3)%4.%5.%6.%7.%8."/>
      <w:lvlJc w:val="left"/>
      <w:pPr>
        <w:ind w:left="9360" w:hanging="1800"/>
      </w:pPr>
      <w:rPr>
        <w:rFonts w:asciiTheme="majorHAnsi" w:eastAsiaTheme="majorEastAsia" w:hAnsiTheme="majorHAnsi" w:cstheme="majorBidi" w:hint="default"/>
        <w:color w:val="1F3763" w:themeColor="accent1" w:themeShade="7F"/>
      </w:rPr>
    </w:lvl>
    <w:lvl w:ilvl="8">
      <w:start w:val="1"/>
      <w:numFmt w:val="decimal"/>
      <w:lvlText w:val="%1.%2.%3)%4.%5.%6.%7.%8.%9."/>
      <w:lvlJc w:val="left"/>
      <w:pPr>
        <w:ind w:left="10440" w:hanging="1800"/>
      </w:pPr>
      <w:rPr>
        <w:rFonts w:asciiTheme="majorHAnsi" w:eastAsiaTheme="majorEastAsia" w:hAnsiTheme="majorHAnsi" w:cstheme="majorBidi" w:hint="default"/>
        <w:color w:val="1F3763" w:themeColor="accent1" w:themeShade="7F"/>
      </w:rPr>
    </w:lvl>
  </w:abstractNum>
  <w:abstractNum w:abstractNumId="28" w15:restartNumberingAfterBreak="0">
    <w:nsid w:val="62E40EA0"/>
    <w:multiLevelType w:val="multilevel"/>
    <w:tmpl w:val="661EFE3C"/>
    <w:lvl w:ilvl="0">
      <w:start w:val="1"/>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C9B4A38"/>
    <w:multiLevelType w:val="multilevel"/>
    <w:tmpl w:val="F424988E"/>
    <w:lvl w:ilvl="0">
      <w:start w:val="2"/>
      <w:numFmt w:val="decimal"/>
      <w:lvlText w:val="%1."/>
      <w:lvlJc w:val="left"/>
      <w:pPr>
        <w:ind w:left="372" w:hanging="372"/>
      </w:pPr>
      <w:rPr>
        <w:rFonts w:asciiTheme="majorHAnsi" w:eastAsiaTheme="majorEastAsia" w:hAnsiTheme="majorHAnsi" w:cstheme="majorBidi" w:hint="default"/>
        <w:color w:val="1F3763" w:themeColor="accent1" w:themeShade="7F"/>
      </w:rPr>
    </w:lvl>
    <w:lvl w:ilvl="1">
      <w:start w:val="3"/>
      <w:numFmt w:val="decimal"/>
      <w:lvlText w:val="%1.%2)"/>
      <w:lvlJc w:val="left"/>
      <w:pPr>
        <w:ind w:left="1512" w:hanging="720"/>
      </w:pPr>
      <w:rPr>
        <w:rFonts w:asciiTheme="majorHAnsi" w:eastAsiaTheme="majorEastAsia" w:hAnsiTheme="majorHAnsi" w:cstheme="majorBidi" w:hint="default"/>
        <w:color w:val="1F3763" w:themeColor="accent1" w:themeShade="7F"/>
      </w:rPr>
    </w:lvl>
    <w:lvl w:ilvl="2">
      <w:start w:val="1"/>
      <w:numFmt w:val="decimal"/>
      <w:lvlText w:val="%1.%2)%3."/>
      <w:lvlJc w:val="left"/>
      <w:pPr>
        <w:ind w:left="2304" w:hanging="720"/>
      </w:pPr>
      <w:rPr>
        <w:rFonts w:asciiTheme="majorHAnsi" w:eastAsiaTheme="majorEastAsia" w:hAnsiTheme="majorHAnsi" w:cstheme="majorBidi" w:hint="default"/>
        <w:color w:val="1F3763" w:themeColor="accent1" w:themeShade="7F"/>
      </w:rPr>
    </w:lvl>
    <w:lvl w:ilvl="3">
      <w:start w:val="1"/>
      <w:numFmt w:val="decimal"/>
      <w:lvlText w:val="%1.%2)%3.%4."/>
      <w:lvlJc w:val="left"/>
      <w:pPr>
        <w:ind w:left="3456" w:hanging="1080"/>
      </w:pPr>
      <w:rPr>
        <w:rFonts w:asciiTheme="majorHAnsi" w:eastAsiaTheme="majorEastAsia" w:hAnsiTheme="majorHAnsi" w:cstheme="majorBidi" w:hint="default"/>
        <w:color w:val="1F3763" w:themeColor="accent1" w:themeShade="7F"/>
      </w:rPr>
    </w:lvl>
    <w:lvl w:ilvl="4">
      <w:start w:val="1"/>
      <w:numFmt w:val="decimal"/>
      <w:lvlText w:val="%1.%2)%3.%4.%5."/>
      <w:lvlJc w:val="left"/>
      <w:pPr>
        <w:ind w:left="4248" w:hanging="1080"/>
      </w:pPr>
      <w:rPr>
        <w:rFonts w:asciiTheme="majorHAnsi" w:eastAsiaTheme="majorEastAsia" w:hAnsiTheme="majorHAnsi" w:cstheme="majorBidi" w:hint="default"/>
        <w:color w:val="1F3763" w:themeColor="accent1" w:themeShade="7F"/>
      </w:rPr>
    </w:lvl>
    <w:lvl w:ilvl="5">
      <w:start w:val="1"/>
      <w:numFmt w:val="decimal"/>
      <w:lvlText w:val="%1.%2)%3.%4.%5.%6."/>
      <w:lvlJc w:val="left"/>
      <w:pPr>
        <w:ind w:left="5400" w:hanging="1440"/>
      </w:pPr>
      <w:rPr>
        <w:rFonts w:asciiTheme="majorHAnsi" w:eastAsiaTheme="majorEastAsia" w:hAnsiTheme="majorHAnsi" w:cstheme="majorBidi" w:hint="default"/>
        <w:color w:val="1F3763" w:themeColor="accent1" w:themeShade="7F"/>
      </w:rPr>
    </w:lvl>
    <w:lvl w:ilvl="6">
      <w:start w:val="1"/>
      <w:numFmt w:val="decimal"/>
      <w:lvlText w:val="%1.%2)%3.%4.%5.%6.%7."/>
      <w:lvlJc w:val="left"/>
      <w:pPr>
        <w:ind w:left="6192" w:hanging="1440"/>
      </w:pPr>
      <w:rPr>
        <w:rFonts w:asciiTheme="majorHAnsi" w:eastAsiaTheme="majorEastAsia" w:hAnsiTheme="majorHAnsi" w:cstheme="majorBidi" w:hint="default"/>
        <w:color w:val="1F3763" w:themeColor="accent1" w:themeShade="7F"/>
      </w:rPr>
    </w:lvl>
    <w:lvl w:ilvl="7">
      <w:start w:val="1"/>
      <w:numFmt w:val="decimal"/>
      <w:lvlText w:val="%1.%2)%3.%4.%5.%6.%7.%8."/>
      <w:lvlJc w:val="left"/>
      <w:pPr>
        <w:ind w:left="7344" w:hanging="1800"/>
      </w:pPr>
      <w:rPr>
        <w:rFonts w:asciiTheme="majorHAnsi" w:eastAsiaTheme="majorEastAsia" w:hAnsiTheme="majorHAnsi" w:cstheme="majorBidi" w:hint="default"/>
        <w:color w:val="1F3763" w:themeColor="accent1" w:themeShade="7F"/>
      </w:rPr>
    </w:lvl>
    <w:lvl w:ilvl="8">
      <w:start w:val="1"/>
      <w:numFmt w:val="decimal"/>
      <w:lvlText w:val="%1.%2)%3.%4.%5.%6.%7.%8.%9."/>
      <w:lvlJc w:val="left"/>
      <w:pPr>
        <w:ind w:left="8136" w:hanging="1800"/>
      </w:pPr>
      <w:rPr>
        <w:rFonts w:asciiTheme="majorHAnsi" w:eastAsiaTheme="majorEastAsia" w:hAnsiTheme="majorHAnsi" w:cstheme="majorBidi" w:hint="default"/>
        <w:color w:val="1F3763" w:themeColor="accent1" w:themeShade="7F"/>
      </w:rPr>
    </w:lvl>
  </w:abstractNum>
  <w:abstractNum w:abstractNumId="30" w15:restartNumberingAfterBreak="0">
    <w:nsid w:val="6FFE256C"/>
    <w:multiLevelType w:val="hybridMultilevel"/>
    <w:tmpl w:val="8D940732"/>
    <w:lvl w:ilvl="0" w:tplc="80B2BEA6">
      <w:numFmt w:val="bullet"/>
      <w:lvlText w:val="-"/>
      <w:lvlJc w:val="left"/>
      <w:pPr>
        <w:ind w:left="480" w:hanging="360"/>
      </w:pPr>
      <w:rPr>
        <w:rFonts w:ascii="Times New Roman" w:eastAsia="Times New Roman"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31" w15:restartNumberingAfterBreak="0">
    <w:nsid w:val="70930D59"/>
    <w:multiLevelType w:val="hybridMultilevel"/>
    <w:tmpl w:val="49243FE4"/>
    <w:lvl w:ilvl="0" w:tplc="3DB82178">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220AC4"/>
    <w:multiLevelType w:val="hybridMultilevel"/>
    <w:tmpl w:val="386E2ECC"/>
    <w:lvl w:ilvl="0" w:tplc="4EBA9C36">
      <w:numFmt w:val="bullet"/>
      <w:lvlText w:val="-"/>
      <w:lvlJc w:val="left"/>
      <w:pPr>
        <w:ind w:left="480" w:hanging="360"/>
      </w:pPr>
      <w:rPr>
        <w:rFonts w:ascii="Times New Roman" w:eastAsia="Times New Roman"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33" w15:restartNumberingAfterBreak="0">
    <w:nsid w:val="7D8A5980"/>
    <w:multiLevelType w:val="hybridMultilevel"/>
    <w:tmpl w:val="CC02F13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7F9C4C93"/>
    <w:multiLevelType w:val="hybridMultilevel"/>
    <w:tmpl w:val="B5702800"/>
    <w:lvl w:ilvl="0" w:tplc="22CC2D52">
      <w:numFmt w:val="bullet"/>
      <w:lvlText w:val="-"/>
      <w:lvlJc w:val="left"/>
      <w:pPr>
        <w:ind w:left="11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12893111">
    <w:abstractNumId w:val="14"/>
  </w:num>
  <w:num w:numId="2" w16cid:durableId="350301449">
    <w:abstractNumId w:val="33"/>
  </w:num>
  <w:num w:numId="3" w16cid:durableId="1889217878">
    <w:abstractNumId w:val="28"/>
  </w:num>
  <w:num w:numId="4" w16cid:durableId="1704209294">
    <w:abstractNumId w:val="1"/>
  </w:num>
  <w:num w:numId="5" w16cid:durableId="707148086">
    <w:abstractNumId w:val="27"/>
  </w:num>
  <w:num w:numId="6" w16cid:durableId="2100102433">
    <w:abstractNumId w:val="8"/>
  </w:num>
  <w:num w:numId="7" w16cid:durableId="1000350502">
    <w:abstractNumId w:val="20"/>
  </w:num>
  <w:num w:numId="8" w16cid:durableId="861012623">
    <w:abstractNumId w:val="6"/>
  </w:num>
  <w:num w:numId="9" w16cid:durableId="654335003">
    <w:abstractNumId w:val="10"/>
  </w:num>
  <w:num w:numId="10" w16cid:durableId="2120446544">
    <w:abstractNumId w:val="25"/>
  </w:num>
  <w:num w:numId="11" w16cid:durableId="174538285">
    <w:abstractNumId w:val="29"/>
  </w:num>
  <w:num w:numId="12" w16cid:durableId="1178614593">
    <w:abstractNumId w:val="3"/>
  </w:num>
  <w:num w:numId="13" w16cid:durableId="98645641">
    <w:abstractNumId w:val="18"/>
  </w:num>
  <w:num w:numId="14" w16cid:durableId="1255868149">
    <w:abstractNumId w:val="31"/>
  </w:num>
  <w:num w:numId="15" w16cid:durableId="1159422590">
    <w:abstractNumId w:val="5"/>
  </w:num>
  <w:num w:numId="16" w16cid:durableId="16196871">
    <w:abstractNumId w:val="17"/>
  </w:num>
  <w:num w:numId="17" w16cid:durableId="687608283">
    <w:abstractNumId w:val="30"/>
  </w:num>
  <w:num w:numId="18" w16cid:durableId="1155805201">
    <w:abstractNumId w:val="11"/>
  </w:num>
  <w:num w:numId="19" w16cid:durableId="1003751127">
    <w:abstractNumId w:val="22"/>
  </w:num>
  <w:num w:numId="20" w16cid:durableId="306781536">
    <w:abstractNumId w:val="9"/>
  </w:num>
  <w:num w:numId="21" w16cid:durableId="1271284109">
    <w:abstractNumId w:val="0"/>
  </w:num>
  <w:num w:numId="22" w16cid:durableId="1283728665">
    <w:abstractNumId w:val="24"/>
  </w:num>
  <w:num w:numId="23" w16cid:durableId="1388605875">
    <w:abstractNumId w:val="13"/>
  </w:num>
  <w:num w:numId="24" w16cid:durableId="1484658833">
    <w:abstractNumId w:val="32"/>
  </w:num>
  <w:num w:numId="25" w16cid:durableId="1097018901">
    <w:abstractNumId w:val="15"/>
  </w:num>
  <w:num w:numId="26" w16cid:durableId="2058778827">
    <w:abstractNumId w:val="23"/>
  </w:num>
  <w:num w:numId="27" w16cid:durableId="1751150869">
    <w:abstractNumId w:val="2"/>
  </w:num>
  <w:num w:numId="28" w16cid:durableId="130251093">
    <w:abstractNumId w:val="34"/>
  </w:num>
  <w:num w:numId="29" w16cid:durableId="774130176">
    <w:abstractNumId w:val="7"/>
  </w:num>
  <w:num w:numId="30" w16cid:durableId="742024011">
    <w:abstractNumId w:val="4"/>
  </w:num>
  <w:num w:numId="31" w16cid:durableId="1369838441">
    <w:abstractNumId w:val="16"/>
  </w:num>
  <w:num w:numId="32" w16cid:durableId="2000185643">
    <w:abstractNumId w:val="21"/>
  </w:num>
  <w:num w:numId="33" w16cid:durableId="975918324">
    <w:abstractNumId w:val="19"/>
  </w:num>
  <w:num w:numId="34" w16cid:durableId="74327835">
    <w:abstractNumId w:val="26"/>
  </w:num>
  <w:num w:numId="35" w16cid:durableId="1769501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4CD"/>
    <w:rsid w:val="000313BE"/>
    <w:rsid w:val="000F2418"/>
    <w:rsid w:val="001875CB"/>
    <w:rsid w:val="001F4049"/>
    <w:rsid w:val="00206E2E"/>
    <w:rsid w:val="00210ED9"/>
    <w:rsid w:val="002821AF"/>
    <w:rsid w:val="002B1CEC"/>
    <w:rsid w:val="002F117F"/>
    <w:rsid w:val="00374CE9"/>
    <w:rsid w:val="003D4947"/>
    <w:rsid w:val="00402627"/>
    <w:rsid w:val="004114AF"/>
    <w:rsid w:val="0041350F"/>
    <w:rsid w:val="00420BA6"/>
    <w:rsid w:val="004215F1"/>
    <w:rsid w:val="004575D1"/>
    <w:rsid w:val="0047199B"/>
    <w:rsid w:val="00477577"/>
    <w:rsid w:val="00490117"/>
    <w:rsid w:val="005B45D1"/>
    <w:rsid w:val="005C3EDF"/>
    <w:rsid w:val="0061357C"/>
    <w:rsid w:val="0062007C"/>
    <w:rsid w:val="00666C50"/>
    <w:rsid w:val="0067174B"/>
    <w:rsid w:val="0067323E"/>
    <w:rsid w:val="00693A8E"/>
    <w:rsid w:val="00696DB3"/>
    <w:rsid w:val="006B4BF4"/>
    <w:rsid w:val="00730779"/>
    <w:rsid w:val="00742DE2"/>
    <w:rsid w:val="00750AD3"/>
    <w:rsid w:val="00765710"/>
    <w:rsid w:val="007A4E4A"/>
    <w:rsid w:val="007B68D9"/>
    <w:rsid w:val="007C0389"/>
    <w:rsid w:val="007C6E6B"/>
    <w:rsid w:val="007D7340"/>
    <w:rsid w:val="00823CC9"/>
    <w:rsid w:val="008D61E0"/>
    <w:rsid w:val="008F20C9"/>
    <w:rsid w:val="009072E0"/>
    <w:rsid w:val="00907810"/>
    <w:rsid w:val="00957529"/>
    <w:rsid w:val="0097645C"/>
    <w:rsid w:val="009843E5"/>
    <w:rsid w:val="009E0C31"/>
    <w:rsid w:val="009F142D"/>
    <w:rsid w:val="00A020F3"/>
    <w:rsid w:val="00A7484A"/>
    <w:rsid w:val="00AC3595"/>
    <w:rsid w:val="00AD198E"/>
    <w:rsid w:val="00AE66A6"/>
    <w:rsid w:val="00AF20CD"/>
    <w:rsid w:val="00B45358"/>
    <w:rsid w:val="00B74D9D"/>
    <w:rsid w:val="00B844CD"/>
    <w:rsid w:val="00B91847"/>
    <w:rsid w:val="00BA2522"/>
    <w:rsid w:val="00C13B79"/>
    <w:rsid w:val="00C36AC5"/>
    <w:rsid w:val="00C7055B"/>
    <w:rsid w:val="00C71199"/>
    <w:rsid w:val="00CB0731"/>
    <w:rsid w:val="00CD2514"/>
    <w:rsid w:val="00D0153D"/>
    <w:rsid w:val="00D342F6"/>
    <w:rsid w:val="00DA7405"/>
    <w:rsid w:val="00DB1D6D"/>
    <w:rsid w:val="00E03E6C"/>
    <w:rsid w:val="00E24FD3"/>
    <w:rsid w:val="00E27871"/>
    <w:rsid w:val="00E32EDC"/>
    <w:rsid w:val="00E34910"/>
    <w:rsid w:val="00EA139C"/>
    <w:rsid w:val="00EC4929"/>
    <w:rsid w:val="00F11A39"/>
    <w:rsid w:val="00F63671"/>
    <w:rsid w:val="00F75AC0"/>
    <w:rsid w:val="00FB61DA"/>
    <w:rsid w:val="00FC3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1DD83"/>
  <w15:chartTrackingRefBased/>
  <w15:docId w15:val="{35CC2D64-EB20-480D-8942-4562AED3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4C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2007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00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007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44CD"/>
    <w:pPr>
      <w:tabs>
        <w:tab w:val="center" w:pos="4513"/>
        <w:tab w:val="right" w:pos="9026"/>
      </w:tabs>
    </w:pPr>
  </w:style>
  <w:style w:type="character" w:customStyle="1" w:styleId="HeaderChar">
    <w:name w:val="Header Char"/>
    <w:basedOn w:val="DefaultParagraphFont"/>
    <w:link w:val="Header"/>
    <w:uiPriority w:val="99"/>
    <w:rsid w:val="00B844CD"/>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B844CD"/>
    <w:pPr>
      <w:tabs>
        <w:tab w:val="center" w:pos="4513"/>
        <w:tab w:val="right" w:pos="9026"/>
      </w:tabs>
    </w:pPr>
  </w:style>
  <w:style w:type="character" w:customStyle="1" w:styleId="FooterChar">
    <w:name w:val="Footer Char"/>
    <w:basedOn w:val="DefaultParagraphFont"/>
    <w:link w:val="Footer"/>
    <w:uiPriority w:val="99"/>
    <w:rsid w:val="00B844CD"/>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62007C"/>
    <w:pPr>
      <w:ind w:left="720"/>
      <w:contextualSpacing/>
    </w:pPr>
  </w:style>
  <w:style w:type="character" w:customStyle="1" w:styleId="Heading1Char">
    <w:name w:val="Heading 1 Char"/>
    <w:basedOn w:val="DefaultParagraphFont"/>
    <w:link w:val="Heading1"/>
    <w:uiPriority w:val="9"/>
    <w:rsid w:val="0062007C"/>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62007C"/>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62007C"/>
    <w:rPr>
      <w:rFonts w:asciiTheme="majorHAnsi" w:eastAsiaTheme="majorEastAsia" w:hAnsiTheme="majorHAnsi" w:cstheme="majorBidi"/>
      <w:color w:val="1F3763" w:themeColor="accent1" w:themeShade="7F"/>
      <w:kern w:val="0"/>
      <w:sz w:val="24"/>
      <w:szCs w:val="24"/>
      <w:lang w:val="en-US"/>
      <w14:ligatures w14:val="none"/>
    </w:rPr>
  </w:style>
  <w:style w:type="paragraph" w:styleId="TOCHeading">
    <w:name w:val="TOC Heading"/>
    <w:basedOn w:val="Heading1"/>
    <w:next w:val="Normal"/>
    <w:uiPriority w:val="39"/>
    <w:unhideWhenUsed/>
    <w:qFormat/>
    <w:rsid w:val="00DA7405"/>
    <w:pPr>
      <w:widowControl/>
      <w:autoSpaceDE/>
      <w:autoSpaceDN/>
      <w:spacing w:line="259" w:lineRule="auto"/>
      <w:outlineLvl w:val="9"/>
    </w:pPr>
  </w:style>
  <w:style w:type="paragraph" w:styleId="TOC1">
    <w:name w:val="toc 1"/>
    <w:basedOn w:val="Normal"/>
    <w:next w:val="Normal"/>
    <w:autoRedefine/>
    <w:uiPriority w:val="39"/>
    <w:unhideWhenUsed/>
    <w:rsid w:val="00DA7405"/>
    <w:pPr>
      <w:spacing w:after="100"/>
    </w:pPr>
  </w:style>
  <w:style w:type="paragraph" w:styleId="TOC2">
    <w:name w:val="toc 2"/>
    <w:basedOn w:val="Normal"/>
    <w:next w:val="Normal"/>
    <w:autoRedefine/>
    <w:uiPriority w:val="39"/>
    <w:unhideWhenUsed/>
    <w:rsid w:val="00DA7405"/>
    <w:pPr>
      <w:spacing w:after="100"/>
      <w:ind w:left="220"/>
    </w:pPr>
  </w:style>
  <w:style w:type="paragraph" w:styleId="TOC3">
    <w:name w:val="toc 3"/>
    <w:basedOn w:val="Normal"/>
    <w:next w:val="Normal"/>
    <w:autoRedefine/>
    <w:uiPriority w:val="39"/>
    <w:unhideWhenUsed/>
    <w:rsid w:val="00DA7405"/>
    <w:pPr>
      <w:spacing w:after="100"/>
      <w:ind w:left="440"/>
    </w:pPr>
  </w:style>
  <w:style w:type="character" w:styleId="Hyperlink">
    <w:name w:val="Hyperlink"/>
    <w:basedOn w:val="DefaultParagraphFont"/>
    <w:uiPriority w:val="99"/>
    <w:unhideWhenUsed/>
    <w:rsid w:val="00DA7405"/>
    <w:rPr>
      <w:color w:val="0563C1" w:themeColor="hyperlink"/>
      <w:u w:val="single"/>
    </w:rPr>
  </w:style>
  <w:style w:type="paragraph" w:styleId="Caption">
    <w:name w:val="caption"/>
    <w:basedOn w:val="Normal"/>
    <w:next w:val="Normal"/>
    <w:uiPriority w:val="35"/>
    <w:unhideWhenUsed/>
    <w:qFormat/>
    <w:rsid w:val="00E27871"/>
    <w:pPr>
      <w:spacing w:after="200"/>
    </w:pPr>
    <w:rPr>
      <w:i/>
      <w:iCs/>
      <w:color w:val="44546A" w:themeColor="text2"/>
      <w:sz w:val="18"/>
      <w:szCs w:val="18"/>
    </w:rPr>
  </w:style>
  <w:style w:type="paragraph" w:styleId="NoSpacing">
    <w:name w:val="No Spacing"/>
    <w:uiPriority w:val="1"/>
    <w:qFormat/>
    <w:rsid w:val="0041350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74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A83BE-46BD-4C04-86C3-3C9263E24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8</Pages>
  <Words>1735</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 Goyal</dc:creator>
  <cp:keywords/>
  <dc:description/>
  <cp:lastModifiedBy>Rupal Goyal</cp:lastModifiedBy>
  <cp:revision>72</cp:revision>
  <dcterms:created xsi:type="dcterms:W3CDTF">2023-10-02T14:51:00Z</dcterms:created>
  <dcterms:modified xsi:type="dcterms:W3CDTF">2023-11-06T16:01:00Z</dcterms:modified>
</cp:coreProperties>
</file>