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Bitcoin Scripting Assignment </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REPORT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 DeCentrix</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Anmol Jain - 230008009</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Priyanshu Patel - 230008026</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Mitanshu Kumawat - 230008022</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This report documents the process and findings of the Bitcoin Scripting assignment, which involves creating and validating Bitcoin transactions using both Legacy (P2PKH) and SegWit (P2SH-P2WPKH) address formats. The assignment required writing Python scripts to interact with bitcoind, create transactions, and analyze the scripts involved. The report also includes a comparison of transaction sizes and an explanation of the differences between Legacy and SegWit transactions.</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Part 1: Legacy Address Transactions (P2PKH)</w:t>
      </w:r>
    </w:p>
    <w:p w:rsidR="00000000" w:rsidDel="00000000" w:rsidP="00000000" w:rsidRDefault="00000000" w:rsidRPr="00000000" w14:paraId="0000000D">
      <w:pPr>
        <w:pStyle w:val="Heading2"/>
        <w:rPr>
          <w:b w:val="1"/>
          <w:color w:val="741b47"/>
          <w:sz w:val="34"/>
          <w:szCs w:val="34"/>
        </w:rPr>
      </w:pPr>
      <w:bookmarkStart w:colFirst="0" w:colLast="0" w:name="_z5hl1vtd1spv" w:id="5"/>
      <w:bookmarkEnd w:id="5"/>
      <w:r w:rsidDel="00000000" w:rsidR="00000000" w:rsidRPr="00000000">
        <w:rPr>
          <w:b w:val="1"/>
          <w:color w:val="741b47"/>
          <w:sz w:val="34"/>
          <w:szCs w:val="34"/>
          <w:rtl w:val="0"/>
        </w:rPr>
        <w:t xml:space="preserve">Workflow</w:t>
      </w:r>
    </w:p>
    <w:p w:rsidR="00000000" w:rsidDel="00000000" w:rsidP="00000000" w:rsidRDefault="00000000" w:rsidRPr="00000000" w14:paraId="0000000E">
      <w:pPr>
        <w:pStyle w:val="Heading2"/>
        <w:ind w:left="0" w:firstLine="0"/>
        <w:rPr/>
      </w:pPr>
      <w:bookmarkStart w:colFirst="0" w:colLast="0" w:name="_3g056vypnpaa" w:id="6"/>
      <w:bookmarkEnd w:id="6"/>
      <w:r w:rsidDel="00000000" w:rsidR="00000000" w:rsidRPr="00000000">
        <w:rPr>
          <w:rtl w:val="0"/>
        </w:rPr>
        <w:t xml:space="preserve">Setup Environment:</w:t>
      </w:r>
    </w:p>
    <w:p w:rsidR="00000000" w:rsidDel="00000000" w:rsidP="00000000" w:rsidRDefault="00000000" w:rsidRPr="00000000" w14:paraId="0000000F">
      <w:pPr>
        <w:numPr>
          <w:ilvl w:val="0"/>
          <w:numId w:val="5"/>
        </w:numPr>
        <w:spacing w:after="0" w:afterAutospacing="0"/>
        <w:ind w:left="720" w:hanging="360"/>
        <w:rPr>
          <w:u w:val="none"/>
        </w:rPr>
      </w:pPr>
      <w:r w:rsidDel="00000000" w:rsidR="00000000" w:rsidRPr="00000000">
        <w:rPr>
          <w:rtl w:val="0"/>
        </w:rPr>
        <w:t xml:space="preserve">Installed and configured</w:t>
      </w:r>
      <w:r w:rsidDel="00000000" w:rsidR="00000000" w:rsidRPr="00000000">
        <w:rPr>
          <w:b w:val="1"/>
          <w:rtl w:val="0"/>
        </w:rPr>
        <w:t xml:space="preserve"> bitcoind</w:t>
      </w:r>
      <w:r w:rsidDel="00000000" w:rsidR="00000000" w:rsidRPr="00000000">
        <w:rPr>
          <w:rtl w:val="0"/>
        </w:rPr>
        <w:t xml:space="preserve"> in regtest mode.</w:t>
      </w:r>
    </w:p>
    <w:p w:rsidR="00000000" w:rsidDel="00000000" w:rsidP="00000000" w:rsidRDefault="00000000" w:rsidRPr="00000000" w14:paraId="00000010">
      <w:pPr>
        <w:numPr>
          <w:ilvl w:val="0"/>
          <w:numId w:val="5"/>
        </w:numPr>
        <w:spacing w:after="0" w:afterAutospacing="0" w:before="0" w:beforeAutospacing="0"/>
        <w:ind w:left="720" w:hanging="360"/>
        <w:rPr>
          <w:u w:val="none"/>
        </w:rPr>
      </w:pPr>
      <w:r w:rsidDel="00000000" w:rsidR="00000000" w:rsidRPr="00000000">
        <w:rPr>
          <w:rtl w:val="0"/>
        </w:rPr>
        <w:t xml:space="preserve">Created a wallet named </w:t>
      </w:r>
      <w:r w:rsidDel="00000000" w:rsidR="00000000" w:rsidRPr="00000000">
        <w:rPr>
          <w:b w:val="1"/>
          <w:rtl w:val="0"/>
        </w:rPr>
        <w:t xml:space="preserve">DeCentrixStore</w:t>
      </w:r>
      <w:r w:rsidDel="00000000" w:rsidR="00000000" w:rsidRPr="00000000">
        <w:rPr>
          <w:rtl w:val="0"/>
        </w:rPr>
        <w:t xml:space="preserve">.</w:t>
      </w:r>
    </w:p>
    <w:p w:rsidR="00000000" w:rsidDel="00000000" w:rsidP="00000000" w:rsidRDefault="00000000" w:rsidRPr="00000000" w14:paraId="00000011">
      <w:pPr>
        <w:numPr>
          <w:ilvl w:val="0"/>
          <w:numId w:val="5"/>
        </w:numPr>
        <w:spacing w:before="0" w:beforeAutospacing="0"/>
        <w:ind w:left="720" w:hanging="360"/>
        <w:rPr>
          <w:u w:val="none"/>
        </w:rPr>
      </w:pPr>
      <w:r w:rsidDel="00000000" w:rsidR="00000000" w:rsidRPr="00000000">
        <w:rPr>
          <w:rtl w:val="0"/>
        </w:rPr>
        <w:t xml:space="preserve">Generated three legacy addresses: Address A, Address B, and Address C.</w:t>
      </w:r>
    </w:p>
    <w:p w:rsidR="00000000" w:rsidDel="00000000" w:rsidP="00000000" w:rsidRDefault="00000000" w:rsidRPr="00000000" w14:paraId="00000012">
      <w:pPr>
        <w:pStyle w:val="Heading2"/>
        <w:ind w:left="0" w:firstLine="0"/>
        <w:rPr/>
      </w:pPr>
      <w:bookmarkStart w:colFirst="0" w:colLast="0" w:name="_x1pgtzsbp5zn" w:id="7"/>
      <w:bookmarkEnd w:id="7"/>
      <w:r w:rsidDel="00000000" w:rsidR="00000000" w:rsidRPr="00000000">
        <w:rPr>
          <w:rtl w:val="0"/>
        </w:rPr>
        <w:t xml:space="preserve">Funding Address 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Funded Address A with 1.0 BTC using the </w:t>
      </w:r>
      <w:r w:rsidDel="00000000" w:rsidR="00000000" w:rsidRPr="00000000">
        <w:rPr>
          <w:b w:val="1"/>
          <w:rtl w:val="0"/>
        </w:rPr>
        <w:t xml:space="preserve">sendtoaddress</w:t>
      </w:r>
      <w:r w:rsidDel="00000000" w:rsidR="00000000" w:rsidRPr="00000000">
        <w:rPr>
          <w:rtl w:val="0"/>
        </w:rPr>
        <w:t xml:space="preserve"> command.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Mined a block to confirm the funding transaction.</w:t>
      </w:r>
    </w:p>
    <w:p w:rsidR="00000000" w:rsidDel="00000000" w:rsidP="00000000" w:rsidRDefault="00000000" w:rsidRPr="00000000" w14:paraId="00000015">
      <w:pPr>
        <w:pStyle w:val="Heading2"/>
        <w:rPr/>
      </w:pPr>
      <w:bookmarkStart w:colFirst="0" w:colLast="0" w:name="_wqed10nvjaoi" w:id="8"/>
      <w:bookmarkEnd w:id="8"/>
      <w:r w:rsidDel="00000000" w:rsidR="00000000" w:rsidRPr="00000000">
        <w:rPr>
          <w:rtl w:val="0"/>
        </w:rPr>
        <w:t xml:space="preserve">Transaction from Address A to Address B:</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Created a raw transaction sending 70% of the funds from Address A to Address B and 30% back to Address A.</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Signed and broadcasted the transaction.</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Mined a block to confirm the transaction.</w:t>
      </w:r>
    </w:p>
    <w:p w:rsidR="00000000" w:rsidDel="00000000" w:rsidP="00000000" w:rsidRDefault="00000000" w:rsidRPr="00000000" w14:paraId="00000019">
      <w:pPr>
        <w:pStyle w:val="Heading2"/>
        <w:ind w:left="0" w:firstLine="0"/>
        <w:rPr/>
      </w:pPr>
      <w:bookmarkStart w:colFirst="0" w:colLast="0" w:name="_hqltwyzbkrbu" w:id="9"/>
      <w:bookmarkEnd w:id="9"/>
      <w:r w:rsidDel="00000000" w:rsidR="00000000" w:rsidRPr="00000000">
        <w:rPr>
          <w:rtl w:val="0"/>
        </w:rPr>
        <w:t xml:space="preserve">Transaction from Address B to Address C:</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Used the UTXO from the previous transaction (A to B) as input.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Created a raw transaction sending 50% of the funds from Address B to Address C and 50% back to Address B.</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Signed and broadcasted the transaction.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Mined a block to confirm the transaction.</w:t>
      </w:r>
    </w:p>
    <w:p w:rsidR="00000000" w:rsidDel="00000000" w:rsidP="00000000" w:rsidRDefault="00000000" w:rsidRPr="00000000" w14:paraId="0000001E">
      <w:pPr>
        <w:pStyle w:val="Heading2"/>
        <w:ind w:left="0" w:firstLine="0"/>
        <w:rPr>
          <w:b w:val="1"/>
          <w:color w:val="741b47"/>
          <w:sz w:val="34"/>
          <w:szCs w:val="34"/>
        </w:rPr>
      </w:pPr>
      <w:bookmarkStart w:colFirst="0" w:colLast="0" w:name="_t45j7grqal4q" w:id="10"/>
      <w:bookmarkEnd w:id="10"/>
      <w:r w:rsidDel="00000000" w:rsidR="00000000" w:rsidRPr="00000000">
        <w:rPr>
          <w:b w:val="1"/>
          <w:color w:val="741b47"/>
          <w:sz w:val="34"/>
          <w:szCs w:val="34"/>
          <w:rtl w:val="0"/>
        </w:rPr>
        <w:t xml:space="preserve">Decoded Scripts</w:t>
      </w:r>
    </w:p>
    <w:p w:rsidR="00000000" w:rsidDel="00000000" w:rsidP="00000000" w:rsidRDefault="00000000" w:rsidRPr="00000000" w14:paraId="0000001F">
      <w:pPr>
        <w:pStyle w:val="Heading2"/>
        <w:ind w:left="0" w:firstLine="0"/>
        <w:rPr/>
      </w:pPr>
      <w:bookmarkStart w:colFirst="0" w:colLast="0" w:name="_54tcwnziaory" w:id="11"/>
      <w:bookmarkEnd w:id="11"/>
      <w:r w:rsidDel="00000000" w:rsidR="00000000" w:rsidRPr="00000000">
        <w:rPr>
          <w:rtl w:val="0"/>
        </w:rPr>
        <w:t xml:space="preserve">Transaction from A to B</w:t>
      </w:r>
    </w:p>
    <w:p w:rsidR="00000000" w:rsidDel="00000000" w:rsidP="00000000" w:rsidRDefault="00000000" w:rsidRPr="00000000" w14:paraId="00000020">
      <w:pPr>
        <w:pStyle w:val="Heading5"/>
        <w:rPr/>
      </w:pPr>
      <w:bookmarkStart w:colFirst="0" w:colLast="0" w:name="_xf14ipyqpeft" w:id="12"/>
      <w:bookmarkEnd w:id="12"/>
      <w:r w:rsidDel="00000000" w:rsidR="00000000" w:rsidRPr="00000000">
        <w:rPr>
          <w:rtl w:val="0"/>
        </w:rPr>
        <w:t xml:space="preserve">Transaction ID:</w:t>
      </w:r>
    </w:p>
    <w:p w:rsidR="00000000" w:rsidDel="00000000" w:rsidP="00000000" w:rsidRDefault="00000000" w:rsidRPr="00000000" w14:paraId="00000021">
      <w:pPr>
        <w:ind w:left="0" w:firstLine="0"/>
        <w:rPr/>
      </w:pPr>
      <w:r w:rsidDel="00000000" w:rsidR="00000000" w:rsidRPr="00000000">
        <w:rPr>
          <w:rtl w:val="0"/>
        </w:rPr>
        <w:t xml:space="preserve">c36f200aaf927ab0eeecaa2795bc287fe2b4aedee20972508c575ea19d8f8b35</w:t>
      </w:r>
    </w:p>
    <w:p w:rsidR="00000000" w:rsidDel="00000000" w:rsidP="00000000" w:rsidRDefault="00000000" w:rsidRPr="00000000" w14:paraId="00000022">
      <w:pPr>
        <w:pStyle w:val="Heading5"/>
        <w:ind w:left="0" w:firstLine="0"/>
        <w:rPr/>
      </w:pPr>
      <w:bookmarkStart w:colFirst="0" w:colLast="0" w:name="_wstlxptf9yuf" w:id="13"/>
      <w:bookmarkEnd w:id="13"/>
      <w:r w:rsidDel="00000000" w:rsidR="00000000" w:rsidRPr="00000000">
        <w:rPr>
          <w:rtl w:val="0"/>
        </w:rPr>
        <w:t xml:space="preserve">ScriptPubKey (Locking Script) for Address B:</w:t>
      </w:r>
    </w:p>
    <w:p w:rsidR="00000000" w:rsidDel="00000000" w:rsidP="00000000" w:rsidRDefault="00000000" w:rsidRPr="00000000" w14:paraId="00000023">
      <w:pPr>
        <w:ind w:left="0" w:firstLine="0"/>
        <w:rPr/>
      </w:pPr>
      <w:r w:rsidDel="00000000" w:rsidR="00000000" w:rsidRPr="00000000">
        <w:rPr>
          <w:rtl w:val="0"/>
        </w:rPr>
        <w:t xml:space="preserve">OP_DUP OP_HASH160 f3887322c62fe309bff0053bbbbee44b0de6f729 OP_EQUALVERIFY OP_CHECKSIG</w:t>
      </w:r>
    </w:p>
    <w:p w:rsidR="00000000" w:rsidDel="00000000" w:rsidP="00000000" w:rsidRDefault="00000000" w:rsidRPr="00000000" w14:paraId="00000024">
      <w:pPr>
        <w:pStyle w:val="Heading5"/>
        <w:rPr/>
      </w:pPr>
      <w:bookmarkStart w:colFirst="0" w:colLast="0" w:name="_ezuo3o6ab0ix" w:id="14"/>
      <w:bookmarkEnd w:id="14"/>
      <w:r w:rsidDel="00000000" w:rsidR="00000000" w:rsidRPr="00000000">
        <w:rPr>
          <w:rtl w:val="0"/>
        </w:rPr>
        <w:t xml:space="preserve">ScriptSig (Unlocking Script):</w:t>
      </w:r>
    </w:p>
    <w:p w:rsidR="00000000" w:rsidDel="00000000" w:rsidP="00000000" w:rsidRDefault="00000000" w:rsidRPr="00000000" w14:paraId="00000025">
      <w:pPr>
        <w:ind w:left="0" w:firstLine="0"/>
        <w:rPr/>
      </w:pPr>
      <w:r w:rsidDel="00000000" w:rsidR="00000000" w:rsidRPr="00000000">
        <w:rPr>
          <w:rtl w:val="0"/>
        </w:rPr>
        <w:t xml:space="preserve">304402204218331004fc22b7577931d31bea269b72d93a12e1e1910bbbd19c39ae99413902206df91614ea23220f677b9c58a5525dd6b8841dc58cae6ef28616b5c291126dff01 03b43e080a7fa94c06dde30e2edddc15ef1dc988ed9705c3125c5064d09b36e3ba</w:t>
      </w:r>
    </w:p>
    <w:p w:rsidR="00000000" w:rsidDel="00000000" w:rsidP="00000000" w:rsidRDefault="00000000" w:rsidRPr="00000000" w14:paraId="00000026">
      <w:pPr>
        <w:pStyle w:val="Heading2"/>
        <w:ind w:left="0" w:firstLine="0"/>
        <w:rPr/>
      </w:pPr>
      <w:bookmarkStart w:colFirst="0" w:colLast="0" w:name="_vuj8gisiuirx" w:id="15"/>
      <w:bookmarkEnd w:id="15"/>
      <w:r w:rsidDel="00000000" w:rsidR="00000000" w:rsidRPr="00000000">
        <w:rPr>
          <w:rtl w:val="0"/>
        </w:rPr>
        <w:t xml:space="preserve">Transaction from B to C</w:t>
      </w:r>
    </w:p>
    <w:p w:rsidR="00000000" w:rsidDel="00000000" w:rsidP="00000000" w:rsidRDefault="00000000" w:rsidRPr="00000000" w14:paraId="00000027">
      <w:pPr>
        <w:pStyle w:val="Heading5"/>
        <w:rPr/>
      </w:pPr>
      <w:bookmarkStart w:colFirst="0" w:colLast="0" w:name="_e5hkim5cs0en" w:id="16"/>
      <w:bookmarkEnd w:id="16"/>
      <w:r w:rsidDel="00000000" w:rsidR="00000000" w:rsidRPr="00000000">
        <w:rPr>
          <w:rtl w:val="0"/>
        </w:rPr>
        <w:t xml:space="preserve">Transaction ID: </w:t>
      </w:r>
    </w:p>
    <w:p w:rsidR="00000000" w:rsidDel="00000000" w:rsidP="00000000" w:rsidRDefault="00000000" w:rsidRPr="00000000" w14:paraId="00000028">
      <w:pPr>
        <w:ind w:left="0" w:firstLine="0"/>
        <w:rPr/>
      </w:pPr>
      <w:r w:rsidDel="00000000" w:rsidR="00000000" w:rsidRPr="00000000">
        <w:rPr>
          <w:rtl w:val="0"/>
        </w:rPr>
        <w:t xml:space="preserve">203d22842f5296eacc70e60bbaf22c41e8704965957ce787ff987aa917efebd5</w:t>
      </w:r>
    </w:p>
    <w:p w:rsidR="00000000" w:rsidDel="00000000" w:rsidP="00000000" w:rsidRDefault="00000000" w:rsidRPr="00000000" w14:paraId="00000029">
      <w:pPr>
        <w:pStyle w:val="Heading5"/>
        <w:ind w:left="0" w:firstLine="0"/>
        <w:rPr/>
      </w:pPr>
      <w:bookmarkStart w:colFirst="0" w:colLast="0" w:name="_zibzv4bq8f8" w:id="17"/>
      <w:bookmarkEnd w:id="17"/>
      <w:r w:rsidDel="00000000" w:rsidR="00000000" w:rsidRPr="00000000">
        <w:rPr>
          <w:rtl w:val="0"/>
        </w:rPr>
        <w:t xml:space="preserve">ScriptPubKey (Locking Script) for Address C:</w:t>
      </w:r>
    </w:p>
    <w:p w:rsidR="00000000" w:rsidDel="00000000" w:rsidP="00000000" w:rsidRDefault="00000000" w:rsidRPr="00000000" w14:paraId="0000002A">
      <w:pPr>
        <w:ind w:left="0" w:firstLine="0"/>
        <w:rPr/>
      </w:pPr>
      <w:r w:rsidDel="00000000" w:rsidR="00000000" w:rsidRPr="00000000">
        <w:rPr>
          <w:rtl w:val="0"/>
        </w:rPr>
        <w:t xml:space="preserve">OP_DUP OP_HASH160 016d08d5e5d51cd3158ada26ae76303e5ced6e90 OP_EQUALVERIFY OP_CHECKSIG</w:t>
      </w:r>
    </w:p>
    <w:p w:rsidR="00000000" w:rsidDel="00000000" w:rsidP="00000000" w:rsidRDefault="00000000" w:rsidRPr="00000000" w14:paraId="0000002B">
      <w:pPr>
        <w:pStyle w:val="Heading5"/>
        <w:ind w:left="0" w:firstLine="0"/>
        <w:rPr/>
      </w:pPr>
      <w:bookmarkStart w:colFirst="0" w:colLast="0" w:name="_vacoer7kd67z" w:id="18"/>
      <w:bookmarkEnd w:id="18"/>
      <w:r w:rsidDel="00000000" w:rsidR="00000000" w:rsidRPr="00000000">
        <w:rPr>
          <w:rtl w:val="0"/>
        </w:rPr>
        <w:t xml:space="preserve">ScriptSig (Unlocking Script):</w:t>
      </w:r>
    </w:p>
    <w:p w:rsidR="00000000" w:rsidDel="00000000" w:rsidP="00000000" w:rsidRDefault="00000000" w:rsidRPr="00000000" w14:paraId="0000002C">
      <w:pPr>
        <w:ind w:left="0" w:firstLine="0"/>
        <w:rPr/>
      </w:pPr>
      <w:r w:rsidDel="00000000" w:rsidR="00000000" w:rsidRPr="00000000">
        <w:rPr>
          <w:rtl w:val="0"/>
        </w:rPr>
        <w:t xml:space="preserve">304402204218331004fc22b7577931d31bea269b72d93a12e1e1910bbbd19c39ae99413902206df91614ea23220f677b9c58a5525dd6b8841dc58cae6ef28616b5c291126dff01 03b43e080a7fa94c06dde30e2edddc15ef1dc988ed9705c3125c5064d09b36e3ba</w:t>
      </w:r>
    </w:p>
    <w:p w:rsidR="00000000" w:rsidDel="00000000" w:rsidP="00000000" w:rsidRDefault="00000000" w:rsidRPr="00000000" w14:paraId="0000002D">
      <w:pPr>
        <w:pStyle w:val="Heading2"/>
        <w:ind w:left="0" w:firstLine="0"/>
        <w:rPr>
          <w:b w:val="1"/>
          <w:color w:val="741b47"/>
          <w:sz w:val="34"/>
          <w:szCs w:val="34"/>
        </w:rPr>
      </w:pPr>
      <w:bookmarkStart w:colFirst="0" w:colLast="0" w:name="_ujoyzp64afyn" w:id="19"/>
      <w:bookmarkEnd w:id="19"/>
      <w:r w:rsidDel="00000000" w:rsidR="00000000" w:rsidRPr="00000000">
        <w:rPr>
          <w:b w:val="1"/>
          <w:color w:val="741b47"/>
          <w:sz w:val="34"/>
          <w:szCs w:val="34"/>
          <w:rtl w:val="0"/>
        </w:rPr>
        <w:t xml:space="preserve">Challenge and Response Scripts</w:t>
      </w:r>
    </w:p>
    <w:p w:rsidR="00000000" w:rsidDel="00000000" w:rsidP="00000000" w:rsidRDefault="00000000" w:rsidRPr="00000000" w14:paraId="0000002E">
      <w:pPr>
        <w:pStyle w:val="Heading5"/>
        <w:rPr/>
      </w:pPr>
      <w:bookmarkStart w:colFirst="0" w:colLast="0" w:name="_8cx9xczblwhl" w:id="20"/>
      <w:bookmarkEnd w:id="20"/>
      <w:r w:rsidDel="00000000" w:rsidR="00000000" w:rsidRPr="00000000">
        <w:rPr>
          <w:rtl w:val="0"/>
        </w:rPr>
        <w:t xml:space="preserve">Challenge Script (ScriptPubKey):</w:t>
      </w:r>
    </w:p>
    <w:p w:rsidR="00000000" w:rsidDel="00000000" w:rsidP="00000000" w:rsidRDefault="00000000" w:rsidRPr="00000000" w14:paraId="0000002F">
      <w:pPr>
        <w:rPr/>
      </w:pPr>
      <w:r w:rsidDel="00000000" w:rsidR="00000000" w:rsidRPr="00000000">
        <w:rPr>
          <w:rtl w:val="0"/>
        </w:rPr>
        <w:t xml:space="preserve"> The locking script requires the recipient to provide a signature and a public key that matches the hash in the script.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ind w:left="0" w:firstLine="0"/>
        <w:rPr/>
      </w:pPr>
      <w:bookmarkStart w:colFirst="0" w:colLast="0" w:name="_4u35zy6bdfr7" w:id="21"/>
      <w:bookmarkEnd w:id="21"/>
      <w:r w:rsidDel="00000000" w:rsidR="00000000" w:rsidRPr="00000000">
        <w:rPr>
          <w:rtl w:val="0"/>
        </w:rPr>
        <w:t xml:space="preserve">Response Script (ScriptSig): </w:t>
      </w:r>
    </w:p>
    <w:p w:rsidR="00000000" w:rsidDel="00000000" w:rsidP="00000000" w:rsidRDefault="00000000" w:rsidRPr="00000000" w14:paraId="00000032">
      <w:pPr>
        <w:ind w:left="0" w:firstLine="0"/>
        <w:rPr/>
      </w:pPr>
      <w:r w:rsidDel="00000000" w:rsidR="00000000" w:rsidRPr="00000000">
        <w:rPr>
          <w:rtl w:val="0"/>
        </w:rPr>
        <w:t xml:space="preserve">The unlocking script provides the signature and public key, which are validated against the challenge script.</w:t>
      </w:r>
    </w:p>
    <w:p w:rsidR="00000000" w:rsidDel="00000000" w:rsidP="00000000" w:rsidRDefault="00000000" w:rsidRPr="00000000" w14:paraId="00000033">
      <w:pPr>
        <w:pStyle w:val="Heading2"/>
        <w:rPr>
          <w:b w:val="1"/>
          <w:color w:val="741b47"/>
          <w:sz w:val="34"/>
          <w:szCs w:val="34"/>
        </w:rPr>
      </w:pPr>
      <w:bookmarkStart w:colFirst="0" w:colLast="0" w:name="_fzvz3u4gxbcd" w:id="22"/>
      <w:bookmarkEnd w:id="22"/>
      <w:r w:rsidDel="00000000" w:rsidR="00000000" w:rsidRPr="00000000">
        <w:rPr>
          <w:b w:val="1"/>
          <w:color w:val="741b47"/>
          <w:sz w:val="34"/>
          <w:szCs w:val="34"/>
          <w:rtl w:val="0"/>
        </w:rPr>
        <w:t xml:space="preserve">Bitcoin Debugger Execution</w:t>
      </w:r>
    </w:p>
    <w:p w:rsidR="00000000" w:rsidDel="00000000" w:rsidP="00000000" w:rsidRDefault="00000000" w:rsidRPr="00000000" w14:paraId="00000034">
      <w:pPr>
        <w:ind w:left="0" w:firstLine="0"/>
        <w:rPr/>
      </w:pPr>
      <w:r w:rsidDel="00000000" w:rsidR="00000000" w:rsidRPr="00000000">
        <w:rPr>
          <w:rtl w:val="0"/>
        </w:rPr>
        <w:t xml:space="preserve">The Bitcoin Debugger (btcdeb) was used to validate the scripts. The debugger confirmed that the unlocking script successfully satisfied the locking script, allowing the transaction to be validated.</w:t>
      </w:r>
    </w:p>
    <w:p w:rsidR="00000000" w:rsidDel="00000000" w:rsidP="00000000" w:rsidRDefault="00000000" w:rsidRPr="00000000" w14:paraId="00000035">
      <w:pPr>
        <w:pStyle w:val="Heading1"/>
        <w:ind w:left="0" w:firstLine="0"/>
        <w:rPr/>
      </w:pPr>
      <w:bookmarkStart w:colFirst="0" w:colLast="0" w:name="_hb6o6rje1tk6" w:id="23"/>
      <w:bookmarkEnd w:id="23"/>
      <w:r w:rsidDel="00000000" w:rsidR="00000000" w:rsidRPr="00000000">
        <w:rPr>
          <w:rtl w:val="0"/>
        </w:rPr>
        <w:t xml:space="preserve">Part 2: SegWit Address Transactions (P2SH-P2WPKH)</w:t>
      </w:r>
    </w:p>
    <w:p w:rsidR="00000000" w:rsidDel="00000000" w:rsidP="00000000" w:rsidRDefault="00000000" w:rsidRPr="00000000" w14:paraId="00000036">
      <w:pPr>
        <w:pStyle w:val="Heading2"/>
        <w:ind w:left="0" w:firstLine="0"/>
        <w:rPr>
          <w:b w:val="1"/>
          <w:color w:val="741b47"/>
          <w:sz w:val="34"/>
          <w:szCs w:val="34"/>
        </w:rPr>
      </w:pPr>
      <w:bookmarkStart w:colFirst="0" w:colLast="0" w:name="_6ygidaw9eyqh" w:id="24"/>
      <w:bookmarkEnd w:id="24"/>
      <w:r w:rsidDel="00000000" w:rsidR="00000000" w:rsidRPr="00000000">
        <w:rPr>
          <w:b w:val="1"/>
          <w:color w:val="741b47"/>
          <w:sz w:val="34"/>
          <w:szCs w:val="34"/>
          <w:rtl w:val="0"/>
        </w:rPr>
        <w:t xml:space="preserve">Workflow</w:t>
      </w:r>
    </w:p>
    <w:p w:rsidR="00000000" w:rsidDel="00000000" w:rsidP="00000000" w:rsidRDefault="00000000" w:rsidRPr="00000000" w14:paraId="00000037">
      <w:pPr>
        <w:pStyle w:val="Heading2"/>
        <w:ind w:left="0" w:firstLine="0"/>
        <w:rPr/>
      </w:pPr>
      <w:bookmarkStart w:colFirst="0" w:colLast="0" w:name="_k1v8ddb2uj8j" w:id="25"/>
      <w:bookmarkEnd w:id="25"/>
      <w:r w:rsidDel="00000000" w:rsidR="00000000" w:rsidRPr="00000000">
        <w:rPr>
          <w:rtl w:val="0"/>
        </w:rPr>
        <w:t xml:space="preserve">Setup Environment:</w:t>
      </w:r>
    </w:p>
    <w:p w:rsidR="00000000" w:rsidDel="00000000" w:rsidP="00000000" w:rsidRDefault="00000000" w:rsidRPr="00000000" w14:paraId="00000038">
      <w:pPr>
        <w:numPr>
          <w:ilvl w:val="0"/>
          <w:numId w:val="4"/>
        </w:numPr>
        <w:spacing w:after="0" w:afterAutospacing="0"/>
        <w:ind w:left="720" w:hanging="360"/>
        <w:rPr>
          <w:u w:val="none"/>
        </w:rPr>
      </w:pPr>
      <w:r w:rsidDel="00000000" w:rsidR="00000000" w:rsidRPr="00000000">
        <w:rPr>
          <w:rtl w:val="0"/>
        </w:rPr>
        <w:t xml:space="preserve">Loaded the existing wallet </w:t>
      </w:r>
      <w:r w:rsidDel="00000000" w:rsidR="00000000" w:rsidRPr="00000000">
        <w:rPr>
          <w:b w:val="1"/>
          <w:rtl w:val="0"/>
        </w:rPr>
        <w:t xml:space="preserve">DeCentrixStore</w:t>
      </w:r>
      <w:r w:rsidDel="00000000" w:rsidR="00000000" w:rsidRPr="00000000">
        <w:rPr>
          <w:rtl w:val="0"/>
        </w:rPr>
        <w:t xml:space="preserve">.</w:t>
      </w:r>
    </w:p>
    <w:p w:rsidR="00000000" w:rsidDel="00000000" w:rsidP="00000000" w:rsidRDefault="00000000" w:rsidRPr="00000000" w14:paraId="00000039">
      <w:pPr>
        <w:numPr>
          <w:ilvl w:val="0"/>
          <w:numId w:val="4"/>
        </w:numPr>
        <w:spacing w:before="0" w:beforeAutospacing="0"/>
        <w:ind w:left="720" w:hanging="360"/>
        <w:rPr>
          <w:u w:val="none"/>
        </w:rPr>
      </w:pPr>
      <w:r w:rsidDel="00000000" w:rsidR="00000000" w:rsidRPr="00000000">
        <w:rPr>
          <w:rtl w:val="0"/>
        </w:rPr>
        <w:t xml:space="preserve">Generated three P2SH-SegWit addresses: Address A', Address B', and Address C'.</w:t>
      </w:r>
    </w:p>
    <w:p w:rsidR="00000000" w:rsidDel="00000000" w:rsidP="00000000" w:rsidRDefault="00000000" w:rsidRPr="00000000" w14:paraId="0000003A">
      <w:pPr>
        <w:pStyle w:val="Heading2"/>
        <w:ind w:left="0" w:firstLine="0"/>
        <w:rPr/>
      </w:pPr>
      <w:bookmarkStart w:colFirst="0" w:colLast="0" w:name="_16lei2e6xzt" w:id="26"/>
      <w:bookmarkEnd w:id="26"/>
      <w:r w:rsidDel="00000000" w:rsidR="00000000" w:rsidRPr="00000000">
        <w:rPr>
          <w:rtl w:val="0"/>
        </w:rPr>
        <w:t xml:space="preserve">Funding Address A':</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Funded Address A' with 1.0 BTC using the </w:t>
      </w:r>
      <w:r w:rsidDel="00000000" w:rsidR="00000000" w:rsidRPr="00000000">
        <w:rPr>
          <w:b w:val="1"/>
          <w:rtl w:val="0"/>
        </w:rPr>
        <w:t xml:space="preserve">sendtoaddress</w:t>
      </w:r>
      <w:r w:rsidDel="00000000" w:rsidR="00000000" w:rsidRPr="00000000">
        <w:rPr>
          <w:rtl w:val="0"/>
        </w:rPr>
        <w:t xml:space="preserve"> command.</w:t>
      </w:r>
    </w:p>
    <w:p w:rsidR="00000000" w:rsidDel="00000000" w:rsidP="00000000" w:rsidRDefault="00000000" w:rsidRPr="00000000" w14:paraId="0000003C">
      <w:pPr>
        <w:numPr>
          <w:ilvl w:val="0"/>
          <w:numId w:val="3"/>
        </w:numPr>
        <w:spacing w:before="0" w:beforeAutospacing="0"/>
        <w:ind w:left="720" w:hanging="360"/>
        <w:rPr>
          <w:u w:val="none"/>
        </w:rPr>
      </w:pPr>
      <w:r w:rsidDel="00000000" w:rsidR="00000000" w:rsidRPr="00000000">
        <w:rPr>
          <w:rtl w:val="0"/>
        </w:rPr>
        <w:t xml:space="preserve">Mined a block to confirm the funding transaction.</w:t>
      </w:r>
    </w:p>
    <w:p w:rsidR="00000000" w:rsidDel="00000000" w:rsidP="00000000" w:rsidRDefault="00000000" w:rsidRPr="00000000" w14:paraId="0000003D">
      <w:pPr>
        <w:pStyle w:val="Heading2"/>
        <w:ind w:left="0" w:firstLine="0"/>
        <w:rPr/>
      </w:pPr>
      <w:bookmarkStart w:colFirst="0" w:colLast="0" w:name="_36bz6gdgn87" w:id="27"/>
      <w:bookmarkEnd w:id="27"/>
      <w:r w:rsidDel="00000000" w:rsidR="00000000" w:rsidRPr="00000000">
        <w:rPr>
          <w:rtl w:val="0"/>
        </w:rPr>
        <w:t xml:space="preserve">Transaction from Address A' to Address B':</w:t>
      </w:r>
    </w:p>
    <w:p w:rsidR="00000000" w:rsidDel="00000000" w:rsidP="00000000" w:rsidRDefault="00000000" w:rsidRPr="00000000" w14:paraId="0000003E">
      <w:pPr>
        <w:numPr>
          <w:ilvl w:val="0"/>
          <w:numId w:val="2"/>
        </w:numPr>
        <w:spacing w:after="0" w:afterAutospacing="0"/>
        <w:ind w:left="720" w:hanging="360"/>
        <w:rPr>
          <w:u w:val="none"/>
        </w:rPr>
      </w:pPr>
      <w:r w:rsidDel="00000000" w:rsidR="00000000" w:rsidRPr="00000000">
        <w:rPr>
          <w:rtl w:val="0"/>
        </w:rPr>
        <w:t xml:space="preserve">Created a raw transaction sending 70% of the funds from Address A' to Address B' and 30% back to Address A'.</w:t>
      </w:r>
    </w:p>
    <w:p w:rsidR="00000000" w:rsidDel="00000000" w:rsidP="00000000" w:rsidRDefault="00000000" w:rsidRPr="00000000" w14:paraId="0000003F">
      <w:pPr>
        <w:numPr>
          <w:ilvl w:val="0"/>
          <w:numId w:val="2"/>
        </w:numPr>
        <w:spacing w:after="0" w:afterAutospacing="0" w:before="0" w:beforeAutospacing="0"/>
        <w:ind w:left="720" w:hanging="360"/>
        <w:rPr>
          <w:u w:val="none"/>
        </w:rPr>
      </w:pPr>
      <w:r w:rsidDel="00000000" w:rsidR="00000000" w:rsidRPr="00000000">
        <w:rPr>
          <w:rtl w:val="0"/>
        </w:rPr>
        <w:t xml:space="preserve">Signed and broadcasted the transaction.</w:t>
      </w:r>
    </w:p>
    <w:p w:rsidR="00000000" w:rsidDel="00000000" w:rsidP="00000000" w:rsidRDefault="00000000" w:rsidRPr="00000000" w14:paraId="00000040">
      <w:pPr>
        <w:numPr>
          <w:ilvl w:val="0"/>
          <w:numId w:val="2"/>
        </w:numPr>
        <w:spacing w:before="0" w:beforeAutospacing="0"/>
        <w:ind w:left="720" w:hanging="360"/>
        <w:rPr>
          <w:u w:val="none"/>
        </w:rPr>
      </w:pPr>
      <w:r w:rsidDel="00000000" w:rsidR="00000000" w:rsidRPr="00000000">
        <w:rPr>
          <w:rtl w:val="0"/>
        </w:rPr>
        <w:t xml:space="preserve">Mined a block to confirm the transaction.</w:t>
      </w:r>
    </w:p>
    <w:p w:rsidR="00000000" w:rsidDel="00000000" w:rsidP="00000000" w:rsidRDefault="00000000" w:rsidRPr="00000000" w14:paraId="00000041">
      <w:pPr>
        <w:pStyle w:val="Heading2"/>
        <w:ind w:left="0" w:firstLine="0"/>
        <w:rPr/>
      </w:pPr>
      <w:bookmarkStart w:colFirst="0" w:colLast="0" w:name="_b30uayianisv" w:id="28"/>
      <w:bookmarkEnd w:id="28"/>
      <w:r w:rsidDel="00000000" w:rsidR="00000000" w:rsidRPr="00000000">
        <w:rPr>
          <w:rtl w:val="0"/>
        </w:rPr>
        <w:t xml:space="preserve">Transaction from Address B' to Address C':</w:t>
      </w:r>
    </w:p>
    <w:p w:rsidR="00000000" w:rsidDel="00000000" w:rsidP="00000000" w:rsidRDefault="00000000" w:rsidRPr="00000000" w14:paraId="00000042">
      <w:pPr>
        <w:numPr>
          <w:ilvl w:val="0"/>
          <w:numId w:val="6"/>
        </w:numPr>
        <w:spacing w:after="0" w:afterAutospacing="0"/>
        <w:ind w:left="720" w:hanging="360"/>
        <w:rPr>
          <w:u w:val="none"/>
        </w:rPr>
      </w:pPr>
      <w:r w:rsidDel="00000000" w:rsidR="00000000" w:rsidRPr="00000000">
        <w:rPr>
          <w:rtl w:val="0"/>
        </w:rPr>
        <w:t xml:space="preserve">Used the UTXO from the previous transaction (A' to B') as input.</w:t>
      </w:r>
    </w:p>
    <w:p w:rsidR="00000000" w:rsidDel="00000000" w:rsidP="00000000" w:rsidRDefault="00000000" w:rsidRPr="00000000" w14:paraId="00000043">
      <w:pPr>
        <w:numPr>
          <w:ilvl w:val="0"/>
          <w:numId w:val="6"/>
        </w:numPr>
        <w:spacing w:after="0" w:afterAutospacing="0" w:before="0" w:beforeAutospacing="0"/>
        <w:ind w:left="720" w:hanging="360"/>
        <w:rPr>
          <w:u w:val="none"/>
        </w:rPr>
      </w:pPr>
      <w:r w:rsidDel="00000000" w:rsidR="00000000" w:rsidRPr="00000000">
        <w:rPr>
          <w:rtl w:val="0"/>
        </w:rPr>
        <w:t xml:space="preserve">Created a raw transaction sending 50% of the funds from Address B' to Address C' and 50% back to Address B'.</w:t>
      </w:r>
    </w:p>
    <w:p w:rsidR="00000000" w:rsidDel="00000000" w:rsidP="00000000" w:rsidRDefault="00000000" w:rsidRPr="00000000" w14:paraId="00000044">
      <w:pPr>
        <w:numPr>
          <w:ilvl w:val="0"/>
          <w:numId w:val="6"/>
        </w:numPr>
        <w:spacing w:after="0" w:afterAutospacing="0" w:before="0" w:beforeAutospacing="0"/>
        <w:ind w:left="720" w:hanging="360"/>
        <w:rPr>
          <w:u w:val="none"/>
        </w:rPr>
      </w:pPr>
      <w:r w:rsidDel="00000000" w:rsidR="00000000" w:rsidRPr="00000000">
        <w:rPr>
          <w:rtl w:val="0"/>
        </w:rPr>
        <w:t xml:space="preserve">Signed and broadcasted the transaction.</w:t>
      </w:r>
    </w:p>
    <w:p w:rsidR="00000000" w:rsidDel="00000000" w:rsidP="00000000" w:rsidRDefault="00000000" w:rsidRPr="00000000" w14:paraId="00000045">
      <w:pPr>
        <w:numPr>
          <w:ilvl w:val="0"/>
          <w:numId w:val="6"/>
        </w:numPr>
        <w:spacing w:before="0" w:beforeAutospacing="0"/>
        <w:ind w:left="720" w:hanging="360"/>
        <w:rPr>
          <w:u w:val="none"/>
        </w:rPr>
      </w:pPr>
      <w:r w:rsidDel="00000000" w:rsidR="00000000" w:rsidRPr="00000000">
        <w:rPr>
          <w:rtl w:val="0"/>
        </w:rPr>
        <w:t xml:space="preserve">Mined a block to confirm the transaction.</w:t>
      </w:r>
    </w:p>
    <w:p w:rsidR="00000000" w:rsidDel="00000000" w:rsidP="00000000" w:rsidRDefault="00000000" w:rsidRPr="00000000" w14:paraId="00000046">
      <w:pPr>
        <w:pStyle w:val="Heading2"/>
        <w:ind w:left="0" w:firstLine="0"/>
        <w:rPr>
          <w:b w:val="1"/>
          <w:color w:val="741b47"/>
          <w:sz w:val="34"/>
          <w:szCs w:val="34"/>
        </w:rPr>
      </w:pPr>
      <w:bookmarkStart w:colFirst="0" w:colLast="0" w:name="_m2a9t2q7r15b" w:id="29"/>
      <w:bookmarkEnd w:id="29"/>
      <w:r w:rsidDel="00000000" w:rsidR="00000000" w:rsidRPr="00000000">
        <w:rPr>
          <w:b w:val="1"/>
          <w:color w:val="741b47"/>
          <w:sz w:val="34"/>
          <w:szCs w:val="34"/>
          <w:rtl w:val="0"/>
        </w:rPr>
        <w:t xml:space="preserve">Decoded Scripts</w:t>
      </w:r>
    </w:p>
    <w:p w:rsidR="00000000" w:rsidDel="00000000" w:rsidP="00000000" w:rsidRDefault="00000000" w:rsidRPr="00000000" w14:paraId="00000047">
      <w:pPr>
        <w:pStyle w:val="Heading2"/>
        <w:ind w:left="0" w:firstLine="0"/>
        <w:rPr/>
      </w:pPr>
      <w:bookmarkStart w:colFirst="0" w:colLast="0" w:name="_e5kkjrp8watu" w:id="30"/>
      <w:bookmarkEnd w:id="30"/>
      <w:r w:rsidDel="00000000" w:rsidR="00000000" w:rsidRPr="00000000">
        <w:rPr>
          <w:rtl w:val="0"/>
        </w:rPr>
        <w:t xml:space="preserve">Transaction from A' to B'</w:t>
      </w:r>
    </w:p>
    <w:p w:rsidR="00000000" w:rsidDel="00000000" w:rsidP="00000000" w:rsidRDefault="00000000" w:rsidRPr="00000000" w14:paraId="00000048">
      <w:pPr>
        <w:pStyle w:val="Heading5"/>
        <w:rPr/>
      </w:pPr>
      <w:bookmarkStart w:colFirst="0" w:colLast="0" w:name="_uwzqnfn81thr" w:id="31"/>
      <w:bookmarkEnd w:id="31"/>
      <w:r w:rsidDel="00000000" w:rsidR="00000000" w:rsidRPr="00000000">
        <w:rPr>
          <w:rtl w:val="0"/>
        </w:rPr>
        <w:t xml:space="preserve">Transaction ID:</w:t>
      </w:r>
    </w:p>
    <w:p w:rsidR="00000000" w:rsidDel="00000000" w:rsidP="00000000" w:rsidRDefault="00000000" w:rsidRPr="00000000" w14:paraId="00000049">
      <w:pPr>
        <w:ind w:left="0" w:firstLine="0"/>
        <w:rPr/>
      </w:pPr>
      <w:r w:rsidDel="00000000" w:rsidR="00000000" w:rsidRPr="00000000">
        <w:rPr>
          <w:rtl w:val="0"/>
        </w:rPr>
        <w:t xml:space="preserve"> f534985fc48c2da409e56071644f961d55bcfcbe2c01d82b3f5d8f6954c978a9</w:t>
      </w:r>
    </w:p>
    <w:p w:rsidR="00000000" w:rsidDel="00000000" w:rsidP="00000000" w:rsidRDefault="00000000" w:rsidRPr="00000000" w14:paraId="0000004A">
      <w:pPr>
        <w:pStyle w:val="Heading5"/>
        <w:rPr/>
      </w:pPr>
      <w:bookmarkStart w:colFirst="0" w:colLast="0" w:name="_kddawxdvoc0m" w:id="32"/>
      <w:bookmarkEnd w:id="32"/>
      <w:r w:rsidDel="00000000" w:rsidR="00000000" w:rsidRPr="00000000">
        <w:rPr>
          <w:rtl w:val="0"/>
        </w:rPr>
        <w:t xml:space="preserve">ScriptPubKey (Locking Script) for Address B':</w:t>
      </w:r>
    </w:p>
    <w:p w:rsidR="00000000" w:rsidDel="00000000" w:rsidP="00000000" w:rsidRDefault="00000000" w:rsidRPr="00000000" w14:paraId="0000004B">
      <w:pPr>
        <w:ind w:left="0" w:firstLine="0"/>
        <w:rPr/>
      </w:pPr>
      <w:r w:rsidDel="00000000" w:rsidR="00000000" w:rsidRPr="00000000">
        <w:rPr>
          <w:rtl w:val="0"/>
        </w:rPr>
        <w:t xml:space="preserve">OP_HASH160 cd5c75321d3ab5fc87ab7a8afc59a266c276e343 OP_EQUAL</w:t>
      </w:r>
    </w:p>
    <w:p w:rsidR="00000000" w:rsidDel="00000000" w:rsidP="00000000" w:rsidRDefault="00000000" w:rsidRPr="00000000" w14:paraId="0000004C">
      <w:pPr>
        <w:pStyle w:val="Heading5"/>
        <w:rPr/>
      </w:pPr>
      <w:bookmarkStart w:colFirst="0" w:colLast="0" w:name="_2z2jdbikxcqy" w:id="33"/>
      <w:bookmarkEnd w:id="33"/>
      <w:r w:rsidDel="00000000" w:rsidR="00000000" w:rsidRPr="00000000">
        <w:rPr>
          <w:rtl w:val="0"/>
        </w:rPr>
        <w:t xml:space="preserve">ScriptSig (Unlocking Script):</w:t>
      </w:r>
    </w:p>
    <w:p w:rsidR="00000000" w:rsidDel="00000000" w:rsidP="00000000" w:rsidRDefault="00000000" w:rsidRPr="00000000" w14:paraId="0000004D">
      <w:pPr>
        <w:ind w:left="0" w:firstLine="0"/>
        <w:rPr/>
      </w:pPr>
      <w:r w:rsidDel="00000000" w:rsidR="00000000" w:rsidRPr="00000000">
        <w:rPr>
          <w:rtl w:val="0"/>
        </w:rPr>
        <w:t xml:space="preserve">00147e60553a9218bcf7faf17d0f17ebb2f7c9dbbd5c</w:t>
      </w:r>
    </w:p>
    <w:p w:rsidR="00000000" w:rsidDel="00000000" w:rsidP="00000000" w:rsidRDefault="00000000" w:rsidRPr="00000000" w14:paraId="0000004E">
      <w:pPr>
        <w:pStyle w:val="Heading2"/>
        <w:ind w:left="0" w:firstLine="0"/>
        <w:rPr/>
      </w:pPr>
      <w:bookmarkStart w:colFirst="0" w:colLast="0" w:name="_e5hg1v8nkwl4" w:id="34"/>
      <w:bookmarkEnd w:id="34"/>
      <w:r w:rsidDel="00000000" w:rsidR="00000000" w:rsidRPr="00000000">
        <w:rPr>
          <w:rtl w:val="0"/>
        </w:rPr>
        <w:t xml:space="preserve">Transaction from B' to C'</w:t>
      </w:r>
    </w:p>
    <w:p w:rsidR="00000000" w:rsidDel="00000000" w:rsidP="00000000" w:rsidRDefault="00000000" w:rsidRPr="00000000" w14:paraId="0000004F">
      <w:pPr>
        <w:pStyle w:val="Heading5"/>
        <w:ind w:left="0" w:firstLine="0"/>
        <w:rPr/>
      </w:pPr>
      <w:bookmarkStart w:colFirst="0" w:colLast="0" w:name="_83tm7gujk9gr" w:id="35"/>
      <w:bookmarkEnd w:id="35"/>
      <w:r w:rsidDel="00000000" w:rsidR="00000000" w:rsidRPr="00000000">
        <w:rPr>
          <w:rtl w:val="0"/>
        </w:rPr>
        <w:t xml:space="preserve">Transaction ID:</w:t>
      </w:r>
    </w:p>
    <w:p w:rsidR="00000000" w:rsidDel="00000000" w:rsidP="00000000" w:rsidRDefault="00000000" w:rsidRPr="00000000" w14:paraId="00000050">
      <w:pPr>
        <w:ind w:left="0" w:firstLine="0"/>
        <w:rPr/>
      </w:pPr>
      <w:r w:rsidDel="00000000" w:rsidR="00000000" w:rsidRPr="00000000">
        <w:rPr>
          <w:rtl w:val="0"/>
        </w:rPr>
        <w:t xml:space="preserve">25e18b664ffeaf31e04b2247c917ba30ebbbb2e8e42b03b266660e31be215e71</w:t>
      </w:r>
    </w:p>
    <w:p w:rsidR="00000000" w:rsidDel="00000000" w:rsidP="00000000" w:rsidRDefault="00000000" w:rsidRPr="00000000" w14:paraId="00000051">
      <w:pPr>
        <w:pStyle w:val="Heading5"/>
        <w:rPr/>
      </w:pPr>
      <w:bookmarkStart w:colFirst="0" w:colLast="0" w:name="_5ljxpgldkbk7" w:id="36"/>
      <w:bookmarkEnd w:id="36"/>
      <w:r w:rsidDel="00000000" w:rsidR="00000000" w:rsidRPr="00000000">
        <w:rPr>
          <w:rtl w:val="0"/>
        </w:rPr>
        <w:t xml:space="preserve">ScriptPubKey (Locking Script) for Address C':</w:t>
      </w:r>
    </w:p>
    <w:p w:rsidR="00000000" w:rsidDel="00000000" w:rsidP="00000000" w:rsidRDefault="00000000" w:rsidRPr="00000000" w14:paraId="00000052">
      <w:pPr>
        <w:ind w:left="0" w:firstLine="0"/>
        <w:rPr/>
      </w:pPr>
      <w:r w:rsidDel="00000000" w:rsidR="00000000" w:rsidRPr="00000000">
        <w:rPr>
          <w:rtl w:val="0"/>
        </w:rPr>
        <w:t xml:space="preserve">OP_HASH160 e6dc4368773b2060bfc5567c91142c3f2fcb29a4 OP_EQUAL</w:t>
      </w:r>
    </w:p>
    <w:p w:rsidR="00000000" w:rsidDel="00000000" w:rsidP="00000000" w:rsidRDefault="00000000" w:rsidRPr="00000000" w14:paraId="00000053">
      <w:pPr>
        <w:pStyle w:val="Heading5"/>
        <w:rPr/>
      </w:pPr>
      <w:bookmarkStart w:colFirst="0" w:colLast="0" w:name="_l7iz57v8o79i" w:id="37"/>
      <w:bookmarkEnd w:id="37"/>
      <w:r w:rsidDel="00000000" w:rsidR="00000000" w:rsidRPr="00000000">
        <w:rPr>
          <w:rtl w:val="0"/>
        </w:rPr>
        <w:t xml:space="preserve">ScriptSig (Unlocking Script):</w:t>
      </w:r>
    </w:p>
    <w:p w:rsidR="00000000" w:rsidDel="00000000" w:rsidP="00000000" w:rsidRDefault="00000000" w:rsidRPr="00000000" w14:paraId="00000054">
      <w:pPr>
        <w:ind w:left="0" w:firstLine="0"/>
        <w:rPr/>
      </w:pPr>
      <w:r w:rsidDel="00000000" w:rsidR="00000000" w:rsidRPr="00000000">
        <w:rPr>
          <w:rtl w:val="0"/>
        </w:rPr>
        <w:t xml:space="preserve">00147e60553a9218bcf7faf17d0f17ebb2f7c9dbbd5c</w:t>
      </w:r>
    </w:p>
    <w:p w:rsidR="00000000" w:rsidDel="00000000" w:rsidP="00000000" w:rsidRDefault="00000000" w:rsidRPr="00000000" w14:paraId="00000055">
      <w:pPr>
        <w:pStyle w:val="Heading2"/>
        <w:ind w:left="0" w:firstLine="0"/>
        <w:rPr>
          <w:b w:val="1"/>
          <w:color w:val="741b47"/>
          <w:sz w:val="34"/>
          <w:szCs w:val="34"/>
        </w:rPr>
      </w:pPr>
      <w:bookmarkStart w:colFirst="0" w:colLast="0" w:name="_9loxu3uc5u5" w:id="38"/>
      <w:bookmarkEnd w:id="38"/>
      <w:r w:rsidDel="00000000" w:rsidR="00000000" w:rsidRPr="00000000">
        <w:rPr>
          <w:b w:val="1"/>
          <w:color w:val="741b47"/>
          <w:sz w:val="34"/>
          <w:szCs w:val="34"/>
          <w:rtl w:val="0"/>
        </w:rPr>
        <w:t xml:space="preserve">Challenge and Response Scripts</w:t>
      </w:r>
    </w:p>
    <w:p w:rsidR="00000000" w:rsidDel="00000000" w:rsidP="00000000" w:rsidRDefault="00000000" w:rsidRPr="00000000" w14:paraId="00000056">
      <w:pPr>
        <w:pStyle w:val="Heading5"/>
        <w:rPr/>
      </w:pPr>
      <w:bookmarkStart w:colFirst="0" w:colLast="0" w:name="_5qa6k5h7b9fu" w:id="39"/>
      <w:bookmarkEnd w:id="39"/>
      <w:r w:rsidDel="00000000" w:rsidR="00000000" w:rsidRPr="00000000">
        <w:rPr>
          <w:rtl w:val="0"/>
        </w:rPr>
        <w:t xml:space="preserve">Challenge Script (ScriptPubKey):</w:t>
      </w:r>
    </w:p>
    <w:p w:rsidR="00000000" w:rsidDel="00000000" w:rsidP="00000000" w:rsidRDefault="00000000" w:rsidRPr="00000000" w14:paraId="00000057">
      <w:pPr>
        <w:ind w:left="0" w:firstLine="0"/>
        <w:rPr/>
      </w:pPr>
      <w:r w:rsidDel="00000000" w:rsidR="00000000" w:rsidRPr="00000000">
        <w:rPr>
          <w:rtl w:val="0"/>
        </w:rPr>
        <w:t xml:space="preserve"> The locking script requires the recipient to provide a script that hashes to the value in the script.</w:t>
      </w:r>
    </w:p>
    <w:p w:rsidR="00000000" w:rsidDel="00000000" w:rsidP="00000000" w:rsidRDefault="00000000" w:rsidRPr="00000000" w14:paraId="00000058">
      <w:pPr>
        <w:pStyle w:val="Heading5"/>
        <w:ind w:left="0" w:firstLine="0"/>
        <w:rPr/>
      </w:pPr>
      <w:bookmarkStart w:colFirst="0" w:colLast="0" w:name="_gyy84x862kft" w:id="40"/>
      <w:bookmarkEnd w:id="40"/>
      <w:r w:rsidDel="00000000" w:rsidR="00000000" w:rsidRPr="00000000">
        <w:rPr>
          <w:rtl w:val="0"/>
        </w:rPr>
        <w:t xml:space="preserve">Response Script (ScriptSig): </w:t>
      </w:r>
    </w:p>
    <w:p w:rsidR="00000000" w:rsidDel="00000000" w:rsidP="00000000" w:rsidRDefault="00000000" w:rsidRPr="00000000" w14:paraId="00000059">
      <w:pPr>
        <w:ind w:left="0" w:firstLine="0"/>
        <w:rPr/>
      </w:pPr>
      <w:r w:rsidDel="00000000" w:rsidR="00000000" w:rsidRPr="00000000">
        <w:rPr>
          <w:rtl w:val="0"/>
        </w:rPr>
        <w:t xml:space="preserve">The unlocking script provides the witness data, which includes the signature and public key.</w:t>
      </w:r>
    </w:p>
    <w:p w:rsidR="00000000" w:rsidDel="00000000" w:rsidP="00000000" w:rsidRDefault="00000000" w:rsidRPr="00000000" w14:paraId="0000005A">
      <w:pPr>
        <w:pStyle w:val="Heading2"/>
        <w:rPr>
          <w:b w:val="1"/>
          <w:color w:val="741b47"/>
          <w:sz w:val="34"/>
          <w:szCs w:val="34"/>
        </w:rPr>
      </w:pPr>
      <w:bookmarkStart w:colFirst="0" w:colLast="0" w:name="_ujoqbkcwlds" w:id="41"/>
      <w:bookmarkEnd w:id="41"/>
      <w:r w:rsidDel="00000000" w:rsidR="00000000" w:rsidRPr="00000000">
        <w:rPr>
          <w:b w:val="1"/>
          <w:color w:val="741b47"/>
          <w:sz w:val="34"/>
          <w:szCs w:val="34"/>
          <w:rtl w:val="0"/>
        </w:rPr>
        <w:t xml:space="preserve">Bitcoin Debugger Execution</w:t>
      </w:r>
    </w:p>
    <w:p w:rsidR="00000000" w:rsidDel="00000000" w:rsidP="00000000" w:rsidRDefault="00000000" w:rsidRPr="00000000" w14:paraId="0000005B">
      <w:pPr>
        <w:ind w:left="0" w:firstLine="0"/>
        <w:rPr/>
      </w:pPr>
      <w:r w:rsidDel="00000000" w:rsidR="00000000" w:rsidRPr="00000000">
        <w:rPr>
          <w:rtl w:val="0"/>
        </w:rPr>
        <w:t xml:space="preserve">The Bitcoin Debugger (btcdeb) was used to validate the scripts. The debugger confirmed that the witness data successfully satisfied the locking script, allowing the transaction to be validated.</w:t>
      </w:r>
    </w:p>
    <w:p w:rsidR="00000000" w:rsidDel="00000000" w:rsidP="00000000" w:rsidRDefault="00000000" w:rsidRPr="00000000" w14:paraId="0000005C">
      <w:pPr>
        <w:pStyle w:val="Heading1"/>
        <w:rPr/>
      </w:pPr>
      <w:bookmarkStart w:colFirst="0" w:colLast="0" w:name="_jxas4ic1imfi" w:id="42"/>
      <w:bookmarkEnd w:id="42"/>
      <w:r w:rsidDel="00000000" w:rsidR="00000000" w:rsidRPr="00000000">
        <w:rPr>
          <w:rtl w:val="0"/>
        </w:rPr>
        <w:t xml:space="preserve">Part 3: Analysis and Explanation</w:t>
      </w:r>
    </w:p>
    <w:p w:rsidR="00000000" w:rsidDel="00000000" w:rsidP="00000000" w:rsidRDefault="00000000" w:rsidRPr="00000000" w14:paraId="0000005D">
      <w:pPr>
        <w:pStyle w:val="Heading2"/>
        <w:rPr>
          <w:b w:val="1"/>
          <w:color w:val="741b47"/>
          <w:sz w:val="34"/>
          <w:szCs w:val="34"/>
        </w:rPr>
      </w:pPr>
      <w:bookmarkStart w:colFirst="0" w:colLast="0" w:name="_24ls354c1y11" w:id="43"/>
      <w:bookmarkEnd w:id="43"/>
      <w:r w:rsidDel="00000000" w:rsidR="00000000" w:rsidRPr="00000000">
        <w:rPr>
          <w:b w:val="1"/>
          <w:color w:val="741b47"/>
          <w:sz w:val="34"/>
          <w:szCs w:val="34"/>
          <w:rtl w:val="0"/>
        </w:rPr>
        <w:t xml:space="preserve">Comparison of P2PKH and P2SH-P2WPKH Transactions</w:t>
      </w:r>
    </w:p>
    <w:p w:rsidR="00000000" w:rsidDel="00000000" w:rsidP="00000000" w:rsidRDefault="00000000" w:rsidRPr="00000000" w14:paraId="0000005E">
      <w:pPr>
        <w:pStyle w:val="Heading2"/>
        <w:rPr/>
      </w:pPr>
      <w:bookmarkStart w:colFirst="0" w:colLast="0" w:name="_wq3caofayp7x" w:id="44"/>
      <w:bookmarkEnd w:id="44"/>
      <w:r w:rsidDel="00000000" w:rsidR="00000000" w:rsidRPr="00000000">
        <w:rPr>
          <w:rtl w:val="0"/>
        </w:rPr>
        <w:t xml:space="preserve">Transaction Size:</w:t>
      </w:r>
    </w:p>
    <w:p w:rsidR="00000000" w:rsidDel="00000000" w:rsidP="00000000" w:rsidRDefault="00000000" w:rsidRPr="00000000" w14:paraId="0000005F">
      <w:pPr>
        <w:pStyle w:val="Heading5"/>
        <w:rPr/>
      </w:pPr>
      <w:bookmarkStart w:colFirst="0" w:colLast="0" w:name="_oura80d8ldr4" w:id="45"/>
      <w:bookmarkEnd w:id="45"/>
      <w:r w:rsidDel="00000000" w:rsidR="00000000" w:rsidRPr="00000000">
        <w:rPr>
          <w:rtl w:val="0"/>
        </w:rPr>
        <w:t xml:space="preserve">P2PKH (Legacy):</w:t>
      </w:r>
    </w:p>
    <w:p w:rsidR="00000000" w:rsidDel="00000000" w:rsidP="00000000" w:rsidRDefault="00000000" w:rsidRPr="00000000" w14:paraId="00000060">
      <w:pPr>
        <w:ind w:left="0" w:firstLine="0"/>
        <w:rPr/>
      </w:pPr>
      <w:r w:rsidDel="00000000" w:rsidR="00000000" w:rsidRPr="00000000">
        <w:rPr>
          <w:rtl w:val="0"/>
        </w:rPr>
        <w:t xml:space="preserve"> The transaction size was 225 bytes.</w:t>
      </w:r>
    </w:p>
    <w:p w:rsidR="00000000" w:rsidDel="00000000" w:rsidP="00000000" w:rsidRDefault="00000000" w:rsidRPr="00000000" w14:paraId="00000061">
      <w:pPr>
        <w:pStyle w:val="Heading5"/>
        <w:rPr/>
      </w:pPr>
      <w:bookmarkStart w:colFirst="0" w:colLast="0" w:name="_suoh7vagmfxt" w:id="46"/>
      <w:bookmarkEnd w:id="46"/>
      <w:r w:rsidDel="00000000" w:rsidR="00000000" w:rsidRPr="00000000">
        <w:rPr>
          <w:rtl w:val="0"/>
        </w:rPr>
        <w:t xml:space="preserve">P2SH-P2WPKH (SegWit): </w:t>
      </w:r>
    </w:p>
    <w:p w:rsidR="00000000" w:rsidDel="00000000" w:rsidP="00000000" w:rsidRDefault="00000000" w:rsidRPr="00000000" w14:paraId="00000062">
      <w:pPr>
        <w:ind w:left="0" w:firstLine="0"/>
        <w:rPr/>
      </w:pPr>
      <w:r w:rsidDel="00000000" w:rsidR="00000000" w:rsidRPr="00000000">
        <w:rPr>
          <w:rtl w:val="0"/>
        </w:rPr>
        <w:t xml:space="preserve">The transaction size was 166 bytes.</w:t>
      </w:r>
    </w:p>
    <w:p w:rsidR="00000000" w:rsidDel="00000000" w:rsidP="00000000" w:rsidRDefault="00000000" w:rsidRPr="00000000" w14:paraId="00000063">
      <w:pPr>
        <w:pStyle w:val="Heading2"/>
        <w:rPr/>
      </w:pPr>
      <w:bookmarkStart w:colFirst="0" w:colLast="0" w:name="_syhw4iq2y6yg" w:id="47"/>
      <w:bookmarkEnd w:id="47"/>
      <w:r w:rsidDel="00000000" w:rsidR="00000000" w:rsidRPr="00000000">
        <w:rPr>
          <w:rtl w:val="0"/>
        </w:rPr>
        <w:t xml:space="preserve">Script Structure:</w:t>
      </w:r>
    </w:p>
    <w:p w:rsidR="00000000" w:rsidDel="00000000" w:rsidP="00000000" w:rsidRDefault="00000000" w:rsidRPr="00000000" w14:paraId="00000064">
      <w:pPr>
        <w:pStyle w:val="Heading5"/>
        <w:rPr/>
      </w:pPr>
      <w:bookmarkStart w:colFirst="0" w:colLast="0" w:name="_ig37avn4wddh" w:id="48"/>
      <w:bookmarkEnd w:id="48"/>
      <w:r w:rsidDel="00000000" w:rsidR="00000000" w:rsidRPr="00000000">
        <w:rPr>
          <w:rtl w:val="0"/>
        </w:rPr>
        <w:t xml:space="preserve">P2PKH (Legacy): </w:t>
      </w:r>
    </w:p>
    <w:p w:rsidR="00000000" w:rsidDel="00000000" w:rsidP="00000000" w:rsidRDefault="00000000" w:rsidRPr="00000000" w14:paraId="00000065">
      <w:pPr>
        <w:ind w:left="0" w:firstLine="0"/>
        <w:rPr/>
      </w:pPr>
      <w:r w:rsidDel="00000000" w:rsidR="00000000" w:rsidRPr="00000000">
        <w:rPr>
          <w:rtl w:val="0"/>
        </w:rPr>
        <w:t xml:space="preserve">The locking script requires a signature and public key directly in the ScriptSig.</w:t>
      </w:r>
    </w:p>
    <w:p w:rsidR="00000000" w:rsidDel="00000000" w:rsidP="00000000" w:rsidRDefault="00000000" w:rsidRPr="00000000" w14:paraId="00000066">
      <w:pPr>
        <w:pStyle w:val="Heading5"/>
        <w:rPr/>
      </w:pPr>
      <w:bookmarkStart w:colFirst="0" w:colLast="0" w:name="_njehaphivi2d" w:id="49"/>
      <w:bookmarkEnd w:id="49"/>
      <w:r w:rsidDel="00000000" w:rsidR="00000000" w:rsidRPr="00000000">
        <w:rPr>
          <w:rtl w:val="0"/>
        </w:rPr>
        <w:t xml:space="preserve">P2SH-P2WPKH (SegWit): </w:t>
      </w:r>
    </w:p>
    <w:p w:rsidR="00000000" w:rsidDel="00000000" w:rsidP="00000000" w:rsidRDefault="00000000" w:rsidRPr="00000000" w14:paraId="00000067">
      <w:pPr>
        <w:ind w:left="0" w:firstLine="0"/>
        <w:rPr/>
      </w:pPr>
      <w:r w:rsidDel="00000000" w:rsidR="00000000" w:rsidRPr="00000000">
        <w:rPr>
          <w:rtl w:val="0"/>
        </w:rPr>
        <w:t xml:space="preserve">The locking script requires a script hash, and the signature and public key are moved to the witness data.</w:t>
      </w:r>
    </w:p>
    <w:p w:rsidR="00000000" w:rsidDel="00000000" w:rsidP="00000000" w:rsidRDefault="00000000" w:rsidRPr="00000000" w14:paraId="00000068">
      <w:pPr>
        <w:pStyle w:val="Heading3"/>
        <w:rPr/>
      </w:pPr>
      <w:bookmarkStart w:colFirst="0" w:colLast="0" w:name="_zdwllkrv369f" w:id="50"/>
      <w:bookmarkEnd w:id="50"/>
      <w:r w:rsidDel="00000000" w:rsidR="00000000" w:rsidRPr="00000000">
        <w:rPr>
          <w:rtl w:val="0"/>
        </w:rPr>
      </w:r>
    </w:p>
    <w:p w:rsidR="00000000" w:rsidDel="00000000" w:rsidP="00000000" w:rsidRDefault="00000000" w:rsidRPr="00000000" w14:paraId="00000069">
      <w:pPr>
        <w:pStyle w:val="Heading2"/>
        <w:rPr/>
      </w:pPr>
      <w:bookmarkStart w:colFirst="0" w:colLast="0" w:name="_ceykga2yiqc" w:id="51"/>
      <w:bookmarkEnd w:id="51"/>
      <w:r w:rsidDel="00000000" w:rsidR="00000000" w:rsidRPr="00000000">
        <w:rPr>
          <w:rtl w:val="0"/>
        </w:rPr>
        <w:t xml:space="preserve">Benefits of SegWit:</w:t>
      </w:r>
    </w:p>
    <w:p w:rsidR="00000000" w:rsidDel="00000000" w:rsidP="00000000" w:rsidRDefault="00000000" w:rsidRPr="00000000" w14:paraId="0000006A">
      <w:pPr>
        <w:pStyle w:val="Heading5"/>
        <w:rPr/>
      </w:pPr>
      <w:bookmarkStart w:colFirst="0" w:colLast="0" w:name="_xklaevwn5msn" w:id="52"/>
      <w:bookmarkEnd w:id="52"/>
      <w:r w:rsidDel="00000000" w:rsidR="00000000" w:rsidRPr="00000000">
        <w:rPr>
          <w:rtl w:val="0"/>
        </w:rPr>
        <w:t xml:space="preserve">Smaller Transaction Size: </w:t>
      </w:r>
    </w:p>
    <w:p w:rsidR="00000000" w:rsidDel="00000000" w:rsidP="00000000" w:rsidRDefault="00000000" w:rsidRPr="00000000" w14:paraId="0000006B">
      <w:pPr>
        <w:ind w:left="0" w:firstLine="0"/>
        <w:rPr/>
      </w:pPr>
      <w:r w:rsidDel="00000000" w:rsidR="00000000" w:rsidRPr="00000000">
        <w:rPr>
          <w:rtl w:val="0"/>
        </w:rPr>
        <w:t xml:space="preserve">SegWit transactions are smaller because the signature data is moved to the witness, which is not counted in the block size limit.</w:t>
      </w:r>
    </w:p>
    <w:p w:rsidR="00000000" w:rsidDel="00000000" w:rsidP="00000000" w:rsidRDefault="00000000" w:rsidRPr="00000000" w14:paraId="0000006C">
      <w:pPr>
        <w:pStyle w:val="Heading5"/>
        <w:rPr/>
      </w:pPr>
      <w:bookmarkStart w:colFirst="0" w:colLast="0" w:name="_5po3b2157xbb" w:id="53"/>
      <w:bookmarkEnd w:id="53"/>
      <w:r w:rsidDel="00000000" w:rsidR="00000000" w:rsidRPr="00000000">
        <w:rPr>
          <w:rtl w:val="0"/>
        </w:rPr>
        <w:t xml:space="preserve">Transaction Malleability Fix: </w:t>
      </w:r>
    </w:p>
    <w:p w:rsidR="00000000" w:rsidDel="00000000" w:rsidP="00000000" w:rsidRDefault="00000000" w:rsidRPr="00000000" w14:paraId="0000006D">
      <w:pPr>
        <w:rPr/>
      </w:pPr>
      <w:r w:rsidDel="00000000" w:rsidR="00000000" w:rsidRPr="00000000">
        <w:rPr>
          <w:rtl w:val="0"/>
        </w:rPr>
        <w:t xml:space="preserve">SegWit fixes transaction malleability by separating the witness data from the transaction ID calculation.</w:t>
      </w:r>
    </w:p>
    <w:p w:rsidR="00000000" w:rsidDel="00000000" w:rsidP="00000000" w:rsidRDefault="00000000" w:rsidRPr="00000000" w14:paraId="0000006E">
      <w:pPr>
        <w:pStyle w:val="Heading1"/>
        <w:rPr/>
      </w:pPr>
      <w:bookmarkStart w:colFirst="0" w:colLast="0" w:name="_q5oxtl7mnl9d" w:id="54"/>
      <w:bookmarkEnd w:id="54"/>
      <w:r w:rsidDel="00000000" w:rsidR="00000000" w:rsidRPr="00000000">
        <w:rPr>
          <w:rtl w:val="0"/>
        </w:rPr>
        <w:t xml:space="preserve">Conclusion</w:t>
      </w:r>
    </w:p>
    <w:p w:rsidR="00000000" w:rsidDel="00000000" w:rsidP="00000000" w:rsidRDefault="00000000" w:rsidRPr="00000000" w14:paraId="0000006F">
      <w:pPr>
        <w:ind w:left="0" w:firstLine="0"/>
        <w:rPr/>
      </w:pPr>
      <w:r w:rsidDel="00000000" w:rsidR="00000000" w:rsidRPr="00000000">
        <w:rPr>
          <w:rtl w:val="0"/>
        </w:rPr>
        <w:t xml:space="preserve">This assignment demonstrated the process of creating and validating Bitcoin transactions using both Legacy and SegWit address formats. The analysis showed that SegWit transactions are more efficient in terms of size and provide additional benefits such as fixing transaction malleability. The use of the Bitcoin Debugger helped in understanding the script validation process and ensuring the correctness of the transactions.</w:t>
      </w:r>
    </w:p>
    <w:p w:rsidR="00000000" w:rsidDel="00000000" w:rsidP="00000000" w:rsidRDefault="00000000" w:rsidRPr="00000000" w14:paraId="00000070">
      <w:pPr>
        <w:pStyle w:val="Heading1"/>
        <w:rPr/>
      </w:pPr>
      <w:bookmarkStart w:colFirst="0" w:colLast="0" w:name="_aba374ydbvqa" w:id="55"/>
      <w:bookmarkEnd w:id="55"/>
      <w:r w:rsidDel="00000000" w:rsidR="00000000" w:rsidRPr="00000000">
        <w:rPr>
          <w:rtl w:val="0"/>
        </w:rPr>
        <w:t xml:space="preserve">Link to Folder Containing Screenshots and Output Files</w:t>
      </w:r>
    </w:p>
    <w:p w:rsidR="00000000" w:rsidDel="00000000" w:rsidP="00000000" w:rsidRDefault="00000000" w:rsidRPr="00000000" w14:paraId="00000071">
      <w:pPr>
        <w:rPr/>
      </w:pPr>
      <w:hyperlink r:id="rId8">
        <w:r w:rsidDel="00000000" w:rsidR="00000000" w:rsidRPr="00000000">
          <w:rPr>
            <w:color w:val="1155cc"/>
            <w:u w:val="single"/>
            <w:rtl w:val="0"/>
          </w:rPr>
          <w:t xml:space="preserve">Link to Folder containing Output (.txt) files</w:t>
        </w:r>
      </w:hyperlink>
      <w:r w:rsidDel="00000000" w:rsidR="00000000" w:rsidRPr="00000000">
        <w:rPr>
          <w:rtl w:val="0"/>
        </w:rPr>
      </w:r>
    </w:p>
    <w:p w:rsidR="00000000" w:rsidDel="00000000" w:rsidP="00000000" w:rsidRDefault="00000000" w:rsidRPr="00000000" w14:paraId="00000072">
      <w:pPr>
        <w:rPr/>
      </w:pPr>
      <w:hyperlink r:id="rId9">
        <w:r w:rsidDel="00000000" w:rsidR="00000000" w:rsidRPr="00000000">
          <w:rPr>
            <w:color w:val="1155cc"/>
            <w:u w:val="single"/>
            <w:rtl w:val="0"/>
          </w:rPr>
          <w:t xml:space="preserve">Link to Folder containing Screenshots</w:t>
        </w:r>
      </w:hyperlink>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56"/>
    <w:bookmarkEnd w:id="5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moljain2005/DeCentrix_btc_tx_analyser/tree/main/Screenshot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github.com/Anmoljain2005/DeCentrix_btc_tx_analyser/tree/main/Outputs%20(.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