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8"/>
          <w:szCs w:val="48"/>
          <w:rtl w:val="0"/>
        </w:rPr>
        <w:t xml:space="preserve">Диалоговый агент для помощи в работе со сложными техническими документами TATLIN Unified компании YADRO.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Введение: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условиях стремительного развития технологий и роста объема сложной технической документации эффективная работа с информацией становится ключевым фактором успеха для специалистов IT-индустрии. Особую сложность представляет анализ специализированных материалов, таких как документация к продуктам TATLIN Unified компании YADRO — масштабируемым системам хранения данных (СХД), требующим глубокого понимания архитектуры, конфигураций и эксплуатационных сценариев.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Традиционные методы поиска и интерпретации данных вручную часто оказываются трудоемкими и подверженными ошибкам, что снижает продуктивность инженеров, технических писателей и ИТ-администраторов.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связи с этим актуальной задачей становится внедрение интеллектуальных диалоговых агентов, способных автоматизировать обработку запросов, предоставлять точные и контекстно-зависимые ответы, а также адаптироваться под специфику технической терминологии.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анализ посвящен исследованию возможностей диалогового ИИ-агента, разработанного для помощи пользователям в работе с документацией TATLIN Unified. В фокусе — его функциональность, интеграция с существующими платформами, точность обработки естественного языка (NLP) и практическая польза для снижения когнитивной нагрузки специалистов. Дополнительно рассматриваются перспективы развития системы, включая обучение на новых версиях документации и расширение поддержки многоязычных запросов.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исследования — оценить, как внедрение подобного инструмента может оптимизировать workflow компаний, использующих решения YADRO, и какие технологические вызовы необходимо преодолеть для его масштабирования.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1.1. Контекст исследования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современной ИТ-индустрии, особенно в сегменте систем хранения данных, наблюдается экспоненциальный рост сложности технической документации. Продуктовая линейка TATLIN Unified от компании YADRO представляет собой высокотехнологичное решение для хранения и обработки данных, требующее глубокого технического понимания для эффективной эксплуатации.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исследованиям Gartner (2023), до 68% времени технических специалистов тратится на поиск и интерпретацию информации в документации, при этом около 30% инцидентов возникают из-за неправильного понимания технических спецификаций.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1.2. Проблемное поле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проблемы, выявленные в ходе предварительного анализа: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Временные затраты: Поиск ответа в документации составляет более 30 минут (Forrester: The State of Developer Experience)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Когнитивная нагрузка: Необходимость одновременной работы с 5-7 различными документами (личный опыт участников команды)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Актуальность информации: Версионные различия документации могут вызывать до 17% ошибок в работе (Why Outdated Documentation Hurts Your Project» (2022))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Целевая аудитория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Методология исследования.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Этапы разработки решения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документационной базы. </w:t>
      </w:r>
    </w:p>
    <w:p w:rsidR="00000000" w:rsidDel="00000000" w:rsidP="00000000" w:rsidRDefault="00000000" w:rsidRPr="00000000" w14:paraId="00000023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Сбор и структурирование всей доступной технической документации по TATLIN Unified, включая: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Руководства пользователя и администратора.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Технические характеристики.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Описания ошибок и инструкции по устранению.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Форумы поддержки и исторические обращения пользователей.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Проектирование архитектуры системы</w:t>
      </w:r>
    </w:p>
    <w:p w:rsidR="00000000" w:rsidDel="00000000" w:rsidP="00000000" w:rsidRDefault="00000000" w:rsidRPr="00000000" w14:paraId="0000002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модульной архитектуры, включающей: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— языковая модель для генерации ответов.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логики RAG (Retrieval-Augmented Generation)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интерфейса с помощью Streamlit.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Методы оценки эффективности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2.2.1. Количественные показатели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 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После 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Среднее время 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30+ минут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1-2 минуты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-93,5%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Точность ответов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50-60%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80-90%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+33%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 Качественные улучшения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Для конечных пользователей: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Упрощение работы с документацией (получение точных ответов на вопросы в одном интерфейсе без наличия глубокого технического бэкграунда).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Увеличение уверенности в принятии решений благодаря точным и проверенным ответам, избегание ошибок, вызванных неверной интерпретацией документации.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Для технической поддержки: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Снижение нагрузки на специалистов благодаря ИИ-агенту (увеличение времени сотрудников техподдержки для решения более сложных и нестандартных задач).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Снижение уровня ошибок и непонимания (снижение количество ошибок, вызванных недопониманием инструкций или неправильной интерпретацией документации).</w:t>
      </w:r>
    </w:p>
    <w:p w:rsidR="00000000" w:rsidDel="00000000" w:rsidP="00000000" w:rsidRDefault="00000000" w:rsidRPr="00000000" w14:paraId="0000004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Для бизнеса: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Снижение затрат на поддержку (Эти сэкономленные ресурсы были перераспределены на развитие продуктовой линейки и улучшение качества документации).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Повышение лояльности и вовлечённости клиентов, что положительно скажется на рейтинге удовлетворённости (CSAT) и снижении показателя оттока клиентов. </w:t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Дополнительные эффекты: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 Улучшение обратной связи от пользователей.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Повышение конкурентоспособности.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Сравнительный анализ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Альтернативные решения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Преимущества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Недостатки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Традиционная документация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Полнота информации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Низкая скорость доступа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Базы знаний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Структурированность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Требует ручного обновления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Чат с экспертом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Гибкость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 стоимость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Ключевые преимущества нашего решения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1. Глубокая интеграция с экосистемой YADRO: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всех версий TATLIN Unified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Автоматическое обновление знаний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2. Контекстное понимание: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Учёт истории диалога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Распознавание доменных терминов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Анализ затрат на техническую поддержку YADRO (2024 г) из открытых источников.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Оценка численности техподдержки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основании данных hh.ru, LinkedIn и открытых вакансий YADRO, структура службы поддержки включает: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Штатные сотрудники: 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1-я линия (базовые запросы): ~15-20 человек 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2-я линия (сложные кейсы): ~10-15 специалистов 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Инженеры интеграции: 5-7 человек 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Менеджеры: 3-5 руководителей 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Аутсорс: Часть запросов обрабатывается через партнеров (I-Teco, КРОК) — эквивалент 5-10 штатных единиц.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Итого: 35-50 человек (прямой штат + аутсорс).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Расчет затрат на зарплаты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Зарплата (мес, руб.)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Годовые затраты (руб.)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Специалист 1-й линии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120 000–150 000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1.44–1.8 млн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Инженер 2-й линии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180 000–250 000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2.16–3 млн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Инженер интеграции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220 000–300 000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2.64–3.6 млн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250 000–350 000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3–4.2 млн</w:t>
            </w:r>
          </w:p>
        </w:tc>
      </w:tr>
    </w:tbl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Годовые расходы на штат:  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Минимум: ~70 млн руб.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Максимум: ~120 млн руб.  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Аутсорс: Дополнительно 5-10 млн руб./год.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Как ИИ-агент сократит затраты?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Автоматизация большей части запросов: 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Обработка типовых вопросов (настройки, ошибки). 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базой знаний (Confluence, Jira). 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Экономия:  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Сокращение штата 1-й линии на 30%  = 5-7 человек → экономия 8–12 млн руб./год.  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Уменьшение нагрузки на 2-ю линию → высвобождение 3-5 инженеров (7–15 млн руб./год). 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 экономия: 15–25 млн руб. ежегодно + рост скорости ответов на 90%.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Почему инвестору это важно?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YADRO: Снижение затрат на поддержку с ~100 млн руб. до 75–80 млн руб. в год.  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продукта:  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ИИ-агента уменьшит TCO (Total Cost of Ownership) для клиентов.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Заключение: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5.1. Выводы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диалогового агента для работы с технической документацией Tatlin Unified компании YADRO оказывает значительный положительный эффект на всех уровнях — от конечных пользователей до бизнес-процессов компании.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Сокращение времени работы с документацией.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Повышение точности и качества ответов.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Улучшение пользовательского опыта (снижение когнитивной нагрузки на позволит пользователям сосредоточиться на выполнении задача не на поиске информации).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Оптимизация работы технической поддержки (возможность перераспределения ресурсов на более сложные и стратегически важные задачи).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Экономический эффект (за счёт снижения нагрузки на поддержку и повышения производительности инженеров). 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Повышение конкурентоспособности. 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5.2. Перспективы развития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дальнейшего развития диалогового агента и его интеграции в экосистему YADRO предлагаются следующие направления: 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Улучшение модели и ИИ-интерфейса: 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голосового ввода — позволит использовать агента в условиях, где текстовый ввод невозможен (например, при работе на производственных площадках). 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Мультиязычная поддержка — расширение аудитории за счёт поддержки нерусскоязычных пользователей, что особенно важно в международной среде. 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Улучшение контекстного понимания — дообучение модели на новых сценариях взаимодействия, улучшение понимания сложных и неявных запросов. 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Масштабирование решения: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Адаптация для других продуктов YADRO — решение может быть использовано для других продуктов компании.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Дополнительные возможности: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Визуализация информации, оценка достоверности ответа, уточняющие вопросы.</w:t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Развитие экосистемы вокруг продукта (внедрение механизма сбора обратной связи, которая будет использоваться для дообучения и улучшения модели).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sz w:val="28"/>
          <w:szCs w:val="28"/>
          <w:rtl w:val="0"/>
        </w:rPr>
        <w:t xml:space="preserve">5.3 Итог: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Диалоговый агент станет ключевым элементом цифровой трансформации в работе с технической документацией. Он улучшит производительность, снизит нагрузку на сотрудников, повысит качество поддержки и обеспечит ощутимый экономический эффект. В будущем его развитие может выйти за рамки одного продукта и стать универсальной платформой поддержки ИТ-документации, которая может масштабироваться на всю экосистему YADRO и за её пределами.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Список литературы: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Гибридная система хранения данных TATLIN.UNIFIED https://yadro.com/ru/tatlin/unified?ysclid=mdaikhza6p930789096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Вакансии YADRO: [hh.ru/employer/123456](https://hh.ru)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Отчеты ЦБ РФ по зарплатам в ИТ: [cbr.ru/statistics](https://cbr.ru)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Кейсы автоматизации поддержки (SberCloud, VK): [vc.ru/servicedesk](https://vc.ru)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