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44766" w14:textId="510C16F9" w:rsidR="00EA2392" w:rsidRDefault="00EA2392" w:rsidP="00D20721">
      <w:r>
        <w:t>We implement</w:t>
      </w:r>
      <w:r w:rsidR="00D20721">
        <w:t>ed</w:t>
      </w:r>
      <w:r>
        <w:t xml:space="preserve"> the Monte Carlo</w:t>
      </w:r>
      <w:r w:rsidR="00D20721">
        <w:t xml:space="preserve"> model of expanded beam optical connector with Graphical User Interface (GUI). The following sections collect all the necessary information concerning Intellectual Property Protection procedures.</w:t>
      </w:r>
    </w:p>
    <w:p w14:paraId="08A3529F" w14:textId="455612BC" w:rsidR="003D727A" w:rsidRDefault="003D727A" w:rsidP="003D727A">
      <w:pPr>
        <w:pStyle w:val="ListParagraph"/>
        <w:numPr>
          <w:ilvl w:val="0"/>
          <w:numId w:val="1"/>
        </w:numPr>
      </w:pPr>
      <w:r>
        <w:t xml:space="preserve">Why we can’t obtain a patent in Poland? </w:t>
      </w:r>
    </w:p>
    <w:p w14:paraId="113FFD0E" w14:textId="34432522" w:rsidR="003D727A" w:rsidRDefault="003D727A" w:rsidP="003D727A">
      <w:r>
        <w:t xml:space="preserve">We closely cooperate with Corning in Poland, that is why we refer our </w:t>
      </w:r>
      <w:r w:rsidR="00C6137D">
        <w:t xml:space="preserve">reasoning to Polish law. </w:t>
      </w:r>
    </w:p>
    <w:p w14:paraId="6268A000" w14:textId="376A03F3" w:rsidR="003D727A" w:rsidRDefault="003D727A" w:rsidP="003D727A">
      <w:pPr>
        <w:pStyle w:val="ListParagraph"/>
        <w:numPr>
          <w:ilvl w:val="0"/>
          <w:numId w:val="1"/>
        </w:numPr>
      </w:pPr>
      <w:r>
        <w:t xml:space="preserve"> </w:t>
      </w:r>
      <w:r>
        <w:t xml:space="preserve">Why we can’t obtain </w:t>
      </w:r>
      <w:r>
        <w:t xml:space="preserve">a </w:t>
      </w:r>
      <w:r>
        <w:t xml:space="preserve">patent in </w:t>
      </w:r>
      <w:r>
        <w:t>US</w:t>
      </w:r>
      <w:r>
        <w:t xml:space="preserve">? </w:t>
      </w:r>
    </w:p>
    <w:p w14:paraId="6230497C" w14:textId="21D9C86C" w:rsidR="00D20721" w:rsidRDefault="00EA2392" w:rsidP="00D20721">
      <w:r>
        <w:t>The project is conducted in collaboration with</w:t>
      </w:r>
      <w:r w:rsidRPr="003D727A">
        <w:t xml:space="preserve"> Corning Incorporate</w:t>
      </w:r>
      <w:r>
        <w:t xml:space="preserve">d, which headquarters is situated in </w:t>
      </w:r>
      <w:r w:rsidRPr="003D727A">
        <w:t>New York, U.S.</w:t>
      </w:r>
      <w:r>
        <w:t xml:space="preserve"> The final product is a software program simulating the optical path and optimizing expanded beam optical connector. It involves sharing sensitive information by the company, including values of parameters for the simulation and schematic drawings of optical connectors.</w:t>
      </w:r>
      <w:r w:rsidR="00D20721">
        <w:t xml:space="preserve"> Our statements was supported by these 2 cases in the US: </w:t>
      </w:r>
      <w:r w:rsidR="00D20721" w:rsidRPr="00D20721">
        <w:t>Alice Corp. v. CLS Bank International</w:t>
      </w:r>
      <w:r w:rsidR="00D20721" w:rsidRPr="00D20721">
        <w:t xml:space="preserve"> </w:t>
      </w:r>
      <w:r w:rsidR="00D20721" w:rsidRPr="00D20721">
        <w:t>573 U.S. 208 (</w:t>
      </w:r>
      <w:proofErr w:type="gramStart"/>
      <w:r w:rsidR="00D20721" w:rsidRPr="00D20721">
        <w:t>2014)</w:t>
      </w:r>
      <w:r w:rsidR="00D20721" w:rsidRPr="00822CA1">
        <w:rPr>
          <w:vertAlign w:val="superscript"/>
        </w:rPr>
        <w:t>[</w:t>
      </w:r>
      <w:proofErr w:type="gramEnd"/>
      <w:r w:rsidR="00D20721" w:rsidRPr="00822CA1">
        <w:rPr>
          <w:vertAlign w:val="superscript"/>
        </w:rPr>
        <w:t>2]</w:t>
      </w:r>
      <w:r w:rsidR="00D20721">
        <w:t xml:space="preserve">and </w:t>
      </w:r>
      <w:r w:rsidR="00D20721" w:rsidRPr="00D20721">
        <w:t xml:space="preserve">Parker v. </w:t>
      </w:r>
      <w:proofErr w:type="spellStart"/>
      <w:r w:rsidR="00D20721" w:rsidRPr="00D20721">
        <w:t>Flook</w:t>
      </w:r>
      <w:proofErr w:type="spellEnd"/>
      <w:r w:rsidR="00D20721" w:rsidRPr="00D20721">
        <w:t>, 437 U.S. 584 (1978)</w:t>
      </w:r>
      <w:r w:rsidR="00D20721">
        <w:t>[3]</w:t>
      </w:r>
    </w:p>
    <w:p w14:paraId="7988DDA7" w14:textId="77777777" w:rsidR="00C6137D" w:rsidRDefault="003D727A" w:rsidP="00C6137D">
      <w:pPr>
        <w:pStyle w:val="ListParagraph"/>
        <w:numPr>
          <w:ilvl w:val="0"/>
          <w:numId w:val="1"/>
        </w:numPr>
      </w:pPr>
      <w:r>
        <w:t xml:space="preserve">It is not innovative enough </w:t>
      </w:r>
    </w:p>
    <w:p w14:paraId="0825B71C" w14:textId="3B1C64F6" w:rsidR="003D727A" w:rsidRDefault="003D727A" w:rsidP="00C6137D">
      <w:r>
        <w:t xml:space="preserve">The project consists of </w:t>
      </w:r>
      <w:r w:rsidR="00C6137D">
        <w:t xml:space="preserve">two parts: </w:t>
      </w:r>
      <w:r>
        <w:t xml:space="preserve">Monte Carlo </w:t>
      </w:r>
      <w:r w:rsidR="00C6137D">
        <w:t>Simulation</w:t>
      </w:r>
      <w:r>
        <w:t xml:space="preserve"> </w:t>
      </w:r>
      <w:r w:rsidR="00C6137D">
        <w:t>and</w:t>
      </w:r>
      <w:r w:rsidR="00EA2392">
        <w:t xml:space="preserve"> GUI</w:t>
      </w:r>
      <w:r w:rsidR="00C6137D">
        <w:t xml:space="preserve">. The first part includes formulas for calculating behavior of gaussian beam in optical connectors and their contribution to the mathematical model. Our program is just a mathematical algorithm that itself cannot be patentable. </w:t>
      </w:r>
      <w:r w:rsidR="00C6137D">
        <w:t>We did not develop</w:t>
      </w:r>
      <w:r w:rsidR="00C6137D">
        <w:t xml:space="preserve"> any innovativ</w:t>
      </w:r>
      <w:r w:rsidR="00EA2392">
        <w:t>e concept. In theory, our model can be applied to multiple connectors in order to find the best one among them, but in practice it is impossible to simulate it with only mathematical data and without any experiment.</w:t>
      </w:r>
      <w:r w:rsidR="00C6137D">
        <w:t xml:space="preserve"> </w:t>
      </w:r>
    </w:p>
    <w:p w14:paraId="7DA906FA" w14:textId="46F7CB31" w:rsidR="003D727A" w:rsidRDefault="00EA2392" w:rsidP="003D727A">
      <w:r>
        <w:t xml:space="preserve">The second part, GUI, is a common practice on the </w:t>
      </w:r>
      <w:proofErr w:type="gramStart"/>
      <w:r>
        <w:t>internet</w:t>
      </w:r>
      <w:r w:rsidRPr="00EA2392">
        <w:rPr>
          <w:vertAlign w:val="superscript"/>
        </w:rPr>
        <w:t>[</w:t>
      </w:r>
      <w:proofErr w:type="gramEnd"/>
      <w:r w:rsidRPr="00EA2392">
        <w:rPr>
          <w:vertAlign w:val="superscript"/>
        </w:rPr>
        <w:t>1]</w:t>
      </w:r>
      <w:r>
        <w:t>, available without any paid access.</w:t>
      </w:r>
    </w:p>
    <w:p w14:paraId="4CC09BEE" w14:textId="4E93F47B" w:rsidR="003D727A" w:rsidRDefault="003D727A" w:rsidP="003D727A">
      <w:r>
        <w:t>To protect interests of both sides the formal contract was prepared and is attached as an annex to this document.</w:t>
      </w:r>
    </w:p>
    <w:p w14:paraId="1D16FAC3" w14:textId="623BDDB0" w:rsidR="00EA2392" w:rsidRDefault="00EA2392" w:rsidP="003D727A">
      <w:r>
        <w:t xml:space="preserve">[1] </w:t>
      </w:r>
      <w:hyperlink r:id="rId5" w:history="1">
        <w:r w:rsidR="00822CA1" w:rsidRPr="00F16190">
          <w:rPr>
            <w:rStyle w:val="Hyperlink"/>
          </w:rPr>
          <w:t>https://phydemo.app/ray-optics/simulator/</w:t>
        </w:r>
      </w:hyperlink>
    </w:p>
    <w:p w14:paraId="54D93E96" w14:textId="3182F4A9" w:rsidR="00822CA1" w:rsidRDefault="00822CA1" w:rsidP="003D727A">
      <w:r>
        <w:t>[2]</w:t>
      </w:r>
    </w:p>
    <w:p w14:paraId="07F0B7D6" w14:textId="07BDFD0A" w:rsidR="00822CA1" w:rsidRDefault="00822CA1" w:rsidP="003D727A">
      <w:r>
        <w:t>[3]</w:t>
      </w:r>
    </w:p>
    <w:p w14:paraId="3F6F6718" w14:textId="142AD121" w:rsidR="003D727A" w:rsidRDefault="003D727A" w:rsidP="003D727A">
      <w:r>
        <w:t xml:space="preserve"> </w:t>
      </w:r>
    </w:p>
    <w:sectPr w:rsidR="003D7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D591A"/>
    <w:multiLevelType w:val="hybridMultilevel"/>
    <w:tmpl w:val="0BFE59EA"/>
    <w:lvl w:ilvl="0" w:tplc="12662D2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C3519C"/>
    <w:multiLevelType w:val="hybridMultilevel"/>
    <w:tmpl w:val="3DFA1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7A"/>
    <w:rsid w:val="003D727A"/>
    <w:rsid w:val="00822CA1"/>
    <w:rsid w:val="00C6137D"/>
    <w:rsid w:val="00D20721"/>
    <w:rsid w:val="00EA2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23918"/>
  <w15:chartTrackingRefBased/>
  <w15:docId w15:val="{74A1B214-9BD5-4BDC-959C-0CF3B7A4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27A"/>
    <w:pPr>
      <w:ind w:left="720"/>
      <w:contextualSpacing/>
    </w:pPr>
  </w:style>
  <w:style w:type="character" w:styleId="Hyperlink">
    <w:name w:val="Hyperlink"/>
    <w:basedOn w:val="DefaultParagraphFont"/>
    <w:uiPriority w:val="99"/>
    <w:unhideWhenUsed/>
    <w:rsid w:val="00822CA1"/>
    <w:rPr>
      <w:color w:val="0563C1" w:themeColor="hyperlink"/>
      <w:u w:val="single"/>
    </w:rPr>
  </w:style>
  <w:style w:type="character" w:styleId="UnresolvedMention">
    <w:name w:val="Unresolved Mention"/>
    <w:basedOn w:val="DefaultParagraphFont"/>
    <w:uiPriority w:val="99"/>
    <w:semiHidden/>
    <w:unhideWhenUsed/>
    <w:rsid w:val="00822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11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hydemo.app/ray-optics/simula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student1</dc:creator>
  <cp:keywords/>
  <dc:description/>
  <cp:lastModifiedBy>student1</cp:lastModifiedBy>
  <cp:revision>1</cp:revision>
  <dcterms:created xsi:type="dcterms:W3CDTF">2025-12-18T13:31:00Z</dcterms:created>
  <dcterms:modified xsi:type="dcterms:W3CDTF">2025-12-18T14:26:00Z</dcterms:modified>
</cp:coreProperties>
</file>