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phc1nr5e6bq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ind w:left="0" w:firstLine="0"/>
        <w:contextualSpacing w:val="0"/>
      </w:pPr>
      <w:hyperlink w:anchor="_m5xv891jtxfa">
        <w:r w:rsidDel="00000000" w:rsidR="00000000" w:rsidRPr="00000000">
          <w:rPr>
            <w:color w:val="1155cc"/>
            <w:u w:val="single"/>
            <w:rtl w:val="0"/>
          </w:rPr>
          <w:t xml:space="preserve">Установка среды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ind w:left="0" w:firstLine="0"/>
        <w:contextualSpacing w:val="0"/>
      </w:pPr>
      <w:hyperlink w:anchor="_sukadbu7cu1m">
        <w:r w:rsidDel="00000000" w:rsidR="00000000" w:rsidRPr="00000000">
          <w:rPr>
            <w:color w:val="1155cc"/>
            <w:u w:val="single"/>
            <w:rtl w:val="0"/>
          </w:rPr>
          <w:t xml:space="preserve">Создание проекта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before="200" w:line="240" w:lineRule="auto"/>
        <w:ind w:left="0" w:firstLine="0"/>
        <w:contextualSpacing w:val="0"/>
      </w:pPr>
      <w:hyperlink w:anchor="_i5tnnuffa3lb">
        <w:r w:rsidDel="00000000" w:rsidR="00000000" w:rsidRPr="00000000">
          <w:rPr>
            <w:color w:val="1155cc"/>
            <w:u w:val="single"/>
            <w:rtl w:val="0"/>
          </w:rPr>
          <w:t xml:space="preserve">Генерация swagger-документации и выполнение запросов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m5xv891jtxfa" w:id="1"/>
      <w:bookmarkEnd w:id="1"/>
      <w:r w:rsidDel="00000000" w:rsidR="00000000" w:rsidRPr="00000000">
        <w:rPr>
          <w:rtl w:val="0"/>
        </w:rPr>
        <w:t xml:space="preserve">Установка среды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Загрузить 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https://golang.org/dl/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Запустить установку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Рекомендуемая директория установки C:\Go\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Иначе необходимо добавить в систему переменную GOROOT равную директории куда было установлено окружение, также необходимо будет добавить в PATH новый GOROOT\bin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Установить переменную окружения для рабочего пространства 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этого необходимо открыть “Панель управления” -&gt; “Система и безопасность” -&gt; “Система” -&gt; “Дополнительные параметры системы”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057775" cy="4686300"/>
            <wp:effectExtent b="0" l="0" r="0" t="0"/>
            <wp:docPr id="1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905250" cy="464820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544830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14478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Установить переменную GOROOT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Если необходимо установить переменную GOPATH и изменить переменную PATH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019675" cy="477202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Установить Beego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этого в командной строке необходимо выполнить команду: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40" w:line="384.00000000000006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go get github.com/astaxie/beego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Гит должен быть установлен: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Если появляются ошибки связанные с гитом, необходимо выполнить команду: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40" w:line="342.856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git config --global http.sslVerify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Установить bee tools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этого небохдимо в командной строке выполнить команду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40" w:line="384.00000000000006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go get github.com/beego/bee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Проверить установку можно командой bee из командной строки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2997200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Установить plugin для WebStorm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меню “File” выбрать “Settings” -&gt;“Plugins” -&gt; “Browse Repositories”, набрать “Go” и нажать “Install”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40005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После этого перезапустить WebStorm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sukadbu7cu1m" w:id="2"/>
      <w:bookmarkEnd w:id="2"/>
      <w:r w:rsidDel="00000000" w:rsidR="00000000" w:rsidRPr="00000000">
        <w:rPr>
          <w:rtl w:val="0"/>
        </w:rPr>
        <w:t xml:space="preserve">Создание проекта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Создать проект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этого необходимо выполнить в командной строке команду: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bee new MyProject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Где MyProject название проекта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Открыть проект в WebStorm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Выбрать меню “File” -&gt; “Open”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Выбрать директорию установленную как GOPATH, в ней директорию src, там выбрать директорию проекта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057650" cy="472440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Установить SDK, для этого выбрать меню “File” -&gt; “Settings” в поиске набрать “sdk”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886200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Нажать кнопку “...” и указать GOROOT (по умолчанию C:\Go\)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057650" cy="4724400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Запуск проекта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Открыть терминал и набрать bee run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Открыть браузер и ввести адрес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http://localhost:8080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Чтобы остановить проект в терминале необходимо нажать Ctrl+C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Создать новое API-приложение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этого необходимо открыть cmd в каталоге GOPATH\src\ и выполнить команду: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bee api MyApi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Открыть API-проект в WebStorm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См. пункт 2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i5tnnuffa3lb" w:id="3"/>
      <w:bookmarkEnd w:id="3"/>
      <w:r w:rsidDel="00000000" w:rsidR="00000000" w:rsidRPr="00000000">
        <w:rPr>
          <w:rtl w:val="0"/>
        </w:rPr>
        <w:t xml:space="preserve">Генерация swagger-документации и выполнение запросов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Запустить API-проект с документацией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Запустить проект командой: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bee run -downdoc=true -gendoc=true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Открыть API-проект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Открыть документацию API-проекта в браузере по адресу: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http://localhost:8080/swagger/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Выполнить GET-запрос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Открыть в браузере Google Chrome инструменты разработчика (Ctrl+Shift+I), в ней вкладку Network, после чего ввести адрес: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http://localhost:8080/v1/object/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21463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Выполнить PUT-запрос через swagger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 странице из пункта 7 открыть object и POST /object/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6449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Нажать на окно Example 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левом поле ввода изменить PlayerName, вместо string ввести какое-либо имя, изменить Score с 0 на другое значение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Нажать на кнопку Try it out!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Открыть в браузере адрес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http://localhost:8080/v1/object/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Добавленный объект должен появиться в в списке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hyperlink" Target="https://git-scm.com/downloads" TargetMode="External"/><Relationship Id="rId10" Type="http://schemas.openxmlformats.org/officeDocument/2006/relationships/image" Target="media/image01.png"/><Relationship Id="rId21" Type="http://schemas.openxmlformats.org/officeDocument/2006/relationships/hyperlink" Target="http://localhost:8080/v1/object/" TargetMode="External"/><Relationship Id="rId13" Type="http://schemas.openxmlformats.org/officeDocument/2006/relationships/image" Target="media/image11.png"/><Relationship Id="rId12" Type="http://schemas.openxmlformats.org/officeDocument/2006/relationships/image" Target="media/image22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6.png"/><Relationship Id="rId15" Type="http://schemas.openxmlformats.org/officeDocument/2006/relationships/image" Target="media/image21.png"/><Relationship Id="rId14" Type="http://schemas.openxmlformats.org/officeDocument/2006/relationships/image" Target="media/image17.png"/><Relationship Id="rId17" Type="http://schemas.openxmlformats.org/officeDocument/2006/relationships/hyperlink" Target="http://localhost:8080" TargetMode="External"/><Relationship Id="rId16" Type="http://schemas.openxmlformats.org/officeDocument/2006/relationships/image" Target="media/image20.png"/><Relationship Id="rId5" Type="http://schemas.openxmlformats.org/officeDocument/2006/relationships/hyperlink" Target="https://golang.org/dl/" TargetMode="External"/><Relationship Id="rId19" Type="http://schemas.openxmlformats.org/officeDocument/2006/relationships/image" Target="media/image15.png"/><Relationship Id="rId6" Type="http://schemas.openxmlformats.org/officeDocument/2006/relationships/image" Target="media/image23.png"/><Relationship Id="rId18" Type="http://schemas.openxmlformats.org/officeDocument/2006/relationships/hyperlink" Target="http://localhost:8080/swagger/" TargetMode="External"/><Relationship Id="rId7" Type="http://schemas.openxmlformats.org/officeDocument/2006/relationships/image" Target="media/image18.png"/><Relationship Id="rId8" Type="http://schemas.openxmlformats.org/officeDocument/2006/relationships/image" Target="media/image19.png"/></Relationships>
</file>