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</w:t>
      </w:r>
      <w:r>
        <w:t xml:space="preserve"> </w:t>
      </w:r>
      <w:r>
        <w:t xml:space="preserve">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</w:t>
      </w:r>
      <w:r>
        <w:t xml:space="preserve"> </w:t>
      </w:r>
      <w:r>
        <w:t xml:space="preserve">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bookmarkStart w:id="24" w:name="nytt-spennende-avsnitt"/>
    <w:p>
      <w:pPr>
        <w:pStyle w:val="Heading2"/>
      </w:pPr>
      <w:r>
        <w:t xml:space="preserve">Nytt spennende avsnitt</w:t>
      </w:r>
    </w:p>
    <w:p>
      <w:pPr>
        <w:pStyle w:val="FirstParagraph"/>
      </w:pPr>
      <w:r>
        <w:t xml:space="preserve">Her kommer masse nytt og spennende</w:t>
      </w:r>
      <w:r>
        <w:t xml:space="preserve">(Barnes 2010)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</w:t>
      </w:r>
      <w:r>
        <w:t xml:space="preserve"> </w:t>
      </w:r>
      <w:r>
        <w:t xml:space="preserve">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</w:t>
      </w:r>
      <w:r>
        <w:t xml:space="preserve"> </w:t>
      </w:r>
      <w:r>
        <w:t xml:space="preserve">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</w:t>
      </w:r>
      <w:r>
        <w:t xml:space="preserve"> </w:t>
      </w:r>
      <w:r>
        <w:t xml:space="preserve">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</w:t>
      </w:r>
      <w:r>
        <w:t xml:space="preserve"> </w:t>
      </w:r>
      <w:r>
        <w:t xml:space="preserve">chunks. Instead, the output of the chunk when it was last run in the</w:t>
      </w:r>
      <w:r>
        <w:t xml:space="preserve"> </w:t>
      </w:r>
      <w:r>
        <w:t xml:space="preserve">editor is displayed.</w:t>
      </w:r>
    </w:p>
    <w:bookmarkStart w:id="23" w:name="refs"/>
    <w:bookmarkStart w:id="22" w:name="ref-barnes_publish_2010-1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 Your Computer Code: It Is Good Enough.”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21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doi.org/10.1038/467753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doi.org/10.1038/467753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2021-09-15T18:38:00Z</dcterms:created>
  <dcterms:modified xsi:type="dcterms:W3CDTF">2021-09-15T18:38:00Z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