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772147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0ABD" w:rsidRDefault="00010ABD" w:rsidP="00010ABD">
          <w:pPr>
            <w:pStyle w:val="af0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715C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010ABD" w:rsidRPr="00CE29A7" w:rsidRDefault="00010ABD" w:rsidP="00010ABD">
          <w:pPr>
            <w:rPr>
              <w:lang w:eastAsia="ru-RU"/>
            </w:rPr>
          </w:pPr>
        </w:p>
        <w:p w:rsidR="00D341DB" w:rsidRPr="00D341DB" w:rsidRDefault="00010ABD" w:rsidP="00D341DB">
          <w:pPr>
            <w:pStyle w:val="11"/>
            <w:rPr>
              <w:noProof/>
            </w:rPr>
          </w:pPr>
          <w:r>
            <w:rPr>
              <w:noProof/>
            </w:rPr>
            <w:t>ВВЕДЕНИЕ</w:t>
          </w:r>
          <w:r>
            <w:rPr>
              <w:noProof/>
              <w:webHidden/>
            </w:rPr>
            <w:tab/>
            <w:t>4</w:t>
          </w:r>
        </w:p>
        <w:p w:rsidR="00D341DB" w:rsidRPr="008F5C06" w:rsidRDefault="00D341DB" w:rsidP="00D341DB">
          <w:pPr>
            <w:tabs>
              <w:tab w:val="right" w:leader="dot" w:pos="9345"/>
            </w:tabs>
            <w:spacing w:line="288" w:lineRule="auto"/>
            <w:ind w:firstLine="0"/>
            <w:rPr>
              <w:rFonts w:ascii="Calibri" w:eastAsia="Times New Roman" w:hAnsi="Calibri"/>
              <w:noProof/>
              <w:lang w:eastAsia="ru-RU"/>
            </w:rPr>
          </w:pPr>
          <w:hyperlink r:id="rId8" w:anchor="_Toc419245042" w:history="1">
            <w:r w:rsidRPr="008F5C06">
              <w:rPr>
                <w:noProof/>
              </w:rPr>
              <w:t xml:space="preserve">1 </w:t>
            </w:r>
            <w:r>
              <w:t>О</w:t>
            </w:r>
            <w:r w:rsidRPr="0033211B">
              <w:t>Б</w:t>
            </w:r>
            <w:r>
              <w:t>ЩИЕ СВЕДЕНИЯ ОБ КОМПАНИИ ИООО «ЭПАМ С</w:t>
            </w:r>
            <w:r w:rsidRPr="0033211B">
              <w:t>ИСТЕМЗ»</w:t>
            </w:r>
            <w:r w:rsidRPr="008F5C06">
              <w:rPr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:rsidR="00D341DB" w:rsidRPr="008F5C06" w:rsidRDefault="00D341DB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hyperlink r:id="rId9" w:anchor="_Toc419245043" w:history="1">
            <w:r w:rsidRPr="008F5C06">
              <w:rPr>
                <w:noProof/>
              </w:rPr>
              <w:t xml:space="preserve">1.1 </w:t>
            </w:r>
            <w:r>
              <w:rPr>
                <w:noProof/>
              </w:rPr>
              <w:t>О компании</w:t>
            </w:r>
            <w:r w:rsidRPr="008F5C06">
              <w:rPr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:rsidR="00D341DB" w:rsidRPr="008F5C06" w:rsidRDefault="00D341DB" w:rsidP="00D341DB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hyperlink r:id="rId10" w:anchor="_Toc419245044" w:history="1">
            <w:r w:rsidRPr="008F5C06">
              <w:rPr>
                <w:noProof/>
              </w:rPr>
              <w:t xml:space="preserve">1.2 </w:t>
            </w:r>
            <w:r>
              <w:rPr>
                <w:noProof/>
              </w:rPr>
              <w:t>История развития компании</w:t>
            </w:r>
            <w:r w:rsidRPr="008F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D341DB" w:rsidRPr="008F5C06" w:rsidRDefault="00D341DB" w:rsidP="00D341DB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hyperlink r:id="rId11" w:anchor="_Toc419245045" w:history="1">
            <w:r w:rsidRPr="008F5C06">
              <w:rPr>
                <w:noProof/>
              </w:rPr>
              <w:t xml:space="preserve">1.3 </w:t>
            </w:r>
            <w:r>
              <w:rPr>
                <w:noProof/>
              </w:rPr>
              <w:t>Заказчики компании и предоставляемые услуги</w:t>
            </w:r>
            <w:r w:rsidRPr="008F5C06">
              <w:rPr>
                <w:noProof/>
                <w:webHidden/>
              </w:rPr>
              <w:tab/>
            </w:r>
          </w:hyperlink>
          <w:r w:rsidR="00327EED">
            <w:rPr>
              <w:noProof/>
            </w:rPr>
            <w:t>6</w:t>
          </w:r>
        </w:p>
        <w:p w:rsidR="00D341DB" w:rsidRDefault="00D341DB" w:rsidP="00D341DB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hyperlink r:id="rId12" w:anchor="_Toc419245047" w:history="1">
            <w:r>
              <w:rPr>
                <w:noProof/>
              </w:rPr>
              <w:t>1.4</w:t>
            </w:r>
            <w:r w:rsidRPr="008F5C06">
              <w:rPr>
                <w:noProof/>
              </w:rPr>
              <w:t xml:space="preserve"> </w:t>
            </w:r>
            <w:r>
              <w:rPr>
                <w:noProof/>
              </w:rPr>
              <w:t>Работа в компании</w:t>
            </w:r>
            <w:r w:rsidRPr="008F5C06">
              <w:rPr>
                <w:noProof/>
                <w:webHidden/>
              </w:rPr>
              <w:tab/>
            </w:r>
          </w:hyperlink>
          <w:r w:rsidR="00327EED">
            <w:rPr>
              <w:noProof/>
            </w:rPr>
            <w:t>7</w:t>
          </w:r>
        </w:p>
        <w:p w:rsidR="00D341DB" w:rsidRDefault="00D341DB" w:rsidP="00D341DB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hyperlink r:id="rId13" w:anchor="_Toc419245047" w:history="1">
            <w:r>
              <w:rPr>
                <w:noProof/>
              </w:rPr>
              <w:t>1.5</w:t>
            </w:r>
            <w:r w:rsidRPr="008F5C06">
              <w:rPr>
                <w:noProof/>
              </w:rPr>
              <w:t xml:space="preserve"> </w:t>
            </w:r>
            <w:r>
              <w:rPr>
                <w:noProof/>
              </w:rPr>
              <w:t>Используемое оборудование</w:t>
            </w:r>
            <w:r w:rsidRPr="008F5C06">
              <w:rPr>
                <w:noProof/>
                <w:webHidden/>
              </w:rPr>
              <w:tab/>
            </w:r>
          </w:hyperlink>
          <w:r w:rsidR="00327EED">
            <w:rPr>
              <w:noProof/>
            </w:rPr>
            <w:t>7</w:t>
          </w:r>
        </w:p>
        <w:p w:rsidR="00D341DB" w:rsidRDefault="00D341DB" w:rsidP="00D341DB">
          <w:pPr>
            <w:tabs>
              <w:tab w:val="right" w:leader="dot" w:pos="9345"/>
            </w:tabs>
            <w:spacing w:line="288" w:lineRule="auto"/>
            <w:ind w:left="284" w:firstLine="0"/>
            <w:rPr>
              <w:noProof/>
            </w:rPr>
          </w:pPr>
          <w:hyperlink r:id="rId14" w:anchor="_Toc419245047" w:history="1">
            <w:r>
              <w:rPr>
                <w:noProof/>
              </w:rPr>
              <w:t>1.6</w:t>
            </w:r>
            <w:r w:rsidRPr="008F5C06">
              <w:rPr>
                <w:noProof/>
              </w:rPr>
              <w:t xml:space="preserve"> </w:t>
            </w:r>
            <w:r w:rsidRPr="0033211B">
              <w:rPr>
                <w:szCs w:val="28"/>
              </w:rPr>
              <w:t>Охрана труда на предприятия и техника безопасности на рабочем месте программиста</w:t>
            </w:r>
            <w:r w:rsidRPr="008F5C06">
              <w:rPr>
                <w:noProof/>
                <w:webHidden/>
              </w:rPr>
              <w:tab/>
            </w:r>
          </w:hyperlink>
          <w:r w:rsidR="00327EED">
            <w:rPr>
              <w:noProof/>
            </w:rPr>
            <w:t>8</w:t>
          </w:r>
        </w:p>
        <w:p w:rsidR="00D341DB" w:rsidRPr="0033211B" w:rsidRDefault="00D341DB" w:rsidP="00D341DB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hyperlink r:id="rId15" w:anchor="_Toc419245047" w:history="1">
            <w:r w:rsidRPr="0033211B">
              <w:rPr>
                <w:noProof/>
              </w:rPr>
              <w:t xml:space="preserve">1.7 </w:t>
            </w:r>
            <w:r w:rsidRPr="0033211B">
              <w:rPr>
                <w:szCs w:val="28"/>
              </w:rPr>
              <w:t>Должностная инструкция инженера-программиста</w:t>
            </w:r>
            <w:r w:rsidRPr="0033211B">
              <w:rPr>
                <w:noProof/>
                <w:webHidden/>
              </w:rPr>
              <w:tab/>
              <w:t>10</w:t>
            </w:r>
          </w:hyperlink>
        </w:p>
        <w:p w:rsidR="00D341DB" w:rsidRPr="003C46A1" w:rsidRDefault="00D341DB" w:rsidP="00D341DB">
          <w:pPr>
            <w:tabs>
              <w:tab w:val="right" w:leader="dot" w:pos="9345"/>
            </w:tabs>
            <w:spacing w:line="288" w:lineRule="auto"/>
            <w:ind w:left="426" w:hanging="142"/>
            <w:rPr>
              <w:bCs/>
              <w:szCs w:val="28"/>
            </w:rPr>
          </w:pPr>
          <w:hyperlink r:id="rId16" w:anchor="_Toc419245047" w:history="1">
            <w:r>
              <w:rPr>
                <w:noProof/>
              </w:rPr>
              <w:t>1.8</w:t>
            </w:r>
            <w:r w:rsidRPr="008F5C06">
              <w:rPr>
                <w:noProof/>
              </w:rPr>
              <w:t xml:space="preserve"> </w:t>
            </w:r>
            <w:r w:rsidRPr="0033211B">
              <w:rPr>
                <w:bCs/>
                <w:szCs w:val="28"/>
              </w:rPr>
              <w:t>Используемые методологии разработки программного обеспечения</w:t>
            </w:r>
            <w:r>
              <w:rPr>
                <w:noProof/>
                <w:webHidden/>
              </w:rPr>
              <w:t>1</w:t>
            </w:r>
          </w:hyperlink>
          <w:r w:rsidR="00327EED">
            <w:rPr>
              <w:noProof/>
            </w:rPr>
            <w:t>4</w:t>
          </w:r>
        </w:p>
        <w:p w:rsidR="00D341DB" w:rsidRDefault="00D341DB" w:rsidP="00D341DB">
          <w:pPr>
            <w:tabs>
              <w:tab w:val="right" w:leader="dot" w:pos="9345"/>
            </w:tabs>
            <w:spacing w:line="288" w:lineRule="auto"/>
            <w:ind w:left="284" w:firstLine="0"/>
            <w:rPr>
              <w:noProof/>
            </w:rPr>
          </w:pPr>
          <w:hyperlink r:id="rId17" w:anchor="_Toc419245047" w:history="1">
            <w:r w:rsidR="00327EED">
              <w:rPr>
                <w:noProof/>
              </w:rPr>
              <w:t>1.9</w:t>
            </w:r>
            <w:r w:rsidRPr="008F5C06">
              <w:rPr>
                <w:noProof/>
              </w:rPr>
              <w:t xml:space="preserve"> </w:t>
            </w:r>
            <w:r w:rsidRPr="0033211B">
              <w:rPr>
                <w:bCs/>
                <w:szCs w:val="28"/>
              </w:rPr>
              <w:t>Используемые методы упр</w:t>
            </w:r>
            <w:r>
              <w:rPr>
                <w:bCs/>
                <w:szCs w:val="28"/>
              </w:rPr>
              <w:t>авления жизненным циклом проекта</w:t>
            </w:r>
            <w:r w:rsidRPr="008F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</w:t>
            </w:r>
          </w:hyperlink>
          <w:r w:rsidR="00327EED">
            <w:rPr>
              <w:noProof/>
            </w:rPr>
            <w:t>5</w:t>
          </w:r>
          <w:bookmarkStart w:id="0" w:name="_GoBack"/>
          <w:bookmarkEnd w:id="0"/>
          <w:r w:rsidR="00010ABD" w:rsidRPr="00725FE2">
            <w:rPr>
              <w:noProof/>
            </w:rPr>
            <w:t xml:space="preserve"> </w:t>
          </w:r>
        </w:p>
        <w:p w:rsidR="00327EED" w:rsidRDefault="00D341DB" w:rsidP="00D341DB">
          <w:pPr>
            <w:tabs>
              <w:tab w:val="right" w:leader="dot" w:pos="9345"/>
            </w:tabs>
            <w:spacing w:line="288" w:lineRule="auto"/>
            <w:ind w:firstLine="0"/>
            <w:rPr>
              <w:noProof/>
            </w:rPr>
          </w:pPr>
          <w:hyperlink r:id="rId18" w:anchor="_Toc419245048" w:history="1">
            <w:r w:rsidRPr="008F5C06">
              <w:rPr>
                <w:noProof/>
              </w:rPr>
              <w:t xml:space="preserve">2 </w:t>
            </w:r>
            <w:r>
              <w:rPr>
                <w:rFonts w:eastAsia="Times-Roman"/>
                <w:szCs w:val="28"/>
              </w:rPr>
              <w:t>ИНФОРМАЦИОННОЕ ОБЕСПЕЧЕНИЕ</w:t>
            </w:r>
            <w:r w:rsidRPr="008F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</w:t>
            </w:r>
          </w:hyperlink>
          <w:r w:rsidR="00327EED">
            <w:rPr>
              <w:noProof/>
            </w:rPr>
            <w:t>7</w:t>
          </w:r>
        </w:p>
        <w:p w:rsidR="00327EED" w:rsidRDefault="00327EED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r>
            <w:rPr>
              <w:noProof/>
            </w:rPr>
            <w:t xml:space="preserve">2.1 </w:t>
          </w:r>
          <w:r w:rsidRPr="00327EED">
            <w:rPr>
              <w:noProof/>
            </w:rPr>
            <w:t>Жизненный цикл программного продукта</w:t>
          </w:r>
          <w:r>
            <w:rPr>
              <w:noProof/>
            </w:rPr>
            <w:tab/>
            <w:t>17</w:t>
          </w:r>
        </w:p>
        <w:p w:rsidR="00327EED" w:rsidRDefault="00327EED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noProof/>
            </w:rPr>
          </w:pPr>
          <w:r>
            <w:rPr>
              <w:noProof/>
            </w:rPr>
            <w:t>2.2 Программы имитации речевого поведения человека</w:t>
          </w:r>
          <w:r>
            <w:rPr>
              <w:noProof/>
            </w:rPr>
            <w:tab/>
            <w:t>22</w:t>
          </w:r>
        </w:p>
        <w:p w:rsidR="00327EED" w:rsidRPr="00327EED" w:rsidRDefault="00327EED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r>
            <w:rPr>
              <w:noProof/>
            </w:rPr>
            <w:t xml:space="preserve">2.3 Язык разметки искусственного интеллекта </w:t>
          </w:r>
          <w:r w:rsidRPr="00327EED">
            <w:rPr>
              <w:i/>
              <w:noProof/>
              <w:lang w:val="en-US"/>
            </w:rPr>
            <w:t>AIML</w:t>
          </w:r>
          <w:r>
            <w:rPr>
              <w:noProof/>
            </w:rPr>
            <w:tab/>
            <w:t>24</w:t>
          </w:r>
        </w:p>
        <w:p w:rsidR="00D341DB" w:rsidRPr="008F5C06" w:rsidRDefault="00D341DB" w:rsidP="00327EED">
          <w:pPr>
            <w:tabs>
              <w:tab w:val="right" w:leader="dot" w:pos="9345"/>
            </w:tabs>
            <w:spacing w:line="288" w:lineRule="auto"/>
            <w:ind w:firstLine="284"/>
            <w:rPr>
              <w:rFonts w:ascii="Calibri" w:eastAsia="Times New Roman" w:hAnsi="Calibri"/>
              <w:noProof/>
              <w:lang w:eastAsia="ru-RU"/>
            </w:rPr>
          </w:pPr>
          <w:hyperlink r:id="rId19" w:anchor="_Toc419245049" w:history="1">
            <w:r w:rsidRPr="008F5C06">
              <w:rPr>
                <w:noProof/>
              </w:rPr>
              <w:t xml:space="preserve">2.1 </w:t>
            </w:r>
            <w:r w:rsidRPr="0033211B">
              <w:rPr>
                <w:bCs/>
                <w:szCs w:val="28"/>
              </w:rPr>
              <w:t xml:space="preserve">Основные свойства платформы </w:t>
            </w:r>
            <w:r w:rsidRPr="0033211B">
              <w:rPr>
                <w:bCs/>
                <w:i/>
                <w:szCs w:val="28"/>
              </w:rPr>
              <w:t>Java</w:t>
            </w:r>
            <w:r w:rsidRPr="008F5C06">
              <w:rPr>
                <w:noProof/>
                <w:webHidden/>
              </w:rPr>
              <w:tab/>
            </w:r>
            <w:r w:rsidR="00327E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6</w:t>
            </w:r>
          </w:hyperlink>
        </w:p>
        <w:p w:rsidR="00010ABD" w:rsidRDefault="00010ABD" w:rsidP="00D341DB">
          <w:pPr>
            <w:pStyle w:val="11"/>
            <w:rPr>
              <w:noProof/>
              <w:webHidden/>
            </w:rPr>
          </w:pPr>
          <w:r w:rsidRPr="00694A5B">
            <w:rPr>
              <w:noProof/>
            </w:rPr>
            <w:t xml:space="preserve">3 </w:t>
          </w:r>
          <w:r w:rsidR="00327EED">
            <w:t>РАБОТКА ПРОГРАММЫХ СРЕДСТВ ДЛЯ РЕШЕНИЯ ЗАДАЧИ</w:t>
          </w:r>
          <w:r>
            <w:rPr>
              <w:noProof/>
              <w:webHidden/>
            </w:rPr>
            <w:tab/>
          </w:r>
          <w:r w:rsidR="00327EED">
            <w:rPr>
              <w:noProof/>
              <w:webHidden/>
            </w:rPr>
            <w:t>30</w:t>
          </w:r>
        </w:p>
        <w:p w:rsidR="00327EED" w:rsidRPr="00327EED" w:rsidRDefault="00010ABD" w:rsidP="00327EED">
          <w:pPr>
            <w:pStyle w:val="23"/>
            <w:rPr>
              <w:noProof/>
              <w:webHidden/>
            </w:rPr>
          </w:pPr>
          <w:r>
            <w:rPr>
              <w:rFonts w:eastAsiaTheme="minorHAnsi"/>
              <w:noProof/>
            </w:rPr>
            <w:t xml:space="preserve">3.1 </w:t>
          </w:r>
          <w:r w:rsidR="00327EED">
            <w:rPr>
              <w:color w:val="000000"/>
              <w:szCs w:val="28"/>
            </w:rPr>
            <w:t>Постановка задачи</w:t>
          </w:r>
          <w:r>
            <w:rPr>
              <w:noProof/>
              <w:webHidden/>
            </w:rPr>
            <w:tab/>
          </w:r>
          <w:r w:rsidR="00327EED">
            <w:rPr>
              <w:noProof/>
              <w:webHidden/>
            </w:rPr>
            <w:t>30</w:t>
          </w:r>
        </w:p>
        <w:p w:rsidR="00010ABD" w:rsidRDefault="00010ABD" w:rsidP="00010ABD">
          <w:pPr>
            <w:pStyle w:val="23"/>
            <w:rPr>
              <w:noProof/>
              <w:webHidden/>
            </w:rPr>
          </w:pPr>
          <w:r>
            <w:rPr>
              <w:rFonts w:eastAsiaTheme="minorHAnsi"/>
              <w:noProof/>
            </w:rPr>
            <w:t xml:space="preserve">3.2 </w:t>
          </w:r>
          <w:r w:rsidR="00327EED">
            <w:rPr>
              <w:color w:val="000000"/>
              <w:szCs w:val="28"/>
            </w:rPr>
            <w:t>Особенности разработки приложения</w:t>
          </w:r>
          <w:r>
            <w:rPr>
              <w:noProof/>
              <w:webHidden/>
            </w:rPr>
            <w:tab/>
          </w:r>
          <w:r w:rsidR="00327EED">
            <w:rPr>
              <w:noProof/>
              <w:webHidden/>
            </w:rPr>
            <w:t>30</w:t>
          </w:r>
        </w:p>
        <w:p w:rsidR="00010ABD" w:rsidRDefault="00010ABD" w:rsidP="00010ABD">
          <w:pPr>
            <w:pStyle w:val="23"/>
            <w:rPr>
              <w:noProof/>
              <w:webHidden/>
            </w:rPr>
          </w:pPr>
          <w:r>
            <w:rPr>
              <w:rFonts w:eastAsiaTheme="minorHAnsi"/>
              <w:noProof/>
            </w:rPr>
            <w:t xml:space="preserve">3.3 </w:t>
          </w:r>
          <w:r w:rsidRPr="00725FE2">
            <w:rPr>
              <w:szCs w:val="28"/>
            </w:rPr>
            <w:t xml:space="preserve">Описание </w:t>
          </w:r>
          <w:r w:rsidR="00327EED">
            <w:rPr>
              <w:szCs w:val="28"/>
            </w:rPr>
            <w:t>основной структуры приложения</w:t>
          </w:r>
          <w:r>
            <w:rPr>
              <w:noProof/>
              <w:webHidden/>
            </w:rPr>
            <w:tab/>
            <w:t>2</w:t>
          </w:r>
          <w:r w:rsidR="00327EED">
            <w:rPr>
              <w:noProof/>
              <w:webHidden/>
            </w:rPr>
            <w:t>7</w:t>
          </w:r>
        </w:p>
        <w:p w:rsidR="00327EED" w:rsidRDefault="00327EED" w:rsidP="00327EED">
          <w:pPr>
            <w:pStyle w:val="23"/>
            <w:rPr>
              <w:noProof/>
              <w:webHidden/>
            </w:rPr>
          </w:pPr>
          <w:r>
            <w:rPr>
              <w:rFonts w:eastAsiaTheme="minorHAnsi"/>
              <w:noProof/>
            </w:rPr>
            <w:t>3.7</w:t>
          </w:r>
          <w:r>
            <w:rPr>
              <w:rFonts w:eastAsiaTheme="minorHAnsi"/>
              <w:noProof/>
            </w:rPr>
            <w:t xml:space="preserve"> </w:t>
          </w:r>
          <w:r w:rsidRPr="00725FE2">
            <w:rPr>
              <w:szCs w:val="28"/>
            </w:rPr>
            <w:t xml:space="preserve">Описание </w:t>
          </w:r>
          <w:r>
            <w:rPr>
              <w:szCs w:val="28"/>
            </w:rPr>
            <w:t>интерфейса пользователя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45</w:t>
          </w:r>
        </w:p>
        <w:p w:rsidR="00010ABD" w:rsidRDefault="00010ABD" w:rsidP="00010ABD">
          <w:pPr>
            <w:pStyle w:val="11"/>
            <w:rPr>
              <w:noProof/>
            </w:rPr>
          </w:pPr>
          <w:r w:rsidRPr="002A202C">
            <w:rPr>
              <w:noProof/>
            </w:rPr>
            <w:t>ЗАКЛЮЧЕНИЕ</w:t>
          </w:r>
          <w:r>
            <w:rPr>
              <w:noProof/>
              <w:webHidden/>
            </w:rPr>
            <w:tab/>
          </w:r>
          <w:r w:rsidR="00327EED">
            <w:rPr>
              <w:noProof/>
              <w:webHidden/>
            </w:rPr>
            <w:t>48</w:t>
          </w:r>
        </w:p>
        <w:p w:rsidR="00010ABD" w:rsidRDefault="00010ABD" w:rsidP="00010ABD">
          <w:pPr>
            <w:pStyle w:val="11"/>
            <w:rPr>
              <w:noProof/>
            </w:rPr>
          </w:pPr>
          <w:r w:rsidRPr="00694A5B">
            <w:rPr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</w:r>
          <w:r w:rsidR="00327EED">
            <w:rPr>
              <w:noProof/>
              <w:webHidden/>
            </w:rPr>
            <w:t>49</w:t>
          </w:r>
        </w:p>
        <w:p w:rsidR="00010ABD" w:rsidRPr="00EC39DA" w:rsidRDefault="00010ABD" w:rsidP="00010ABD">
          <w:pPr>
            <w:pStyle w:val="11"/>
          </w:pPr>
          <w:r w:rsidRPr="002A202C">
            <w:rPr>
              <w:noProof/>
            </w:rPr>
            <w:t xml:space="preserve">ПРИЛОЖЕНИЕ </w:t>
          </w:r>
          <w:r>
            <w:rPr>
              <w:noProof/>
            </w:rPr>
            <w:t xml:space="preserve">А. </w:t>
          </w:r>
          <w:r>
            <w:rPr>
              <w:color w:val="000000" w:themeColor="text1"/>
              <w:szCs w:val="28"/>
            </w:rPr>
            <w:t>Листинг классов</w:t>
          </w:r>
          <w:r>
            <w:rPr>
              <w:noProof/>
              <w:webHidden/>
            </w:rPr>
            <w:tab/>
          </w:r>
          <w:r w:rsidR="00327EED">
            <w:rPr>
              <w:noProof/>
              <w:webHidden/>
            </w:rPr>
            <w:t>50</w:t>
          </w:r>
        </w:p>
        <w:p w:rsidR="0084605E" w:rsidRDefault="00DC65A4" w:rsidP="00010ABD"/>
      </w:sdtContent>
    </w:sdt>
    <w:sectPr w:rsidR="0084605E" w:rsidSect="00E5137F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A4" w:rsidRDefault="00DC65A4" w:rsidP="00E5137F">
      <w:r>
        <w:separator/>
      </w:r>
    </w:p>
  </w:endnote>
  <w:endnote w:type="continuationSeparator" w:id="0">
    <w:p w:rsidR="00DC65A4" w:rsidRDefault="00DC65A4" w:rsidP="00E5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A4" w:rsidRDefault="00DC65A4" w:rsidP="00E5137F">
      <w:r>
        <w:separator/>
      </w:r>
    </w:p>
  </w:footnote>
  <w:footnote w:type="continuationSeparator" w:id="0">
    <w:p w:rsidR="00DC65A4" w:rsidRDefault="00DC65A4" w:rsidP="00E5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5">
    <w:nsid w:val="295615CE"/>
    <w:multiLevelType w:val="hybridMultilevel"/>
    <w:tmpl w:val="4990A1AA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10DC2"/>
    <w:multiLevelType w:val="hybridMultilevel"/>
    <w:tmpl w:val="165053F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46C35D6F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2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5">
    <w:nsid w:val="5A06562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6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7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68902015"/>
    <w:multiLevelType w:val="hybridMultilevel"/>
    <w:tmpl w:val="DAFC94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19"/>
  </w:num>
  <w:num w:numId="6">
    <w:abstractNumId w:val="16"/>
  </w:num>
  <w:num w:numId="7">
    <w:abstractNumId w:val="21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18"/>
  </w:num>
  <w:num w:numId="13">
    <w:abstractNumId w:val="6"/>
  </w:num>
  <w:num w:numId="14">
    <w:abstractNumId w:val="11"/>
  </w:num>
  <w:num w:numId="15">
    <w:abstractNumId w:val="3"/>
  </w:num>
  <w:num w:numId="16">
    <w:abstractNumId w:val="17"/>
  </w:num>
  <w:num w:numId="17">
    <w:abstractNumId w:val="12"/>
  </w:num>
  <w:num w:numId="18">
    <w:abstractNumId w:val="7"/>
  </w:num>
  <w:num w:numId="19">
    <w:abstractNumId w:val="15"/>
  </w:num>
  <w:num w:numId="20">
    <w:abstractNumId w:val="13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F"/>
    <w:rsid w:val="00010ABD"/>
    <w:rsid w:val="001F10A0"/>
    <w:rsid w:val="00327EED"/>
    <w:rsid w:val="005D1014"/>
    <w:rsid w:val="00707F20"/>
    <w:rsid w:val="008D3EC7"/>
    <w:rsid w:val="00A54894"/>
    <w:rsid w:val="00AB2D02"/>
    <w:rsid w:val="00BA5B79"/>
    <w:rsid w:val="00BC4EDA"/>
    <w:rsid w:val="00D341DB"/>
    <w:rsid w:val="00DC65A4"/>
    <w:rsid w:val="00E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FC4-521B-456C-979A-0AFEA45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E513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37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13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37F"/>
  </w:style>
  <w:style w:type="paragraph" w:styleId="a4">
    <w:name w:val="List Paragraph"/>
    <w:aliases w:val="Курсач"/>
    <w:basedOn w:val="a"/>
    <w:uiPriority w:val="99"/>
    <w:qFormat/>
    <w:rsid w:val="00E5137F"/>
    <w:pPr>
      <w:ind w:left="720"/>
      <w:contextualSpacing/>
    </w:pPr>
  </w:style>
  <w:style w:type="character" w:styleId="a5">
    <w:name w:val="Strong"/>
    <w:basedOn w:val="a0"/>
    <w:uiPriority w:val="22"/>
    <w:qFormat/>
    <w:rsid w:val="00E5137F"/>
    <w:rPr>
      <w:b/>
      <w:bCs/>
    </w:rPr>
  </w:style>
  <w:style w:type="paragraph" w:styleId="a6">
    <w:name w:val="No Spacing"/>
    <w:uiPriority w:val="1"/>
    <w:qFormat/>
    <w:rsid w:val="00E5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customStyle="1" w:styleId="ab">
    <w:name w:val="курсовая"/>
    <w:basedOn w:val="a"/>
    <w:link w:val="ac"/>
    <w:qFormat/>
    <w:rsid w:val="00BC4EDA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c">
    <w:name w:val="курсовая Знак"/>
    <w:basedOn w:val="a0"/>
    <w:link w:val="ab"/>
    <w:rsid w:val="00BC4E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BC4ED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C4EDA"/>
    <w:rPr>
      <w:rFonts w:ascii="Times New Roman" w:eastAsia="Calibri" w:hAnsi="Times New Roman" w:cs="Times New Roman"/>
      <w:sz w:val="28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BC4EDA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e">
    <w:name w:val="Подзаголовок Знак"/>
    <w:basedOn w:val="a0"/>
    <w:link w:val="ad"/>
    <w:uiPriority w:val="11"/>
    <w:rsid w:val="00BC4ED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">
    <w:name w:val="Book Title"/>
    <w:uiPriority w:val="33"/>
    <w:qFormat/>
    <w:rsid w:val="00BC4EDA"/>
    <w:rPr>
      <w:rFonts w:ascii="Cambria" w:eastAsia="Times New Roman" w:hAnsi="Cambria"/>
      <w:b/>
      <w:i/>
      <w:sz w:val="24"/>
      <w:szCs w:val="24"/>
    </w:rPr>
  </w:style>
  <w:style w:type="character" w:customStyle="1" w:styleId="bb">
    <w:name w:val="bb"/>
    <w:basedOn w:val="a0"/>
    <w:rsid w:val="00BC4EDA"/>
  </w:style>
  <w:style w:type="paragraph" w:styleId="af0">
    <w:name w:val="TOC Heading"/>
    <w:basedOn w:val="1"/>
    <w:next w:val="a"/>
    <w:uiPriority w:val="39"/>
    <w:unhideWhenUsed/>
    <w:qFormat/>
    <w:rsid w:val="00010A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0ABD"/>
    <w:pPr>
      <w:tabs>
        <w:tab w:val="right" w:leader="dot" w:pos="9345"/>
      </w:tabs>
      <w:ind w:left="284" w:hanging="284"/>
      <w:jc w:val="left"/>
    </w:pPr>
  </w:style>
  <w:style w:type="paragraph" w:styleId="23">
    <w:name w:val="toc 2"/>
    <w:basedOn w:val="a"/>
    <w:next w:val="a"/>
    <w:autoRedefine/>
    <w:uiPriority w:val="39"/>
    <w:unhideWhenUsed/>
    <w:rsid w:val="00010ABD"/>
    <w:pPr>
      <w:tabs>
        <w:tab w:val="right" w:leader="dot" w:pos="9345"/>
      </w:tabs>
      <w:ind w:left="709" w:hanging="4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3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8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7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0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9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Relationship Id="rId14" Type="http://schemas.openxmlformats.org/officeDocument/2006/relationships/hyperlink" Target="file:///E:\&#1091;&#1085;&#1080;&#1074;&#1077;&#1088;\4%20kurs\8%20sem\&#1054;&#1055;&#1056;\New%20folder\&#1050;&#1091;&#1088;&#1089;&#1086;&#1074;&#1072;&#1103;\Poyasnitelnaya_zapisk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8886-AC98-4A2A-8A38-88D55B7F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4</cp:revision>
  <dcterms:created xsi:type="dcterms:W3CDTF">2017-04-01T13:13:00Z</dcterms:created>
  <dcterms:modified xsi:type="dcterms:W3CDTF">2017-04-02T23:55:00Z</dcterms:modified>
</cp:coreProperties>
</file>