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37F" w:rsidRPr="00027091" w:rsidRDefault="00E5137F" w:rsidP="00280739">
      <w:pPr>
        <w:pStyle w:val="a4"/>
        <w:numPr>
          <w:ilvl w:val="0"/>
          <w:numId w:val="2"/>
        </w:numPr>
        <w:tabs>
          <w:tab w:val="left" w:pos="1134"/>
        </w:tabs>
        <w:suppressAutoHyphens/>
        <w:ind w:left="993" w:hanging="284"/>
        <w:rPr>
          <w:b/>
          <w:szCs w:val="28"/>
        </w:rPr>
      </w:pPr>
      <w:r w:rsidRPr="00027091">
        <w:rPr>
          <w:b/>
        </w:rPr>
        <w:t xml:space="preserve">ОБЩИЕ СВЕДЕНИЯ ОБ </w:t>
      </w:r>
      <w:r>
        <w:rPr>
          <w:b/>
        </w:rPr>
        <w:t>КОМПАНИИ</w:t>
      </w:r>
      <w:r w:rsidRPr="00027091">
        <w:rPr>
          <w:b/>
        </w:rPr>
        <w:t xml:space="preserve"> ИООО «ЭПАМ СИСТЕМЗ»</w:t>
      </w:r>
    </w:p>
    <w:p w:rsidR="00E5137F" w:rsidRPr="00972166" w:rsidRDefault="00E5137F" w:rsidP="00A60272">
      <w:pPr>
        <w:suppressAutoHyphens/>
        <w:contextualSpacing/>
        <w:rPr>
          <w:szCs w:val="28"/>
        </w:rPr>
      </w:pPr>
    </w:p>
    <w:p w:rsidR="00E5137F" w:rsidRPr="00972166" w:rsidRDefault="00E5137F" w:rsidP="00A60272">
      <w:pPr>
        <w:pStyle w:val="a4"/>
        <w:numPr>
          <w:ilvl w:val="1"/>
          <w:numId w:val="2"/>
        </w:numPr>
        <w:tabs>
          <w:tab w:val="left" w:pos="1134"/>
        </w:tabs>
        <w:suppressAutoHyphens/>
        <w:ind w:left="0" w:firstLine="709"/>
        <w:rPr>
          <w:b/>
          <w:bCs/>
          <w:i/>
          <w:szCs w:val="28"/>
        </w:rPr>
      </w:pPr>
      <w:r w:rsidRPr="003E689E">
        <w:rPr>
          <w:b/>
          <w:bCs/>
          <w:szCs w:val="28"/>
        </w:rPr>
        <w:t>О компании</w:t>
      </w:r>
    </w:p>
    <w:p w:rsidR="00E5137F" w:rsidRPr="003E689E" w:rsidRDefault="00E5137F" w:rsidP="00A60272">
      <w:pPr>
        <w:pStyle w:val="a4"/>
        <w:suppressAutoHyphens/>
        <w:ind w:left="0"/>
        <w:rPr>
          <w:b/>
          <w:bCs/>
          <w:i/>
          <w:szCs w:val="28"/>
        </w:rPr>
      </w:pPr>
    </w:p>
    <w:p w:rsidR="00E5137F" w:rsidRPr="003E689E" w:rsidRDefault="00E5137F" w:rsidP="00A60272">
      <w:pPr>
        <w:pStyle w:val="a3"/>
        <w:shd w:val="clear" w:color="auto" w:fill="FFFFFF"/>
        <w:suppressAutoHyphens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E689E">
        <w:rPr>
          <w:sz w:val="28"/>
          <w:szCs w:val="28"/>
        </w:rPr>
        <w:t>Компания</w:t>
      </w:r>
      <w:r w:rsidRPr="003E689E">
        <w:rPr>
          <w:rStyle w:val="apple-converted-space"/>
          <w:sz w:val="28"/>
          <w:szCs w:val="28"/>
        </w:rPr>
        <w:t> </w:t>
      </w:r>
      <w:r w:rsidRPr="00E5137F">
        <w:rPr>
          <w:rStyle w:val="a5"/>
          <w:b w:val="0"/>
          <w:i/>
          <w:sz w:val="28"/>
          <w:szCs w:val="28"/>
          <w:bdr w:val="none" w:sz="0" w:space="0" w:color="auto" w:frame="1"/>
        </w:rPr>
        <w:t>EPAM</w:t>
      </w:r>
      <w:r w:rsidRPr="003E689E">
        <w:rPr>
          <w:sz w:val="28"/>
          <w:szCs w:val="28"/>
        </w:rPr>
        <w:t> – ведущий разработчик заказного программного обеспечения и один из ведущих игроков в области консалтинга в Центральной и Восточной Европе, на настоящий момент она имеет филиалы более чем в 20 странах мира и продолжает стабильный рост.</w:t>
      </w:r>
    </w:p>
    <w:p w:rsidR="00E5137F" w:rsidRPr="003E689E" w:rsidRDefault="00E5137F" w:rsidP="00A60272">
      <w:pPr>
        <w:pStyle w:val="rtejustify"/>
        <w:shd w:val="clear" w:color="auto" w:fill="FFFFFF"/>
        <w:suppressAutoHyphens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3E689E">
        <w:rPr>
          <w:i/>
          <w:sz w:val="28"/>
          <w:szCs w:val="28"/>
        </w:rPr>
        <w:t>EPAM Systems</w:t>
      </w:r>
      <w:r w:rsidRPr="003E689E">
        <w:rPr>
          <w:sz w:val="28"/>
          <w:szCs w:val="28"/>
        </w:rPr>
        <w:t xml:space="preserve"> - крупнейший поставщик услуг в области разработки проектного (заказного) программного обеспечения и решений в Центральной и Восточной Европе. Реализовав тысячи сложных и масштабных проектов по всему миру, </w:t>
      </w:r>
      <w:r w:rsidRPr="003E689E">
        <w:rPr>
          <w:i/>
          <w:sz w:val="28"/>
          <w:szCs w:val="28"/>
        </w:rPr>
        <w:t>EPAM Systems</w:t>
      </w:r>
      <w:r w:rsidRPr="003E689E">
        <w:rPr>
          <w:sz w:val="28"/>
          <w:szCs w:val="28"/>
        </w:rPr>
        <w:t xml:space="preserve"> неизменно остается признанным лидером в таких областях, как: разработка, тестирование, сопровождение и поддержка заказного программного обеспечения и бизнес-приложения; интеграция приложений на базе продуктов </w:t>
      </w:r>
      <w:r w:rsidRPr="003E689E">
        <w:rPr>
          <w:i/>
          <w:sz w:val="28"/>
          <w:szCs w:val="28"/>
        </w:rPr>
        <w:t>SAP</w:t>
      </w:r>
      <w:r w:rsidRPr="003E689E">
        <w:rPr>
          <w:sz w:val="28"/>
          <w:szCs w:val="28"/>
        </w:rPr>
        <w:t xml:space="preserve">, </w:t>
      </w:r>
      <w:r w:rsidRPr="003E689E">
        <w:rPr>
          <w:i/>
          <w:sz w:val="28"/>
          <w:szCs w:val="28"/>
        </w:rPr>
        <w:t>Oracle</w:t>
      </w:r>
      <w:r w:rsidRPr="003E689E">
        <w:rPr>
          <w:sz w:val="28"/>
          <w:szCs w:val="28"/>
        </w:rPr>
        <w:t xml:space="preserve">, </w:t>
      </w:r>
      <w:r w:rsidRPr="003E689E">
        <w:rPr>
          <w:i/>
          <w:sz w:val="28"/>
          <w:szCs w:val="28"/>
        </w:rPr>
        <w:t>IBM</w:t>
      </w:r>
      <w:r w:rsidRPr="003E689E">
        <w:rPr>
          <w:sz w:val="28"/>
          <w:szCs w:val="28"/>
        </w:rPr>
        <w:t>, </w:t>
      </w:r>
      <w:r w:rsidRPr="003E689E">
        <w:rPr>
          <w:i/>
          <w:sz w:val="28"/>
          <w:szCs w:val="28"/>
        </w:rPr>
        <w:t>Microsoft</w:t>
      </w:r>
      <w:r w:rsidRPr="003E689E">
        <w:rPr>
          <w:sz w:val="28"/>
          <w:szCs w:val="28"/>
        </w:rPr>
        <w:t>; миграция приложений на новую интеграционную платформу; создание выделенных центров разработки (центров компетенции), центров тестирования и контроля качества программного обеспечения.</w:t>
      </w:r>
    </w:p>
    <w:p w:rsidR="00E5137F" w:rsidRPr="003E689E" w:rsidRDefault="00E5137F" w:rsidP="00A60272">
      <w:pPr>
        <w:suppressAutoHyphens/>
        <w:textAlignment w:val="baseline"/>
        <w:rPr>
          <w:rFonts w:eastAsia="Times New Roman"/>
          <w:szCs w:val="28"/>
          <w:lang w:eastAsia="ru-RU"/>
        </w:rPr>
      </w:pPr>
      <w:r w:rsidRPr="003E689E">
        <w:rPr>
          <w:rFonts w:eastAsia="Times New Roman"/>
          <w:szCs w:val="28"/>
          <w:lang w:eastAsia="ru-RU"/>
        </w:rPr>
        <w:t xml:space="preserve">Преимуществами сотрудничества с </w:t>
      </w:r>
      <w:r w:rsidRPr="003E689E">
        <w:rPr>
          <w:rFonts w:eastAsia="Times New Roman"/>
          <w:i/>
          <w:szCs w:val="28"/>
          <w:lang w:eastAsia="ru-RU"/>
        </w:rPr>
        <w:t>EPAM Systems</w:t>
      </w:r>
      <w:r w:rsidRPr="003E689E">
        <w:rPr>
          <w:rFonts w:eastAsia="Times New Roman"/>
          <w:szCs w:val="28"/>
          <w:lang w:eastAsia="ru-RU"/>
        </w:rPr>
        <w:t xml:space="preserve"> пользуются сотни компаний из различных секторов экономики, в том числе банки и финансовые компании, страхование, поставщики программного обеспечения, розничная торговля и потребительские товары, информационный и медиа-бизнес, индустрия путешествий, телекоммуникации, нефтегаз и энергетика, автобизнес, государственный сектор и др.</w:t>
      </w:r>
    </w:p>
    <w:p w:rsidR="00E5137F" w:rsidRDefault="00E5137F" w:rsidP="00A60272">
      <w:pPr>
        <w:pStyle w:val="rtejustify"/>
        <w:shd w:val="clear" w:color="auto" w:fill="FFFFFF"/>
        <w:suppressAutoHyphens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  <w:shd w:val="clear" w:color="auto" w:fill="FFFFFF"/>
        </w:rPr>
      </w:pPr>
      <w:r w:rsidRPr="003E689E">
        <w:rPr>
          <w:sz w:val="28"/>
          <w:szCs w:val="28"/>
          <w:shd w:val="clear" w:color="auto" w:fill="FFFFFF"/>
        </w:rPr>
        <w:t xml:space="preserve">Сильная команда талантливых разработчиков, богатый опыт работы с заказчиками по всему миру, партнерство с ведущими разработчиками программного обеспечения, выстроенная методология и наличие современных инструментов проектного управления, глубокая отраслевая и технологическая экспертиза являются неотъемлемыми составляющими успеха ИТ-проектов, реализуемых </w:t>
      </w:r>
      <w:r w:rsidRPr="003E689E">
        <w:rPr>
          <w:i/>
          <w:sz w:val="28"/>
          <w:szCs w:val="28"/>
          <w:shd w:val="clear" w:color="auto" w:fill="FFFFFF"/>
        </w:rPr>
        <w:t>EPAM</w:t>
      </w:r>
      <w:r w:rsidRPr="003E689E">
        <w:rPr>
          <w:sz w:val="28"/>
          <w:szCs w:val="28"/>
          <w:shd w:val="clear" w:color="auto" w:fill="FFFFFF"/>
        </w:rPr>
        <w:t xml:space="preserve"> </w:t>
      </w:r>
      <w:r w:rsidRPr="003E689E">
        <w:rPr>
          <w:i/>
          <w:sz w:val="28"/>
          <w:szCs w:val="28"/>
          <w:shd w:val="clear" w:color="auto" w:fill="FFFFFF"/>
        </w:rPr>
        <w:t>Systems</w:t>
      </w:r>
      <w:r w:rsidRPr="003E689E">
        <w:rPr>
          <w:sz w:val="28"/>
          <w:szCs w:val="28"/>
          <w:shd w:val="clear" w:color="auto" w:fill="FFFFFF"/>
        </w:rPr>
        <w:t xml:space="preserve">. Для того чтобы лучше понимать и эффективнее решать задачи клиентов, в компании формируются центры компетенции, где консолидируются лучшие мировые практики и отечественный опыт по различным отраслям и технологиям. В целях обеспечения прозрачности и эффективности управления проектами в компании применяются не имеющие аналогов на рынке инструменты и системы метрик собственной разработки. В зависимости от задач проекта и предпочтений заказчика </w:t>
      </w:r>
      <w:r w:rsidRPr="003E689E">
        <w:rPr>
          <w:i/>
          <w:sz w:val="28"/>
          <w:szCs w:val="28"/>
          <w:shd w:val="clear" w:color="auto" w:fill="FFFFFF"/>
        </w:rPr>
        <w:t>EPAM</w:t>
      </w:r>
      <w:r w:rsidRPr="003E689E">
        <w:rPr>
          <w:sz w:val="28"/>
          <w:szCs w:val="28"/>
          <w:shd w:val="clear" w:color="auto" w:fill="FFFFFF"/>
        </w:rPr>
        <w:t xml:space="preserve"> предлагает различную методологию для разработки программного обеспечения.</w:t>
      </w:r>
    </w:p>
    <w:p w:rsidR="00E5137F" w:rsidRDefault="00E5137F" w:rsidP="00A60272">
      <w:pPr>
        <w:pStyle w:val="rtejustify"/>
        <w:shd w:val="clear" w:color="auto" w:fill="FFFFFF"/>
        <w:suppressAutoHyphens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  <w:shd w:val="clear" w:color="auto" w:fill="FFFFFF"/>
        </w:rPr>
      </w:pPr>
    </w:p>
    <w:p w:rsidR="00E5137F" w:rsidRDefault="00E5137F" w:rsidP="00A60272">
      <w:pPr>
        <w:pStyle w:val="a4"/>
        <w:numPr>
          <w:ilvl w:val="1"/>
          <w:numId w:val="3"/>
        </w:numPr>
        <w:suppressAutoHyphens/>
        <w:ind w:left="0" w:firstLine="709"/>
        <w:rPr>
          <w:b/>
          <w:bCs/>
          <w:szCs w:val="28"/>
        </w:rPr>
      </w:pPr>
      <w:r w:rsidRPr="003E689E">
        <w:rPr>
          <w:b/>
          <w:bCs/>
          <w:szCs w:val="28"/>
        </w:rPr>
        <w:t xml:space="preserve">История развития </w:t>
      </w:r>
      <w:r>
        <w:rPr>
          <w:b/>
          <w:bCs/>
          <w:szCs w:val="28"/>
        </w:rPr>
        <w:t>компании</w:t>
      </w:r>
    </w:p>
    <w:p w:rsidR="00E5137F" w:rsidRPr="003E689E" w:rsidRDefault="00E5137F" w:rsidP="00A60272">
      <w:pPr>
        <w:pStyle w:val="a4"/>
        <w:suppressAutoHyphens/>
        <w:ind w:left="0"/>
        <w:rPr>
          <w:b/>
          <w:bCs/>
          <w:szCs w:val="28"/>
        </w:rPr>
      </w:pPr>
    </w:p>
    <w:p w:rsidR="00E5137F" w:rsidRPr="003E689E" w:rsidRDefault="00E5137F" w:rsidP="00A60272">
      <w:pPr>
        <w:suppressAutoHyphens/>
      </w:pPr>
      <w:r w:rsidRPr="003E689E">
        <w:t xml:space="preserve">Компания </w:t>
      </w:r>
      <w:r w:rsidRPr="003E689E">
        <w:rPr>
          <w:i/>
        </w:rPr>
        <w:t>EPAM</w:t>
      </w:r>
      <w:r w:rsidRPr="003E689E">
        <w:t xml:space="preserve"> была основана в 1993 году в Принстоне (штат Нью-Джерси) двумя одноклассниками Аркадием Добкиным (он ранее эмигрировал в США и работал в компании SAP) и Леонидом Лознером. Название компании происходило от «</w:t>
      </w:r>
      <w:r w:rsidRPr="003E689E">
        <w:rPr>
          <w:i/>
        </w:rPr>
        <w:t>Effective Programming for America</w:t>
      </w:r>
      <w:r w:rsidRPr="003E689E">
        <w:t xml:space="preserve">». Первые офисы были </w:t>
      </w:r>
      <w:r w:rsidRPr="003E689E">
        <w:lastRenderedPageBreak/>
        <w:t>открыты в США и Беларуси. Позже были открыты центральный североамериканский офис в Лоренсвилле, США, штат Нью-Джерси и центральный европейский офис в Будапеште, Венгрия, а также офисы по обслуживанию клиентов в Великобритании, Германии, России, Казахстане, Украине, Польше, Швеции, Швейцарии, Болгарии и Беларуси.</w:t>
      </w:r>
    </w:p>
    <w:p w:rsidR="00E5137F" w:rsidRPr="003E689E" w:rsidRDefault="00E5137F" w:rsidP="00A60272">
      <w:pPr>
        <w:suppressAutoHyphens/>
      </w:pPr>
      <w:r w:rsidRPr="003E689E">
        <w:t xml:space="preserve">В марте 2004 года </w:t>
      </w:r>
      <w:r w:rsidRPr="003E689E">
        <w:rPr>
          <w:i/>
        </w:rPr>
        <w:t>EPAM</w:t>
      </w:r>
      <w:r w:rsidRPr="003E689E">
        <w:t xml:space="preserve"> приобрела компанию </w:t>
      </w:r>
      <w:r w:rsidRPr="003E689E">
        <w:rPr>
          <w:i/>
        </w:rPr>
        <w:t>Fathom</w:t>
      </w:r>
      <w:r w:rsidRPr="003E689E">
        <w:t xml:space="preserve"> </w:t>
      </w:r>
      <w:r w:rsidRPr="003E689E">
        <w:rPr>
          <w:i/>
        </w:rPr>
        <w:t>Technology</w:t>
      </w:r>
      <w:r w:rsidRPr="003E689E">
        <w:t xml:space="preserve"> в Венгрии, а в сентябре 2006 </w:t>
      </w:r>
      <w:r w:rsidRPr="003E689E">
        <w:rPr>
          <w:i/>
        </w:rPr>
        <w:t>VDI</w:t>
      </w:r>
      <w:r w:rsidRPr="003E689E">
        <w:t xml:space="preserve"> в России, образовав единую компанию под именем </w:t>
      </w:r>
      <w:r w:rsidRPr="003E689E">
        <w:rPr>
          <w:i/>
        </w:rPr>
        <w:t>EPAM</w:t>
      </w:r>
      <w:r w:rsidRPr="003E689E">
        <w:t xml:space="preserve"> </w:t>
      </w:r>
      <w:r w:rsidRPr="003E689E">
        <w:rPr>
          <w:i/>
        </w:rPr>
        <w:t>Systems</w:t>
      </w:r>
      <w:r w:rsidRPr="003E689E">
        <w:t xml:space="preserve"> со штатом сотрудников в 2200 человек.</w:t>
      </w:r>
    </w:p>
    <w:p w:rsidR="00E5137F" w:rsidRPr="003E689E" w:rsidRDefault="00E5137F" w:rsidP="00A60272">
      <w:pPr>
        <w:suppressAutoHyphens/>
      </w:pPr>
      <w:r w:rsidRPr="003E689E">
        <w:t xml:space="preserve">В 2012 году компания совершает ряд приобретений на северо-американском рынке, в числе которых канадская компания </w:t>
      </w:r>
      <w:r w:rsidRPr="003E689E">
        <w:rPr>
          <w:i/>
        </w:rPr>
        <w:t>Thoughtcorp</w:t>
      </w:r>
      <w:r w:rsidRPr="003E689E">
        <w:t xml:space="preserve"> и крупный поставщик услуг по разработке цифровых стратегий и организации мультиканального взаимодействия </w:t>
      </w:r>
      <w:r w:rsidRPr="003E689E">
        <w:rPr>
          <w:i/>
        </w:rPr>
        <w:t>Empathy</w:t>
      </w:r>
      <w:r w:rsidRPr="003E689E">
        <w:t xml:space="preserve"> </w:t>
      </w:r>
      <w:r w:rsidRPr="003E689E">
        <w:rPr>
          <w:i/>
        </w:rPr>
        <w:t>Lab</w:t>
      </w:r>
      <w:r w:rsidRPr="003E689E">
        <w:t>.</w:t>
      </w:r>
    </w:p>
    <w:p w:rsidR="00E5137F" w:rsidRPr="003E689E" w:rsidRDefault="00E5137F" w:rsidP="00A60272">
      <w:pPr>
        <w:suppressAutoHyphens/>
      </w:pPr>
      <w:r w:rsidRPr="003E689E">
        <w:t xml:space="preserve">В 2014 году </w:t>
      </w:r>
      <w:r w:rsidRPr="003E689E">
        <w:rPr>
          <w:i/>
        </w:rPr>
        <w:t>EPAM</w:t>
      </w:r>
      <w:r w:rsidRPr="003E689E">
        <w:t xml:space="preserve"> приобрела китайскую ИТ-компанию </w:t>
      </w:r>
      <w:r w:rsidRPr="003E689E">
        <w:rPr>
          <w:i/>
        </w:rPr>
        <w:t>Jointech</w:t>
      </w:r>
      <w:r w:rsidRPr="003E689E">
        <w:t xml:space="preserve"> (</w:t>
      </w:r>
      <w:r w:rsidRPr="003E689E">
        <w:rPr>
          <w:i/>
        </w:rPr>
        <w:t>Joint</w:t>
      </w:r>
      <w:r w:rsidRPr="003E689E">
        <w:t xml:space="preserve"> </w:t>
      </w:r>
      <w:r w:rsidRPr="003E689E">
        <w:rPr>
          <w:i/>
        </w:rPr>
        <w:t>Technology</w:t>
      </w:r>
      <w:r w:rsidRPr="003E689E">
        <w:t xml:space="preserve"> </w:t>
      </w:r>
      <w:r w:rsidRPr="003E689E">
        <w:rPr>
          <w:i/>
        </w:rPr>
        <w:t>Development</w:t>
      </w:r>
      <w:r w:rsidRPr="003E689E">
        <w:t xml:space="preserve"> </w:t>
      </w:r>
      <w:r w:rsidRPr="003E689E">
        <w:rPr>
          <w:i/>
        </w:rPr>
        <w:t>Limited</w:t>
      </w:r>
      <w:r w:rsidRPr="003E689E">
        <w:t xml:space="preserve">), за счет чего, как следует из пресс-релиза </w:t>
      </w:r>
      <w:r w:rsidRPr="003E689E">
        <w:rPr>
          <w:i/>
        </w:rPr>
        <w:t>EPAM</w:t>
      </w:r>
      <w:r w:rsidRPr="003E689E">
        <w:t xml:space="preserve">, расширила свои возможности в Азиатско-Тихоокеанском регионе и купила американского поставщика услуг для здравоохранения и медико-биологического сектора </w:t>
      </w:r>
      <w:r w:rsidRPr="003E689E">
        <w:rPr>
          <w:i/>
        </w:rPr>
        <w:t>GGA</w:t>
      </w:r>
      <w:r w:rsidRPr="003E689E">
        <w:t xml:space="preserve"> </w:t>
      </w:r>
      <w:r w:rsidRPr="003E689E">
        <w:rPr>
          <w:i/>
        </w:rPr>
        <w:t>Software</w:t>
      </w:r>
      <w:r w:rsidRPr="003E689E">
        <w:t xml:space="preserve"> </w:t>
      </w:r>
      <w:r w:rsidRPr="003E689E">
        <w:rPr>
          <w:i/>
        </w:rPr>
        <w:t>Services</w:t>
      </w:r>
      <w:r w:rsidRPr="003E689E">
        <w:t>.</w:t>
      </w:r>
    </w:p>
    <w:p w:rsidR="00E5137F" w:rsidRPr="003E689E" w:rsidRDefault="00E5137F" w:rsidP="00A60272">
      <w:pPr>
        <w:suppressAutoHyphens/>
      </w:pPr>
      <w:r w:rsidRPr="003E689E">
        <w:t xml:space="preserve">В 2015 </w:t>
      </w:r>
      <w:r w:rsidRPr="003E689E">
        <w:rPr>
          <w:i/>
        </w:rPr>
        <w:t>EPAM</w:t>
      </w:r>
      <w:r w:rsidRPr="003E689E">
        <w:t xml:space="preserve"> </w:t>
      </w:r>
      <w:r w:rsidRPr="003E689E">
        <w:rPr>
          <w:i/>
        </w:rPr>
        <w:t>Systems</w:t>
      </w:r>
      <w:r w:rsidRPr="003E689E">
        <w:t xml:space="preserve"> поглотил американские компании: </w:t>
      </w:r>
      <w:r w:rsidRPr="003E689E">
        <w:rPr>
          <w:i/>
        </w:rPr>
        <w:t>Navigation</w:t>
      </w:r>
      <w:r w:rsidRPr="003E689E">
        <w:t xml:space="preserve"> </w:t>
      </w:r>
      <w:r w:rsidRPr="003E689E">
        <w:rPr>
          <w:i/>
        </w:rPr>
        <w:t>Arts</w:t>
      </w:r>
      <w:r w:rsidRPr="003E689E">
        <w:t xml:space="preserve">, специализирующуюся на цифровом консалтинге и дизайне, а также </w:t>
      </w:r>
      <w:r w:rsidRPr="003E689E">
        <w:rPr>
          <w:i/>
        </w:rPr>
        <w:t>Alliance</w:t>
      </w:r>
      <w:r w:rsidRPr="003E689E">
        <w:t xml:space="preserve"> </w:t>
      </w:r>
      <w:r w:rsidRPr="003E689E">
        <w:rPr>
          <w:i/>
        </w:rPr>
        <w:t>Global</w:t>
      </w:r>
      <w:r w:rsidRPr="003E689E">
        <w:t xml:space="preserve"> </w:t>
      </w:r>
      <w:r w:rsidRPr="003E689E">
        <w:rPr>
          <w:i/>
        </w:rPr>
        <w:t>Services</w:t>
      </w:r>
      <w:r w:rsidRPr="003E689E">
        <w:t xml:space="preserve">, которая специализируется на выпуске ПО и решений для автоматизированного тестирования. В связи с этим приобретением руководство </w:t>
      </w:r>
      <w:r w:rsidRPr="003E689E">
        <w:rPr>
          <w:i/>
        </w:rPr>
        <w:t>EPAM</w:t>
      </w:r>
      <w:r w:rsidRPr="003E689E">
        <w:t xml:space="preserve"> </w:t>
      </w:r>
      <w:r w:rsidRPr="003E689E">
        <w:rPr>
          <w:i/>
        </w:rPr>
        <w:t>Systems</w:t>
      </w:r>
      <w:r w:rsidRPr="003E689E">
        <w:t xml:space="preserve"> пересмотрело прогноз по выручке в сторону увеличения, ожидая её на уровне не ниже 905 млн долларов в 2015 году против 730 млн годом ранее.</w:t>
      </w:r>
    </w:p>
    <w:p w:rsidR="00E5137F" w:rsidRPr="003E689E" w:rsidRDefault="00E5137F" w:rsidP="00A60272">
      <w:pPr>
        <w:suppressAutoHyphens/>
      </w:pPr>
      <w:r w:rsidRPr="003E689E">
        <w:t xml:space="preserve">В 2016 году </w:t>
      </w:r>
      <w:r w:rsidRPr="003E689E">
        <w:rPr>
          <w:i/>
        </w:rPr>
        <w:t>EPAM</w:t>
      </w:r>
      <w:r w:rsidRPr="003E689E">
        <w:t xml:space="preserve"> поглотила китайскую компанию </w:t>
      </w:r>
      <w:r w:rsidRPr="003E689E">
        <w:rPr>
          <w:i/>
        </w:rPr>
        <w:t>Dextrys</w:t>
      </w:r>
      <w:r w:rsidRPr="003E689E">
        <w:t>, со штатом в 1400 сотрудников</w:t>
      </w:r>
    </w:p>
    <w:p w:rsidR="00E5137F" w:rsidRPr="003E689E" w:rsidRDefault="00E5137F" w:rsidP="00A60272">
      <w:pPr>
        <w:suppressAutoHyphens/>
      </w:pPr>
    </w:p>
    <w:p w:rsidR="00E5137F" w:rsidRPr="003E689E" w:rsidRDefault="00E5137F" w:rsidP="00A60272">
      <w:pPr>
        <w:suppressAutoHyphens/>
        <w:contextualSpacing/>
        <w:rPr>
          <w:b/>
          <w:szCs w:val="28"/>
        </w:rPr>
      </w:pPr>
      <w:r w:rsidRPr="003E689E">
        <w:rPr>
          <w:b/>
          <w:szCs w:val="28"/>
        </w:rPr>
        <w:t>1.3 Заказчики компании и предоставляемые услуги</w:t>
      </w:r>
    </w:p>
    <w:p w:rsidR="00E5137F" w:rsidRPr="003E689E" w:rsidRDefault="00E5137F" w:rsidP="00A60272">
      <w:pPr>
        <w:suppressAutoHyphens/>
        <w:contextualSpacing/>
        <w:rPr>
          <w:b/>
          <w:szCs w:val="28"/>
        </w:rPr>
      </w:pPr>
    </w:p>
    <w:p w:rsidR="00E5137F" w:rsidRPr="003E689E" w:rsidRDefault="00E5137F" w:rsidP="00A60272">
      <w:pPr>
        <w:suppressAutoHyphens/>
        <w:contextualSpacing/>
        <w:rPr>
          <w:szCs w:val="28"/>
        </w:rPr>
      </w:pPr>
      <w:r w:rsidRPr="003E689E">
        <w:rPr>
          <w:i/>
          <w:szCs w:val="28"/>
        </w:rPr>
        <w:t>EPAM</w:t>
      </w:r>
      <w:r w:rsidRPr="003E689E">
        <w:rPr>
          <w:szCs w:val="28"/>
        </w:rPr>
        <w:t xml:space="preserve"> работает с крупнейшими международными заказчиками, что позволяет приобрести опыт разработки и внедрения передовых решений для знаковых компаний глобального масштаба, получить уникальные знания об устройстве бизнеса ведущих представителей мировой экономики.</w:t>
      </w:r>
    </w:p>
    <w:p w:rsidR="00E5137F" w:rsidRPr="003E689E" w:rsidRDefault="00E5137F" w:rsidP="00A60272">
      <w:pPr>
        <w:suppressAutoHyphens/>
        <w:contextualSpacing/>
        <w:rPr>
          <w:szCs w:val="28"/>
        </w:rPr>
      </w:pPr>
      <w:r w:rsidRPr="003E689E">
        <w:rPr>
          <w:i/>
          <w:szCs w:val="28"/>
        </w:rPr>
        <w:t>EPAM</w:t>
      </w:r>
      <w:r w:rsidRPr="003E689E">
        <w:rPr>
          <w:szCs w:val="28"/>
        </w:rPr>
        <w:t xml:space="preserve"> обладает обширным списком престижных клиентов по всему миру, среди которых многие члены списка </w:t>
      </w:r>
      <w:r w:rsidRPr="003E689E">
        <w:rPr>
          <w:i/>
          <w:szCs w:val="28"/>
        </w:rPr>
        <w:t>Fortune</w:t>
      </w:r>
      <w:r w:rsidRPr="003E689E">
        <w:rPr>
          <w:szCs w:val="28"/>
        </w:rPr>
        <w:t xml:space="preserve"> 500 и ведущие компании-разработчики программного обеспечения. Основными заказчиками компании являются: </w:t>
      </w:r>
      <w:r w:rsidRPr="003E689E">
        <w:rPr>
          <w:i/>
          <w:szCs w:val="28"/>
        </w:rPr>
        <w:t>SAP</w:t>
      </w:r>
      <w:r w:rsidRPr="003E689E">
        <w:rPr>
          <w:szCs w:val="28"/>
        </w:rPr>
        <w:t xml:space="preserve">, </w:t>
      </w:r>
      <w:r w:rsidRPr="003E689E">
        <w:rPr>
          <w:i/>
          <w:szCs w:val="28"/>
        </w:rPr>
        <w:t>Microsoft</w:t>
      </w:r>
      <w:r w:rsidRPr="003E689E">
        <w:rPr>
          <w:szCs w:val="28"/>
        </w:rPr>
        <w:t xml:space="preserve">, </w:t>
      </w:r>
      <w:r w:rsidRPr="003E689E">
        <w:rPr>
          <w:i/>
          <w:szCs w:val="28"/>
        </w:rPr>
        <w:t>Oracle</w:t>
      </w:r>
      <w:r w:rsidRPr="003E689E">
        <w:rPr>
          <w:szCs w:val="28"/>
        </w:rPr>
        <w:t xml:space="preserve">, </w:t>
      </w:r>
      <w:r w:rsidRPr="003E689E">
        <w:rPr>
          <w:i/>
          <w:szCs w:val="28"/>
        </w:rPr>
        <w:t>Thomson</w:t>
      </w:r>
      <w:r w:rsidRPr="003E689E">
        <w:rPr>
          <w:szCs w:val="28"/>
        </w:rPr>
        <w:t xml:space="preserve"> </w:t>
      </w:r>
      <w:r w:rsidRPr="003E689E">
        <w:rPr>
          <w:i/>
          <w:szCs w:val="28"/>
        </w:rPr>
        <w:t>Reuters</w:t>
      </w:r>
      <w:r w:rsidRPr="003E689E">
        <w:rPr>
          <w:szCs w:val="28"/>
        </w:rPr>
        <w:t xml:space="preserve">, </w:t>
      </w:r>
      <w:r w:rsidRPr="003E689E">
        <w:rPr>
          <w:i/>
          <w:szCs w:val="28"/>
        </w:rPr>
        <w:t>The</w:t>
      </w:r>
      <w:r w:rsidRPr="003E689E">
        <w:rPr>
          <w:szCs w:val="28"/>
        </w:rPr>
        <w:t xml:space="preserve"> </w:t>
      </w:r>
      <w:r w:rsidRPr="003E689E">
        <w:rPr>
          <w:i/>
          <w:szCs w:val="28"/>
        </w:rPr>
        <w:t>Coca</w:t>
      </w:r>
      <w:r w:rsidRPr="003E689E">
        <w:rPr>
          <w:szCs w:val="28"/>
        </w:rPr>
        <w:t>-</w:t>
      </w:r>
      <w:r w:rsidRPr="003E689E">
        <w:rPr>
          <w:i/>
          <w:szCs w:val="28"/>
        </w:rPr>
        <w:t>Cola</w:t>
      </w:r>
      <w:r w:rsidRPr="003E689E">
        <w:rPr>
          <w:szCs w:val="28"/>
        </w:rPr>
        <w:t xml:space="preserve"> </w:t>
      </w:r>
      <w:r w:rsidRPr="003E689E">
        <w:rPr>
          <w:i/>
          <w:szCs w:val="28"/>
        </w:rPr>
        <w:t>Company</w:t>
      </w:r>
      <w:r w:rsidRPr="003E689E">
        <w:rPr>
          <w:szCs w:val="28"/>
        </w:rPr>
        <w:t xml:space="preserve">, Лондонская фондовая биржа, ММВБ, </w:t>
      </w:r>
      <w:r w:rsidRPr="003E689E">
        <w:rPr>
          <w:i/>
          <w:szCs w:val="28"/>
        </w:rPr>
        <w:t>Viacom</w:t>
      </w:r>
      <w:r w:rsidRPr="003E689E">
        <w:rPr>
          <w:szCs w:val="28"/>
        </w:rPr>
        <w:t>/</w:t>
      </w:r>
      <w:r w:rsidRPr="003E689E">
        <w:rPr>
          <w:i/>
          <w:szCs w:val="28"/>
        </w:rPr>
        <w:t>MTV</w:t>
      </w:r>
      <w:r w:rsidRPr="003E689E">
        <w:rPr>
          <w:szCs w:val="28"/>
        </w:rPr>
        <w:t xml:space="preserve"> </w:t>
      </w:r>
      <w:r w:rsidRPr="003E689E">
        <w:rPr>
          <w:i/>
          <w:szCs w:val="28"/>
        </w:rPr>
        <w:t>Networks</w:t>
      </w:r>
      <w:r w:rsidRPr="003E689E">
        <w:rPr>
          <w:szCs w:val="28"/>
        </w:rPr>
        <w:t xml:space="preserve">, </w:t>
      </w:r>
      <w:r w:rsidRPr="003E689E">
        <w:rPr>
          <w:i/>
          <w:szCs w:val="28"/>
        </w:rPr>
        <w:t>Wolters</w:t>
      </w:r>
      <w:r w:rsidRPr="003E689E">
        <w:rPr>
          <w:szCs w:val="28"/>
        </w:rPr>
        <w:t xml:space="preserve"> </w:t>
      </w:r>
      <w:r w:rsidRPr="003E689E">
        <w:rPr>
          <w:i/>
          <w:szCs w:val="28"/>
        </w:rPr>
        <w:t>Kluwer</w:t>
      </w:r>
      <w:r w:rsidRPr="003E689E">
        <w:rPr>
          <w:szCs w:val="28"/>
        </w:rPr>
        <w:t xml:space="preserve">, </w:t>
      </w:r>
      <w:r>
        <w:rPr>
          <w:szCs w:val="28"/>
        </w:rPr>
        <w:t>«</w:t>
      </w:r>
      <w:r w:rsidRPr="003E689E">
        <w:rPr>
          <w:szCs w:val="28"/>
        </w:rPr>
        <w:t>Ренессанс-Капитал</w:t>
      </w:r>
      <w:r>
        <w:rPr>
          <w:szCs w:val="28"/>
        </w:rPr>
        <w:t>»</w:t>
      </w:r>
      <w:r w:rsidRPr="003E689E">
        <w:rPr>
          <w:szCs w:val="28"/>
        </w:rPr>
        <w:t xml:space="preserve">, Американский Красный Крест, </w:t>
      </w:r>
      <w:r w:rsidRPr="003E689E">
        <w:rPr>
          <w:i/>
          <w:szCs w:val="28"/>
        </w:rPr>
        <w:t>Clarins</w:t>
      </w:r>
      <w:r w:rsidRPr="003E689E">
        <w:rPr>
          <w:szCs w:val="28"/>
        </w:rPr>
        <w:t xml:space="preserve"> </w:t>
      </w:r>
      <w:r w:rsidRPr="003E689E">
        <w:rPr>
          <w:i/>
          <w:szCs w:val="28"/>
        </w:rPr>
        <w:t>Group</w:t>
      </w:r>
      <w:r w:rsidRPr="003E689E">
        <w:rPr>
          <w:szCs w:val="28"/>
        </w:rPr>
        <w:t xml:space="preserve"> и многие другие.</w:t>
      </w:r>
    </w:p>
    <w:p w:rsidR="00E5137F" w:rsidRPr="003E689E" w:rsidRDefault="00E5137F" w:rsidP="00A60272">
      <w:pPr>
        <w:suppressAutoHyphens/>
        <w:contextualSpacing/>
        <w:rPr>
          <w:szCs w:val="28"/>
        </w:rPr>
      </w:pPr>
      <w:r w:rsidRPr="003E689E">
        <w:rPr>
          <w:szCs w:val="28"/>
        </w:rPr>
        <w:t xml:space="preserve">К основным партнерам фирмы можно отнести </w:t>
      </w:r>
      <w:r w:rsidRPr="003E689E">
        <w:rPr>
          <w:i/>
          <w:szCs w:val="28"/>
        </w:rPr>
        <w:t>SAP</w:t>
      </w:r>
      <w:r w:rsidRPr="003E689E">
        <w:rPr>
          <w:szCs w:val="28"/>
        </w:rPr>
        <w:t xml:space="preserve">, </w:t>
      </w:r>
      <w:r w:rsidRPr="003E689E">
        <w:rPr>
          <w:i/>
          <w:szCs w:val="28"/>
        </w:rPr>
        <w:t>Microsoft</w:t>
      </w:r>
      <w:r w:rsidRPr="003E689E">
        <w:rPr>
          <w:szCs w:val="28"/>
        </w:rPr>
        <w:t xml:space="preserve">, </w:t>
      </w:r>
      <w:r w:rsidRPr="003E689E">
        <w:rPr>
          <w:i/>
          <w:szCs w:val="28"/>
        </w:rPr>
        <w:t>Oracle</w:t>
      </w:r>
      <w:r w:rsidRPr="003E689E">
        <w:rPr>
          <w:szCs w:val="28"/>
        </w:rPr>
        <w:t xml:space="preserve">, </w:t>
      </w:r>
      <w:r w:rsidRPr="003E689E">
        <w:rPr>
          <w:i/>
          <w:szCs w:val="28"/>
        </w:rPr>
        <w:t>Thomson</w:t>
      </w:r>
      <w:r w:rsidRPr="003E689E">
        <w:rPr>
          <w:szCs w:val="28"/>
        </w:rPr>
        <w:t xml:space="preserve"> </w:t>
      </w:r>
      <w:r w:rsidRPr="003E689E">
        <w:rPr>
          <w:i/>
          <w:szCs w:val="28"/>
        </w:rPr>
        <w:t>Reuters</w:t>
      </w:r>
      <w:r w:rsidRPr="003E689E">
        <w:rPr>
          <w:szCs w:val="28"/>
        </w:rPr>
        <w:t xml:space="preserve">, </w:t>
      </w:r>
      <w:r w:rsidRPr="003E689E">
        <w:rPr>
          <w:i/>
          <w:szCs w:val="28"/>
        </w:rPr>
        <w:t>Salesforce</w:t>
      </w:r>
      <w:r w:rsidRPr="003E689E">
        <w:rPr>
          <w:szCs w:val="28"/>
        </w:rPr>
        <w:t xml:space="preserve">, </w:t>
      </w:r>
      <w:r w:rsidRPr="003E689E">
        <w:rPr>
          <w:i/>
          <w:szCs w:val="28"/>
        </w:rPr>
        <w:t>IBM</w:t>
      </w:r>
      <w:r w:rsidRPr="003E689E">
        <w:rPr>
          <w:szCs w:val="28"/>
        </w:rPr>
        <w:t xml:space="preserve">, </w:t>
      </w:r>
      <w:r w:rsidRPr="003E689E">
        <w:rPr>
          <w:i/>
          <w:szCs w:val="28"/>
        </w:rPr>
        <w:t>Datalex</w:t>
      </w:r>
      <w:r w:rsidRPr="003E689E">
        <w:rPr>
          <w:szCs w:val="28"/>
        </w:rPr>
        <w:t xml:space="preserve">, </w:t>
      </w:r>
      <w:r w:rsidRPr="003E689E">
        <w:rPr>
          <w:i/>
          <w:szCs w:val="28"/>
        </w:rPr>
        <w:t>Adobe</w:t>
      </w:r>
      <w:r w:rsidRPr="003E689E">
        <w:rPr>
          <w:szCs w:val="28"/>
        </w:rPr>
        <w:t xml:space="preserve">, </w:t>
      </w:r>
      <w:r w:rsidRPr="003E689E">
        <w:rPr>
          <w:i/>
          <w:szCs w:val="28"/>
        </w:rPr>
        <w:t>Dell</w:t>
      </w:r>
      <w:r w:rsidRPr="003E689E">
        <w:rPr>
          <w:szCs w:val="28"/>
        </w:rPr>
        <w:t xml:space="preserve">, </w:t>
      </w:r>
      <w:r w:rsidRPr="003E689E">
        <w:rPr>
          <w:i/>
          <w:szCs w:val="28"/>
        </w:rPr>
        <w:t>ADAM</w:t>
      </w:r>
      <w:r w:rsidRPr="003E689E">
        <w:rPr>
          <w:szCs w:val="28"/>
        </w:rPr>
        <w:t xml:space="preserve">, </w:t>
      </w:r>
      <w:r w:rsidRPr="003E689E">
        <w:rPr>
          <w:i/>
          <w:szCs w:val="28"/>
        </w:rPr>
        <w:t>Amazon</w:t>
      </w:r>
      <w:r w:rsidRPr="003E689E">
        <w:rPr>
          <w:szCs w:val="28"/>
        </w:rPr>
        <w:t xml:space="preserve"> </w:t>
      </w:r>
      <w:r w:rsidRPr="003E689E">
        <w:rPr>
          <w:i/>
          <w:szCs w:val="28"/>
        </w:rPr>
        <w:t>Web</w:t>
      </w:r>
      <w:r w:rsidRPr="003E689E">
        <w:rPr>
          <w:szCs w:val="28"/>
        </w:rPr>
        <w:t xml:space="preserve"> </w:t>
      </w:r>
      <w:r w:rsidRPr="003E689E">
        <w:rPr>
          <w:i/>
          <w:szCs w:val="28"/>
        </w:rPr>
        <w:t>Services</w:t>
      </w:r>
      <w:r w:rsidRPr="003E689E">
        <w:rPr>
          <w:szCs w:val="28"/>
        </w:rPr>
        <w:t>.</w:t>
      </w:r>
    </w:p>
    <w:p w:rsidR="00E5137F" w:rsidRPr="003E689E" w:rsidRDefault="00E5137F" w:rsidP="00A60272">
      <w:pPr>
        <w:suppressAutoHyphens/>
        <w:contextualSpacing/>
        <w:rPr>
          <w:szCs w:val="28"/>
        </w:rPr>
      </w:pPr>
      <w:r w:rsidRPr="003E689E">
        <w:rPr>
          <w:szCs w:val="28"/>
        </w:rPr>
        <w:t xml:space="preserve">EPAM предоставляет широкий спектр услуг и продуктв: ИТ-аутсорсинг, разработка программных продуктов, разработка приложений, создание </w:t>
      </w:r>
      <w:r w:rsidRPr="003E689E">
        <w:rPr>
          <w:szCs w:val="28"/>
        </w:rPr>
        <w:lastRenderedPageBreak/>
        <w:t xml:space="preserve">платформ для корпоративных приложений, тестирование приложений, поддержка и сопровождение приложений, </w:t>
      </w:r>
      <w:r w:rsidRPr="003E689E">
        <w:rPr>
          <w:i/>
          <w:szCs w:val="28"/>
        </w:rPr>
        <w:t>ASM</w:t>
      </w:r>
      <w:r w:rsidRPr="003E689E">
        <w:rPr>
          <w:szCs w:val="28"/>
        </w:rPr>
        <w:t xml:space="preserve"> и инфраструктурные сервисы, </w:t>
      </w:r>
      <w:r w:rsidRPr="003E689E">
        <w:rPr>
          <w:i/>
          <w:szCs w:val="28"/>
        </w:rPr>
        <w:t>Business</w:t>
      </w:r>
      <w:r w:rsidRPr="003E689E">
        <w:rPr>
          <w:szCs w:val="28"/>
        </w:rPr>
        <w:t xml:space="preserve"> </w:t>
      </w:r>
      <w:r w:rsidRPr="003E689E">
        <w:rPr>
          <w:i/>
          <w:szCs w:val="28"/>
        </w:rPr>
        <w:t>Intelligence</w:t>
      </w:r>
      <w:r w:rsidRPr="003E689E">
        <w:rPr>
          <w:szCs w:val="28"/>
        </w:rPr>
        <w:t xml:space="preserve">, </w:t>
      </w:r>
      <w:r w:rsidRPr="003E689E">
        <w:rPr>
          <w:i/>
          <w:szCs w:val="28"/>
        </w:rPr>
        <w:t>SAP</w:t>
      </w:r>
      <w:r w:rsidRPr="003E689E">
        <w:rPr>
          <w:szCs w:val="28"/>
        </w:rPr>
        <w:t>-технологии, электронная коммерция, порталы и контент-менеджмент, облачные технологии, мобильные решения, разработка цифровых стратегий, дизайн и проектирование, разработка технологических решений, бизнес-анализ, встроенные решения.</w:t>
      </w:r>
    </w:p>
    <w:p w:rsidR="00E5137F" w:rsidRPr="003E689E" w:rsidRDefault="00E5137F" w:rsidP="00A60272">
      <w:pPr>
        <w:suppressAutoHyphens/>
        <w:contextualSpacing/>
        <w:rPr>
          <w:szCs w:val="28"/>
        </w:rPr>
      </w:pPr>
      <w:r w:rsidRPr="003E689E">
        <w:rPr>
          <w:szCs w:val="28"/>
        </w:rPr>
        <w:t xml:space="preserve">Сегодня </w:t>
      </w:r>
      <w:r w:rsidRPr="003E689E">
        <w:rPr>
          <w:i/>
          <w:szCs w:val="28"/>
        </w:rPr>
        <w:t>EPAM</w:t>
      </w:r>
      <w:r w:rsidRPr="003E689E">
        <w:rPr>
          <w:szCs w:val="28"/>
        </w:rPr>
        <w:t xml:space="preserve"> объединяет более 13 200 высококвалифицированных ИТ-профессионалов: программистов, руководителей проектов и бизнес-аналитиков, специалистов по обеспечению качества программных продуктов, архитекторов программного обеспечения, переводчиков и дизайнеров.</w:t>
      </w:r>
    </w:p>
    <w:p w:rsidR="00E5137F" w:rsidRPr="003E689E" w:rsidRDefault="00E5137F" w:rsidP="00A60272">
      <w:pPr>
        <w:suppressAutoHyphens/>
        <w:contextualSpacing/>
        <w:rPr>
          <w:szCs w:val="28"/>
        </w:rPr>
      </w:pPr>
      <w:r w:rsidRPr="003E689E">
        <w:rPr>
          <w:szCs w:val="28"/>
        </w:rPr>
        <w:t>Компания располагает всеми возможностями для предоставления интересной, перспективной и стабильной работы как опытным профессионалам, так и начинающим специалистам.</w:t>
      </w:r>
    </w:p>
    <w:p w:rsidR="00E5137F" w:rsidRPr="003E689E" w:rsidRDefault="00E5137F" w:rsidP="00A60272">
      <w:pPr>
        <w:suppressAutoHyphens/>
        <w:rPr>
          <w:szCs w:val="28"/>
        </w:rPr>
      </w:pPr>
    </w:p>
    <w:p w:rsidR="00E5137F" w:rsidRPr="003E689E" w:rsidRDefault="00E5137F" w:rsidP="00A60272">
      <w:pPr>
        <w:suppressAutoHyphens/>
        <w:rPr>
          <w:b/>
        </w:rPr>
      </w:pPr>
      <w:r w:rsidRPr="003E689E">
        <w:rPr>
          <w:b/>
        </w:rPr>
        <w:t xml:space="preserve">1.4 </w:t>
      </w:r>
      <w:r w:rsidRPr="003E689E">
        <w:rPr>
          <w:b/>
          <w:bCs/>
          <w:szCs w:val="28"/>
        </w:rPr>
        <w:t xml:space="preserve">Работа в </w:t>
      </w:r>
      <w:r>
        <w:rPr>
          <w:b/>
        </w:rPr>
        <w:t>компании</w:t>
      </w:r>
    </w:p>
    <w:p w:rsidR="00E5137F" w:rsidRPr="003E689E" w:rsidRDefault="00E5137F" w:rsidP="00A60272">
      <w:pPr>
        <w:suppressAutoHyphens/>
        <w:rPr>
          <w:szCs w:val="28"/>
        </w:rPr>
      </w:pPr>
    </w:p>
    <w:p w:rsidR="00E5137F" w:rsidRPr="003E689E" w:rsidRDefault="00E5137F" w:rsidP="00A60272">
      <w:pPr>
        <w:suppressAutoHyphens/>
        <w:rPr>
          <w:szCs w:val="28"/>
        </w:rPr>
      </w:pPr>
      <w:r w:rsidRPr="003E689E">
        <w:rPr>
          <w:szCs w:val="28"/>
        </w:rPr>
        <w:t xml:space="preserve">Сегодня </w:t>
      </w:r>
      <w:r w:rsidRPr="003E689E">
        <w:rPr>
          <w:i/>
          <w:szCs w:val="28"/>
        </w:rPr>
        <w:t>EPAM</w:t>
      </w:r>
      <w:r w:rsidRPr="003E689E">
        <w:rPr>
          <w:szCs w:val="28"/>
        </w:rPr>
        <w:t xml:space="preserve"> объединяет более 13 200 высококвалифицированных ИТ-профессионалов: программистов, руководителей проектов и бизнес-аналитиков, специалистов по обеспечению качества программных продуктов, архитекторов программного обеспечения, переводчиков и дизайнеров.</w:t>
      </w:r>
    </w:p>
    <w:p w:rsidR="00E5137F" w:rsidRPr="003E689E" w:rsidRDefault="00E5137F" w:rsidP="00A60272">
      <w:pPr>
        <w:suppressAutoHyphens/>
        <w:rPr>
          <w:szCs w:val="28"/>
        </w:rPr>
      </w:pPr>
      <w:r w:rsidRPr="003E689E">
        <w:rPr>
          <w:szCs w:val="28"/>
        </w:rPr>
        <w:t>Компания располагает всеми возможностями для предоставления интересной, перспективной и стабильной работы как опытным профессионалам, так и начинающим специалистам.</w:t>
      </w:r>
    </w:p>
    <w:p w:rsidR="00E5137F" w:rsidRPr="003E689E" w:rsidRDefault="00E5137F" w:rsidP="00A60272">
      <w:pPr>
        <w:suppressAutoHyphens/>
        <w:rPr>
          <w:szCs w:val="28"/>
        </w:rPr>
      </w:pPr>
      <w:r w:rsidRPr="003E689E">
        <w:rPr>
          <w:szCs w:val="28"/>
        </w:rPr>
        <w:t xml:space="preserve">В </w:t>
      </w:r>
      <w:r w:rsidRPr="003E689E">
        <w:rPr>
          <w:i/>
          <w:szCs w:val="28"/>
        </w:rPr>
        <w:t>EPAM</w:t>
      </w:r>
      <w:r w:rsidRPr="003E689E">
        <w:rPr>
          <w:szCs w:val="28"/>
        </w:rPr>
        <w:t xml:space="preserve"> созданы условия для возможности карьерного роста в направлениях технической экспертизы, управления проектами, построения архитектуры сложных систем, консалтинга и управления командами и отделами разработки, тестирования и поддержки. В процессе работы практикуются командировки к крупным зарубежным заказчикам.</w:t>
      </w:r>
    </w:p>
    <w:p w:rsidR="00E5137F" w:rsidRPr="003E689E" w:rsidRDefault="00E5137F" w:rsidP="00A60272">
      <w:pPr>
        <w:suppressAutoHyphens/>
        <w:rPr>
          <w:szCs w:val="28"/>
        </w:rPr>
      </w:pPr>
      <w:r w:rsidRPr="003E689E">
        <w:rPr>
          <w:szCs w:val="28"/>
        </w:rPr>
        <w:t xml:space="preserve">В компании успешно реализуется </w:t>
      </w:r>
      <w:r w:rsidRPr="003E689E">
        <w:rPr>
          <w:i/>
          <w:szCs w:val="28"/>
        </w:rPr>
        <w:t>Career</w:t>
      </w:r>
      <w:r w:rsidRPr="003E689E">
        <w:rPr>
          <w:szCs w:val="28"/>
        </w:rPr>
        <w:t xml:space="preserve"> </w:t>
      </w:r>
      <w:r w:rsidRPr="003E689E">
        <w:rPr>
          <w:i/>
          <w:szCs w:val="28"/>
        </w:rPr>
        <w:t>Development</w:t>
      </w:r>
      <w:r w:rsidRPr="003E689E">
        <w:rPr>
          <w:szCs w:val="28"/>
        </w:rPr>
        <w:t xml:space="preserve"> </w:t>
      </w:r>
      <w:r w:rsidRPr="003E689E">
        <w:rPr>
          <w:i/>
          <w:szCs w:val="28"/>
        </w:rPr>
        <w:t>Program</w:t>
      </w:r>
      <w:r w:rsidRPr="003E689E">
        <w:rPr>
          <w:szCs w:val="28"/>
        </w:rPr>
        <w:t xml:space="preserve"> – последовательный процесс обучения молодых специалистов, позволяющий закрепить теорию практикой в предметной области. Участие в </w:t>
      </w:r>
      <w:r w:rsidRPr="003E689E">
        <w:rPr>
          <w:i/>
          <w:szCs w:val="28"/>
        </w:rPr>
        <w:t>CDP</w:t>
      </w:r>
      <w:r w:rsidRPr="003E689E">
        <w:rPr>
          <w:szCs w:val="28"/>
        </w:rPr>
        <w:t xml:space="preserve"> создает возможность для ускоренного приобретения необходимого опыта и построения успешной карьеры.</w:t>
      </w:r>
    </w:p>
    <w:p w:rsidR="00E5137F" w:rsidRPr="003E689E" w:rsidRDefault="00E5137F" w:rsidP="00A60272">
      <w:pPr>
        <w:suppressAutoHyphens/>
        <w:rPr>
          <w:szCs w:val="28"/>
        </w:rPr>
      </w:pPr>
    </w:p>
    <w:p w:rsidR="00E5137F" w:rsidRPr="003E689E" w:rsidRDefault="00E5137F" w:rsidP="00A60272">
      <w:pPr>
        <w:pStyle w:val="2"/>
        <w:suppressAutoHyphens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424558068"/>
      <w:r w:rsidRPr="003E689E">
        <w:rPr>
          <w:rFonts w:ascii="Times New Roman" w:hAnsi="Times New Roman" w:cs="Times New Roman"/>
          <w:b/>
          <w:color w:val="auto"/>
          <w:sz w:val="28"/>
          <w:szCs w:val="28"/>
        </w:rPr>
        <w:t>1.5 Используемое оборудование</w:t>
      </w:r>
      <w:bookmarkEnd w:id="0"/>
    </w:p>
    <w:p w:rsidR="00E5137F" w:rsidRPr="003E689E" w:rsidRDefault="00E5137F" w:rsidP="00A60272">
      <w:pPr>
        <w:suppressAutoHyphens/>
      </w:pPr>
    </w:p>
    <w:p w:rsidR="00E5137F" w:rsidRPr="003E689E" w:rsidRDefault="00E5137F" w:rsidP="00A60272">
      <w:pPr>
        <w:suppressAutoHyphens/>
        <w:autoSpaceDE w:val="0"/>
        <w:autoSpaceDN w:val="0"/>
        <w:adjustRightInd w:val="0"/>
        <w:contextualSpacing/>
        <w:rPr>
          <w:szCs w:val="28"/>
        </w:rPr>
      </w:pPr>
      <w:r w:rsidRPr="003E689E">
        <w:rPr>
          <w:szCs w:val="28"/>
        </w:rPr>
        <w:t>Отдел ИТ оснащен современным оборудованием, а также всеми сопутствующими необходимыми аксессуарами. Типичное рабочее место инженера-программиста состоит из следующих частей:</w:t>
      </w:r>
    </w:p>
    <w:p w:rsidR="00E5137F" w:rsidRPr="003E689E" w:rsidRDefault="00E5137F" w:rsidP="00A60272">
      <w:pPr>
        <w:numPr>
          <w:ilvl w:val="0"/>
          <w:numId w:val="6"/>
        </w:numPr>
        <w:tabs>
          <w:tab w:val="left" w:pos="993"/>
        </w:tabs>
        <w:suppressAutoHyphens/>
        <w:autoSpaceDE w:val="0"/>
        <w:autoSpaceDN w:val="0"/>
        <w:adjustRightInd w:val="0"/>
        <w:ind w:left="0" w:firstLine="709"/>
        <w:rPr>
          <w:szCs w:val="28"/>
        </w:rPr>
      </w:pPr>
      <w:r w:rsidRPr="003E689E">
        <w:rPr>
          <w:szCs w:val="28"/>
        </w:rPr>
        <w:t xml:space="preserve">персональный компьютер на базе процессора </w:t>
      </w:r>
      <w:r w:rsidRPr="003E689E">
        <w:rPr>
          <w:i/>
          <w:szCs w:val="28"/>
        </w:rPr>
        <w:t>AMD Athlon II X4</w:t>
      </w:r>
      <w:r w:rsidRPr="003E689E">
        <w:rPr>
          <w:szCs w:val="28"/>
        </w:rPr>
        <w:t>;</w:t>
      </w:r>
    </w:p>
    <w:p w:rsidR="00E5137F" w:rsidRPr="003E689E" w:rsidRDefault="00E5137F" w:rsidP="00A60272">
      <w:pPr>
        <w:numPr>
          <w:ilvl w:val="0"/>
          <w:numId w:val="6"/>
        </w:numPr>
        <w:tabs>
          <w:tab w:val="left" w:pos="993"/>
        </w:tabs>
        <w:suppressAutoHyphens/>
        <w:autoSpaceDE w:val="0"/>
        <w:autoSpaceDN w:val="0"/>
        <w:adjustRightInd w:val="0"/>
        <w:ind w:left="0" w:firstLine="709"/>
        <w:rPr>
          <w:szCs w:val="28"/>
        </w:rPr>
      </w:pPr>
      <w:r w:rsidRPr="003E689E">
        <w:rPr>
          <w:szCs w:val="28"/>
        </w:rPr>
        <w:t>монитор 24” (по желанию работника могут быть установлены дополнительные мониторы);</w:t>
      </w:r>
    </w:p>
    <w:p w:rsidR="00E5137F" w:rsidRPr="003E689E" w:rsidRDefault="00E5137F" w:rsidP="00A60272">
      <w:pPr>
        <w:numPr>
          <w:ilvl w:val="0"/>
          <w:numId w:val="6"/>
        </w:numPr>
        <w:tabs>
          <w:tab w:val="left" w:pos="993"/>
        </w:tabs>
        <w:suppressAutoHyphens/>
        <w:autoSpaceDE w:val="0"/>
        <w:autoSpaceDN w:val="0"/>
        <w:adjustRightInd w:val="0"/>
        <w:ind w:left="0" w:firstLine="709"/>
        <w:rPr>
          <w:szCs w:val="28"/>
        </w:rPr>
      </w:pPr>
      <w:r w:rsidRPr="003E689E">
        <w:rPr>
          <w:szCs w:val="28"/>
        </w:rPr>
        <w:t>клавиатура, мышь, наушники (выбирается работником исходя из его личных предпочтений).</w:t>
      </w:r>
    </w:p>
    <w:p w:rsidR="00E5137F" w:rsidRDefault="00E5137F" w:rsidP="00A60272">
      <w:pPr>
        <w:suppressAutoHyphens/>
        <w:autoSpaceDE w:val="0"/>
        <w:autoSpaceDN w:val="0"/>
        <w:adjustRightInd w:val="0"/>
        <w:contextualSpacing/>
        <w:rPr>
          <w:szCs w:val="28"/>
        </w:rPr>
      </w:pPr>
      <w:r w:rsidRPr="003E689E">
        <w:rPr>
          <w:szCs w:val="28"/>
        </w:rPr>
        <w:lastRenderedPageBreak/>
        <w:t>Кроме этого, офис оснащён проводной и беспроводной (</w:t>
      </w:r>
      <w:r w:rsidRPr="003E689E">
        <w:rPr>
          <w:i/>
          <w:szCs w:val="28"/>
        </w:rPr>
        <w:t>WiFi</w:t>
      </w:r>
      <w:r w:rsidRPr="003E689E">
        <w:rPr>
          <w:szCs w:val="28"/>
        </w:rPr>
        <w:t xml:space="preserve">) сетью, объединяющей все компьютеры </w:t>
      </w:r>
      <w:r>
        <w:rPr>
          <w:szCs w:val="28"/>
        </w:rPr>
        <w:t>компании</w:t>
      </w:r>
      <w:r w:rsidRPr="003E689E">
        <w:rPr>
          <w:szCs w:val="28"/>
        </w:rPr>
        <w:t xml:space="preserve"> в рамках офиса. Данные сети, также, предоставляет доступ к сети Интернет. </w:t>
      </w:r>
    </w:p>
    <w:p w:rsidR="00E5137F" w:rsidRPr="00E5137F" w:rsidRDefault="00E5137F" w:rsidP="00A60272">
      <w:pPr>
        <w:suppressAutoHyphens/>
        <w:autoSpaceDE w:val="0"/>
        <w:autoSpaceDN w:val="0"/>
        <w:adjustRightInd w:val="0"/>
        <w:contextualSpacing/>
        <w:rPr>
          <w:szCs w:val="28"/>
        </w:rPr>
      </w:pPr>
    </w:p>
    <w:p w:rsidR="00E5137F" w:rsidRPr="003E689E" w:rsidRDefault="00E5137F" w:rsidP="00280739">
      <w:pPr>
        <w:pStyle w:val="2"/>
        <w:suppressAutoHyphens/>
        <w:spacing w:before="0"/>
        <w:ind w:left="1276" w:hanging="567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320811438"/>
      <w:bookmarkStart w:id="2" w:name="_Toc424558069"/>
      <w:r>
        <w:rPr>
          <w:rFonts w:ascii="Times New Roman" w:hAnsi="Times New Roman" w:cs="Times New Roman"/>
          <w:b/>
          <w:color w:val="auto"/>
          <w:sz w:val="28"/>
          <w:szCs w:val="28"/>
        </w:rPr>
        <w:t>1.6 Охрана труда на предприятии</w:t>
      </w:r>
      <w:r w:rsidRPr="003E689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 техника безопасности на рабочем месте программиста.</w:t>
      </w:r>
      <w:bookmarkEnd w:id="1"/>
      <w:bookmarkEnd w:id="2"/>
    </w:p>
    <w:p w:rsidR="00E5137F" w:rsidRPr="00E5137F" w:rsidRDefault="00E5137F" w:rsidP="00A60272">
      <w:pPr>
        <w:pStyle w:val="a6"/>
        <w:suppressAutoHyphens/>
        <w:ind w:firstLine="709"/>
        <w:rPr>
          <w:sz w:val="28"/>
        </w:rPr>
      </w:pPr>
    </w:p>
    <w:p w:rsidR="00E5137F" w:rsidRPr="003E689E" w:rsidRDefault="00E5137F" w:rsidP="00A60272">
      <w:pPr>
        <w:suppressAutoHyphens/>
        <w:contextualSpacing/>
        <w:rPr>
          <w:szCs w:val="28"/>
        </w:rPr>
      </w:pPr>
      <w:r w:rsidRPr="003E689E">
        <w:rPr>
          <w:szCs w:val="28"/>
        </w:rPr>
        <w:t xml:space="preserve">Охрана труда – система обеспечения безопасности жизни и здоровья работающих в процессе трудовой деятельности, включающая правовые, социально-экономические, организационные, технические, психофизиологические, санитарно-гигиенические, лечебно-профилактические, реабилитационные и иные мероприятия и средства [1]. </w:t>
      </w:r>
    </w:p>
    <w:p w:rsidR="00E5137F" w:rsidRPr="003E689E" w:rsidRDefault="00E5137F" w:rsidP="00A60272">
      <w:pPr>
        <w:suppressAutoHyphens/>
        <w:contextualSpacing/>
        <w:rPr>
          <w:szCs w:val="28"/>
        </w:rPr>
      </w:pPr>
      <w:r w:rsidRPr="003E689E">
        <w:rPr>
          <w:szCs w:val="28"/>
        </w:rPr>
        <w:t>Руководством завода уделяется большое внимание улучшению эргономики рабочих мест, обеспечению гигиены и совершенствованию организации труда, регламентации режимов труда и отдыха.</w:t>
      </w:r>
    </w:p>
    <w:p w:rsidR="00E5137F" w:rsidRPr="003E689E" w:rsidRDefault="00E5137F" w:rsidP="00A60272">
      <w:pPr>
        <w:suppressAutoHyphens/>
        <w:contextualSpacing/>
        <w:rPr>
          <w:szCs w:val="28"/>
        </w:rPr>
      </w:pPr>
      <w:r w:rsidRPr="003E689E">
        <w:rPr>
          <w:szCs w:val="28"/>
        </w:rPr>
        <w:t>Вся деятельность в области охраны труда на ИООО «</w:t>
      </w:r>
      <w:r w:rsidRPr="003E689E">
        <w:rPr>
          <w:i/>
          <w:szCs w:val="28"/>
        </w:rPr>
        <w:t>EPAM Systems</w:t>
      </w:r>
      <w:r w:rsidRPr="003E689E">
        <w:rPr>
          <w:szCs w:val="28"/>
        </w:rPr>
        <w:t>» регламентирована действующим законодательством Республики Беларусь, санитарными нормами и правилами, гигиеническими нормативами, предписаниями надзорных органов.</w:t>
      </w:r>
    </w:p>
    <w:p w:rsidR="00E5137F" w:rsidRPr="003E689E" w:rsidRDefault="00E5137F" w:rsidP="00A60272">
      <w:pPr>
        <w:suppressAutoHyphens/>
        <w:rPr>
          <w:szCs w:val="28"/>
        </w:rPr>
      </w:pPr>
      <w:r w:rsidRPr="003E689E">
        <w:rPr>
          <w:szCs w:val="28"/>
        </w:rPr>
        <w:t>К комплексу мероприятий в области охраны труда, осуществляемых на ИООО «</w:t>
      </w:r>
      <w:r w:rsidRPr="003E689E">
        <w:rPr>
          <w:i/>
          <w:szCs w:val="28"/>
        </w:rPr>
        <w:t>EPAM Systems</w:t>
      </w:r>
      <w:r w:rsidRPr="003E689E">
        <w:rPr>
          <w:szCs w:val="28"/>
        </w:rPr>
        <w:t>» относятся:</w:t>
      </w:r>
    </w:p>
    <w:p w:rsidR="00E5137F" w:rsidRPr="003E689E" w:rsidRDefault="00E5137F" w:rsidP="00A60272">
      <w:pPr>
        <w:suppressAutoHyphens/>
        <w:rPr>
          <w:szCs w:val="28"/>
        </w:rPr>
      </w:pPr>
      <w:r w:rsidRPr="003E689E">
        <w:rPr>
          <w:szCs w:val="28"/>
        </w:rPr>
        <w:t>– проведение производственного лабораторного контроля за условиями труда на рабочих местах;</w:t>
      </w:r>
    </w:p>
    <w:p w:rsidR="00E5137F" w:rsidRPr="003E689E" w:rsidRDefault="00E5137F" w:rsidP="00A60272">
      <w:pPr>
        <w:suppressAutoHyphens/>
        <w:rPr>
          <w:szCs w:val="28"/>
        </w:rPr>
      </w:pPr>
      <w:r w:rsidRPr="003E689E">
        <w:rPr>
          <w:szCs w:val="28"/>
        </w:rPr>
        <w:t>– разработка инструкций по охране труда и ознакомление с ними персонала;</w:t>
      </w:r>
    </w:p>
    <w:p w:rsidR="00E5137F" w:rsidRPr="003E689E" w:rsidRDefault="00E5137F" w:rsidP="00A60272">
      <w:pPr>
        <w:suppressAutoHyphens/>
        <w:rPr>
          <w:szCs w:val="28"/>
        </w:rPr>
      </w:pPr>
      <w:r w:rsidRPr="003E689E">
        <w:rPr>
          <w:szCs w:val="28"/>
        </w:rPr>
        <w:t>– модернизация рабочих мест и технологического оборудования;</w:t>
      </w:r>
    </w:p>
    <w:p w:rsidR="00E5137F" w:rsidRPr="003E689E" w:rsidRDefault="00E5137F" w:rsidP="00A60272">
      <w:pPr>
        <w:suppressAutoHyphens/>
        <w:rPr>
          <w:szCs w:val="28"/>
        </w:rPr>
      </w:pPr>
      <w:r w:rsidRPr="003E689E">
        <w:rPr>
          <w:szCs w:val="28"/>
        </w:rPr>
        <w:t>– создание безопасных условий труда.</w:t>
      </w:r>
    </w:p>
    <w:p w:rsidR="00E5137F" w:rsidRPr="003E689E" w:rsidRDefault="00E5137F" w:rsidP="00A60272">
      <w:pPr>
        <w:suppressAutoHyphens/>
        <w:rPr>
          <w:szCs w:val="28"/>
        </w:rPr>
      </w:pPr>
      <w:r w:rsidRPr="003E689E">
        <w:rPr>
          <w:szCs w:val="28"/>
        </w:rPr>
        <w:t xml:space="preserve">Важным фактором создания безопасных условий труда является оптимизация организации рабочих мест. Рабочее место, хорошо приспособленное к трудовой деятельности инженера, правильно и целесообразно организованное, в отношении пространства, формы, размера обеспечивает ему удобное положение при работе и высокую производительность труда при наименьшем физическом и психическом напряжении. </w:t>
      </w:r>
    </w:p>
    <w:p w:rsidR="00E5137F" w:rsidRPr="003E689E" w:rsidRDefault="00E5137F" w:rsidP="00A60272">
      <w:pPr>
        <w:suppressAutoHyphens/>
        <w:rPr>
          <w:szCs w:val="28"/>
        </w:rPr>
      </w:pPr>
      <w:r w:rsidRPr="003E689E">
        <w:rPr>
          <w:szCs w:val="28"/>
        </w:rPr>
        <w:t>При правильной организации рабочего места производительность труда инженера возрастает с 8 до 20 процентов.</w:t>
      </w:r>
    </w:p>
    <w:p w:rsidR="00E5137F" w:rsidRPr="003E689E" w:rsidRDefault="00E5137F" w:rsidP="00A60272">
      <w:pPr>
        <w:suppressAutoHyphens/>
        <w:rPr>
          <w:szCs w:val="28"/>
        </w:rPr>
      </w:pPr>
      <w:r w:rsidRPr="003E689E">
        <w:rPr>
          <w:szCs w:val="28"/>
        </w:rPr>
        <w:t>Основным рабочим местом инженера-программиста является стол для выполнения машинописных работ. Основная поза при выполнении работы – вынужденная, сидячая.</w:t>
      </w:r>
    </w:p>
    <w:p w:rsidR="00E5137F" w:rsidRPr="003E689E" w:rsidRDefault="00E5137F" w:rsidP="00A60272">
      <w:pPr>
        <w:suppressAutoHyphens/>
        <w:rPr>
          <w:szCs w:val="28"/>
        </w:rPr>
      </w:pPr>
      <w:r w:rsidRPr="003E689E">
        <w:rPr>
          <w:szCs w:val="28"/>
        </w:rPr>
        <w:t>Рабочее место для выполнения работ в положении сидя организуется в соответствии с ГОСТ 12.2.032-78 «Система стандартов безопасности труда. Рабочее место при выполнении работ сидя. Общие эргономические требования» [2].</w:t>
      </w:r>
    </w:p>
    <w:p w:rsidR="00E5137F" w:rsidRPr="003E689E" w:rsidRDefault="00E5137F" w:rsidP="00A60272">
      <w:pPr>
        <w:suppressAutoHyphens/>
        <w:rPr>
          <w:szCs w:val="28"/>
        </w:rPr>
      </w:pPr>
      <w:r w:rsidRPr="003E689E">
        <w:rPr>
          <w:szCs w:val="28"/>
        </w:rPr>
        <w:t xml:space="preserve">Требования к организации работы при использовании персонального компьютера и организационных средств определяются СанПиН 9-131 РБ 2000 </w:t>
      </w:r>
      <w:r w:rsidRPr="003E689E">
        <w:rPr>
          <w:szCs w:val="28"/>
        </w:rPr>
        <w:lastRenderedPageBreak/>
        <w:t>«Гигиенические требования к видеодисплейным терминалам, электронно-вычислительным машинам и организации работы».</w:t>
      </w:r>
    </w:p>
    <w:p w:rsidR="00E5137F" w:rsidRPr="003E689E" w:rsidRDefault="00E5137F" w:rsidP="00A60272">
      <w:pPr>
        <w:suppressAutoHyphens/>
        <w:rPr>
          <w:szCs w:val="28"/>
        </w:rPr>
      </w:pPr>
      <w:r w:rsidRPr="003E689E">
        <w:rPr>
          <w:szCs w:val="28"/>
        </w:rPr>
        <w:t xml:space="preserve">Согласно ГОСТ 12.2.032-78 конструкция рабочего места и взаимное расположение всех его элементов должно соответствовать антропометрическим, физическим и психологическим требованиям. Большое значение имеет также характер работы. В частности, при организации рабочего места программиста должны быть соблюдены следующие основные условия: </w:t>
      </w:r>
    </w:p>
    <w:p w:rsidR="00E5137F" w:rsidRPr="00972166" w:rsidRDefault="00E5137F" w:rsidP="00A60272">
      <w:pPr>
        <w:pStyle w:val="a4"/>
        <w:numPr>
          <w:ilvl w:val="0"/>
          <w:numId w:val="9"/>
        </w:numPr>
        <w:tabs>
          <w:tab w:val="left" w:pos="851"/>
          <w:tab w:val="left" w:pos="1134"/>
        </w:tabs>
        <w:suppressAutoHyphens/>
        <w:ind w:left="0" w:firstLine="709"/>
        <w:rPr>
          <w:szCs w:val="28"/>
        </w:rPr>
      </w:pPr>
      <w:r w:rsidRPr="00972166">
        <w:rPr>
          <w:szCs w:val="28"/>
        </w:rPr>
        <w:t xml:space="preserve">оптимальное размещение оборудования, входящего в состав рабочего места; </w:t>
      </w:r>
    </w:p>
    <w:p w:rsidR="00E5137F" w:rsidRPr="00972166" w:rsidRDefault="00E5137F" w:rsidP="00A60272">
      <w:pPr>
        <w:pStyle w:val="a4"/>
        <w:numPr>
          <w:ilvl w:val="0"/>
          <w:numId w:val="9"/>
        </w:numPr>
        <w:tabs>
          <w:tab w:val="left" w:pos="851"/>
          <w:tab w:val="left" w:pos="1134"/>
        </w:tabs>
        <w:suppressAutoHyphens/>
        <w:ind w:left="0" w:firstLine="709"/>
        <w:rPr>
          <w:szCs w:val="28"/>
        </w:rPr>
      </w:pPr>
      <w:r w:rsidRPr="00972166">
        <w:rPr>
          <w:szCs w:val="28"/>
        </w:rPr>
        <w:t>достаточное рабочее пространство, позволяющее осуществлять все необходимые движения и перемещения;</w:t>
      </w:r>
    </w:p>
    <w:p w:rsidR="00E5137F" w:rsidRPr="00972166" w:rsidRDefault="00E5137F" w:rsidP="00A60272">
      <w:pPr>
        <w:pStyle w:val="a4"/>
        <w:numPr>
          <w:ilvl w:val="0"/>
          <w:numId w:val="9"/>
        </w:numPr>
        <w:tabs>
          <w:tab w:val="left" w:pos="851"/>
          <w:tab w:val="left" w:pos="1134"/>
        </w:tabs>
        <w:suppressAutoHyphens/>
        <w:ind w:left="0" w:firstLine="709"/>
        <w:rPr>
          <w:szCs w:val="28"/>
        </w:rPr>
      </w:pPr>
      <w:r w:rsidRPr="00972166">
        <w:rPr>
          <w:szCs w:val="28"/>
        </w:rPr>
        <w:t>уровень акустического шума не должен превышать допустимого значения.</w:t>
      </w:r>
    </w:p>
    <w:p w:rsidR="00E5137F" w:rsidRPr="003E689E" w:rsidRDefault="00E5137F" w:rsidP="00A60272">
      <w:pPr>
        <w:suppressAutoHyphens/>
        <w:rPr>
          <w:szCs w:val="28"/>
        </w:rPr>
      </w:pPr>
      <w:r w:rsidRPr="003E689E">
        <w:rPr>
          <w:szCs w:val="28"/>
        </w:rPr>
        <w:t>Рабочая поза сидя вызывает минимальное утомление программиста. Рациональная планировка рабочего места предусматривает четкий порядок и постоянство размещения предметов, средств труда и документации. То, что требуется для выполнения работ чаще, расположено в зоне легкой досягаемости рабочего пространства.</w:t>
      </w:r>
    </w:p>
    <w:p w:rsidR="00E5137F" w:rsidRPr="003E689E" w:rsidRDefault="00E5137F" w:rsidP="00A60272">
      <w:pPr>
        <w:suppressAutoHyphens/>
        <w:rPr>
          <w:szCs w:val="28"/>
        </w:rPr>
      </w:pPr>
      <w:r w:rsidRPr="003E689E">
        <w:rPr>
          <w:szCs w:val="28"/>
        </w:rPr>
        <w:t>Помещения для работы программиста должны иметь естественное и искусст</w:t>
      </w:r>
      <w:r w:rsidRPr="003E689E">
        <w:rPr>
          <w:szCs w:val="28"/>
        </w:rPr>
        <w:softHyphen/>
        <w:t xml:space="preserve">венное освещение. </w:t>
      </w:r>
    </w:p>
    <w:p w:rsidR="00E5137F" w:rsidRPr="003E689E" w:rsidRDefault="00E5137F" w:rsidP="00A60272">
      <w:pPr>
        <w:suppressAutoHyphens/>
        <w:rPr>
          <w:szCs w:val="28"/>
        </w:rPr>
      </w:pPr>
      <w:r w:rsidRPr="003E689E">
        <w:rPr>
          <w:szCs w:val="28"/>
        </w:rPr>
        <w:t>Площадь на одно рабочее место с видео-дисплейным терминалом (ВДТ) и ПЭВМ для взрослых поль</w:t>
      </w:r>
      <w:r w:rsidRPr="003E689E">
        <w:rPr>
          <w:szCs w:val="28"/>
        </w:rPr>
        <w:softHyphen/>
        <w:t>зователей должна составлять не менее 6,0 м</w:t>
      </w:r>
      <w:r w:rsidRPr="003E689E">
        <w:rPr>
          <w:szCs w:val="28"/>
          <w:vertAlign w:val="superscript"/>
        </w:rPr>
        <w:t>2</w:t>
      </w:r>
      <w:r w:rsidRPr="003E689E">
        <w:rPr>
          <w:szCs w:val="28"/>
        </w:rPr>
        <w:t>, а объем не менее 20,0 м</w:t>
      </w:r>
      <w:r w:rsidRPr="003E689E">
        <w:rPr>
          <w:szCs w:val="28"/>
          <w:vertAlign w:val="superscript"/>
        </w:rPr>
        <w:t>3</w:t>
      </w:r>
      <w:r w:rsidRPr="003E689E">
        <w:rPr>
          <w:szCs w:val="28"/>
        </w:rPr>
        <w:t>.</w:t>
      </w:r>
    </w:p>
    <w:p w:rsidR="00E5137F" w:rsidRPr="003E689E" w:rsidRDefault="00E5137F" w:rsidP="00A60272">
      <w:pPr>
        <w:suppressAutoHyphens/>
        <w:rPr>
          <w:szCs w:val="28"/>
        </w:rPr>
      </w:pPr>
      <w:r w:rsidRPr="003E689E">
        <w:rPr>
          <w:szCs w:val="28"/>
        </w:rPr>
        <w:t>Искусственное освещение в помещениях эксплуатации ВДТ и ПЭВМ должно осуществляться системой общего равномерного освещения. В административно-общественных помещениях, в случаях преимуществен</w:t>
      </w:r>
      <w:r w:rsidRPr="003E689E">
        <w:rPr>
          <w:szCs w:val="28"/>
        </w:rPr>
        <w:softHyphen/>
        <w:t>ной работы с документами, допускается применение системы комбинированного освещения (к общему освещению дополнительно устанавливаются светильники местного освещения, предназначенные для освещения зоны расположения доку</w:t>
      </w:r>
      <w:r w:rsidRPr="003E689E">
        <w:rPr>
          <w:szCs w:val="28"/>
        </w:rPr>
        <w:softHyphen/>
        <w:t>ментов).</w:t>
      </w:r>
    </w:p>
    <w:p w:rsidR="00E5137F" w:rsidRPr="003E689E" w:rsidRDefault="00E5137F" w:rsidP="00A60272">
      <w:pPr>
        <w:suppressAutoHyphens/>
        <w:rPr>
          <w:szCs w:val="28"/>
        </w:rPr>
      </w:pPr>
      <w:r w:rsidRPr="003E689E">
        <w:rPr>
          <w:szCs w:val="28"/>
        </w:rPr>
        <w:t>Освещенность на поверхности стола в зоне размещения рабочего докумен</w:t>
      </w:r>
      <w:r w:rsidRPr="003E689E">
        <w:rPr>
          <w:szCs w:val="28"/>
        </w:rPr>
        <w:softHyphen/>
        <w:t>та должна быть 300-500 лк. Местное освещение не должно создавать бликов на по</w:t>
      </w:r>
      <w:r w:rsidRPr="003E689E">
        <w:rPr>
          <w:szCs w:val="28"/>
        </w:rPr>
        <w:softHyphen/>
        <w:t>верхности экрана и увеличивать освещенность экрана более 300 лк.</w:t>
      </w:r>
    </w:p>
    <w:p w:rsidR="00E5137F" w:rsidRPr="003E689E" w:rsidRDefault="00E5137F" w:rsidP="00A60272">
      <w:pPr>
        <w:suppressAutoHyphens/>
        <w:rPr>
          <w:szCs w:val="28"/>
        </w:rPr>
      </w:pPr>
      <w:r w:rsidRPr="003E689E">
        <w:rPr>
          <w:szCs w:val="28"/>
        </w:rPr>
        <w:t>В качестве источников света при искусственном освещении должны при</w:t>
      </w:r>
      <w:r w:rsidRPr="003E689E">
        <w:rPr>
          <w:szCs w:val="28"/>
        </w:rPr>
        <w:softHyphen/>
        <w:t>меняться преимущественно люминесцентные лампы.</w:t>
      </w:r>
    </w:p>
    <w:p w:rsidR="00E5137F" w:rsidRPr="003E689E" w:rsidRDefault="00E5137F" w:rsidP="00A60272">
      <w:pPr>
        <w:suppressAutoHyphens/>
        <w:rPr>
          <w:szCs w:val="28"/>
        </w:rPr>
      </w:pPr>
      <w:r w:rsidRPr="003E689E">
        <w:rPr>
          <w:szCs w:val="28"/>
        </w:rPr>
        <w:t>Конструкция рабочего стола должна обеспечивать оптимальное размеще</w:t>
      </w:r>
      <w:r w:rsidRPr="003E689E">
        <w:rPr>
          <w:szCs w:val="28"/>
        </w:rPr>
        <w:softHyphen/>
        <w:t>ние на рабочей поверхности используемого оборудования с учетом его количества и конструктивных особенностей (размер ВДТ и ПЭВМ, клавиатуры и др.), характера выполняемой работы. При этом допускается использование рабочих столов различных конструкций, отвечающих современным требованиям эргономики.</w:t>
      </w:r>
    </w:p>
    <w:p w:rsidR="00E5137F" w:rsidRPr="003E689E" w:rsidRDefault="00E5137F" w:rsidP="00A60272">
      <w:pPr>
        <w:suppressAutoHyphens/>
        <w:rPr>
          <w:szCs w:val="28"/>
        </w:rPr>
      </w:pPr>
      <w:r w:rsidRPr="003E689E">
        <w:rPr>
          <w:szCs w:val="28"/>
        </w:rPr>
        <w:t xml:space="preserve">Конструкция рабочего стула (кресла) должна обеспечивать поддержание рациональной рабочей позы при работе на ВДТ и ПЭВМ, </w:t>
      </w:r>
      <w:r w:rsidRPr="003E689E">
        <w:rPr>
          <w:szCs w:val="28"/>
        </w:rPr>
        <w:lastRenderedPageBreak/>
        <w:t>позволять изменять позу с целью снижения статического напряжения мышц шейно-плечевой области истины для предупреждения развития утомления.</w:t>
      </w:r>
    </w:p>
    <w:p w:rsidR="00E5137F" w:rsidRPr="003E689E" w:rsidRDefault="00E5137F" w:rsidP="00A60272">
      <w:pPr>
        <w:suppressAutoHyphens/>
        <w:rPr>
          <w:szCs w:val="28"/>
        </w:rPr>
      </w:pPr>
      <w:r w:rsidRPr="003E689E">
        <w:rPr>
          <w:szCs w:val="28"/>
        </w:rPr>
        <w:t xml:space="preserve">Тип рабочего стула (кресла) должен выбираться в зависимости от характера и продолжительности работы. </w:t>
      </w:r>
    </w:p>
    <w:p w:rsidR="00E5137F" w:rsidRPr="003E689E" w:rsidRDefault="00E5137F" w:rsidP="00A60272">
      <w:pPr>
        <w:suppressAutoHyphens/>
        <w:rPr>
          <w:szCs w:val="28"/>
        </w:rPr>
      </w:pPr>
      <w:r w:rsidRPr="003E689E">
        <w:rPr>
          <w:szCs w:val="28"/>
        </w:rPr>
        <w:t>Рабочий стул (кресло) должен быть подъемно-поворотным и регулируе</w:t>
      </w:r>
      <w:r w:rsidRPr="003E689E">
        <w:rPr>
          <w:szCs w:val="28"/>
        </w:rPr>
        <w:softHyphen/>
        <w:t>мым по высоте и углам наклона сиденья и спинки, а также расстоянию спинки от переднего края сиденья, при этом регулировка каждого параметра должна быть не</w:t>
      </w:r>
      <w:r w:rsidRPr="003E689E">
        <w:rPr>
          <w:szCs w:val="28"/>
        </w:rPr>
        <w:softHyphen/>
        <w:t>зависимой, легко осуществляемой и иметь надежную фиксацию.</w:t>
      </w:r>
    </w:p>
    <w:p w:rsidR="00E5137F" w:rsidRPr="003E689E" w:rsidRDefault="00E5137F" w:rsidP="00A60272">
      <w:pPr>
        <w:suppressAutoHyphens/>
        <w:rPr>
          <w:szCs w:val="28"/>
        </w:rPr>
      </w:pPr>
      <w:r w:rsidRPr="003E689E">
        <w:rPr>
          <w:szCs w:val="28"/>
        </w:rPr>
        <w:t>Экран видеомонитора должен находиться от глаз пользователя на опти</w:t>
      </w:r>
      <w:r w:rsidRPr="003E689E">
        <w:rPr>
          <w:szCs w:val="28"/>
        </w:rPr>
        <w:softHyphen/>
        <w:t>мальном расстоянии 600-700 мм, но не ближе 500 мм с учетом размеров алфавитно-цифровых знаков и символов.</w:t>
      </w:r>
    </w:p>
    <w:p w:rsidR="00E5137F" w:rsidRPr="003E689E" w:rsidRDefault="00E5137F" w:rsidP="00A60272">
      <w:pPr>
        <w:suppressAutoHyphens/>
        <w:rPr>
          <w:szCs w:val="28"/>
        </w:rPr>
      </w:pPr>
      <w:r w:rsidRPr="003E689E">
        <w:rPr>
          <w:szCs w:val="28"/>
        </w:rPr>
        <w:t>Высота рабочей поверхности стола должна регулироваться в пределах 680-800 мм, при отсутствии такой возможности высота рабочей поверхности стола должна составлять 725 мм.</w:t>
      </w:r>
    </w:p>
    <w:p w:rsidR="00E5137F" w:rsidRPr="003E689E" w:rsidRDefault="00E5137F" w:rsidP="00A60272">
      <w:pPr>
        <w:suppressAutoHyphens/>
        <w:rPr>
          <w:szCs w:val="28"/>
        </w:rPr>
      </w:pPr>
      <w:r w:rsidRPr="003E689E">
        <w:rPr>
          <w:szCs w:val="28"/>
        </w:rPr>
        <w:t>Рабочий стол должен иметь пространство для ног высотой не менее 600 мм, шириной – не менее 500 мм, глубиной на уровне колен - не менее 450 мм и на уровне вытянутых ног- не менее 650 мм.</w:t>
      </w:r>
    </w:p>
    <w:p w:rsidR="00E5137F" w:rsidRPr="003E689E" w:rsidRDefault="00E5137F" w:rsidP="00A60272">
      <w:pPr>
        <w:suppressAutoHyphens/>
        <w:rPr>
          <w:szCs w:val="28"/>
        </w:rPr>
      </w:pPr>
      <w:r w:rsidRPr="003E689E">
        <w:rPr>
          <w:szCs w:val="28"/>
        </w:rPr>
        <w:t>Клавиатуру следует располагать на поверхности стола на расстоянии не менее чем 300 мм от края, обращенного к пользователю или на специальной, регу</w:t>
      </w:r>
      <w:r w:rsidRPr="003E689E">
        <w:rPr>
          <w:szCs w:val="28"/>
        </w:rPr>
        <w:softHyphen/>
        <w:t>лируемой по высоте рабочей поверхности, отделенной от основной столешницы.</w:t>
      </w:r>
    </w:p>
    <w:p w:rsidR="00E5137F" w:rsidRPr="003E689E" w:rsidRDefault="00E5137F" w:rsidP="00A60272">
      <w:pPr>
        <w:suppressAutoHyphens/>
        <w:rPr>
          <w:szCs w:val="28"/>
        </w:rPr>
      </w:pPr>
      <w:r w:rsidRPr="003E689E">
        <w:rPr>
          <w:szCs w:val="28"/>
        </w:rPr>
        <w:t>Помимо требований к организации рабочего места СанПиН 9-131 РБ 2000 устанавливает требования к микроклимату рабочей зоны: влажности, температуре, скорости потока воздуха и пр.</w:t>
      </w:r>
    </w:p>
    <w:p w:rsidR="00E5137F" w:rsidRPr="003E689E" w:rsidRDefault="00E5137F" w:rsidP="00A60272">
      <w:pPr>
        <w:suppressAutoHyphens/>
        <w:rPr>
          <w:szCs w:val="28"/>
        </w:rPr>
      </w:pPr>
      <w:r w:rsidRPr="003E689E">
        <w:t>Техника безопасности – это система организационных мероприятий и технических средств, предотвращающих воздействие на работающих опасных производственных факторов.</w:t>
      </w:r>
    </w:p>
    <w:p w:rsidR="00E5137F" w:rsidRDefault="00E5137F" w:rsidP="00A60272">
      <w:pPr>
        <w:suppressAutoHyphens/>
        <w:rPr>
          <w:szCs w:val="28"/>
        </w:rPr>
      </w:pPr>
      <w:r w:rsidRPr="003E689E">
        <w:rPr>
          <w:szCs w:val="28"/>
        </w:rPr>
        <w:t>Для соблюдения техники безопасност</w:t>
      </w:r>
      <w:r>
        <w:rPr>
          <w:szCs w:val="28"/>
        </w:rPr>
        <w:t>и в с</w:t>
      </w:r>
      <w:r w:rsidRPr="003E689E">
        <w:rPr>
          <w:szCs w:val="28"/>
        </w:rPr>
        <w:t>в</w:t>
      </w:r>
      <w:r>
        <w:rPr>
          <w:szCs w:val="28"/>
        </w:rPr>
        <w:t>о</w:t>
      </w:r>
      <w:r w:rsidRPr="003E689E">
        <w:rPr>
          <w:szCs w:val="28"/>
        </w:rPr>
        <w:t>ей деятельности инженер-программист должен руководствоваться Инструкцией по охране труда для программиста при выполнении работ с применением ПЭВМ и ВДТ.</w:t>
      </w:r>
    </w:p>
    <w:p w:rsidR="00E5137F" w:rsidRPr="003E689E" w:rsidRDefault="00E5137F" w:rsidP="00A60272">
      <w:pPr>
        <w:suppressAutoHyphens/>
        <w:rPr>
          <w:szCs w:val="28"/>
        </w:rPr>
      </w:pPr>
    </w:p>
    <w:p w:rsidR="00E5137F" w:rsidRPr="003E689E" w:rsidRDefault="00E5137F" w:rsidP="00A60272">
      <w:pPr>
        <w:pStyle w:val="2"/>
        <w:numPr>
          <w:ilvl w:val="1"/>
          <w:numId w:val="4"/>
        </w:numPr>
        <w:suppressAutoHyphens/>
        <w:spacing w:before="0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320811439"/>
      <w:bookmarkStart w:id="4" w:name="_Toc424558070"/>
      <w:r w:rsidRPr="003E689E">
        <w:rPr>
          <w:rFonts w:ascii="Times New Roman" w:hAnsi="Times New Roman" w:cs="Times New Roman"/>
          <w:b/>
          <w:color w:val="auto"/>
          <w:sz w:val="28"/>
          <w:szCs w:val="28"/>
        </w:rPr>
        <w:t>Должностная инструкция инженера-программиста.</w:t>
      </w:r>
      <w:bookmarkEnd w:id="3"/>
      <w:bookmarkEnd w:id="4"/>
    </w:p>
    <w:p w:rsidR="00E5137F" w:rsidRPr="003E689E" w:rsidRDefault="00E5137F" w:rsidP="00A60272">
      <w:pPr>
        <w:pStyle w:val="a4"/>
        <w:suppressAutoHyphens/>
        <w:ind w:left="0"/>
      </w:pPr>
    </w:p>
    <w:p w:rsidR="00E5137F" w:rsidRPr="003E689E" w:rsidRDefault="00E5137F" w:rsidP="00A60272">
      <w:pPr>
        <w:suppressAutoHyphens/>
        <w:rPr>
          <w:szCs w:val="28"/>
        </w:rPr>
      </w:pPr>
      <w:r w:rsidRPr="003E689E">
        <w:rPr>
          <w:szCs w:val="28"/>
        </w:rPr>
        <w:t>Инженер-программист относится к категории специалистов, принимается на работу и увольняется приказом начальника вычислительного центра (ВЦ) по представлению начальника производственного отдела ВЦ, начальника отдела разработок и внедрения ВЦ, руководителя иного структурного подразделения предприятия. При отсутствии вычислительного центра и иного специального подразделения, инженер-программист принимается на работу и увольняется приказом директора и подчиняется непосредственно ему.</w:t>
      </w:r>
    </w:p>
    <w:p w:rsidR="00E5137F" w:rsidRPr="003E689E" w:rsidRDefault="00E5137F" w:rsidP="00A60272">
      <w:pPr>
        <w:suppressAutoHyphens/>
        <w:rPr>
          <w:szCs w:val="28"/>
        </w:rPr>
      </w:pPr>
      <w:r w:rsidRPr="003E689E">
        <w:rPr>
          <w:szCs w:val="28"/>
        </w:rPr>
        <w:t>На должность:</w:t>
      </w:r>
    </w:p>
    <w:p w:rsidR="00E5137F" w:rsidRPr="003E689E" w:rsidRDefault="00E5137F" w:rsidP="00A60272">
      <w:pPr>
        <w:suppressAutoHyphens/>
        <w:rPr>
          <w:szCs w:val="28"/>
        </w:rPr>
      </w:pPr>
      <w:r w:rsidRPr="003E689E">
        <w:rPr>
          <w:szCs w:val="28"/>
        </w:rPr>
        <w:t xml:space="preserve">– инженера-программиста назначается лицо, имеющее высшее профессиональное (техническое или инженерно-экономическое) образование без предъявления требований к стажу работы или среднее профессиональное </w:t>
      </w:r>
      <w:r w:rsidRPr="003E689E">
        <w:rPr>
          <w:szCs w:val="28"/>
        </w:rPr>
        <w:lastRenderedPageBreak/>
        <w:t>(техническое или инженерно-экономическое) образование и стаж работы в должности техника 1 категории не менее 3 лет, либо других должностях, замещаемых специалистами со средним специальным образованием, не менее 5 лет.</w:t>
      </w:r>
    </w:p>
    <w:p w:rsidR="00E5137F" w:rsidRPr="003E689E" w:rsidRDefault="00E5137F" w:rsidP="00A60272">
      <w:pPr>
        <w:suppressAutoHyphens/>
        <w:rPr>
          <w:szCs w:val="28"/>
        </w:rPr>
      </w:pPr>
      <w:r w:rsidRPr="003E689E">
        <w:rPr>
          <w:szCs w:val="28"/>
        </w:rPr>
        <w:t>– инженера-программиста III категории назначается лицо, имеющее высшее профессиональное (техническое или инженерно-экономическое) образование и опыт работы по специальности, приобретенный в период обучения, или стаж работы на инженерно-технических должностях без квалификационной категории.</w:t>
      </w:r>
    </w:p>
    <w:p w:rsidR="00E5137F" w:rsidRPr="003E689E" w:rsidRDefault="00E5137F" w:rsidP="00A60272">
      <w:pPr>
        <w:suppressAutoHyphens/>
        <w:rPr>
          <w:szCs w:val="28"/>
        </w:rPr>
      </w:pPr>
      <w:r w:rsidRPr="003E689E">
        <w:rPr>
          <w:szCs w:val="28"/>
        </w:rPr>
        <w:t>– инженера-программиста II категории – лицо, имеющее высшее профессиональное (техническое или инженерно-экономическое) образование и стаж работы в должности инженера-программиста III категории не менее 3 лет.</w:t>
      </w:r>
    </w:p>
    <w:p w:rsidR="00E5137F" w:rsidRPr="003E689E" w:rsidRDefault="00E5137F" w:rsidP="00A60272">
      <w:pPr>
        <w:suppressAutoHyphens/>
        <w:rPr>
          <w:szCs w:val="28"/>
        </w:rPr>
      </w:pPr>
      <w:r w:rsidRPr="003E689E">
        <w:rPr>
          <w:szCs w:val="28"/>
        </w:rPr>
        <w:t>– инженера-программиста I категории – лицо, имеющее высшее профессиональное (техническое или инженерно-экономическое) образование и стаж работы в должности инженера-программиста II категории не менее 3 лет.</w:t>
      </w:r>
    </w:p>
    <w:p w:rsidR="00E5137F" w:rsidRPr="003E689E" w:rsidRDefault="00E5137F" w:rsidP="00A60272">
      <w:pPr>
        <w:suppressAutoHyphens/>
        <w:rPr>
          <w:szCs w:val="28"/>
        </w:rPr>
      </w:pPr>
      <w:r w:rsidRPr="003E689E">
        <w:rPr>
          <w:szCs w:val="28"/>
        </w:rPr>
        <w:t>В своей деятельности инженер-программист руководствуется:</w:t>
      </w:r>
    </w:p>
    <w:p w:rsidR="00E5137F" w:rsidRPr="009F3F38" w:rsidRDefault="00E5137F" w:rsidP="00A60272">
      <w:pPr>
        <w:pStyle w:val="a4"/>
        <w:numPr>
          <w:ilvl w:val="0"/>
          <w:numId w:val="25"/>
        </w:numPr>
        <w:tabs>
          <w:tab w:val="left" w:pos="1134"/>
        </w:tabs>
        <w:suppressAutoHyphens/>
        <w:ind w:left="0" w:firstLine="709"/>
        <w:rPr>
          <w:szCs w:val="28"/>
        </w:rPr>
      </w:pPr>
      <w:r w:rsidRPr="009F3F38">
        <w:rPr>
          <w:szCs w:val="28"/>
        </w:rPr>
        <w:t>постановлениями, распоряжениями, приказами, другими руководящими и нормативными документами, касающимися методов программирования и использования вычислительной техники при обработке информации;</w:t>
      </w:r>
    </w:p>
    <w:p w:rsidR="00E5137F" w:rsidRPr="00B94360" w:rsidRDefault="00E5137F" w:rsidP="00A60272">
      <w:pPr>
        <w:pStyle w:val="a4"/>
        <w:numPr>
          <w:ilvl w:val="0"/>
          <w:numId w:val="10"/>
        </w:numPr>
        <w:tabs>
          <w:tab w:val="left" w:pos="1134"/>
        </w:tabs>
        <w:suppressAutoHyphens/>
        <w:ind w:left="0" w:firstLine="709"/>
        <w:rPr>
          <w:szCs w:val="28"/>
        </w:rPr>
      </w:pPr>
      <w:r w:rsidRPr="00B94360">
        <w:rPr>
          <w:szCs w:val="28"/>
        </w:rPr>
        <w:t>уставом предприятия;</w:t>
      </w:r>
    </w:p>
    <w:p w:rsidR="00E5137F" w:rsidRPr="00B94360" w:rsidRDefault="00E5137F" w:rsidP="00A60272">
      <w:pPr>
        <w:pStyle w:val="a4"/>
        <w:numPr>
          <w:ilvl w:val="0"/>
          <w:numId w:val="10"/>
        </w:numPr>
        <w:tabs>
          <w:tab w:val="left" w:pos="1134"/>
        </w:tabs>
        <w:suppressAutoHyphens/>
        <w:ind w:left="0" w:firstLine="709"/>
        <w:rPr>
          <w:szCs w:val="28"/>
        </w:rPr>
      </w:pPr>
      <w:r w:rsidRPr="00B94360">
        <w:rPr>
          <w:szCs w:val="28"/>
        </w:rPr>
        <w:t>приказами и распоряжениями директора предприятия;</w:t>
      </w:r>
    </w:p>
    <w:p w:rsidR="00E5137F" w:rsidRPr="00B94360" w:rsidRDefault="00E5137F" w:rsidP="00A60272">
      <w:pPr>
        <w:pStyle w:val="a4"/>
        <w:numPr>
          <w:ilvl w:val="0"/>
          <w:numId w:val="10"/>
        </w:numPr>
        <w:tabs>
          <w:tab w:val="left" w:pos="1134"/>
        </w:tabs>
        <w:suppressAutoHyphens/>
        <w:ind w:left="0" w:firstLine="709"/>
        <w:rPr>
          <w:szCs w:val="28"/>
        </w:rPr>
      </w:pPr>
      <w:r w:rsidRPr="00B94360">
        <w:rPr>
          <w:szCs w:val="28"/>
        </w:rPr>
        <w:t>должностной инструкцией.</w:t>
      </w:r>
    </w:p>
    <w:p w:rsidR="00E5137F" w:rsidRPr="003E689E" w:rsidRDefault="00E5137F" w:rsidP="00A60272">
      <w:pPr>
        <w:tabs>
          <w:tab w:val="left" w:pos="1134"/>
        </w:tabs>
        <w:suppressAutoHyphens/>
        <w:rPr>
          <w:szCs w:val="28"/>
        </w:rPr>
      </w:pPr>
      <w:r w:rsidRPr="003E689E">
        <w:rPr>
          <w:szCs w:val="28"/>
        </w:rPr>
        <w:t>Инженер-программист должен знать:</w:t>
      </w:r>
    </w:p>
    <w:p w:rsidR="00E5137F" w:rsidRPr="00972166" w:rsidRDefault="00E5137F" w:rsidP="00A60272">
      <w:pPr>
        <w:pStyle w:val="a4"/>
        <w:numPr>
          <w:ilvl w:val="0"/>
          <w:numId w:val="8"/>
        </w:numPr>
        <w:tabs>
          <w:tab w:val="left" w:pos="1134"/>
        </w:tabs>
        <w:suppressAutoHyphens/>
        <w:ind w:left="0" w:firstLine="709"/>
        <w:rPr>
          <w:szCs w:val="28"/>
        </w:rPr>
      </w:pPr>
      <w:r w:rsidRPr="00972166">
        <w:rPr>
          <w:szCs w:val="28"/>
        </w:rPr>
        <w:t> руководящие и нормативные материалы, регламентирующие методы разработки алгоритмов и программ, и использования вычислительной техники при обработке информации;</w:t>
      </w:r>
    </w:p>
    <w:p w:rsidR="00E5137F" w:rsidRPr="00972166" w:rsidRDefault="00E5137F" w:rsidP="00A60272">
      <w:pPr>
        <w:pStyle w:val="a4"/>
        <w:numPr>
          <w:ilvl w:val="0"/>
          <w:numId w:val="8"/>
        </w:numPr>
        <w:tabs>
          <w:tab w:val="left" w:pos="1134"/>
        </w:tabs>
        <w:suppressAutoHyphens/>
        <w:ind w:left="0" w:firstLine="709"/>
        <w:rPr>
          <w:szCs w:val="28"/>
        </w:rPr>
      </w:pPr>
      <w:r w:rsidRPr="00972166">
        <w:rPr>
          <w:szCs w:val="28"/>
        </w:rPr>
        <w:t>основные принципы структурного программирования;</w:t>
      </w:r>
    </w:p>
    <w:p w:rsidR="00E5137F" w:rsidRPr="00972166" w:rsidRDefault="00E5137F" w:rsidP="00A60272">
      <w:pPr>
        <w:pStyle w:val="a4"/>
        <w:numPr>
          <w:ilvl w:val="0"/>
          <w:numId w:val="8"/>
        </w:numPr>
        <w:tabs>
          <w:tab w:val="left" w:pos="1134"/>
        </w:tabs>
        <w:suppressAutoHyphens/>
        <w:ind w:left="0" w:firstLine="709"/>
        <w:rPr>
          <w:szCs w:val="28"/>
        </w:rPr>
      </w:pPr>
      <w:r w:rsidRPr="00972166">
        <w:rPr>
          <w:szCs w:val="28"/>
        </w:rPr>
        <w:t>виды программного обеспечения;</w:t>
      </w:r>
    </w:p>
    <w:p w:rsidR="00E5137F" w:rsidRPr="00972166" w:rsidRDefault="00E5137F" w:rsidP="00A60272">
      <w:pPr>
        <w:pStyle w:val="a4"/>
        <w:numPr>
          <w:ilvl w:val="0"/>
          <w:numId w:val="8"/>
        </w:numPr>
        <w:tabs>
          <w:tab w:val="left" w:pos="1134"/>
        </w:tabs>
        <w:suppressAutoHyphens/>
        <w:ind w:left="0" w:firstLine="709"/>
        <w:rPr>
          <w:szCs w:val="28"/>
        </w:rPr>
      </w:pPr>
      <w:r w:rsidRPr="00972166">
        <w:rPr>
          <w:szCs w:val="28"/>
        </w:rPr>
        <w:t>технико-эксплуатационные характеристики, конструктивные особенности, назначение и режимы работы ЭВМ, правила ее технической эксплуатации;</w:t>
      </w:r>
    </w:p>
    <w:p w:rsidR="00E5137F" w:rsidRPr="00972166" w:rsidRDefault="00E5137F" w:rsidP="00A60272">
      <w:pPr>
        <w:pStyle w:val="a4"/>
        <w:numPr>
          <w:ilvl w:val="0"/>
          <w:numId w:val="8"/>
        </w:numPr>
        <w:tabs>
          <w:tab w:val="left" w:pos="1134"/>
        </w:tabs>
        <w:suppressAutoHyphens/>
        <w:ind w:left="0" w:firstLine="709"/>
        <w:rPr>
          <w:szCs w:val="28"/>
        </w:rPr>
      </w:pPr>
      <w:r w:rsidRPr="00972166">
        <w:rPr>
          <w:szCs w:val="28"/>
        </w:rPr>
        <w:t>технологию автоматической обработки и кодирования информации;</w:t>
      </w:r>
    </w:p>
    <w:p w:rsidR="00E5137F" w:rsidRPr="00972166" w:rsidRDefault="00E5137F" w:rsidP="00A60272">
      <w:pPr>
        <w:pStyle w:val="a4"/>
        <w:numPr>
          <w:ilvl w:val="0"/>
          <w:numId w:val="8"/>
        </w:numPr>
        <w:tabs>
          <w:tab w:val="left" w:pos="1134"/>
        </w:tabs>
        <w:suppressAutoHyphens/>
        <w:ind w:left="0" w:firstLine="709"/>
        <w:rPr>
          <w:szCs w:val="28"/>
        </w:rPr>
      </w:pPr>
      <w:r w:rsidRPr="00972166">
        <w:rPr>
          <w:szCs w:val="28"/>
        </w:rPr>
        <w:t>формализованные языки программирования;</w:t>
      </w:r>
    </w:p>
    <w:p w:rsidR="00E5137F" w:rsidRPr="00972166" w:rsidRDefault="00E5137F" w:rsidP="00A60272">
      <w:pPr>
        <w:pStyle w:val="a4"/>
        <w:numPr>
          <w:ilvl w:val="0"/>
          <w:numId w:val="8"/>
        </w:numPr>
        <w:tabs>
          <w:tab w:val="left" w:pos="1134"/>
        </w:tabs>
        <w:suppressAutoHyphens/>
        <w:ind w:left="0" w:firstLine="709"/>
        <w:rPr>
          <w:szCs w:val="28"/>
        </w:rPr>
      </w:pPr>
      <w:r w:rsidRPr="00972166">
        <w:rPr>
          <w:szCs w:val="28"/>
        </w:rPr>
        <w:t>действующие стандарты, системы счислений, шифров и кодов;</w:t>
      </w:r>
    </w:p>
    <w:p w:rsidR="00E5137F" w:rsidRPr="00972166" w:rsidRDefault="00E5137F" w:rsidP="00A60272">
      <w:pPr>
        <w:pStyle w:val="a4"/>
        <w:numPr>
          <w:ilvl w:val="0"/>
          <w:numId w:val="8"/>
        </w:numPr>
        <w:tabs>
          <w:tab w:val="left" w:pos="1134"/>
        </w:tabs>
        <w:suppressAutoHyphens/>
        <w:ind w:left="0" w:firstLine="709"/>
        <w:rPr>
          <w:szCs w:val="28"/>
        </w:rPr>
      </w:pPr>
      <w:r w:rsidRPr="00972166">
        <w:rPr>
          <w:szCs w:val="28"/>
        </w:rPr>
        <w:t>порядок оформления технической документации;</w:t>
      </w:r>
    </w:p>
    <w:p w:rsidR="00E5137F" w:rsidRPr="00972166" w:rsidRDefault="00E5137F" w:rsidP="00A60272">
      <w:pPr>
        <w:pStyle w:val="a4"/>
        <w:numPr>
          <w:ilvl w:val="0"/>
          <w:numId w:val="8"/>
        </w:numPr>
        <w:tabs>
          <w:tab w:val="left" w:pos="1134"/>
        </w:tabs>
        <w:suppressAutoHyphens/>
        <w:ind w:left="0" w:firstLine="709"/>
        <w:rPr>
          <w:szCs w:val="28"/>
        </w:rPr>
      </w:pPr>
      <w:r w:rsidRPr="00972166">
        <w:rPr>
          <w:szCs w:val="28"/>
        </w:rPr>
        <w:t>передовой отечественный и зарубежный опыт программирования и использования вычислительной техники;</w:t>
      </w:r>
    </w:p>
    <w:p w:rsidR="00E5137F" w:rsidRPr="00972166" w:rsidRDefault="00E5137F" w:rsidP="00A60272">
      <w:pPr>
        <w:pStyle w:val="a4"/>
        <w:numPr>
          <w:ilvl w:val="0"/>
          <w:numId w:val="8"/>
        </w:numPr>
        <w:tabs>
          <w:tab w:val="left" w:pos="1134"/>
        </w:tabs>
        <w:suppressAutoHyphens/>
        <w:ind w:left="0" w:firstLine="709"/>
        <w:rPr>
          <w:szCs w:val="28"/>
        </w:rPr>
      </w:pPr>
      <w:r w:rsidRPr="00972166">
        <w:rPr>
          <w:szCs w:val="28"/>
        </w:rPr>
        <w:t>основы экономики, организации производства, труда и управления;</w:t>
      </w:r>
    </w:p>
    <w:p w:rsidR="00E5137F" w:rsidRPr="00972166" w:rsidRDefault="00E5137F" w:rsidP="00A60272">
      <w:pPr>
        <w:pStyle w:val="a4"/>
        <w:numPr>
          <w:ilvl w:val="0"/>
          <w:numId w:val="8"/>
        </w:numPr>
        <w:tabs>
          <w:tab w:val="left" w:pos="1134"/>
        </w:tabs>
        <w:suppressAutoHyphens/>
        <w:ind w:left="0" w:firstLine="709"/>
        <w:rPr>
          <w:szCs w:val="28"/>
        </w:rPr>
      </w:pPr>
      <w:r w:rsidRPr="00972166">
        <w:rPr>
          <w:szCs w:val="28"/>
        </w:rPr>
        <w:t>основы трудового законодательства;</w:t>
      </w:r>
    </w:p>
    <w:p w:rsidR="00E5137F" w:rsidRPr="00972166" w:rsidRDefault="00E5137F" w:rsidP="00A60272">
      <w:pPr>
        <w:pStyle w:val="a4"/>
        <w:numPr>
          <w:ilvl w:val="0"/>
          <w:numId w:val="8"/>
        </w:numPr>
        <w:tabs>
          <w:tab w:val="left" w:pos="1134"/>
        </w:tabs>
        <w:suppressAutoHyphens/>
        <w:ind w:left="0" w:firstLine="709"/>
        <w:rPr>
          <w:szCs w:val="28"/>
        </w:rPr>
      </w:pPr>
      <w:r w:rsidRPr="00972166">
        <w:rPr>
          <w:szCs w:val="28"/>
        </w:rPr>
        <w:t>правила внутреннего трудового распорядка;</w:t>
      </w:r>
    </w:p>
    <w:p w:rsidR="00E5137F" w:rsidRPr="00972166" w:rsidRDefault="00E5137F" w:rsidP="00A60272">
      <w:pPr>
        <w:pStyle w:val="a4"/>
        <w:numPr>
          <w:ilvl w:val="0"/>
          <w:numId w:val="8"/>
        </w:numPr>
        <w:tabs>
          <w:tab w:val="left" w:pos="1134"/>
        </w:tabs>
        <w:suppressAutoHyphens/>
        <w:ind w:left="0" w:firstLine="709"/>
        <w:rPr>
          <w:szCs w:val="28"/>
        </w:rPr>
      </w:pPr>
      <w:r w:rsidRPr="00972166">
        <w:rPr>
          <w:szCs w:val="28"/>
        </w:rPr>
        <w:t>правила и нормы охраны труда.</w:t>
      </w:r>
    </w:p>
    <w:p w:rsidR="00E5137F" w:rsidRPr="003E689E" w:rsidRDefault="00E5137F" w:rsidP="00A60272">
      <w:pPr>
        <w:suppressAutoHyphens/>
        <w:rPr>
          <w:szCs w:val="28"/>
        </w:rPr>
      </w:pPr>
      <w:r w:rsidRPr="003E689E">
        <w:rPr>
          <w:szCs w:val="28"/>
        </w:rPr>
        <w:lastRenderedPageBreak/>
        <w:t>На время отсутствия инженера-программиста (отпуск, болезнь, командировка, пр.) его обязанности исполняет лицо, назначенное в установленном порядке, которое несет ответственность за качественное исполнение возложенных на него обязанностей.</w:t>
      </w:r>
    </w:p>
    <w:p w:rsidR="00E5137F" w:rsidRPr="003E689E" w:rsidRDefault="00E5137F" w:rsidP="00A60272">
      <w:pPr>
        <w:suppressAutoHyphens/>
        <w:rPr>
          <w:szCs w:val="28"/>
        </w:rPr>
      </w:pPr>
      <w:r w:rsidRPr="003E689E">
        <w:rPr>
          <w:szCs w:val="28"/>
        </w:rPr>
        <w:t>На инженера-программиста возлагаются следующие функции:</w:t>
      </w:r>
    </w:p>
    <w:p w:rsidR="00E5137F" w:rsidRPr="00A60272" w:rsidRDefault="00E5137F" w:rsidP="00A60272">
      <w:pPr>
        <w:pStyle w:val="a4"/>
        <w:numPr>
          <w:ilvl w:val="0"/>
          <w:numId w:val="8"/>
        </w:numPr>
        <w:tabs>
          <w:tab w:val="left" w:pos="1134"/>
        </w:tabs>
        <w:suppressAutoHyphens/>
        <w:ind w:left="0" w:firstLine="709"/>
        <w:rPr>
          <w:szCs w:val="28"/>
        </w:rPr>
      </w:pPr>
      <w:r w:rsidRPr="00A60272">
        <w:rPr>
          <w:szCs w:val="28"/>
        </w:rPr>
        <w:t>разработка программ, обеспечивающих на основе анализа математических моделей и алгоритмов решения экономических и других задач возможность выполнения алгоритма, и, соответственно, поставленной задачи средствами вычислительной техники; проведение их тестирования и отладки;</w:t>
      </w:r>
    </w:p>
    <w:p w:rsidR="00E5137F" w:rsidRPr="00A60272" w:rsidRDefault="00E5137F" w:rsidP="00A60272">
      <w:pPr>
        <w:pStyle w:val="a4"/>
        <w:numPr>
          <w:ilvl w:val="0"/>
          <w:numId w:val="8"/>
        </w:numPr>
        <w:tabs>
          <w:tab w:val="left" w:pos="1134"/>
        </w:tabs>
        <w:suppressAutoHyphens/>
        <w:ind w:left="0" w:firstLine="709"/>
        <w:rPr>
          <w:szCs w:val="28"/>
        </w:rPr>
      </w:pPr>
      <w:r w:rsidRPr="00A60272">
        <w:rPr>
          <w:szCs w:val="28"/>
        </w:rPr>
        <w:t>разработка технологии решения задач по всем этапам обработки информации.</w:t>
      </w:r>
    </w:p>
    <w:p w:rsidR="00E5137F" w:rsidRPr="003E689E" w:rsidRDefault="00E5137F" w:rsidP="00A60272">
      <w:pPr>
        <w:suppressAutoHyphens/>
        <w:rPr>
          <w:szCs w:val="28"/>
        </w:rPr>
      </w:pPr>
      <w:r w:rsidRPr="003E689E">
        <w:rPr>
          <w:szCs w:val="28"/>
        </w:rPr>
        <w:t>Для выполнения возложенных на него функций инженер-программист обязан:</w:t>
      </w:r>
    </w:p>
    <w:p w:rsidR="00E5137F" w:rsidRPr="00A60272" w:rsidRDefault="00E5137F" w:rsidP="00A60272">
      <w:pPr>
        <w:pStyle w:val="a4"/>
        <w:numPr>
          <w:ilvl w:val="0"/>
          <w:numId w:val="8"/>
        </w:numPr>
        <w:tabs>
          <w:tab w:val="left" w:pos="1134"/>
        </w:tabs>
        <w:suppressAutoHyphens/>
        <w:ind w:left="0" w:firstLine="709"/>
        <w:rPr>
          <w:szCs w:val="28"/>
        </w:rPr>
      </w:pPr>
      <w:r w:rsidRPr="00A60272">
        <w:rPr>
          <w:szCs w:val="28"/>
        </w:rPr>
        <w:t xml:space="preserve">определять информацию, подлежащую обработке средствами вычислительной техники, ее объемы, структуру, макеты и схемы ввода, обработки, хранения и вывода, методы ее контроля; </w:t>
      </w:r>
    </w:p>
    <w:p w:rsidR="00E5137F" w:rsidRPr="00A60272" w:rsidRDefault="00E5137F" w:rsidP="00A60272">
      <w:pPr>
        <w:pStyle w:val="a4"/>
        <w:numPr>
          <w:ilvl w:val="0"/>
          <w:numId w:val="8"/>
        </w:numPr>
        <w:tabs>
          <w:tab w:val="left" w:pos="1134"/>
        </w:tabs>
        <w:suppressAutoHyphens/>
        <w:ind w:left="0" w:firstLine="709"/>
        <w:rPr>
          <w:szCs w:val="28"/>
        </w:rPr>
      </w:pPr>
      <w:r w:rsidRPr="00A60272">
        <w:rPr>
          <w:szCs w:val="28"/>
        </w:rPr>
        <w:t>осуществлять выбор языка программирования для описания алгоритмов и структур данных;</w:t>
      </w:r>
    </w:p>
    <w:p w:rsidR="00E5137F" w:rsidRPr="00A60272" w:rsidRDefault="00E5137F" w:rsidP="00A60272">
      <w:pPr>
        <w:pStyle w:val="a4"/>
        <w:numPr>
          <w:ilvl w:val="0"/>
          <w:numId w:val="8"/>
        </w:numPr>
        <w:tabs>
          <w:tab w:val="left" w:pos="1134"/>
        </w:tabs>
        <w:suppressAutoHyphens/>
        <w:ind w:left="0" w:firstLine="709"/>
        <w:rPr>
          <w:szCs w:val="28"/>
        </w:rPr>
      </w:pPr>
      <w:r w:rsidRPr="00A60272">
        <w:rPr>
          <w:szCs w:val="28"/>
        </w:rPr>
        <w:t>выполнять работу по подготовке программ к отладке и проводить отладку;</w:t>
      </w:r>
    </w:p>
    <w:p w:rsidR="00E5137F" w:rsidRPr="00A60272" w:rsidRDefault="00E5137F" w:rsidP="00A60272">
      <w:pPr>
        <w:pStyle w:val="a4"/>
        <w:numPr>
          <w:ilvl w:val="0"/>
          <w:numId w:val="8"/>
        </w:numPr>
        <w:tabs>
          <w:tab w:val="left" w:pos="1134"/>
        </w:tabs>
        <w:suppressAutoHyphens/>
        <w:ind w:left="0" w:firstLine="709"/>
        <w:rPr>
          <w:szCs w:val="28"/>
        </w:rPr>
      </w:pPr>
      <w:r w:rsidRPr="00A60272">
        <w:rPr>
          <w:szCs w:val="28"/>
        </w:rPr>
        <w:t>определять объем и содержание данных контрольных примеров, обеспечивающих наиболее полную проверку соответствия программ их функциональному значению;</w:t>
      </w:r>
    </w:p>
    <w:p w:rsidR="00E5137F" w:rsidRPr="00A60272" w:rsidRDefault="00E5137F" w:rsidP="00A60272">
      <w:pPr>
        <w:pStyle w:val="a4"/>
        <w:numPr>
          <w:ilvl w:val="0"/>
          <w:numId w:val="8"/>
        </w:numPr>
        <w:tabs>
          <w:tab w:val="left" w:pos="709"/>
          <w:tab w:val="left" w:pos="1134"/>
        </w:tabs>
        <w:suppressAutoHyphens/>
        <w:ind w:left="0" w:firstLine="709"/>
        <w:rPr>
          <w:szCs w:val="28"/>
        </w:rPr>
      </w:pPr>
      <w:r w:rsidRPr="00A60272">
        <w:rPr>
          <w:szCs w:val="28"/>
        </w:rPr>
        <w:t>осуществлять запуск отлаженных программ и ввод исходных данных, определяемых условиями поставленных задач;</w:t>
      </w:r>
    </w:p>
    <w:p w:rsidR="00E5137F" w:rsidRPr="00A60272" w:rsidRDefault="00E5137F" w:rsidP="00A60272">
      <w:pPr>
        <w:pStyle w:val="a4"/>
        <w:numPr>
          <w:ilvl w:val="0"/>
          <w:numId w:val="8"/>
        </w:numPr>
        <w:tabs>
          <w:tab w:val="left" w:pos="1134"/>
        </w:tabs>
        <w:suppressAutoHyphens/>
        <w:ind w:left="0" w:firstLine="709"/>
        <w:rPr>
          <w:szCs w:val="28"/>
        </w:rPr>
      </w:pPr>
      <w:r w:rsidRPr="00A60272">
        <w:rPr>
          <w:szCs w:val="28"/>
        </w:rPr>
        <w:t>проводить корректировку разработанной программы на основе анализа выходных данных;</w:t>
      </w:r>
    </w:p>
    <w:p w:rsidR="00E5137F" w:rsidRPr="00A60272" w:rsidRDefault="00E5137F" w:rsidP="00A60272">
      <w:pPr>
        <w:pStyle w:val="a4"/>
        <w:numPr>
          <w:ilvl w:val="0"/>
          <w:numId w:val="8"/>
        </w:numPr>
        <w:tabs>
          <w:tab w:val="left" w:pos="1134"/>
        </w:tabs>
        <w:suppressAutoHyphens/>
        <w:ind w:left="0" w:firstLine="709"/>
        <w:rPr>
          <w:szCs w:val="28"/>
        </w:rPr>
      </w:pPr>
      <w:r w:rsidRPr="00A60272">
        <w:rPr>
          <w:szCs w:val="28"/>
        </w:rPr>
        <w:t>разрабатывать инструкции по работе с программами, оформлять необходимую техническую документацию;</w:t>
      </w:r>
    </w:p>
    <w:p w:rsidR="00E5137F" w:rsidRPr="00A60272" w:rsidRDefault="00E5137F" w:rsidP="00A60272">
      <w:pPr>
        <w:pStyle w:val="a4"/>
        <w:numPr>
          <w:ilvl w:val="0"/>
          <w:numId w:val="8"/>
        </w:numPr>
        <w:tabs>
          <w:tab w:val="left" w:pos="1134"/>
        </w:tabs>
        <w:suppressAutoHyphens/>
        <w:ind w:left="0" w:firstLine="709"/>
        <w:rPr>
          <w:szCs w:val="28"/>
        </w:rPr>
      </w:pPr>
      <w:r w:rsidRPr="00A60272">
        <w:rPr>
          <w:szCs w:val="28"/>
        </w:rPr>
        <w:t>определять возможность использования готовых программных продуктов;</w:t>
      </w:r>
    </w:p>
    <w:p w:rsidR="00E5137F" w:rsidRPr="00A60272" w:rsidRDefault="00E5137F" w:rsidP="00A60272">
      <w:pPr>
        <w:pStyle w:val="a4"/>
        <w:numPr>
          <w:ilvl w:val="0"/>
          <w:numId w:val="8"/>
        </w:numPr>
        <w:tabs>
          <w:tab w:val="left" w:pos="1134"/>
        </w:tabs>
        <w:suppressAutoHyphens/>
        <w:ind w:left="0" w:firstLine="709"/>
        <w:rPr>
          <w:szCs w:val="28"/>
        </w:rPr>
      </w:pPr>
      <w:r w:rsidRPr="00A60272">
        <w:rPr>
          <w:szCs w:val="28"/>
        </w:rPr>
        <w:t>осуществлять сопровождение внедрения программ и программных средств;</w:t>
      </w:r>
    </w:p>
    <w:p w:rsidR="00E5137F" w:rsidRPr="00A60272" w:rsidRDefault="00E5137F" w:rsidP="00A60272">
      <w:pPr>
        <w:pStyle w:val="a4"/>
        <w:numPr>
          <w:ilvl w:val="0"/>
          <w:numId w:val="8"/>
        </w:numPr>
        <w:tabs>
          <w:tab w:val="left" w:pos="1134"/>
        </w:tabs>
        <w:suppressAutoHyphens/>
        <w:ind w:left="0" w:firstLine="709"/>
        <w:rPr>
          <w:szCs w:val="28"/>
        </w:rPr>
      </w:pPr>
      <w:r w:rsidRPr="00A60272">
        <w:rPr>
          <w:szCs w:val="28"/>
        </w:rPr>
        <w:t xml:space="preserve">разрабатывать и внедрять системы автоматической правильности проверки программ, типовые и стандартные программные средства, составлять технологию обработки информации; </w:t>
      </w:r>
    </w:p>
    <w:p w:rsidR="00E5137F" w:rsidRPr="00A60272" w:rsidRDefault="00E5137F" w:rsidP="00A60272">
      <w:pPr>
        <w:pStyle w:val="a4"/>
        <w:numPr>
          <w:ilvl w:val="0"/>
          <w:numId w:val="8"/>
        </w:numPr>
        <w:tabs>
          <w:tab w:val="left" w:pos="1134"/>
        </w:tabs>
        <w:suppressAutoHyphens/>
        <w:ind w:left="0" w:firstLine="709"/>
        <w:rPr>
          <w:szCs w:val="28"/>
        </w:rPr>
      </w:pPr>
      <w:r w:rsidRPr="00A60272">
        <w:rPr>
          <w:szCs w:val="28"/>
        </w:rPr>
        <w:t>выполнять работу по унификации и типизации вычислительных процессов;</w:t>
      </w:r>
    </w:p>
    <w:p w:rsidR="00E5137F" w:rsidRPr="00A60272" w:rsidRDefault="00E5137F" w:rsidP="00A60272">
      <w:pPr>
        <w:pStyle w:val="a4"/>
        <w:numPr>
          <w:ilvl w:val="0"/>
          <w:numId w:val="8"/>
        </w:numPr>
        <w:tabs>
          <w:tab w:val="left" w:pos="1134"/>
        </w:tabs>
        <w:suppressAutoHyphens/>
        <w:ind w:left="0" w:firstLine="709"/>
        <w:rPr>
          <w:szCs w:val="28"/>
        </w:rPr>
      </w:pPr>
      <w:r w:rsidRPr="00A60272">
        <w:rPr>
          <w:szCs w:val="28"/>
        </w:rPr>
        <w:t>принимать участие в создании каталогов и картотек стандартных программ, в разработке форм документов, подлежащих машинной обработке, в проектировании программ, позволяющих расширить область применения вычислительной техники.</w:t>
      </w:r>
    </w:p>
    <w:p w:rsidR="00E5137F" w:rsidRPr="003E689E" w:rsidRDefault="00E5137F" w:rsidP="00602A26">
      <w:pPr>
        <w:suppressAutoHyphens/>
        <w:rPr>
          <w:szCs w:val="28"/>
        </w:rPr>
      </w:pPr>
      <w:r w:rsidRPr="003E689E">
        <w:rPr>
          <w:szCs w:val="28"/>
        </w:rPr>
        <w:t>Инженер-программист имеет право:</w:t>
      </w:r>
    </w:p>
    <w:p w:rsidR="00E5137F" w:rsidRPr="00972166" w:rsidRDefault="00E5137F" w:rsidP="007D36D3">
      <w:pPr>
        <w:pStyle w:val="a4"/>
        <w:numPr>
          <w:ilvl w:val="0"/>
          <w:numId w:val="7"/>
        </w:numPr>
        <w:tabs>
          <w:tab w:val="left" w:pos="990"/>
          <w:tab w:val="left" w:pos="1170"/>
        </w:tabs>
        <w:suppressAutoHyphens/>
        <w:ind w:left="0" w:firstLine="708"/>
        <w:rPr>
          <w:szCs w:val="28"/>
        </w:rPr>
      </w:pPr>
      <w:r w:rsidRPr="00972166">
        <w:rPr>
          <w:szCs w:val="28"/>
        </w:rPr>
        <w:lastRenderedPageBreak/>
        <w:t>знакомиться с проектами решений руководства предприятия, касающимися его деятельности;</w:t>
      </w:r>
    </w:p>
    <w:p w:rsidR="00E5137F" w:rsidRPr="00972166" w:rsidRDefault="00E5137F" w:rsidP="007D36D3">
      <w:pPr>
        <w:pStyle w:val="a4"/>
        <w:numPr>
          <w:ilvl w:val="0"/>
          <w:numId w:val="7"/>
        </w:numPr>
        <w:tabs>
          <w:tab w:val="left" w:pos="990"/>
          <w:tab w:val="left" w:pos="1170"/>
        </w:tabs>
        <w:suppressAutoHyphens/>
        <w:ind w:left="0" w:firstLine="708"/>
        <w:rPr>
          <w:szCs w:val="28"/>
        </w:rPr>
      </w:pPr>
      <w:r w:rsidRPr="00972166">
        <w:rPr>
          <w:szCs w:val="28"/>
        </w:rPr>
        <w:t xml:space="preserve">вносить на рассмотрение руководства предприятия предложения по совершенствованию работы связанной с обязанностями, предусмотренными настоящей инструкцией; </w:t>
      </w:r>
    </w:p>
    <w:p w:rsidR="00E5137F" w:rsidRPr="00972166" w:rsidRDefault="00E5137F" w:rsidP="007D36D3">
      <w:pPr>
        <w:pStyle w:val="a4"/>
        <w:numPr>
          <w:ilvl w:val="0"/>
          <w:numId w:val="7"/>
        </w:numPr>
        <w:tabs>
          <w:tab w:val="left" w:pos="990"/>
          <w:tab w:val="left" w:pos="1170"/>
        </w:tabs>
        <w:suppressAutoHyphens/>
        <w:ind w:left="0" w:firstLine="708"/>
        <w:rPr>
          <w:szCs w:val="28"/>
        </w:rPr>
      </w:pPr>
      <w:r w:rsidRPr="00972166">
        <w:rPr>
          <w:szCs w:val="28"/>
        </w:rPr>
        <w:t>запрашивать лично или по поручению непосредственного руководителя от руководителей структурных подразделений, специалистов информацию и документы, необходимые для выполнения своих должностных обязанностей;</w:t>
      </w:r>
    </w:p>
    <w:p w:rsidR="00E5137F" w:rsidRPr="00972166" w:rsidRDefault="00E5137F" w:rsidP="007D36D3">
      <w:pPr>
        <w:pStyle w:val="a4"/>
        <w:numPr>
          <w:ilvl w:val="0"/>
          <w:numId w:val="7"/>
        </w:numPr>
        <w:tabs>
          <w:tab w:val="left" w:pos="990"/>
          <w:tab w:val="left" w:pos="1170"/>
        </w:tabs>
        <w:suppressAutoHyphens/>
        <w:ind w:left="0" w:firstLine="708"/>
        <w:rPr>
          <w:szCs w:val="28"/>
        </w:rPr>
      </w:pPr>
      <w:r w:rsidRPr="00972166">
        <w:rPr>
          <w:szCs w:val="28"/>
        </w:rPr>
        <w:t xml:space="preserve">в пределах своей компетенции сообщать непосредственному руководителю о всех недостатках в деятельности предприятия (его структурных подразделениях) и вносить предложения по их устранению; </w:t>
      </w:r>
    </w:p>
    <w:p w:rsidR="00E5137F" w:rsidRPr="00972166" w:rsidRDefault="00E5137F" w:rsidP="007D36D3">
      <w:pPr>
        <w:pStyle w:val="a4"/>
        <w:numPr>
          <w:ilvl w:val="0"/>
          <w:numId w:val="7"/>
        </w:numPr>
        <w:tabs>
          <w:tab w:val="left" w:pos="990"/>
          <w:tab w:val="left" w:pos="1170"/>
        </w:tabs>
        <w:suppressAutoHyphens/>
        <w:ind w:left="0" w:firstLine="708"/>
        <w:rPr>
          <w:szCs w:val="28"/>
        </w:rPr>
      </w:pPr>
      <w:r w:rsidRPr="00972166">
        <w:rPr>
          <w:szCs w:val="28"/>
        </w:rPr>
        <w:t>привлекать специалистов всех (отдельных) структурных подразделений предприятия для решения возложенных на него обязанностей (если это предусмотрено положениями о структурных подразделениях, если нет – с разрешения их руководителей);</w:t>
      </w:r>
    </w:p>
    <w:p w:rsidR="00E5137F" w:rsidRPr="00972166" w:rsidRDefault="00E5137F" w:rsidP="007D36D3">
      <w:pPr>
        <w:pStyle w:val="a4"/>
        <w:numPr>
          <w:ilvl w:val="0"/>
          <w:numId w:val="7"/>
        </w:numPr>
        <w:tabs>
          <w:tab w:val="left" w:pos="990"/>
          <w:tab w:val="left" w:pos="1170"/>
        </w:tabs>
        <w:suppressAutoHyphens/>
        <w:ind w:left="0" w:firstLine="708"/>
        <w:rPr>
          <w:szCs w:val="28"/>
        </w:rPr>
      </w:pPr>
      <w:r w:rsidRPr="00972166">
        <w:rPr>
          <w:szCs w:val="28"/>
        </w:rPr>
        <w:t>требовать от своего непосредственного руководителя, руководства предприятия оказания содействия в исполнении им своих должностных обязанностей и прав.</w:t>
      </w:r>
    </w:p>
    <w:p w:rsidR="00E5137F" w:rsidRPr="00B94360" w:rsidRDefault="00E5137F" w:rsidP="007D36D3">
      <w:pPr>
        <w:tabs>
          <w:tab w:val="left" w:pos="990"/>
          <w:tab w:val="left" w:pos="1170"/>
        </w:tabs>
        <w:suppressAutoHyphens/>
        <w:ind w:firstLine="720"/>
        <w:rPr>
          <w:szCs w:val="28"/>
        </w:rPr>
      </w:pPr>
      <w:r w:rsidRPr="00B94360">
        <w:rPr>
          <w:szCs w:val="28"/>
        </w:rPr>
        <w:t>Инженер-программист несет ответственность:</w:t>
      </w:r>
    </w:p>
    <w:p w:rsidR="00E5137F" w:rsidRPr="00972166" w:rsidRDefault="00E5137F" w:rsidP="007D36D3">
      <w:pPr>
        <w:pStyle w:val="a4"/>
        <w:numPr>
          <w:ilvl w:val="0"/>
          <w:numId w:val="7"/>
        </w:numPr>
        <w:tabs>
          <w:tab w:val="left" w:pos="990"/>
          <w:tab w:val="left" w:pos="1170"/>
        </w:tabs>
        <w:suppressAutoHyphens/>
        <w:ind w:left="0" w:firstLine="708"/>
        <w:rPr>
          <w:szCs w:val="28"/>
        </w:rPr>
      </w:pPr>
      <w:r w:rsidRPr="00972166">
        <w:rPr>
          <w:szCs w:val="28"/>
        </w:rPr>
        <w:t>за неисполнение (ненадлежащее исполнение) своих должностных обязанностей, предусмотренных настоящей должностной инструкцией, в пределах, определенных действующим трудовым законодательством Республики Беларусь;</w:t>
      </w:r>
    </w:p>
    <w:p w:rsidR="00E5137F" w:rsidRPr="00972166" w:rsidRDefault="00E5137F" w:rsidP="007D36D3">
      <w:pPr>
        <w:pStyle w:val="a4"/>
        <w:numPr>
          <w:ilvl w:val="0"/>
          <w:numId w:val="7"/>
        </w:numPr>
        <w:tabs>
          <w:tab w:val="left" w:pos="990"/>
          <w:tab w:val="left" w:pos="1170"/>
        </w:tabs>
        <w:suppressAutoHyphens/>
        <w:ind w:left="0" w:firstLine="708"/>
        <w:rPr>
          <w:szCs w:val="28"/>
        </w:rPr>
      </w:pPr>
      <w:r w:rsidRPr="00972166">
        <w:rPr>
          <w:szCs w:val="28"/>
        </w:rPr>
        <w:t>за совершение в процессе осуществления своей деятельности правонарушения в пределах, определенных действующим административным, уголовным и гражданским законодательством Республики Беларусь;</w:t>
      </w:r>
    </w:p>
    <w:p w:rsidR="00E5137F" w:rsidRDefault="00E5137F" w:rsidP="007D36D3">
      <w:pPr>
        <w:pStyle w:val="a4"/>
        <w:numPr>
          <w:ilvl w:val="0"/>
          <w:numId w:val="7"/>
        </w:numPr>
        <w:tabs>
          <w:tab w:val="left" w:pos="990"/>
          <w:tab w:val="left" w:pos="1170"/>
        </w:tabs>
        <w:suppressAutoHyphens/>
        <w:ind w:left="0" w:firstLine="708"/>
        <w:rPr>
          <w:szCs w:val="28"/>
        </w:rPr>
      </w:pPr>
      <w:r w:rsidRPr="00972166">
        <w:rPr>
          <w:szCs w:val="28"/>
        </w:rPr>
        <w:t>за причинение материального ущерба – в пределах, определенных действующим трудовым, уголовным и гражданским законодательством Республики Беларусь.</w:t>
      </w:r>
    </w:p>
    <w:p w:rsidR="00E5137F" w:rsidRPr="00972166" w:rsidRDefault="00E5137F" w:rsidP="007D36D3">
      <w:pPr>
        <w:pStyle w:val="a4"/>
        <w:tabs>
          <w:tab w:val="left" w:pos="990"/>
          <w:tab w:val="left" w:pos="1170"/>
        </w:tabs>
        <w:suppressAutoHyphens/>
        <w:ind w:left="0" w:firstLine="0"/>
        <w:rPr>
          <w:szCs w:val="28"/>
        </w:rPr>
      </w:pPr>
    </w:p>
    <w:p w:rsidR="00E5137F" w:rsidRDefault="00E5137F" w:rsidP="00280739">
      <w:pPr>
        <w:suppressAutoHyphens/>
        <w:ind w:left="1418" w:hanging="710"/>
        <w:rPr>
          <w:b/>
          <w:bCs/>
          <w:szCs w:val="28"/>
        </w:rPr>
      </w:pPr>
      <w:r>
        <w:rPr>
          <w:b/>
        </w:rPr>
        <w:t>1.8</w:t>
      </w:r>
      <w:r w:rsidRPr="007304B8">
        <w:rPr>
          <w:b/>
        </w:rPr>
        <w:t xml:space="preserve"> </w:t>
      </w:r>
      <w:r>
        <w:rPr>
          <w:b/>
          <w:bCs/>
          <w:szCs w:val="28"/>
        </w:rPr>
        <w:t>Используемые методологии разработки программного обеспечения</w:t>
      </w:r>
    </w:p>
    <w:p w:rsidR="00E5137F" w:rsidRDefault="00E5137F" w:rsidP="007D36D3">
      <w:pPr>
        <w:suppressAutoHyphens/>
        <w:ind w:firstLine="708"/>
        <w:rPr>
          <w:szCs w:val="28"/>
        </w:rPr>
      </w:pPr>
    </w:p>
    <w:p w:rsidR="00E5137F" w:rsidRPr="00F82B8C" w:rsidRDefault="00E5137F" w:rsidP="007D36D3">
      <w:pPr>
        <w:suppressAutoHyphens/>
        <w:ind w:firstLine="708"/>
        <w:rPr>
          <w:szCs w:val="28"/>
        </w:rPr>
      </w:pPr>
      <w:r w:rsidRPr="00F82B8C">
        <w:rPr>
          <w:szCs w:val="28"/>
        </w:rPr>
        <w:t xml:space="preserve">Бизнес компаний часто зависит от качества работы информационных систем. Ошибки в ИТ-приложениях, некорректное выполнение функций могут привести к финансовым потерям. Для снижения подобных рисков </w:t>
      </w:r>
      <w:r w:rsidRPr="002F4778">
        <w:rPr>
          <w:i/>
          <w:szCs w:val="28"/>
        </w:rPr>
        <w:t>EPAM Systems</w:t>
      </w:r>
      <w:r w:rsidRPr="00F82B8C">
        <w:rPr>
          <w:szCs w:val="28"/>
        </w:rPr>
        <w:t xml:space="preserve"> использует при разработке программного обеспечения методологию </w:t>
      </w:r>
      <w:r w:rsidRPr="002F4778">
        <w:rPr>
          <w:i/>
          <w:szCs w:val="28"/>
        </w:rPr>
        <w:t>Continuous Integration</w:t>
      </w:r>
      <w:r>
        <w:rPr>
          <w:szCs w:val="28"/>
        </w:rPr>
        <w:t xml:space="preserve"> (</w:t>
      </w:r>
      <w:r w:rsidRPr="006C0E4B">
        <w:rPr>
          <w:i/>
          <w:szCs w:val="28"/>
        </w:rPr>
        <w:t>CI</w:t>
      </w:r>
      <w:r>
        <w:rPr>
          <w:szCs w:val="28"/>
        </w:rPr>
        <w:t>, непрерывная интеграция).</w:t>
      </w:r>
    </w:p>
    <w:p w:rsidR="00E5137F" w:rsidRPr="00F82B8C" w:rsidRDefault="00E5137F" w:rsidP="007D36D3">
      <w:pPr>
        <w:suppressAutoHyphens/>
        <w:ind w:firstLine="708"/>
        <w:rPr>
          <w:szCs w:val="28"/>
        </w:rPr>
      </w:pPr>
      <w:r w:rsidRPr="002F4778">
        <w:rPr>
          <w:i/>
          <w:szCs w:val="28"/>
        </w:rPr>
        <w:t>Continuous Integration</w:t>
      </w:r>
      <w:r w:rsidRPr="00F82B8C">
        <w:rPr>
          <w:szCs w:val="28"/>
        </w:rPr>
        <w:t xml:space="preserve"> – это полностью автоматизированная практика создания, сборки и тестирования программного кода. При ее применении компиляция и компоновка кода начинает проводиться как можно раньше и повторяется как можно чаще. Специальное программное обеспечение отслеживает процесс разработки: при наличии изменений в коде (например, </w:t>
      </w:r>
      <w:r w:rsidRPr="00F82B8C">
        <w:rPr>
          <w:szCs w:val="28"/>
        </w:rPr>
        <w:lastRenderedPageBreak/>
        <w:t>добавилась новая часть) автоматически запускается процесс сборки и тестирования. Это позволяет найти дефекты и противоречия в компонентах системы еще на ранних стадиях ее создания. В результате – обеспечивается высокое кач</w:t>
      </w:r>
      <w:r>
        <w:rPr>
          <w:szCs w:val="28"/>
        </w:rPr>
        <w:t>ество программного обеспечения.</w:t>
      </w:r>
    </w:p>
    <w:p w:rsidR="00E5137F" w:rsidRPr="00F82B8C" w:rsidRDefault="00E5137F" w:rsidP="007D36D3">
      <w:pPr>
        <w:suppressAutoHyphens/>
        <w:ind w:firstLine="708"/>
        <w:rPr>
          <w:szCs w:val="28"/>
        </w:rPr>
      </w:pPr>
      <w:r w:rsidRPr="00F82B8C">
        <w:rPr>
          <w:szCs w:val="28"/>
        </w:rPr>
        <w:t>Преимущ</w:t>
      </w:r>
      <w:r>
        <w:rPr>
          <w:szCs w:val="28"/>
        </w:rPr>
        <w:t xml:space="preserve">ества </w:t>
      </w:r>
      <w:r w:rsidRPr="002F4778">
        <w:rPr>
          <w:i/>
          <w:szCs w:val="28"/>
        </w:rPr>
        <w:t>Continuous Integration</w:t>
      </w:r>
      <w:r>
        <w:rPr>
          <w:szCs w:val="28"/>
        </w:rPr>
        <w:t xml:space="preserve">:  </w:t>
      </w:r>
    </w:p>
    <w:p w:rsidR="00E5137F" w:rsidRPr="00F82B8C" w:rsidRDefault="00E5137F" w:rsidP="007D36D3">
      <w:pPr>
        <w:pStyle w:val="a4"/>
        <w:numPr>
          <w:ilvl w:val="0"/>
          <w:numId w:val="5"/>
        </w:numPr>
        <w:tabs>
          <w:tab w:val="left" w:pos="1134"/>
        </w:tabs>
        <w:suppressAutoHyphens/>
        <w:ind w:left="0" w:firstLine="708"/>
        <w:rPr>
          <w:szCs w:val="28"/>
        </w:rPr>
      </w:pPr>
      <w:r>
        <w:rPr>
          <w:szCs w:val="28"/>
        </w:rPr>
        <w:t>с</w:t>
      </w:r>
      <w:r w:rsidRPr="00F82B8C">
        <w:rPr>
          <w:szCs w:val="28"/>
        </w:rPr>
        <w:t>окращение ручных операций - этапы создания, сборки и тестирования программного обеспечения про</w:t>
      </w:r>
      <w:r>
        <w:rPr>
          <w:szCs w:val="28"/>
        </w:rPr>
        <w:t>водятся в автоматическом режиме;</w:t>
      </w:r>
    </w:p>
    <w:p w:rsidR="00E5137F" w:rsidRPr="00F82B8C" w:rsidRDefault="00E5137F" w:rsidP="007D36D3">
      <w:pPr>
        <w:pStyle w:val="a4"/>
        <w:numPr>
          <w:ilvl w:val="0"/>
          <w:numId w:val="5"/>
        </w:numPr>
        <w:tabs>
          <w:tab w:val="left" w:pos="1134"/>
        </w:tabs>
        <w:suppressAutoHyphens/>
        <w:ind w:left="0" w:firstLine="708"/>
        <w:rPr>
          <w:szCs w:val="28"/>
        </w:rPr>
      </w:pPr>
      <w:r>
        <w:rPr>
          <w:szCs w:val="28"/>
        </w:rPr>
        <w:t>н</w:t>
      </w:r>
      <w:r w:rsidRPr="00F82B8C">
        <w:rPr>
          <w:szCs w:val="28"/>
        </w:rPr>
        <w:t>аличие рабочей ИТ-системы на всем протяжении процесса разработки – у проектной команды всегда есть свежая версия решения для демонстрации заказчику, получения обр</w:t>
      </w:r>
      <w:r>
        <w:rPr>
          <w:szCs w:val="28"/>
        </w:rPr>
        <w:t>атной связи и быстрой доработки;</w:t>
      </w:r>
    </w:p>
    <w:p w:rsidR="00E5137F" w:rsidRPr="00F82B8C" w:rsidRDefault="00E5137F" w:rsidP="007D36D3">
      <w:pPr>
        <w:pStyle w:val="a4"/>
        <w:numPr>
          <w:ilvl w:val="0"/>
          <w:numId w:val="5"/>
        </w:numPr>
        <w:tabs>
          <w:tab w:val="left" w:pos="1134"/>
        </w:tabs>
        <w:suppressAutoHyphens/>
        <w:ind w:left="0" w:firstLine="708"/>
        <w:rPr>
          <w:szCs w:val="28"/>
        </w:rPr>
      </w:pPr>
      <w:r>
        <w:rPr>
          <w:szCs w:val="28"/>
        </w:rPr>
        <w:t>к</w:t>
      </w:r>
      <w:r w:rsidRPr="00F82B8C">
        <w:rPr>
          <w:szCs w:val="28"/>
        </w:rPr>
        <w:t xml:space="preserve">ачество программного обеспечения – в рамках </w:t>
      </w:r>
      <w:r w:rsidRPr="002F4778">
        <w:rPr>
          <w:i/>
          <w:szCs w:val="28"/>
        </w:rPr>
        <w:t>Continuous Integration</w:t>
      </w:r>
      <w:r w:rsidRPr="00F82B8C">
        <w:rPr>
          <w:szCs w:val="28"/>
        </w:rPr>
        <w:t xml:space="preserve"> используются различные программные средства для контроля качества кода, что позвол</w:t>
      </w:r>
      <w:r>
        <w:rPr>
          <w:szCs w:val="28"/>
        </w:rPr>
        <w:t>яет сократить количество ошибок;</w:t>
      </w:r>
    </w:p>
    <w:p w:rsidR="00E5137F" w:rsidRPr="00F82B8C" w:rsidRDefault="00E5137F" w:rsidP="007D36D3">
      <w:pPr>
        <w:pStyle w:val="a4"/>
        <w:numPr>
          <w:ilvl w:val="0"/>
          <w:numId w:val="5"/>
        </w:numPr>
        <w:tabs>
          <w:tab w:val="left" w:pos="1134"/>
        </w:tabs>
        <w:suppressAutoHyphens/>
        <w:ind w:left="0" w:firstLine="708"/>
        <w:rPr>
          <w:szCs w:val="28"/>
        </w:rPr>
      </w:pPr>
      <w:r>
        <w:rPr>
          <w:szCs w:val="28"/>
        </w:rPr>
        <w:t>м</w:t>
      </w:r>
      <w:r w:rsidRPr="00F82B8C">
        <w:rPr>
          <w:szCs w:val="28"/>
        </w:rPr>
        <w:t>инимизация рисков – дефекты выявляются на ранних стадиях разработки информационной системы, что помогает избежать увелич</w:t>
      </w:r>
      <w:r>
        <w:rPr>
          <w:szCs w:val="28"/>
        </w:rPr>
        <w:t>ения сроков и стоимости проекта;</w:t>
      </w:r>
    </w:p>
    <w:p w:rsidR="00E5137F" w:rsidRPr="00F82B8C" w:rsidRDefault="00E5137F" w:rsidP="007D36D3">
      <w:pPr>
        <w:pStyle w:val="a4"/>
        <w:numPr>
          <w:ilvl w:val="0"/>
          <w:numId w:val="5"/>
        </w:numPr>
        <w:tabs>
          <w:tab w:val="left" w:pos="1134"/>
        </w:tabs>
        <w:suppressAutoHyphens/>
        <w:ind w:left="0" w:firstLine="708"/>
        <w:rPr>
          <w:szCs w:val="28"/>
        </w:rPr>
      </w:pPr>
      <w:r>
        <w:rPr>
          <w:szCs w:val="28"/>
        </w:rPr>
        <w:t>о</w:t>
      </w:r>
      <w:r w:rsidRPr="00F82B8C">
        <w:rPr>
          <w:szCs w:val="28"/>
        </w:rPr>
        <w:t>купаемость инвестиций в ИТ – автоматизация процесса разработки обеспечивает высокую эффективность и на</w:t>
      </w:r>
      <w:r>
        <w:rPr>
          <w:szCs w:val="28"/>
        </w:rPr>
        <w:t>дежность информационной системы.</w:t>
      </w:r>
    </w:p>
    <w:p w:rsidR="00E5137F" w:rsidRPr="00F82B8C" w:rsidRDefault="00E5137F" w:rsidP="007D36D3">
      <w:pPr>
        <w:suppressAutoHyphens/>
        <w:ind w:firstLine="708"/>
        <w:rPr>
          <w:szCs w:val="28"/>
        </w:rPr>
      </w:pPr>
      <w:r w:rsidRPr="00F82B8C">
        <w:rPr>
          <w:szCs w:val="28"/>
        </w:rPr>
        <w:t xml:space="preserve">Для разработки программного обеспечения в рамках </w:t>
      </w:r>
      <w:r w:rsidRPr="002F4778">
        <w:rPr>
          <w:i/>
          <w:szCs w:val="28"/>
        </w:rPr>
        <w:t>Continuous Integration</w:t>
      </w:r>
      <w:r w:rsidRPr="00F82B8C">
        <w:rPr>
          <w:szCs w:val="28"/>
        </w:rPr>
        <w:t xml:space="preserve"> в </w:t>
      </w:r>
      <w:r w:rsidRPr="002F4778">
        <w:rPr>
          <w:i/>
          <w:szCs w:val="28"/>
        </w:rPr>
        <w:t>EPAM</w:t>
      </w:r>
      <w:r w:rsidRPr="00F82B8C">
        <w:rPr>
          <w:szCs w:val="28"/>
        </w:rPr>
        <w:t xml:space="preserve"> используются различные программные и аппаратные средства. Выбор конкретных инструментов зависи</w:t>
      </w:r>
      <w:r>
        <w:rPr>
          <w:szCs w:val="28"/>
        </w:rPr>
        <w:t>т от задач и специфики проекта.</w:t>
      </w:r>
    </w:p>
    <w:p w:rsidR="00E5137F" w:rsidRPr="00F82B8C" w:rsidRDefault="00E5137F" w:rsidP="007D36D3">
      <w:pPr>
        <w:pStyle w:val="a4"/>
        <w:numPr>
          <w:ilvl w:val="0"/>
          <w:numId w:val="5"/>
        </w:numPr>
        <w:tabs>
          <w:tab w:val="left" w:pos="1134"/>
        </w:tabs>
        <w:suppressAutoHyphens/>
        <w:ind w:left="0" w:firstLine="708"/>
        <w:rPr>
          <w:szCs w:val="28"/>
        </w:rPr>
      </w:pPr>
      <w:r>
        <w:rPr>
          <w:szCs w:val="28"/>
        </w:rPr>
        <w:t>р</w:t>
      </w:r>
      <w:r w:rsidRPr="00F82B8C">
        <w:rPr>
          <w:szCs w:val="28"/>
        </w:rPr>
        <w:t xml:space="preserve">азвертывание и подготовка к работе: </w:t>
      </w:r>
      <w:r w:rsidRPr="00F82B8C">
        <w:rPr>
          <w:i/>
          <w:szCs w:val="28"/>
        </w:rPr>
        <w:t>VMWare</w:t>
      </w:r>
      <w:r w:rsidRPr="00F82B8C">
        <w:rPr>
          <w:szCs w:val="28"/>
        </w:rPr>
        <w:t xml:space="preserve">, </w:t>
      </w:r>
      <w:r w:rsidRPr="00F82B8C">
        <w:rPr>
          <w:i/>
          <w:szCs w:val="28"/>
        </w:rPr>
        <w:t>Microsoft</w:t>
      </w:r>
      <w:r w:rsidRPr="00F82B8C">
        <w:rPr>
          <w:szCs w:val="28"/>
        </w:rPr>
        <w:t xml:space="preserve"> </w:t>
      </w:r>
      <w:r w:rsidRPr="00F82B8C">
        <w:rPr>
          <w:i/>
          <w:szCs w:val="28"/>
        </w:rPr>
        <w:t>Hyper-V</w:t>
      </w:r>
      <w:r w:rsidRPr="00F82B8C">
        <w:rPr>
          <w:szCs w:val="28"/>
        </w:rPr>
        <w:t xml:space="preserve">, </w:t>
      </w:r>
      <w:r w:rsidRPr="00F82B8C">
        <w:rPr>
          <w:i/>
          <w:szCs w:val="28"/>
        </w:rPr>
        <w:t>Citrix Xen</w:t>
      </w:r>
      <w:r w:rsidRPr="00F82B8C">
        <w:rPr>
          <w:szCs w:val="28"/>
        </w:rPr>
        <w:t xml:space="preserve">, </w:t>
      </w:r>
      <w:r w:rsidRPr="00F82B8C">
        <w:rPr>
          <w:i/>
          <w:szCs w:val="28"/>
        </w:rPr>
        <w:t>Parallels</w:t>
      </w:r>
      <w:r>
        <w:rPr>
          <w:szCs w:val="28"/>
        </w:rPr>
        <w:t>;</w:t>
      </w:r>
    </w:p>
    <w:p w:rsidR="00E5137F" w:rsidRPr="00F82B8C" w:rsidRDefault="00E5137F" w:rsidP="007D36D3">
      <w:pPr>
        <w:pStyle w:val="a4"/>
        <w:numPr>
          <w:ilvl w:val="0"/>
          <w:numId w:val="5"/>
        </w:numPr>
        <w:tabs>
          <w:tab w:val="left" w:pos="1134"/>
        </w:tabs>
        <w:suppressAutoHyphens/>
        <w:ind w:left="0" w:firstLine="708"/>
        <w:rPr>
          <w:szCs w:val="28"/>
          <w:lang w:val="en-US"/>
        </w:rPr>
      </w:pPr>
      <w:r>
        <w:rPr>
          <w:szCs w:val="28"/>
        </w:rPr>
        <w:t>с</w:t>
      </w:r>
      <w:r w:rsidRPr="00F82B8C">
        <w:rPr>
          <w:szCs w:val="28"/>
        </w:rPr>
        <w:t>редства</w:t>
      </w:r>
      <w:r w:rsidRPr="00F82B8C">
        <w:rPr>
          <w:szCs w:val="28"/>
          <w:lang w:val="en-US"/>
        </w:rPr>
        <w:t xml:space="preserve"> </w:t>
      </w:r>
      <w:r w:rsidRPr="00F82B8C">
        <w:rPr>
          <w:szCs w:val="28"/>
        </w:rPr>
        <w:t>разработки</w:t>
      </w:r>
      <w:r w:rsidRPr="00F82B8C">
        <w:rPr>
          <w:szCs w:val="28"/>
          <w:lang w:val="en-US"/>
        </w:rPr>
        <w:t xml:space="preserve">: </w:t>
      </w:r>
      <w:r w:rsidRPr="00F82B8C">
        <w:rPr>
          <w:i/>
          <w:szCs w:val="28"/>
          <w:lang w:val="en-US"/>
        </w:rPr>
        <w:t>Eclipse</w:t>
      </w:r>
      <w:r w:rsidRPr="00F82B8C">
        <w:rPr>
          <w:szCs w:val="28"/>
          <w:lang w:val="en-US"/>
        </w:rPr>
        <w:t xml:space="preserve">, </w:t>
      </w:r>
      <w:r w:rsidRPr="00F82B8C">
        <w:rPr>
          <w:i/>
          <w:szCs w:val="28"/>
          <w:lang w:val="en-US"/>
        </w:rPr>
        <w:t>MS Visual Studio</w:t>
      </w:r>
      <w:r w:rsidRPr="00F82B8C">
        <w:rPr>
          <w:szCs w:val="28"/>
          <w:lang w:val="en-US"/>
        </w:rPr>
        <w:t xml:space="preserve">, </w:t>
      </w:r>
      <w:r w:rsidRPr="00F82B8C">
        <w:rPr>
          <w:i/>
          <w:szCs w:val="28"/>
          <w:lang w:val="en-US"/>
        </w:rPr>
        <w:t>Borland Delphi</w:t>
      </w:r>
      <w:r w:rsidRPr="00F82B8C">
        <w:rPr>
          <w:szCs w:val="28"/>
          <w:lang w:val="en-US"/>
        </w:rPr>
        <w:t xml:space="preserve"> </w:t>
      </w:r>
      <w:r w:rsidRPr="00F82B8C">
        <w:rPr>
          <w:szCs w:val="28"/>
        </w:rPr>
        <w:t>и</w:t>
      </w:r>
      <w:r w:rsidRPr="00F82B8C">
        <w:rPr>
          <w:szCs w:val="28"/>
          <w:lang w:val="en-US"/>
        </w:rPr>
        <w:t xml:space="preserve"> </w:t>
      </w:r>
      <w:r w:rsidRPr="00F82B8C">
        <w:rPr>
          <w:szCs w:val="28"/>
        </w:rPr>
        <w:t>т</w:t>
      </w:r>
      <w:r w:rsidRPr="00F82B8C">
        <w:rPr>
          <w:szCs w:val="28"/>
          <w:lang w:val="en-US"/>
        </w:rPr>
        <w:t>.</w:t>
      </w:r>
      <w:r w:rsidRPr="00F82B8C">
        <w:rPr>
          <w:szCs w:val="28"/>
        </w:rPr>
        <w:t>д</w:t>
      </w:r>
      <w:r>
        <w:rPr>
          <w:szCs w:val="28"/>
          <w:lang w:val="en-US"/>
        </w:rPr>
        <w:t>;</w:t>
      </w:r>
    </w:p>
    <w:p w:rsidR="00E5137F" w:rsidRPr="002F4778" w:rsidRDefault="00E5137F" w:rsidP="007D36D3">
      <w:pPr>
        <w:pStyle w:val="a4"/>
        <w:numPr>
          <w:ilvl w:val="0"/>
          <w:numId w:val="5"/>
        </w:numPr>
        <w:tabs>
          <w:tab w:val="left" w:pos="1134"/>
        </w:tabs>
        <w:suppressAutoHyphens/>
        <w:ind w:left="0" w:firstLine="708"/>
        <w:rPr>
          <w:szCs w:val="28"/>
          <w:lang w:val="en-US"/>
        </w:rPr>
      </w:pPr>
      <w:r>
        <w:rPr>
          <w:szCs w:val="28"/>
        </w:rPr>
        <w:t>с</w:t>
      </w:r>
      <w:r w:rsidRPr="00F82B8C">
        <w:rPr>
          <w:szCs w:val="28"/>
        </w:rPr>
        <w:t>истемы</w:t>
      </w:r>
      <w:r w:rsidRPr="002F4778">
        <w:rPr>
          <w:szCs w:val="28"/>
          <w:lang w:val="en-US"/>
        </w:rPr>
        <w:t xml:space="preserve"> </w:t>
      </w:r>
      <w:r w:rsidRPr="00F82B8C">
        <w:rPr>
          <w:szCs w:val="28"/>
        </w:rPr>
        <w:t>контроля</w:t>
      </w:r>
      <w:r w:rsidRPr="002F4778">
        <w:rPr>
          <w:szCs w:val="28"/>
          <w:lang w:val="en-US"/>
        </w:rPr>
        <w:t xml:space="preserve"> </w:t>
      </w:r>
      <w:r w:rsidRPr="00F82B8C">
        <w:rPr>
          <w:szCs w:val="28"/>
        </w:rPr>
        <w:t>версий</w:t>
      </w:r>
      <w:r w:rsidRPr="002F4778">
        <w:rPr>
          <w:szCs w:val="28"/>
          <w:lang w:val="en-US"/>
        </w:rPr>
        <w:t xml:space="preserve">: </w:t>
      </w:r>
      <w:r w:rsidRPr="00F82B8C">
        <w:rPr>
          <w:i/>
          <w:szCs w:val="28"/>
          <w:lang w:val="en-US"/>
        </w:rPr>
        <w:t>StarTeam</w:t>
      </w:r>
      <w:r w:rsidRPr="002F4778">
        <w:rPr>
          <w:szCs w:val="28"/>
          <w:lang w:val="en-US"/>
        </w:rPr>
        <w:t xml:space="preserve">, </w:t>
      </w:r>
      <w:r w:rsidRPr="00F82B8C">
        <w:rPr>
          <w:i/>
          <w:szCs w:val="28"/>
          <w:lang w:val="en-US"/>
        </w:rPr>
        <w:t>Perforce</w:t>
      </w:r>
      <w:r w:rsidRPr="002F4778">
        <w:rPr>
          <w:szCs w:val="28"/>
          <w:lang w:val="en-US"/>
        </w:rPr>
        <w:t xml:space="preserve">, </w:t>
      </w:r>
      <w:r w:rsidRPr="00F82B8C">
        <w:rPr>
          <w:i/>
          <w:szCs w:val="28"/>
          <w:lang w:val="en-US"/>
        </w:rPr>
        <w:t>CVS</w:t>
      </w:r>
      <w:r w:rsidRPr="002F4778">
        <w:rPr>
          <w:szCs w:val="28"/>
          <w:lang w:val="en-US"/>
        </w:rPr>
        <w:t xml:space="preserve">, </w:t>
      </w:r>
      <w:r w:rsidRPr="00F82B8C">
        <w:rPr>
          <w:i/>
          <w:szCs w:val="28"/>
          <w:lang w:val="en-US"/>
        </w:rPr>
        <w:t>PVCS</w:t>
      </w:r>
      <w:r w:rsidRPr="002F4778">
        <w:rPr>
          <w:szCs w:val="28"/>
          <w:lang w:val="en-US"/>
        </w:rPr>
        <w:t xml:space="preserve">, </w:t>
      </w:r>
      <w:r w:rsidRPr="00F82B8C">
        <w:rPr>
          <w:i/>
          <w:szCs w:val="28"/>
          <w:lang w:val="en-US"/>
        </w:rPr>
        <w:t>VSS</w:t>
      </w:r>
      <w:r w:rsidRPr="002F4778">
        <w:rPr>
          <w:szCs w:val="28"/>
          <w:lang w:val="en-US"/>
        </w:rPr>
        <w:t xml:space="preserve">, </w:t>
      </w:r>
      <w:r w:rsidRPr="00F82B8C">
        <w:rPr>
          <w:i/>
          <w:szCs w:val="28"/>
          <w:lang w:val="en-US"/>
        </w:rPr>
        <w:t>Synergy</w:t>
      </w:r>
      <w:r w:rsidRPr="002F4778">
        <w:rPr>
          <w:szCs w:val="28"/>
          <w:lang w:val="en-US"/>
        </w:rPr>
        <w:t xml:space="preserve">, </w:t>
      </w:r>
      <w:r w:rsidRPr="00F82B8C">
        <w:rPr>
          <w:i/>
          <w:szCs w:val="28"/>
          <w:lang w:val="en-US"/>
        </w:rPr>
        <w:t>Subversion</w:t>
      </w:r>
      <w:r w:rsidRPr="002F4778">
        <w:rPr>
          <w:szCs w:val="28"/>
          <w:lang w:val="en-US"/>
        </w:rPr>
        <w:t xml:space="preserve">, </w:t>
      </w:r>
      <w:r w:rsidRPr="00F82B8C">
        <w:rPr>
          <w:i/>
          <w:szCs w:val="28"/>
          <w:lang w:val="en-US"/>
        </w:rPr>
        <w:t>GIT</w:t>
      </w:r>
      <w:r w:rsidRPr="002F4778">
        <w:rPr>
          <w:szCs w:val="28"/>
          <w:lang w:val="en-US"/>
        </w:rPr>
        <w:t xml:space="preserve"> </w:t>
      </w:r>
      <w:r w:rsidRPr="00F82B8C">
        <w:rPr>
          <w:szCs w:val="28"/>
        </w:rPr>
        <w:t>и</w:t>
      </w:r>
      <w:r w:rsidRPr="002F4778">
        <w:rPr>
          <w:szCs w:val="28"/>
          <w:lang w:val="en-US"/>
        </w:rPr>
        <w:t xml:space="preserve"> </w:t>
      </w:r>
      <w:r w:rsidRPr="00F82B8C">
        <w:rPr>
          <w:szCs w:val="28"/>
        </w:rPr>
        <w:t>т</w:t>
      </w:r>
      <w:r w:rsidRPr="002F4778">
        <w:rPr>
          <w:szCs w:val="28"/>
          <w:lang w:val="en-US"/>
        </w:rPr>
        <w:t>.</w:t>
      </w:r>
      <w:r w:rsidRPr="00F82B8C">
        <w:rPr>
          <w:szCs w:val="28"/>
        </w:rPr>
        <w:t>д</w:t>
      </w:r>
      <w:r>
        <w:rPr>
          <w:szCs w:val="28"/>
          <w:lang w:val="en-US"/>
        </w:rPr>
        <w:t>;</w:t>
      </w:r>
    </w:p>
    <w:p w:rsidR="00E5137F" w:rsidRPr="00F82B8C" w:rsidRDefault="00E5137F" w:rsidP="007D36D3">
      <w:pPr>
        <w:pStyle w:val="a4"/>
        <w:numPr>
          <w:ilvl w:val="0"/>
          <w:numId w:val="5"/>
        </w:numPr>
        <w:tabs>
          <w:tab w:val="left" w:pos="1134"/>
        </w:tabs>
        <w:suppressAutoHyphens/>
        <w:ind w:left="0" w:firstLine="708"/>
        <w:rPr>
          <w:szCs w:val="28"/>
          <w:lang w:val="en-US"/>
        </w:rPr>
      </w:pPr>
      <w:r>
        <w:rPr>
          <w:szCs w:val="28"/>
        </w:rPr>
        <w:t>с</w:t>
      </w:r>
      <w:r w:rsidRPr="00F82B8C">
        <w:rPr>
          <w:szCs w:val="28"/>
        </w:rPr>
        <w:t>реды</w:t>
      </w:r>
      <w:r w:rsidRPr="00F82B8C">
        <w:rPr>
          <w:szCs w:val="28"/>
          <w:lang w:val="en-US"/>
        </w:rPr>
        <w:t xml:space="preserve"> </w:t>
      </w:r>
      <w:r w:rsidRPr="00F82B8C">
        <w:rPr>
          <w:szCs w:val="28"/>
        </w:rPr>
        <w:t>и</w:t>
      </w:r>
      <w:r w:rsidRPr="00F82B8C">
        <w:rPr>
          <w:szCs w:val="28"/>
          <w:lang w:val="en-US"/>
        </w:rPr>
        <w:t xml:space="preserve"> </w:t>
      </w:r>
      <w:r w:rsidRPr="00F82B8C">
        <w:rPr>
          <w:szCs w:val="28"/>
        </w:rPr>
        <w:t>системы</w:t>
      </w:r>
      <w:r w:rsidRPr="00F82B8C">
        <w:rPr>
          <w:szCs w:val="28"/>
          <w:lang w:val="en-US"/>
        </w:rPr>
        <w:t xml:space="preserve"> </w:t>
      </w:r>
      <w:r w:rsidRPr="00F82B8C">
        <w:rPr>
          <w:szCs w:val="28"/>
        </w:rPr>
        <w:t>автоматической</w:t>
      </w:r>
      <w:r w:rsidRPr="00F82B8C">
        <w:rPr>
          <w:szCs w:val="28"/>
          <w:lang w:val="en-US"/>
        </w:rPr>
        <w:t xml:space="preserve"> </w:t>
      </w:r>
      <w:r w:rsidRPr="00F82B8C">
        <w:rPr>
          <w:szCs w:val="28"/>
        </w:rPr>
        <w:t>сборки</w:t>
      </w:r>
      <w:r w:rsidRPr="00F82B8C">
        <w:rPr>
          <w:szCs w:val="28"/>
          <w:lang w:val="en-US"/>
        </w:rPr>
        <w:t xml:space="preserve">: </w:t>
      </w:r>
      <w:r w:rsidRPr="00F82B8C">
        <w:rPr>
          <w:i/>
          <w:szCs w:val="28"/>
          <w:lang w:val="en-US"/>
        </w:rPr>
        <w:t>CruiseControl</w:t>
      </w:r>
      <w:r w:rsidRPr="00F82B8C">
        <w:rPr>
          <w:szCs w:val="28"/>
          <w:lang w:val="en-US"/>
        </w:rPr>
        <w:t xml:space="preserve">, </w:t>
      </w:r>
      <w:r w:rsidRPr="00F82B8C">
        <w:rPr>
          <w:i/>
          <w:szCs w:val="28"/>
          <w:lang w:val="en-US"/>
        </w:rPr>
        <w:t>CC.net</w:t>
      </w:r>
      <w:r w:rsidRPr="00F82B8C">
        <w:rPr>
          <w:szCs w:val="28"/>
          <w:lang w:val="en-US"/>
        </w:rPr>
        <w:t xml:space="preserve">, </w:t>
      </w:r>
      <w:r w:rsidRPr="00F82B8C">
        <w:rPr>
          <w:i/>
          <w:szCs w:val="28"/>
          <w:lang w:val="en-US"/>
        </w:rPr>
        <w:t>TeamCity</w:t>
      </w:r>
      <w:r w:rsidRPr="00F82B8C">
        <w:rPr>
          <w:szCs w:val="28"/>
          <w:lang w:val="en-US"/>
        </w:rPr>
        <w:t xml:space="preserve">, </w:t>
      </w:r>
      <w:r w:rsidRPr="00F82B8C">
        <w:rPr>
          <w:i/>
          <w:szCs w:val="28"/>
          <w:lang w:val="en-US"/>
        </w:rPr>
        <w:t>Build Forge</w:t>
      </w:r>
      <w:r w:rsidRPr="00F82B8C">
        <w:rPr>
          <w:szCs w:val="28"/>
          <w:lang w:val="en-US"/>
        </w:rPr>
        <w:t xml:space="preserve">, </w:t>
      </w:r>
      <w:r w:rsidRPr="00F82B8C">
        <w:rPr>
          <w:i/>
          <w:szCs w:val="28"/>
          <w:lang w:val="en-US"/>
        </w:rPr>
        <w:t>Team Foundation Server</w:t>
      </w:r>
      <w:r w:rsidRPr="00F82B8C">
        <w:rPr>
          <w:szCs w:val="28"/>
          <w:lang w:val="en-US"/>
        </w:rPr>
        <w:t xml:space="preserve">, </w:t>
      </w:r>
      <w:r w:rsidRPr="00F82B8C">
        <w:rPr>
          <w:i/>
          <w:szCs w:val="28"/>
          <w:lang w:val="en-US"/>
        </w:rPr>
        <w:t>Electric Commander</w:t>
      </w:r>
      <w:r>
        <w:rPr>
          <w:szCs w:val="28"/>
          <w:lang w:val="en-US"/>
        </w:rPr>
        <w:t>;</w:t>
      </w:r>
    </w:p>
    <w:p w:rsidR="00E5137F" w:rsidRPr="00F82B8C" w:rsidRDefault="00E5137F" w:rsidP="007D36D3">
      <w:pPr>
        <w:pStyle w:val="a4"/>
        <w:numPr>
          <w:ilvl w:val="0"/>
          <w:numId w:val="5"/>
        </w:numPr>
        <w:tabs>
          <w:tab w:val="left" w:pos="1134"/>
        </w:tabs>
        <w:suppressAutoHyphens/>
        <w:ind w:left="0" w:firstLine="708"/>
        <w:rPr>
          <w:szCs w:val="28"/>
          <w:lang w:val="en-US"/>
        </w:rPr>
      </w:pPr>
      <w:r>
        <w:rPr>
          <w:szCs w:val="28"/>
        </w:rPr>
        <w:t>к</w:t>
      </w:r>
      <w:r w:rsidRPr="00F82B8C">
        <w:rPr>
          <w:szCs w:val="28"/>
        </w:rPr>
        <w:t>омпиляторы</w:t>
      </w:r>
      <w:r w:rsidRPr="00F82B8C">
        <w:rPr>
          <w:szCs w:val="28"/>
          <w:lang w:val="en-US"/>
        </w:rPr>
        <w:t xml:space="preserve"> </w:t>
      </w:r>
      <w:r w:rsidRPr="00F82B8C">
        <w:rPr>
          <w:szCs w:val="28"/>
        </w:rPr>
        <w:t>и</w:t>
      </w:r>
      <w:r w:rsidRPr="00F82B8C">
        <w:rPr>
          <w:szCs w:val="28"/>
          <w:lang w:val="en-US"/>
        </w:rPr>
        <w:t xml:space="preserve"> </w:t>
      </w:r>
      <w:r w:rsidRPr="00F82B8C">
        <w:rPr>
          <w:szCs w:val="28"/>
        </w:rPr>
        <w:t>средства</w:t>
      </w:r>
      <w:r w:rsidRPr="00F82B8C">
        <w:rPr>
          <w:szCs w:val="28"/>
          <w:lang w:val="en-US"/>
        </w:rPr>
        <w:t xml:space="preserve"> </w:t>
      </w:r>
      <w:r w:rsidRPr="00F82B8C">
        <w:rPr>
          <w:szCs w:val="28"/>
        </w:rPr>
        <w:t>сборки</w:t>
      </w:r>
      <w:r w:rsidRPr="00F82B8C">
        <w:rPr>
          <w:szCs w:val="28"/>
          <w:lang w:val="en-US"/>
        </w:rPr>
        <w:t xml:space="preserve">: </w:t>
      </w:r>
      <w:r w:rsidRPr="00F82B8C">
        <w:rPr>
          <w:i/>
          <w:szCs w:val="28"/>
          <w:lang w:val="en-US"/>
        </w:rPr>
        <w:t>Compilers</w:t>
      </w:r>
      <w:r w:rsidRPr="00F82B8C">
        <w:rPr>
          <w:szCs w:val="28"/>
          <w:lang w:val="en-US"/>
        </w:rPr>
        <w:t xml:space="preserve">, </w:t>
      </w:r>
      <w:r w:rsidRPr="00F82B8C">
        <w:rPr>
          <w:i/>
          <w:szCs w:val="28"/>
          <w:lang w:val="en-US"/>
        </w:rPr>
        <w:t>Linkers</w:t>
      </w:r>
      <w:r w:rsidRPr="00F82B8C">
        <w:rPr>
          <w:szCs w:val="28"/>
          <w:lang w:val="en-US"/>
        </w:rPr>
        <w:t xml:space="preserve">, </w:t>
      </w:r>
      <w:r w:rsidRPr="00F82B8C">
        <w:rPr>
          <w:i/>
          <w:szCs w:val="28"/>
          <w:lang w:val="en-US"/>
        </w:rPr>
        <w:t>Ant</w:t>
      </w:r>
      <w:r w:rsidRPr="00F82B8C">
        <w:rPr>
          <w:szCs w:val="28"/>
          <w:lang w:val="en-US"/>
        </w:rPr>
        <w:t xml:space="preserve">, </w:t>
      </w:r>
      <w:r w:rsidRPr="00F82B8C">
        <w:rPr>
          <w:i/>
          <w:szCs w:val="28"/>
          <w:lang w:val="en-US"/>
        </w:rPr>
        <w:t>Make</w:t>
      </w:r>
      <w:r w:rsidRPr="00F82B8C">
        <w:rPr>
          <w:szCs w:val="28"/>
          <w:lang w:val="en-US"/>
        </w:rPr>
        <w:t xml:space="preserve">, </w:t>
      </w:r>
      <w:r w:rsidRPr="00F82B8C">
        <w:rPr>
          <w:i/>
          <w:szCs w:val="28"/>
          <w:lang w:val="en-US"/>
        </w:rPr>
        <w:t>NAnt</w:t>
      </w:r>
      <w:r>
        <w:rPr>
          <w:szCs w:val="28"/>
          <w:lang w:val="en-US"/>
        </w:rPr>
        <w:t xml:space="preserve"> </w:t>
      </w:r>
      <w:r w:rsidRPr="00F82B8C">
        <w:rPr>
          <w:i/>
          <w:szCs w:val="28"/>
          <w:lang w:val="en-US"/>
        </w:rPr>
        <w:t>MSBuild</w:t>
      </w:r>
      <w:r w:rsidRPr="00F82B8C">
        <w:rPr>
          <w:szCs w:val="28"/>
          <w:lang w:val="en-US"/>
        </w:rPr>
        <w:t xml:space="preserve">, </w:t>
      </w:r>
      <w:r w:rsidRPr="00F82B8C">
        <w:rPr>
          <w:i/>
          <w:szCs w:val="28"/>
          <w:lang w:val="en-US"/>
        </w:rPr>
        <w:t>Maven</w:t>
      </w:r>
      <w:r>
        <w:rPr>
          <w:szCs w:val="28"/>
          <w:lang w:val="en-US"/>
        </w:rPr>
        <w:t>;</w:t>
      </w:r>
    </w:p>
    <w:p w:rsidR="00E5137F" w:rsidRPr="00F82B8C" w:rsidRDefault="00E5137F" w:rsidP="007D36D3">
      <w:pPr>
        <w:pStyle w:val="a4"/>
        <w:numPr>
          <w:ilvl w:val="0"/>
          <w:numId w:val="5"/>
        </w:numPr>
        <w:tabs>
          <w:tab w:val="left" w:pos="1134"/>
        </w:tabs>
        <w:suppressAutoHyphens/>
        <w:ind w:left="0" w:firstLine="708"/>
        <w:rPr>
          <w:szCs w:val="28"/>
          <w:lang w:val="en-US"/>
        </w:rPr>
      </w:pPr>
      <w:r>
        <w:rPr>
          <w:szCs w:val="28"/>
        </w:rPr>
        <w:t>к</w:t>
      </w:r>
      <w:r w:rsidRPr="00F82B8C">
        <w:rPr>
          <w:szCs w:val="28"/>
        </w:rPr>
        <w:t>онтроль</w:t>
      </w:r>
      <w:r w:rsidRPr="00F82B8C">
        <w:rPr>
          <w:szCs w:val="28"/>
          <w:lang w:val="en-US"/>
        </w:rPr>
        <w:t xml:space="preserve"> </w:t>
      </w:r>
      <w:r w:rsidRPr="00F82B8C">
        <w:rPr>
          <w:szCs w:val="28"/>
        </w:rPr>
        <w:t>качества</w:t>
      </w:r>
      <w:r w:rsidRPr="00F82B8C">
        <w:rPr>
          <w:szCs w:val="28"/>
          <w:lang w:val="en-US"/>
        </w:rPr>
        <w:t xml:space="preserve">: </w:t>
      </w:r>
      <w:r w:rsidRPr="00F82B8C">
        <w:rPr>
          <w:i/>
          <w:szCs w:val="28"/>
          <w:lang w:val="en-US"/>
        </w:rPr>
        <w:t>Mercury Quality Center</w:t>
      </w:r>
      <w:r w:rsidRPr="00F82B8C">
        <w:rPr>
          <w:szCs w:val="28"/>
          <w:lang w:val="en-US"/>
        </w:rPr>
        <w:t xml:space="preserve">, </w:t>
      </w:r>
      <w:r w:rsidRPr="00F82B8C">
        <w:rPr>
          <w:i/>
          <w:szCs w:val="28"/>
          <w:lang w:val="en-US"/>
        </w:rPr>
        <w:t>LoadRunner</w:t>
      </w:r>
      <w:r w:rsidRPr="00F82B8C">
        <w:rPr>
          <w:szCs w:val="28"/>
          <w:lang w:val="en-US"/>
        </w:rPr>
        <w:t xml:space="preserve">, </w:t>
      </w:r>
      <w:r w:rsidRPr="00F82B8C">
        <w:rPr>
          <w:i/>
          <w:szCs w:val="28"/>
          <w:lang w:val="en-US"/>
        </w:rPr>
        <w:t>TestDirector</w:t>
      </w:r>
      <w:r w:rsidRPr="00F82B8C">
        <w:rPr>
          <w:szCs w:val="28"/>
          <w:lang w:val="en-US"/>
        </w:rPr>
        <w:t xml:space="preserve">, </w:t>
      </w:r>
      <w:r w:rsidRPr="00F82B8C">
        <w:rPr>
          <w:i/>
          <w:szCs w:val="28"/>
          <w:lang w:val="en-US"/>
        </w:rPr>
        <w:t>WinRunner</w:t>
      </w:r>
      <w:r w:rsidRPr="00F82B8C">
        <w:rPr>
          <w:szCs w:val="28"/>
          <w:lang w:val="en-US"/>
        </w:rPr>
        <w:t xml:space="preserve">, </w:t>
      </w:r>
      <w:r w:rsidRPr="00F82B8C">
        <w:rPr>
          <w:i/>
          <w:szCs w:val="28"/>
          <w:lang w:val="en-US"/>
        </w:rPr>
        <w:t>Xunit</w:t>
      </w:r>
      <w:r w:rsidRPr="00F82B8C">
        <w:rPr>
          <w:szCs w:val="28"/>
          <w:lang w:val="en-US"/>
        </w:rPr>
        <w:t xml:space="preserve">, </w:t>
      </w:r>
      <w:r w:rsidRPr="00F82B8C">
        <w:rPr>
          <w:i/>
          <w:szCs w:val="28"/>
          <w:lang w:val="en-US"/>
        </w:rPr>
        <w:t>Clover</w:t>
      </w:r>
      <w:r w:rsidRPr="00F82B8C">
        <w:rPr>
          <w:szCs w:val="28"/>
          <w:lang w:val="en-US"/>
        </w:rPr>
        <w:t xml:space="preserve">, </w:t>
      </w:r>
      <w:r w:rsidRPr="00F82B8C">
        <w:rPr>
          <w:i/>
          <w:szCs w:val="28"/>
          <w:lang w:val="en-US"/>
        </w:rPr>
        <w:t>IBM Functional</w:t>
      </w:r>
      <w:r w:rsidRPr="00F82B8C">
        <w:rPr>
          <w:szCs w:val="28"/>
          <w:lang w:val="en-US"/>
        </w:rPr>
        <w:t xml:space="preserve">, </w:t>
      </w:r>
      <w:r w:rsidRPr="00F82B8C">
        <w:rPr>
          <w:i/>
          <w:szCs w:val="28"/>
          <w:lang w:val="en-US"/>
        </w:rPr>
        <w:t>Performance</w:t>
      </w:r>
      <w:r w:rsidRPr="00F82B8C">
        <w:rPr>
          <w:szCs w:val="28"/>
          <w:lang w:val="en-US"/>
        </w:rPr>
        <w:t xml:space="preserve"> </w:t>
      </w:r>
      <w:r w:rsidRPr="00F82B8C">
        <w:rPr>
          <w:i/>
          <w:szCs w:val="28"/>
          <w:lang w:val="en-US"/>
        </w:rPr>
        <w:t>&amp; Manual Tester</w:t>
      </w:r>
      <w:r w:rsidRPr="00F82B8C">
        <w:rPr>
          <w:szCs w:val="28"/>
          <w:lang w:val="en-US"/>
        </w:rPr>
        <w:t>.</w:t>
      </w:r>
    </w:p>
    <w:p w:rsidR="00E5137F" w:rsidRDefault="00E5137F" w:rsidP="007D36D3">
      <w:pPr>
        <w:suppressAutoHyphens/>
        <w:ind w:firstLine="708"/>
        <w:rPr>
          <w:szCs w:val="28"/>
        </w:rPr>
      </w:pPr>
      <w:r w:rsidRPr="00F82B8C">
        <w:rPr>
          <w:szCs w:val="28"/>
        </w:rPr>
        <w:t xml:space="preserve">Процесс </w:t>
      </w:r>
      <w:r w:rsidRPr="00F82B8C">
        <w:rPr>
          <w:i/>
          <w:szCs w:val="28"/>
        </w:rPr>
        <w:t>Continuous Integration</w:t>
      </w:r>
      <w:r w:rsidRPr="00F82B8C">
        <w:rPr>
          <w:szCs w:val="28"/>
        </w:rPr>
        <w:t xml:space="preserve"> может быть полностью – от написания кода до запуска готового решения в эксплуатацию – выстроен как облачный сервис. Требуемое качество программного обеспечения и соблюдение сроков разработки и поддержки ИТ-систем обеспечиваются с помощью заключения </w:t>
      </w:r>
      <w:r w:rsidRPr="00F82B8C">
        <w:rPr>
          <w:i/>
          <w:szCs w:val="28"/>
        </w:rPr>
        <w:t>SLA</w:t>
      </w:r>
      <w:r w:rsidRPr="00F82B8C">
        <w:rPr>
          <w:szCs w:val="28"/>
        </w:rPr>
        <w:t xml:space="preserve"> (</w:t>
      </w:r>
      <w:r w:rsidRPr="00F82B8C">
        <w:rPr>
          <w:i/>
          <w:szCs w:val="28"/>
        </w:rPr>
        <w:t>Service Level Agreement</w:t>
      </w:r>
      <w:r w:rsidRPr="00F82B8C">
        <w:rPr>
          <w:szCs w:val="28"/>
        </w:rPr>
        <w:t xml:space="preserve"> – соглашение об уровне услуг) между заказчиком и </w:t>
      </w:r>
      <w:r w:rsidRPr="00F82B8C">
        <w:rPr>
          <w:i/>
          <w:szCs w:val="28"/>
        </w:rPr>
        <w:t>EPAM</w:t>
      </w:r>
      <w:r w:rsidRPr="00F82B8C">
        <w:rPr>
          <w:szCs w:val="28"/>
        </w:rPr>
        <w:t>.</w:t>
      </w:r>
    </w:p>
    <w:p w:rsidR="00E5137F" w:rsidRDefault="00E5137F" w:rsidP="007D36D3">
      <w:pPr>
        <w:suppressAutoHyphens/>
        <w:ind w:firstLine="708"/>
        <w:rPr>
          <w:szCs w:val="28"/>
        </w:rPr>
      </w:pPr>
    </w:p>
    <w:p w:rsidR="00E5137F" w:rsidRDefault="00E5137F" w:rsidP="007D36D3">
      <w:pPr>
        <w:suppressAutoHyphens/>
        <w:ind w:firstLine="708"/>
        <w:rPr>
          <w:b/>
          <w:bCs/>
          <w:szCs w:val="28"/>
        </w:rPr>
      </w:pPr>
      <w:r>
        <w:rPr>
          <w:b/>
        </w:rPr>
        <w:t>1.9</w:t>
      </w:r>
      <w:r w:rsidRPr="007304B8">
        <w:rPr>
          <w:b/>
        </w:rPr>
        <w:t xml:space="preserve"> </w:t>
      </w:r>
      <w:r>
        <w:rPr>
          <w:b/>
          <w:bCs/>
          <w:szCs w:val="28"/>
        </w:rPr>
        <w:t>Используемые методы управления жизненным циклом проекта</w:t>
      </w:r>
    </w:p>
    <w:p w:rsidR="00E5137F" w:rsidRDefault="00E5137F" w:rsidP="007D36D3">
      <w:pPr>
        <w:suppressAutoHyphens/>
        <w:ind w:firstLine="708"/>
        <w:rPr>
          <w:szCs w:val="28"/>
        </w:rPr>
      </w:pPr>
    </w:p>
    <w:p w:rsidR="00E5137F" w:rsidRPr="006C0E4B" w:rsidRDefault="00E5137F" w:rsidP="007D36D3">
      <w:pPr>
        <w:suppressAutoHyphens/>
        <w:ind w:firstLine="708"/>
        <w:rPr>
          <w:szCs w:val="28"/>
        </w:rPr>
      </w:pPr>
      <w:r w:rsidRPr="006C0E4B">
        <w:rPr>
          <w:szCs w:val="28"/>
        </w:rPr>
        <w:lastRenderedPageBreak/>
        <w:t>Для управления жизненным циклом р</w:t>
      </w:r>
      <w:r>
        <w:rPr>
          <w:szCs w:val="28"/>
        </w:rPr>
        <w:t>азрабатываемых проектов в компа</w:t>
      </w:r>
      <w:r w:rsidRPr="006C0E4B">
        <w:rPr>
          <w:szCs w:val="28"/>
        </w:rPr>
        <w:t>нии «</w:t>
      </w:r>
      <w:r w:rsidRPr="006C0E4B">
        <w:rPr>
          <w:i/>
          <w:szCs w:val="28"/>
        </w:rPr>
        <w:t>Epam</w:t>
      </w:r>
      <w:r w:rsidRPr="006C0E4B">
        <w:rPr>
          <w:szCs w:val="28"/>
        </w:rPr>
        <w:t xml:space="preserve"> </w:t>
      </w:r>
      <w:r w:rsidRPr="006C0E4B">
        <w:rPr>
          <w:i/>
          <w:szCs w:val="28"/>
        </w:rPr>
        <w:t>Systems</w:t>
      </w:r>
      <w:r w:rsidRPr="006C0E4B">
        <w:rPr>
          <w:szCs w:val="28"/>
        </w:rPr>
        <w:t xml:space="preserve">» используется </w:t>
      </w:r>
      <w:r w:rsidRPr="006C0E4B">
        <w:rPr>
          <w:i/>
          <w:szCs w:val="28"/>
        </w:rPr>
        <w:t>Subversion</w:t>
      </w:r>
      <w:r>
        <w:rPr>
          <w:szCs w:val="28"/>
        </w:rPr>
        <w:t>, который очень эффективно и хо</w:t>
      </w:r>
      <w:r w:rsidRPr="006C0E4B">
        <w:rPr>
          <w:szCs w:val="28"/>
        </w:rPr>
        <w:t xml:space="preserve">рошо реализуется на базе </w:t>
      </w:r>
      <w:r w:rsidRPr="006C0E4B">
        <w:rPr>
          <w:i/>
          <w:szCs w:val="28"/>
        </w:rPr>
        <w:t>BitBucket</w:t>
      </w:r>
      <w:r w:rsidRPr="006C0E4B">
        <w:rPr>
          <w:szCs w:val="28"/>
        </w:rPr>
        <w:t xml:space="preserve">. </w:t>
      </w:r>
    </w:p>
    <w:p w:rsidR="00E5137F" w:rsidRPr="006C0E4B" w:rsidRDefault="00E5137F" w:rsidP="007D36D3">
      <w:pPr>
        <w:suppressAutoHyphens/>
        <w:ind w:firstLine="708"/>
        <w:rPr>
          <w:szCs w:val="28"/>
        </w:rPr>
      </w:pPr>
      <w:r w:rsidRPr="006C0E4B">
        <w:rPr>
          <w:i/>
          <w:szCs w:val="28"/>
        </w:rPr>
        <w:t>Subversion</w:t>
      </w:r>
      <w:r>
        <w:rPr>
          <w:szCs w:val="28"/>
        </w:rPr>
        <w:t xml:space="preserve"> –</w:t>
      </w:r>
      <w:r w:rsidRPr="006C0E4B">
        <w:rPr>
          <w:szCs w:val="28"/>
        </w:rPr>
        <w:t xml:space="preserve"> (также известная как «</w:t>
      </w:r>
      <w:r w:rsidRPr="006C0E4B">
        <w:rPr>
          <w:i/>
          <w:szCs w:val="28"/>
        </w:rPr>
        <w:t>SVN</w:t>
      </w:r>
      <w:r w:rsidRPr="006C0E4B">
        <w:rPr>
          <w:szCs w:val="28"/>
        </w:rPr>
        <w:t>») –свободная централизованная система упр</w:t>
      </w:r>
      <w:r>
        <w:rPr>
          <w:szCs w:val="28"/>
        </w:rPr>
        <w:t>авления версиями, официально вы</w:t>
      </w:r>
      <w:r w:rsidRPr="006C0E4B">
        <w:rPr>
          <w:szCs w:val="28"/>
        </w:rPr>
        <w:t xml:space="preserve">пущенная в 2004 году компанией </w:t>
      </w:r>
      <w:r w:rsidRPr="006C0E4B">
        <w:rPr>
          <w:i/>
          <w:szCs w:val="28"/>
        </w:rPr>
        <w:t>CollabNet</w:t>
      </w:r>
      <w:r w:rsidRPr="006C0E4B">
        <w:rPr>
          <w:szCs w:val="28"/>
        </w:rPr>
        <w:t xml:space="preserve"> </w:t>
      </w:r>
      <w:r w:rsidRPr="006C0E4B">
        <w:rPr>
          <w:i/>
          <w:szCs w:val="28"/>
        </w:rPr>
        <w:t>Inc</w:t>
      </w:r>
      <w:r w:rsidRPr="006C0E4B">
        <w:rPr>
          <w:szCs w:val="28"/>
        </w:rPr>
        <w:t>.</w:t>
      </w:r>
    </w:p>
    <w:p w:rsidR="00E5137F" w:rsidRPr="006C0E4B" w:rsidRDefault="00E5137F" w:rsidP="007D36D3">
      <w:pPr>
        <w:suppressAutoHyphens/>
        <w:ind w:firstLine="708"/>
        <w:rPr>
          <w:szCs w:val="28"/>
        </w:rPr>
      </w:pPr>
      <w:r w:rsidRPr="006C0E4B">
        <w:rPr>
          <w:szCs w:val="28"/>
        </w:rPr>
        <w:t>Цель проекта – заменить собой распр</w:t>
      </w:r>
      <w:r>
        <w:rPr>
          <w:szCs w:val="28"/>
        </w:rPr>
        <w:t>остраненную на тот момент систе</w:t>
      </w:r>
      <w:r w:rsidRPr="006C0E4B">
        <w:rPr>
          <w:szCs w:val="28"/>
        </w:rPr>
        <w:t xml:space="preserve">му </w:t>
      </w:r>
      <w:r w:rsidRPr="006C0E4B">
        <w:rPr>
          <w:i/>
          <w:szCs w:val="28"/>
        </w:rPr>
        <w:t>Concurrent</w:t>
      </w:r>
      <w:r w:rsidRPr="006C0E4B">
        <w:rPr>
          <w:szCs w:val="28"/>
        </w:rPr>
        <w:t xml:space="preserve"> </w:t>
      </w:r>
      <w:r w:rsidRPr="006C0E4B">
        <w:rPr>
          <w:i/>
          <w:szCs w:val="28"/>
        </w:rPr>
        <w:t>Versions</w:t>
      </w:r>
      <w:r w:rsidRPr="006C0E4B">
        <w:rPr>
          <w:szCs w:val="28"/>
        </w:rPr>
        <w:t xml:space="preserve"> </w:t>
      </w:r>
      <w:r w:rsidRPr="006C0E4B">
        <w:rPr>
          <w:i/>
          <w:szCs w:val="28"/>
        </w:rPr>
        <w:t>System</w:t>
      </w:r>
      <w:r w:rsidRPr="006C0E4B">
        <w:rPr>
          <w:szCs w:val="28"/>
        </w:rPr>
        <w:t xml:space="preserve"> (</w:t>
      </w:r>
      <w:r w:rsidRPr="006C0E4B">
        <w:rPr>
          <w:i/>
          <w:szCs w:val="28"/>
        </w:rPr>
        <w:t>CVS</w:t>
      </w:r>
      <w:r w:rsidRPr="006C0E4B">
        <w:rPr>
          <w:szCs w:val="28"/>
        </w:rPr>
        <w:t xml:space="preserve">), которая ныне считается устаревшей. </w:t>
      </w:r>
      <w:r w:rsidRPr="006C0E4B">
        <w:rPr>
          <w:i/>
          <w:szCs w:val="28"/>
        </w:rPr>
        <w:t>Subversion</w:t>
      </w:r>
      <w:r w:rsidRPr="006C0E4B">
        <w:rPr>
          <w:szCs w:val="28"/>
        </w:rPr>
        <w:t xml:space="preserve"> реализует все основные функции </w:t>
      </w:r>
      <w:r w:rsidRPr="006C0E4B">
        <w:rPr>
          <w:i/>
          <w:szCs w:val="28"/>
        </w:rPr>
        <w:t>CVS</w:t>
      </w:r>
      <w:r>
        <w:rPr>
          <w:szCs w:val="28"/>
        </w:rPr>
        <w:t xml:space="preserve"> и свободна от ряда недостат</w:t>
      </w:r>
      <w:r w:rsidRPr="006C0E4B">
        <w:rPr>
          <w:szCs w:val="28"/>
        </w:rPr>
        <w:t>ков последней.</w:t>
      </w:r>
    </w:p>
    <w:p w:rsidR="00E5137F" w:rsidRPr="006C0E4B" w:rsidRDefault="00E5137F" w:rsidP="007D36D3">
      <w:pPr>
        <w:suppressAutoHyphens/>
        <w:ind w:firstLine="708"/>
        <w:rPr>
          <w:szCs w:val="28"/>
        </w:rPr>
      </w:pPr>
      <w:r w:rsidRPr="006C0E4B">
        <w:rPr>
          <w:szCs w:val="28"/>
        </w:rPr>
        <w:t xml:space="preserve">В настоящее время </w:t>
      </w:r>
      <w:r w:rsidRPr="006C0E4B">
        <w:rPr>
          <w:i/>
          <w:szCs w:val="28"/>
        </w:rPr>
        <w:t>Subversion</w:t>
      </w:r>
      <w:r w:rsidRPr="006C0E4B">
        <w:rPr>
          <w:szCs w:val="28"/>
        </w:rPr>
        <w:t xml:space="preserve"> исполь</w:t>
      </w:r>
      <w:r>
        <w:rPr>
          <w:szCs w:val="28"/>
        </w:rPr>
        <w:t>зуется многими сообществами раз</w:t>
      </w:r>
      <w:r w:rsidRPr="006C0E4B">
        <w:rPr>
          <w:szCs w:val="28"/>
        </w:rPr>
        <w:t xml:space="preserve">работчиков открытого программного обеспечения (в том числе сообществами, ранее использовавшими </w:t>
      </w:r>
      <w:r w:rsidRPr="006C0E4B">
        <w:rPr>
          <w:i/>
          <w:szCs w:val="28"/>
        </w:rPr>
        <w:t>CVS</w:t>
      </w:r>
      <w:r w:rsidRPr="006C0E4B">
        <w:rPr>
          <w:szCs w:val="28"/>
        </w:rPr>
        <w:t xml:space="preserve">). В их числе такие известные проекты, как </w:t>
      </w:r>
      <w:r w:rsidRPr="006C0E4B">
        <w:rPr>
          <w:i/>
          <w:szCs w:val="28"/>
        </w:rPr>
        <w:t>Apache</w:t>
      </w:r>
      <w:r w:rsidRPr="006C0E4B">
        <w:rPr>
          <w:szCs w:val="28"/>
        </w:rPr>
        <w:t xml:space="preserve">, </w:t>
      </w:r>
      <w:r w:rsidRPr="006C0E4B">
        <w:rPr>
          <w:i/>
          <w:szCs w:val="28"/>
        </w:rPr>
        <w:t>GCC</w:t>
      </w:r>
      <w:r w:rsidRPr="006C0E4B">
        <w:rPr>
          <w:szCs w:val="28"/>
        </w:rPr>
        <w:t xml:space="preserve">, </w:t>
      </w:r>
      <w:r w:rsidRPr="006C0E4B">
        <w:rPr>
          <w:i/>
          <w:szCs w:val="28"/>
        </w:rPr>
        <w:t>FreePascal</w:t>
      </w:r>
      <w:r w:rsidRPr="006C0E4B">
        <w:rPr>
          <w:szCs w:val="28"/>
        </w:rPr>
        <w:t xml:space="preserve">, </w:t>
      </w:r>
      <w:r w:rsidRPr="006C0E4B">
        <w:rPr>
          <w:i/>
          <w:szCs w:val="28"/>
        </w:rPr>
        <w:t>Python</w:t>
      </w:r>
      <w:r w:rsidRPr="006C0E4B">
        <w:rPr>
          <w:szCs w:val="28"/>
        </w:rPr>
        <w:t xml:space="preserve">, </w:t>
      </w:r>
      <w:r w:rsidRPr="006C0E4B">
        <w:rPr>
          <w:i/>
          <w:szCs w:val="28"/>
        </w:rPr>
        <w:t>Ruby</w:t>
      </w:r>
      <w:r w:rsidRPr="006C0E4B">
        <w:rPr>
          <w:szCs w:val="28"/>
        </w:rPr>
        <w:t xml:space="preserve">, </w:t>
      </w:r>
      <w:r w:rsidRPr="006C0E4B">
        <w:rPr>
          <w:i/>
          <w:szCs w:val="28"/>
        </w:rPr>
        <w:t>FreeBSD</w:t>
      </w:r>
      <w:r w:rsidRPr="006C0E4B">
        <w:rPr>
          <w:szCs w:val="28"/>
        </w:rPr>
        <w:t>,</w:t>
      </w:r>
      <w:r>
        <w:rPr>
          <w:szCs w:val="28"/>
        </w:rPr>
        <w:t xml:space="preserve"> </w:t>
      </w:r>
      <w:r w:rsidRPr="006C0E4B">
        <w:rPr>
          <w:i/>
          <w:szCs w:val="28"/>
        </w:rPr>
        <w:t>AROS</w:t>
      </w:r>
      <w:r w:rsidRPr="006C0E4B">
        <w:rPr>
          <w:szCs w:val="28"/>
        </w:rPr>
        <w:t xml:space="preserve">, </w:t>
      </w:r>
      <w:r w:rsidRPr="006C0E4B">
        <w:rPr>
          <w:i/>
          <w:szCs w:val="28"/>
        </w:rPr>
        <w:t>Blender</w:t>
      </w:r>
      <w:r w:rsidRPr="006C0E4B">
        <w:rPr>
          <w:szCs w:val="28"/>
        </w:rPr>
        <w:t xml:space="preserve">, </w:t>
      </w:r>
      <w:r w:rsidRPr="006C0E4B">
        <w:rPr>
          <w:i/>
          <w:szCs w:val="28"/>
        </w:rPr>
        <w:t>Boost</w:t>
      </w:r>
      <w:r w:rsidRPr="006C0E4B">
        <w:rPr>
          <w:szCs w:val="28"/>
        </w:rPr>
        <w:t xml:space="preserve">, </w:t>
      </w:r>
      <w:r w:rsidRPr="006C0E4B">
        <w:rPr>
          <w:i/>
          <w:szCs w:val="28"/>
        </w:rPr>
        <w:t>Tor</w:t>
      </w:r>
      <w:r w:rsidRPr="006C0E4B">
        <w:rPr>
          <w:szCs w:val="28"/>
        </w:rPr>
        <w:t xml:space="preserve">, </w:t>
      </w:r>
      <w:r w:rsidRPr="006C0E4B">
        <w:rPr>
          <w:i/>
          <w:szCs w:val="28"/>
        </w:rPr>
        <w:t>OGRE</w:t>
      </w:r>
      <w:r w:rsidRPr="006C0E4B">
        <w:rPr>
          <w:szCs w:val="28"/>
        </w:rPr>
        <w:t xml:space="preserve">. </w:t>
      </w:r>
      <w:r w:rsidRPr="006C0E4B">
        <w:rPr>
          <w:i/>
          <w:szCs w:val="28"/>
        </w:rPr>
        <w:t>Subversion</w:t>
      </w:r>
      <w:r w:rsidRPr="006C0E4B">
        <w:rPr>
          <w:szCs w:val="28"/>
        </w:rPr>
        <w:t xml:space="preserve"> также широко используетс</w:t>
      </w:r>
      <w:r>
        <w:rPr>
          <w:szCs w:val="28"/>
        </w:rPr>
        <w:t>я в закрытых проектах и корпора</w:t>
      </w:r>
      <w:r w:rsidRPr="006C0E4B">
        <w:rPr>
          <w:szCs w:val="28"/>
        </w:rPr>
        <w:t xml:space="preserve">тивной сфере. Хостинг </w:t>
      </w:r>
      <w:r w:rsidRPr="006C0E4B">
        <w:rPr>
          <w:i/>
          <w:szCs w:val="28"/>
        </w:rPr>
        <w:t>Subversion</w:t>
      </w:r>
      <w:r w:rsidRPr="006C0E4B">
        <w:rPr>
          <w:szCs w:val="28"/>
        </w:rPr>
        <w:t xml:space="preserve">, в том числе для проектов с открытым кодом, также предоставляют популярные хостинг-проекты </w:t>
      </w:r>
      <w:r w:rsidRPr="006C0E4B">
        <w:rPr>
          <w:i/>
          <w:szCs w:val="28"/>
        </w:rPr>
        <w:t>SourceForge</w:t>
      </w:r>
      <w:r w:rsidRPr="006C0E4B">
        <w:rPr>
          <w:szCs w:val="28"/>
        </w:rPr>
        <w:t>.</w:t>
      </w:r>
      <w:r w:rsidRPr="006C0E4B">
        <w:rPr>
          <w:i/>
          <w:szCs w:val="28"/>
        </w:rPr>
        <w:t>net</w:t>
      </w:r>
      <w:r w:rsidRPr="006C0E4B">
        <w:rPr>
          <w:szCs w:val="28"/>
        </w:rPr>
        <w:t xml:space="preserve">, </w:t>
      </w:r>
      <w:r w:rsidRPr="006C0E4B">
        <w:rPr>
          <w:i/>
          <w:szCs w:val="28"/>
        </w:rPr>
        <w:t>Tigris</w:t>
      </w:r>
      <w:r w:rsidRPr="006C0E4B">
        <w:rPr>
          <w:szCs w:val="28"/>
        </w:rPr>
        <w:t>.</w:t>
      </w:r>
      <w:r w:rsidRPr="006C0E4B">
        <w:rPr>
          <w:i/>
          <w:szCs w:val="28"/>
        </w:rPr>
        <w:t>org</w:t>
      </w:r>
      <w:r w:rsidRPr="006C0E4B">
        <w:rPr>
          <w:szCs w:val="28"/>
        </w:rPr>
        <w:t xml:space="preserve">, </w:t>
      </w:r>
      <w:r w:rsidRPr="006C0E4B">
        <w:rPr>
          <w:i/>
          <w:szCs w:val="28"/>
        </w:rPr>
        <w:t>Google</w:t>
      </w:r>
      <w:r w:rsidRPr="006C0E4B">
        <w:rPr>
          <w:szCs w:val="28"/>
        </w:rPr>
        <w:t xml:space="preserve"> </w:t>
      </w:r>
      <w:r w:rsidRPr="006C0E4B">
        <w:rPr>
          <w:i/>
          <w:szCs w:val="28"/>
        </w:rPr>
        <w:t>Code</w:t>
      </w:r>
      <w:r w:rsidRPr="006C0E4B">
        <w:rPr>
          <w:szCs w:val="28"/>
        </w:rPr>
        <w:t xml:space="preserve"> и</w:t>
      </w:r>
      <w:r>
        <w:rPr>
          <w:szCs w:val="28"/>
        </w:rPr>
        <w:t xml:space="preserve"> </w:t>
      </w:r>
      <w:r w:rsidRPr="006C0E4B">
        <w:rPr>
          <w:i/>
          <w:szCs w:val="28"/>
        </w:rPr>
        <w:t>BountySource</w:t>
      </w:r>
      <w:r w:rsidRPr="006C0E4B">
        <w:rPr>
          <w:szCs w:val="28"/>
        </w:rPr>
        <w:t>.</w:t>
      </w:r>
    </w:p>
    <w:p w:rsidR="00E5137F" w:rsidRPr="006C0E4B" w:rsidRDefault="00E5137F" w:rsidP="007D36D3">
      <w:pPr>
        <w:suppressAutoHyphens/>
        <w:ind w:firstLine="708"/>
        <w:rPr>
          <w:szCs w:val="28"/>
        </w:rPr>
      </w:pPr>
      <w:r w:rsidRPr="006C0E4B">
        <w:rPr>
          <w:i/>
          <w:szCs w:val="28"/>
        </w:rPr>
        <w:t>BitBucket</w:t>
      </w:r>
      <w:r w:rsidRPr="006C0E4B">
        <w:rPr>
          <w:szCs w:val="28"/>
        </w:rPr>
        <w:t xml:space="preserve"> («ведро битов») – веб-сервис</w:t>
      </w:r>
      <w:r>
        <w:rPr>
          <w:szCs w:val="28"/>
        </w:rPr>
        <w:t xml:space="preserve"> для хостинга проектов и их сов</w:t>
      </w:r>
      <w:r w:rsidRPr="006C0E4B">
        <w:rPr>
          <w:szCs w:val="28"/>
        </w:rPr>
        <w:t xml:space="preserve">местной разработки, основанный на системе контроля версий </w:t>
      </w:r>
      <w:r w:rsidRPr="006C0E4B">
        <w:rPr>
          <w:i/>
          <w:szCs w:val="28"/>
        </w:rPr>
        <w:t>Mercurial</w:t>
      </w:r>
      <w:r w:rsidRPr="006C0E4B">
        <w:rPr>
          <w:szCs w:val="28"/>
        </w:rPr>
        <w:t xml:space="preserve"> и </w:t>
      </w:r>
      <w:r w:rsidRPr="006C0E4B">
        <w:rPr>
          <w:i/>
          <w:szCs w:val="28"/>
        </w:rPr>
        <w:t>Git</w:t>
      </w:r>
      <w:r w:rsidRPr="006C0E4B">
        <w:rPr>
          <w:szCs w:val="28"/>
        </w:rPr>
        <w:t xml:space="preserve">. По назначению и предлагаемым функциям аналогичен </w:t>
      </w:r>
      <w:r w:rsidRPr="006C0E4B">
        <w:rPr>
          <w:i/>
          <w:szCs w:val="28"/>
        </w:rPr>
        <w:t>GitHub</w:t>
      </w:r>
      <w:r w:rsidRPr="006C0E4B">
        <w:rPr>
          <w:szCs w:val="28"/>
        </w:rPr>
        <w:t xml:space="preserve"> (однако </w:t>
      </w:r>
      <w:r w:rsidRPr="006C0E4B">
        <w:rPr>
          <w:i/>
          <w:szCs w:val="28"/>
        </w:rPr>
        <w:t>GitHub</w:t>
      </w:r>
      <w:r w:rsidRPr="006C0E4B">
        <w:rPr>
          <w:szCs w:val="28"/>
        </w:rPr>
        <w:t xml:space="preserve"> не предоставляет бесплатные «закрытые» репозитории, в отличие от </w:t>
      </w:r>
      <w:r w:rsidRPr="006C0E4B">
        <w:rPr>
          <w:i/>
          <w:szCs w:val="28"/>
        </w:rPr>
        <w:t>Bitbucket</w:t>
      </w:r>
      <w:r w:rsidRPr="006C0E4B">
        <w:rPr>
          <w:szCs w:val="28"/>
        </w:rPr>
        <w:t>), которы</w:t>
      </w:r>
      <w:r>
        <w:rPr>
          <w:szCs w:val="28"/>
        </w:rPr>
        <w:t xml:space="preserve">й поддерживает </w:t>
      </w:r>
      <w:r w:rsidRPr="006C0E4B">
        <w:rPr>
          <w:i/>
          <w:szCs w:val="28"/>
        </w:rPr>
        <w:t>Git</w:t>
      </w:r>
      <w:r>
        <w:rPr>
          <w:szCs w:val="28"/>
        </w:rPr>
        <w:t xml:space="preserve"> и </w:t>
      </w:r>
      <w:r w:rsidRPr="006C0E4B">
        <w:rPr>
          <w:i/>
          <w:szCs w:val="28"/>
        </w:rPr>
        <w:t>Subversion</w:t>
      </w:r>
      <w:r w:rsidRPr="006C0E4B">
        <w:rPr>
          <w:szCs w:val="28"/>
        </w:rPr>
        <w:t>.</w:t>
      </w:r>
    </w:p>
    <w:p w:rsidR="00E5137F" w:rsidRPr="006C0E4B" w:rsidRDefault="00E5137F" w:rsidP="007D36D3">
      <w:pPr>
        <w:suppressAutoHyphens/>
        <w:ind w:firstLine="708"/>
        <w:rPr>
          <w:szCs w:val="28"/>
        </w:rPr>
      </w:pPr>
      <w:r w:rsidRPr="006C0E4B">
        <w:rPr>
          <w:i/>
          <w:szCs w:val="28"/>
        </w:rPr>
        <w:t>Git</w:t>
      </w:r>
      <w:r w:rsidRPr="006C0E4B">
        <w:rPr>
          <w:szCs w:val="28"/>
        </w:rPr>
        <w:t xml:space="preserve"> – распределённая система управления версиями файлов. Проект был создан Линусом Торвальдсом для управления разработкой ядра </w:t>
      </w:r>
      <w:r w:rsidRPr="006C0E4B">
        <w:rPr>
          <w:i/>
          <w:szCs w:val="28"/>
        </w:rPr>
        <w:t>Linux</w:t>
      </w:r>
      <w:r w:rsidRPr="006C0E4B">
        <w:rPr>
          <w:szCs w:val="28"/>
        </w:rPr>
        <w:t xml:space="preserve">, первая версия выпущена 7 апреля 2005 года. </w:t>
      </w:r>
    </w:p>
    <w:p w:rsidR="00E5137F" w:rsidRPr="006C0E4B" w:rsidRDefault="00E5137F" w:rsidP="007D36D3">
      <w:pPr>
        <w:suppressAutoHyphens/>
        <w:ind w:firstLine="708"/>
        <w:rPr>
          <w:szCs w:val="28"/>
        </w:rPr>
      </w:pPr>
      <w:r w:rsidRPr="006C0E4B">
        <w:rPr>
          <w:szCs w:val="28"/>
        </w:rPr>
        <w:t xml:space="preserve">Ядро </w:t>
      </w:r>
      <w:r w:rsidRPr="006C0E4B">
        <w:rPr>
          <w:i/>
          <w:szCs w:val="28"/>
        </w:rPr>
        <w:t>Git</w:t>
      </w:r>
      <w:r w:rsidRPr="006C0E4B">
        <w:rPr>
          <w:szCs w:val="28"/>
        </w:rPr>
        <w:t xml:space="preserve"> представляет собой набор ут</w:t>
      </w:r>
      <w:r>
        <w:rPr>
          <w:szCs w:val="28"/>
        </w:rPr>
        <w:t>илит командной строки с парамет</w:t>
      </w:r>
      <w:r w:rsidRPr="006C0E4B">
        <w:rPr>
          <w:szCs w:val="28"/>
        </w:rPr>
        <w:t>рами. Все настройки хранятся в текстовых ф</w:t>
      </w:r>
      <w:r>
        <w:rPr>
          <w:szCs w:val="28"/>
        </w:rPr>
        <w:t>айлах конфигурации. Такая реали</w:t>
      </w:r>
      <w:r w:rsidRPr="006C0E4B">
        <w:rPr>
          <w:szCs w:val="28"/>
        </w:rPr>
        <w:t xml:space="preserve">зация делает </w:t>
      </w:r>
      <w:r w:rsidRPr="006C0E4B">
        <w:rPr>
          <w:i/>
          <w:szCs w:val="28"/>
        </w:rPr>
        <w:t>Git</w:t>
      </w:r>
      <w:r w:rsidRPr="006C0E4B">
        <w:rPr>
          <w:szCs w:val="28"/>
        </w:rPr>
        <w:t xml:space="preserve"> легко портируемым на любую платформу и даёт возможность легко интегрировать </w:t>
      </w:r>
      <w:r w:rsidRPr="006C0E4B">
        <w:rPr>
          <w:i/>
          <w:szCs w:val="28"/>
        </w:rPr>
        <w:t>Git</w:t>
      </w:r>
      <w:r w:rsidRPr="006C0E4B">
        <w:rPr>
          <w:szCs w:val="28"/>
        </w:rPr>
        <w:t xml:space="preserve"> в другие системы (в частности, создавать графические </w:t>
      </w:r>
      <w:r w:rsidRPr="006C0E4B">
        <w:rPr>
          <w:i/>
          <w:szCs w:val="28"/>
        </w:rPr>
        <w:t>git</w:t>
      </w:r>
      <w:r w:rsidRPr="006C0E4B">
        <w:rPr>
          <w:szCs w:val="28"/>
        </w:rPr>
        <w:t>-клиенты с любым желаемым интерфейсом).</w:t>
      </w:r>
    </w:p>
    <w:p w:rsidR="00E5137F" w:rsidRPr="006C0E4B" w:rsidRDefault="00E5137F" w:rsidP="007D36D3">
      <w:pPr>
        <w:suppressAutoHyphens/>
        <w:ind w:firstLine="708"/>
        <w:rPr>
          <w:szCs w:val="28"/>
        </w:rPr>
      </w:pPr>
      <w:r w:rsidRPr="006C0E4B">
        <w:rPr>
          <w:szCs w:val="28"/>
        </w:rPr>
        <w:t xml:space="preserve">Репозиторий </w:t>
      </w:r>
      <w:r w:rsidRPr="006C0E4B">
        <w:rPr>
          <w:i/>
          <w:szCs w:val="28"/>
        </w:rPr>
        <w:t>Git</w:t>
      </w:r>
      <w:r w:rsidRPr="006C0E4B">
        <w:rPr>
          <w:szCs w:val="28"/>
        </w:rPr>
        <w:t xml:space="preserve"> представляет собой к</w:t>
      </w:r>
      <w:r>
        <w:rPr>
          <w:szCs w:val="28"/>
        </w:rPr>
        <w:t>аталог файловой системы, в кото</w:t>
      </w:r>
      <w:r w:rsidRPr="006C0E4B">
        <w:rPr>
          <w:szCs w:val="28"/>
        </w:rPr>
        <w:t>ром находятся файлы конфигу</w:t>
      </w:r>
      <w:r>
        <w:rPr>
          <w:szCs w:val="28"/>
        </w:rPr>
        <w:t xml:space="preserve">рации репозитория, </w:t>
      </w:r>
      <w:r w:rsidRPr="006C0E4B">
        <w:rPr>
          <w:szCs w:val="28"/>
        </w:rPr>
        <w:t>файлы журналов, хранящие операции, выполняемые над репозиторием</w:t>
      </w:r>
      <w:r>
        <w:rPr>
          <w:szCs w:val="28"/>
        </w:rPr>
        <w:t>, индекс, описывающий расположе</w:t>
      </w:r>
      <w:r w:rsidRPr="006C0E4B">
        <w:rPr>
          <w:szCs w:val="28"/>
        </w:rPr>
        <w:t>ние файлов и хранилище, содержащее собс</w:t>
      </w:r>
      <w:r>
        <w:rPr>
          <w:szCs w:val="28"/>
        </w:rPr>
        <w:t>твенно файлы. Структура хранили</w:t>
      </w:r>
      <w:r w:rsidRPr="006C0E4B">
        <w:rPr>
          <w:szCs w:val="28"/>
        </w:rPr>
        <w:t>ща файлов не отражает реальную структур</w:t>
      </w:r>
      <w:r>
        <w:rPr>
          <w:szCs w:val="28"/>
        </w:rPr>
        <w:t>у хранящегося в репозитории фай</w:t>
      </w:r>
      <w:r w:rsidRPr="006C0E4B">
        <w:rPr>
          <w:szCs w:val="28"/>
        </w:rPr>
        <w:t>лового дерева, она ориентирована на повы</w:t>
      </w:r>
      <w:r>
        <w:rPr>
          <w:szCs w:val="28"/>
        </w:rPr>
        <w:t>шение скорости выполнения опера</w:t>
      </w:r>
      <w:r w:rsidRPr="006C0E4B">
        <w:rPr>
          <w:szCs w:val="28"/>
        </w:rPr>
        <w:t>ций с репозиторием. Когда ядро обрабатывает команду изменения (неважно, при локальных изменениях или при получении</w:t>
      </w:r>
      <w:r>
        <w:rPr>
          <w:szCs w:val="28"/>
        </w:rPr>
        <w:t xml:space="preserve"> патча от другого узла), оно со</w:t>
      </w:r>
      <w:r w:rsidRPr="006C0E4B">
        <w:rPr>
          <w:szCs w:val="28"/>
        </w:rPr>
        <w:t>здаёт в хранилище новые файлы, соответст</w:t>
      </w:r>
      <w:r>
        <w:rPr>
          <w:szCs w:val="28"/>
        </w:rPr>
        <w:t>вующие новым состояниям изменён</w:t>
      </w:r>
      <w:r w:rsidRPr="006C0E4B">
        <w:rPr>
          <w:szCs w:val="28"/>
        </w:rPr>
        <w:t>ных файлов. Существенно, что никакие операции не изменяют содержимого уже существующих в хранилище файлов.</w:t>
      </w:r>
    </w:p>
    <w:p w:rsidR="00BC4EDA" w:rsidRDefault="00E5137F" w:rsidP="007D36D3">
      <w:pPr>
        <w:suppressAutoHyphens/>
        <w:ind w:firstLine="708"/>
        <w:rPr>
          <w:szCs w:val="28"/>
        </w:rPr>
      </w:pPr>
      <w:r w:rsidRPr="006C0E4B">
        <w:rPr>
          <w:szCs w:val="28"/>
        </w:rPr>
        <w:t>По умолчанию репозиторий хранится в подкаталоге с названием «.</w:t>
      </w:r>
      <w:r w:rsidRPr="006C0E4B">
        <w:rPr>
          <w:i/>
          <w:szCs w:val="28"/>
        </w:rPr>
        <w:t>git</w:t>
      </w:r>
      <w:r w:rsidRPr="006C0E4B">
        <w:rPr>
          <w:szCs w:val="28"/>
        </w:rPr>
        <w:t xml:space="preserve">» в корневом каталоге рабочей копии дерева файлов, хранящегося в репозитории. Любое файловое дерево в системе можно превратить в репозиторий </w:t>
      </w:r>
      <w:r w:rsidRPr="006C0E4B">
        <w:rPr>
          <w:i/>
          <w:szCs w:val="28"/>
        </w:rPr>
        <w:t>git</w:t>
      </w:r>
      <w:r w:rsidRPr="006C0E4B">
        <w:rPr>
          <w:szCs w:val="28"/>
        </w:rPr>
        <w:t xml:space="preserve">, отдав </w:t>
      </w:r>
      <w:r w:rsidRPr="006C0E4B">
        <w:rPr>
          <w:szCs w:val="28"/>
        </w:rPr>
        <w:lastRenderedPageBreak/>
        <w:t>команду создания репозитория из корневого каталога этого дерева (или указав корневой каталог в параметрах программы</w:t>
      </w:r>
      <w:r>
        <w:rPr>
          <w:szCs w:val="28"/>
        </w:rPr>
        <w:t>). Репозиторий может быть импор</w:t>
      </w:r>
      <w:r w:rsidRPr="006C0E4B">
        <w:rPr>
          <w:szCs w:val="28"/>
        </w:rPr>
        <w:t>тирован с другого узла, доступного по сети. При импорте нового репозитория автоматически создаётся рабочая копия, с</w:t>
      </w:r>
      <w:r>
        <w:rPr>
          <w:szCs w:val="28"/>
        </w:rPr>
        <w:t>оответствующая последнему зафик</w:t>
      </w:r>
      <w:r w:rsidRPr="006C0E4B">
        <w:rPr>
          <w:szCs w:val="28"/>
        </w:rPr>
        <w:t xml:space="preserve">сированному состоянию импортируемого репозитория (то есть не копируются изменения в рабочей копии исходного узла, для которых на том узле не была выполнена команда </w:t>
      </w:r>
      <w:r w:rsidRPr="006C0E4B">
        <w:rPr>
          <w:i/>
          <w:szCs w:val="28"/>
        </w:rPr>
        <w:t>commit</w:t>
      </w:r>
      <w:r w:rsidRPr="006C0E4B">
        <w:rPr>
          <w:szCs w:val="28"/>
        </w:rPr>
        <w:t>).</w:t>
      </w:r>
    </w:p>
    <w:p w:rsidR="00280739" w:rsidRDefault="00280739" w:rsidP="00280739">
      <w:pPr>
        <w:suppressAutoHyphens/>
        <w:ind w:firstLine="708"/>
      </w:pPr>
      <w:r>
        <w:t xml:space="preserve">Репозиторий </w:t>
      </w:r>
      <w:r w:rsidRPr="00C97A38">
        <w:rPr>
          <w:i/>
        </w:rPr>
        <w:t>git</w:t>
      </w:r>
      <w:r>
        <w:t xml:space="preserve"> бывает локальный и удаленный. Локальный репозиторий </w:t>
      </w:r>
      <w:r w:rsidRPr="00C97A38">
        <w:t>–</w:t>
      </w:r>
      <w:r>
        <w:t xml:space="preserve"> это поддиректория .</w:t>
      </w:r>
      <w:r w:rsidRPr="00C97A38">
        <w:rPr>
          <w:i/>
        </w:rPr>
        <w:t>git</w:t>
      </w:r>
      <w:r>
        <w:t xml:space="preserve">, создается (в пустом виде) командой </w:t>
      </w:r>
      <w:r w:rsidRPr="00C97A38">
        <w:rPr>
          <w:i/>
        </w:rPr>
        <w:t>git</w:t>
      </w:r>
      <w:r>
        <w:t xml:space="preserve"> </w:t>
      </w:r>
      <w:r w:rsidRPr="00C97A38">
        <w:rPr>
          <w:i/>
        </w:rPr>
        <w:t>init</w:t>
      </w:r>
      <w:r>
        <w:t xml:space="preserve"> и (в непустом виде с немедленным копированием содержимого родительского удаленного репозитория и простановкой ссылки на родителя) командой </w:t>
      </w:r>
      <w:r w:rsidRPr="00C97A38">
        <w:rPr>
          <w:i/>
        </w:rPr>
        <w:t>git</w:t>
      </w:r>
      <w:r>
        <w:t xml:space="preserve"> </w:t>
      </w:r>
      <w:r w:rsidRPr="00C97A38">
        <w:rPr>
          <w:i/>
        </w:rPr>
        <w:t>clone</w:t>
      </w:r>
      <w:r>
        <w:t>.</w:t>
      </w:r>
    </w:p>
    <w:p w:rsidR="00280739" w:rsidRDefault="00280739" w:rsidP="00280739">
      <w:pPr>
        <w:suppressAutoHyphens/>
        <w:ind w:firstLine="708"/>
      </w:pPr>
      <w:r>
        <w:t>Практически все обычные операции с системой контроля версий, такие, как коммит и слияние, производятся только с локальным репозиторием. Удаленный репозиторий можно только синхронизировать с локальным как «вверх» (</w:t>
      </w:r>
      <w:r w:rsidRPr="00C97A38">
        <w:rPr>
          <w:i/>
        </w:rPr>
        <w:t>push</w:t>
      </w:r>
      <w:r>
        <w:t>), так и «вниз» (</w:t>
      </w:r>
      <w:r w:rsidRPr="00C97A38">
        <w:rPr>
          <w:i/>
        </w:rPr>
        <w:t>pull</w:t>
      </w:r>
      <w:r>
        <w:t>).</w:t>
      </w:r>
    </w:p>
    <w:p w:rsidR="00280739" w:rsidRDefault="00280739" w:rsidP="00280739">
      <w:pPr>
        <w:suppressAutoHyphens/>
        <w:ind w:firstLine="708"/>
      </w:pPr>
      <w:r>
        <w:t xml:space="preserve">Наличие полностью всего репозитория проекта локально у каждого разработчика дает </w:t>
      </w:r>
      <w:r w:rsidRPr="00C97A38">
        <w:rPr>
          <w:i/>
        </w:rPr>
        <w:t>git</w:t>
      </w:r>
      <w:r>
        <w:t xml:space="preserve"> ряд преимуществ перед </w:t>
      </w:r>
      <w:r w:rsidRPr="00C97A38">
        <w:rPr>
          <w:i/>
        </w:rPr>
        <w:t>SVN</w:t>
      </w:r>
      <w:r>
        <w:t xml:space="preserve">. Так, например, все операции, кроме </w:t>
      </w:r>
      <w:r w:rsidRPr="00C97A38">
        <w:rPr>
          <w:i/>
        </w:rPr>
        <w:t>push</w:t>
      </w:r>
      <w:r>
        <w:t xml:space="preserve"> и </w:t>
      </w:r>
      <w:r w:rsidRPr="00C97A38">
        <w:rPr>
          <w:i/>
        </w:rPr>
        <w:t>pull</w:t>
      </w:r>
      <w:r>
        <w:t>, можно осуществлять без наличия Интернет-соединения.</w:t>
      </w:r>
    </w:p>
    <w:p w:rsidR="00280739" w:rsidRPr="00003739" w:rsidRDefault="00280739" w:rsidP="00280739">
      <w:pPr>
        <w:suppressAutoHyphens/>
        <w:ind w:firstLine="708"/>
        <w:rPr>
          <w:szCs w:val="28"/>
        </w:rPr>
      </w:pPr>
      <w:r>
        <w:t xml:space="preserve">Очень мощной возможностью </w:t>
      </w:r>
      <w:r w:rsidRPr="00C97A38">
        <w:rPr>
          <w:i/>
        </w:rPr>
        <w:t>git</w:t>
      </w:r>
      <w:r>
        <w:t xml:space="preserve"> являются ветви, реализованные куда более полно, чем в </w:t>
      </w:r>
      <w:r w:rsidRPr="00C97A38">
        <w:rPr>
          <w:i/>
        </w:rPr>
        <w:t>SVN</w:t>
      </w:r>
      <w:r>
        <w:t xml:space="preserve">. Создать новую ветвь так же просто, как и совершить коммит. По сути, ветвь </w:t>
      </w:r>
      <w:r w:rsidRPr="00C97A38">
        <w:rPr>
          <w:i/>
        </w:rPr>
        <w:t>git</w:t>
      </w:r>
      <w:r>
        <w:t xml:space="preserve"> есть не более чем читаемое человеком имя, «навешенное» на некий коммит в репозитории (используется поддиректория </w:t>
      </w:r>
      <w:r w:rsidRPr="00C97A38">
        <w:rPr>
          <w:i/>
        </w:rPr>
        <w:t>refs</w:t>
      </w:r>
      <w:r>
        <w:t xml:space="preserve">). Коммит без создания новой ветви всего лишь передвигает эту ссылку на себя, а коммит с созданием ветви </w:t>
      </w:r>
      <w:r w:rsidRPr="00C97A38">
        <w:t>–</w:t>
      </w:r>
      <w:r>
        <w:t xml:space="preserve"> оставляет старую ссылку на месте, но создает новую на новый коммит, и объявляет её текущей. Заменить локальные девелоперские файлы на набор файлов из иной ветви, тем самым перейдя к работе с ней </w:t>
      </w:r>
      <w:r w:rsidRPr="006C7ACB">
        <w:t>–</w:t>
      </w:r>
      <w:r>
        <w:t xml:space="preserve"> также тривиально.</w:t>
      </w:r>
    </w:p>
    <w:p w:rsidR="00280739" w:rsidRPr="00003739" w:rsidRDefault="00280739" w:rsidP="007D36D3">
      <w:pPr>
        <w:suppressAutoHyphens/>
        <w:ind w:firstLine="708"/>
        <w:rPr>
          <w:szCs w:val="28"/>
        </w:rPr>
      </w:pPr>
      <w:bookmarkStart w:id="5" w:name="_GoBack"/>
      <w:bookmarkEnd w:id="5"/>
    </w:p>
    <w:sectPr w:rsidR="00280739" w:rsidRPr="00003739" w:rsidSect="007D36D3">
      <w:pgSz w:w="11906" w:h="16838" w:code="9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D4A" w:rsidRDefault="00542D4A" w:rsidP="00E5137F">
      <w:r>
        <w:separator/>
      </w:r>
    </w:p>
  </w:endnote>
  <w:endnote w:type="continuationSeparator" w:id="0">
    <w:p w:rsidR="00542D4A" w:rsidRDefault="00542D4A" w:rsidP="00E51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D4A" w:rsidRDefault="00542D4A" w:rsidP="00E5137F">
      <w:r>
        <w:separator/>
      </w:r>
    </w:p>
  </w:footnote>
  <w:footnote w:type="continuationSeparator" w:id="0">
    <w:p w:rsidR="00542D4A" w:rsidRDefault="00542D4A" w:rsidP="00E51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63033"/>
    <w:multiLevelType w:val="hybridMultilevel"/>
    <w:tmpl w:val="BCC2FB14"/>
    <w:lvl w:ilvl="0" w:tplc="DDE2A82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FBD7F67"/>
    <w:multiLevelType w:val="hybridMultilevel"/>
    <w:tmpl w:val="C4AC8DB8"/>
    <w:lvl w:ilvl="0" w:tplc="DDE2A824">
      <w:start w:val="1"/>
      <w:numFmt w:val="bullet"/>
      <w:lvlText w:val=""/>
      <w:lvlJc w:val="left"/>
      <w:pPr>
        <w:ind w:left="1995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0D856DC"/>
    <w:multiLevelType w:val="hybridMultilevel"/>
    <w:tmpl w:val="E442722E"/>
    <w:lvl w:ilvl="0" w:tplc="DDE2A82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5B13A85"/>
    <w:multiLevelType w:val="hybridMultilevel"/>
    <w:tmpl w:val="64D6F548"/>
    <w:lvl w:ilvl="0" w:tplc="D668EA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9C4DB1"/>
    <w:multiLevelType w:val="hybridMultilevel"/>
    <w:tmpl w:val="7B2E0CCC"/>
    <w:lvl w:ilvl="0" w:tplc="0423000F">
      <w:start w:val="1"/>
      <w:numFmt w:val="decimal"/>
      <w:lvlText w:val="%1."/>
      <w:lvlJc w:val="left"/>
      <w:pPr>
        <w:ind w:left="1428" w:hanging="360"/>
      </w:pPr>
    </w:lvl>
    <w:lvl w:ilvl="1" w:tplc="04230019" w:tentative="1">
      <w:start w:val="1"/>
      <w:numFmt w:val="lowerLetter"/>
      <w:lvlText w:val="%2."/>
      <w:lvlJc w:val="left"/>
      <w:pPr>
        <w:ind w:left="2148" w:hanging="360"/>
      </w:pPr>
    </w:lvl>
    <w:lvl w:ilvl="2" w:tplc="0423001B" w:tentative="1">
      <w:start w:val="1"/>
      <w:numFmt w:val="lowerRoman"/>
      <w:lvlText w:val="%3."/>
      <w:lvlJc w:val="right"/>
      <w:pPr>
        <w:ind w:left="2868" w:hanging="180"/>
      </w:pPr>
    </w:lvl>
    <w:lvl w:ilvl="3" w:tplc="0423000F" w:tentative="1">
      <w:start w:val="1"/>
      <w:numFmt w:val="decimal"/>
      <w:lvlText w:val="%4."/>
      <w:lvlJc w:val="left"/>
      <w:pPr>
        <w:ind w:left="3588" w:hanging="360"/>
      </w:pPr>
    </w:lvl>
    <w:lvl w:ilvl="4" w:tplc="04230019" w:tentative="1">
      <w:start w:val="1"/>
      <w:numFmt w:val="lowerLetter"/>
      <w:lvlText w:val="%5."/>
      <w:lvlJc w:val="left"/>
      <w:pPr>
        <w:ind w:left="4308" w:hanging="360"/>
      </w:pPr>
    </w:lvl>
    <w:lvl w:ilvl="5" w:tplc="0423001B" w:tentative="1">
      <w:start w:val="1"/>
      <w:numFmt w:val="lowerRoman"/>
      <w:lvlText w:val="%6."/>
      <w:lvlJc w:val="right"/>
      <w:pPr>
        <w:ind w:left="5028" w:hanging="180"/>
      </w:pPr>
    </w:lvl>
    <w:lvl w:ilvl="6" w:tplc="0423000F" w:tentative="1">
      <w:start w:val="1"/>
      <w:numFmt w:val="decimal"/>
      <w:lvlText w:val="%7."/>
      <w:lvlJc w:val="left"/>
      <w:pPr>
        <w:ind w:left="5748" w:hanging="360"/>
      </w:pPr>
    </w:lvl>
    <w:lvl w:ilvl="7" w:tplc="04230019" w:tentative="1">
      <w:start w:val="1"/>
      <w:numFmt w:val="lowerLetter"/>
      <w:lvlText w:val="%8."/>
      <w:lvlJc w:val="left"/>
      <w:pPr>
        <w:ind w:left="6468" w:hanging="360"/>
      </w:pPr>
    </w:lvl>
    <w:lvl w:ilvl="8" w:tplc="042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282A061B"/>
    <w:multiLevelType w:val="multilevel"/>
    <w:tmpl w:val="D29C4E7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1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7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72" w:hanging="2160"/>
      </w:pPr>
      <w:rPr>
        <w:rFonts w:hint="default"/>
      </w:rPr>
    </w:lvl>
  </w:abstractNum>
  <w:abstractNum w:abstractNumId="6">
    <w:nsid w:val="295615CE"/>
    <w:multiLevelType w:val="hybridMultilevel"/>
    <w:tmpl w:val="46627488"/>
    <w:lvl w:ilvl="0" w:tplc="DDE2A824">
      <w:start w:val="1"/>
      <w:numFmt w:val="bullet"/>
      <w:lvlText w:val="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7">
    <w:nsid w:val="3588713F"/>
    <w:multiLevelType w:val="hybridMultilevel"/>
    <w:tmpl w:val="823A55AC"/>
    <w:lvl w:ilvl="0" w:tplc="DDE2A824">
      <w:start w:val="1"/>
      <w:numFmt w:val="bullet"/>
      <w:lvlText w:val=""/>
      <w:lvlJc w:val="left"/>
      <w:pPr>
        <w:ind w:left="1995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36CA1096"/>
    <w:multiLevelType w:val="hybridMultilevel"/>
    <w:tmpl w:val="55E259FE"/>
    <w:lvl w:ilvl="0" w:tplc="D668EA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810DC2"/>
    <w:multiLevelType w:val="hybridMultilevel"/>
    <w:tmpl w:val="165053FE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48767B"/>
    <w:multiLevelType w:val="hybridMultilevel"/>
    <w:tmpl w:val="569622FA"/>
    <w:lvl w:ilvl="0" w:tplc="DDE2A8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F613D8E"/>
    <w:multiLevelType w:val="multilevel"/>
    <w:tmpl w:val="726AABB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12">
    <w:nsid w:val="3FDB7064"/>
    <w:multiLevelType w:val="multilevel"/>
    <w:tmpl w:val="15F0D95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3">
    <w:nsid w:val="46C35D6F"/>
    <w:multiLevelType w:val="multilevel"/>
    <w:tmpl w:val="D29C4E7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1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7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72" w:hanging="2160"/>
      </w:pPr>
      <w:rPr>
        <w:rFonts w:hint="default"/>
      </w:rPr>
    </w:lvl>
  </w:abstractNum>
  <w:abstractNum w:abstractNumId="14">
    <w:nsid w:val="48326B22"/>
    <w:multiLevelType w:val="hybridMultilevel"/>
    <w:tmpl w:val="7D44FD38"/>
    <w:lvl w:ilvl="0" w:tplc="DDE2A824">
      <w:start w:val="1"/>
      <w:numFmt w:val="bullet"/>
      <w:lvlText w:val=""/>
      <w:lvlJc w:val="left"/>
      <w:pPr>
        <w:ind w:left="3423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abstractNum w:abstractNumId="15">
    <w:nsid w:val="4B2C10B4"/>
    <w:multiLevelType w:val="hybridMultilevel"/>
    <w:tmpl w:val="052A5976"/>
    <w:lvl w:ilvl="0" w:tplc="408A8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579F4228"/>
    <w:multiLevelType w:val="hybridMultilevel"/>
    <w:tmpl w:val="70D2B0D0"/>
    <w:lvl w:ilvl="0" w:tplc="D668EA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C56C45"/>
    <w:multiLevelType w:val="multilevel"/>
    <w:tmpl w:val="D6EA5BE2"/>
    <w:lvl w:ilvl="0">
      <w:start w:val="1"/>
      <w:numFmt w:val="decimal"/>
      <w:lvlText w:val="%1"/>
      <w:lvlJc w:val="left"/>
      <w:pPr>
        <w:ind w:left="1143" w:hanging="43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18">
    <w:nsid w:val="5A06562B"/>
    <w:multiLevelType w:val="multilevel"/>
    <w:tmpl w:val="D29C4E7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1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7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72" w:hanging="2160"/>
      </w:pPr>
      <w:rPr>
        <w:rFonts w:hint="default"/>
      </w:rPr>
    </w:lvl>
  </w:abstractNum>
  <w:abstractNum w:abstractNumId="19">
    <w:nsid w:val="5AAC54A9"/>
    <w:multiLevelType w:val="multilevel"/>
    <w:tmpl w:val="4E4AEBB2"/>
    <w:lvl w:ilvl="0">
      <w:start w:val="1"/>
      <w:numFmt w:val="lowerLetter"/>
      <w:lvlText w:val="%1)"/>
      <w:lvlJc w:val="left"/>
      <w:pPr>
        <w:ind w:left="1287" w:hanging="360"/>
      </w:pPr>
    </w:lvl>
    <w:lvl w:ilvl="1">
      <w:start w:val="3"/>
      <w:numFmt w:val="decimal"/>
      <w:isLgl/>
      <w:lvlText w:val="%1.%2"/>
      <w:lvlJc w:val="left"/>
      <w:pPr>
        <w:ind w:left="130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20">
    <w:nsid w:val="5FFC7E7B"/>
    <w:multiLevelType w:val="multilevel"/>
    <w:tmpl w:val="820EC68E"/>
    <w:lvl w:ilvl="0">
      <w:start w:val="3"/>
      <w:numFmt w:val="decimal"/>
      <w:lvlText w:val="%1"/>
      <w:lvlJc w:val="left"/>
      <w:pPr>
        <w:ind w:left="1143" w:hanging="435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21">
    <w:nsid w:val="68902015"/>
    <w:multiLevelType w:val="hybridMultilevel"/>
    <w:tmpl w:val="DAFC94DE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E049BA"/>
    <w:multiLevelType w:val="hybridMultilevel"/>
    <w:tmpl w:val="F1943DB0"/>
    <w:lvl w:ilvl="0" w:tplc="2A76408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7F3F559A"/>
    <w:multiLevelType w:val="hybridMultilevel"/>
    <w:tmpl w:val="699CF98E"/>
    <w:lvl w:ilvl="0" w:tplc="0419000F">
      <w:start w:val="1"/>
      <w:numFmt w:val="decimal"/>
      <w:lvlText w:val="%1."/>
      <w:lvlJc w:val="left"/>
      <w:pPr>
        <w:ind w:left="3330" w:hanging="360"/>
      </w:pPr>
    </w:lvl>
    <w:lvl w:ilvl="1" w:tplc="04190019" w:tentative="1">
      <w:start w:val="1"/>
      <w:numFmt w:val="lowerLetter"/>
      <w:lvlText w:val="%2."/>
      <w:lvlJc w:val="left"/>
      <w:pPr>
        <w:ind w:left="4050" w:hanging="360"/>
      </w:pPr>
    </w:lvl>
    <w:lvl w:ilvl="2" w:tplc="0419001B" w:tentative="1">
      <w:start w:val="1"/>
      <w:numFmt w:val="lowerRoman"/>
      <w:lvlText w:val="%3."/>
      <w:lvlJc w:val="right"/>
      <w:pPr>
        <w:ind w:left="4770" w:hanging="180"/>
      </w:pPr>
    </w:lvl>
    <w:lvl w:ilvl="3" w:tplc="0419000F" w:tentative="1">
      <w:start w:val="1"/>
      <w:numFmt w:val="decimal"/>
      <w:lvlText w:val="%4."/>
      <w:lvlJc w:val="left"/>
      <w:pPr>
        <w:ind w:left="5490" w:hanging="360"/>
      </w:pPr>
    </w:lvl>
    <w:lvl w:ilvl="4" w:tplc="04190019" w:tentative="1">
      <w:start w:val="1"/>
      <w:numFmt w:val="lowerLetter"/>
      <w:lvlText w:val="%5."/>
      <w:lvlJc w:val="left"/>
      <w:pPr>
        <w:ind w:left="6210" w:hanging="360"/>
      </w:pPr>
    </w:lvl>
    <w:lvl w:ilvl="5" w:tplc="0419001B" w:tentative="1">
      <w:start w:val="1"/>
      <w:numFmt w:val="lowerRoman"/>
      <w:lvlText w:val="%6."/>
      <w:lvlJc w:val="right"/>
      <w:pPr>
        <w:ind w:left="6930" w:hanging="180"/>
      </w:pPr>
    </w:lvl>
    <w:lvl w:ilvl="6" w:tplc="0419000F" w:tentative="1">
      <w:start w:val="1"/>
      <w:numFmt w:val="decimal"/>
      <w:lvlText w:val="%7."/>
      <w:lvlJc w:val="left"/>
      <w:pPr>
        <w:ind w:left="7650" w:hanging="360"/>
      </w:pPr>
    </w:lvl>
    <w:lvl w:ilvl="7" w:tplc="04190019" w:tentative="1">
      <w:start w:val="1"/>
      <w:numFmt w:val="lowerLetter"/>
      <w:lvlText w:val="%8."/>
      <w:lvlJc w:val="left"/>
      <w:pPr>
        <w:ind w:left="8370" w:hanging="360"/>
      </w:pPr>
    </w:lvl>
    <w:lvl w:ilvl="8" w:tplc="041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24">
    <w:nsid w:val="7F87322F"/>
    <w:multiLevelType w:val="hybridMultilevel"/>
    <w:tmpl w:val="02C213E2"/>
    <w:lvl w:ilvl="0" w:tplc="DDE2A824">
      <w:start w:val="1"/>
      <w:numFmt w:val="bullet"/>
      <w:lvlText w:val="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7"/>
  </w:num>
  <w:num w:numId="4">
    <w:abstractNumId w:val="5"/>
  </w:num>
  <w:num w:numId="5">
    <w:abstractNumId w:val="22"/>
  </w:num>
  <w:num w:numId="6">
    <w:abstractNumId w:val="19"/>
  </w:num>
  <w:num w:numId="7">
    <w:abstractNumId w:val="24"/>
  </w:num>
  <w:num w:numId="8">
    <w:abstractNumId w:val="6"/>
  </w:num>
  <w:num w:numId="9">
    <w:abstractNumId w:val="2"/>
  </w:num>
  <w:num w:numId="10">
    <w:abstractNumId w:val="0"/>
  </w:num>
  <w:num w:numId="11">
    <w:abstractNumId w:val="3"/>
  </w:num>
  <w:num w:numId="12">
    <w:abstractNumId w:val="21"/>
  </w:num>
  <w:num w:numId="13">
    <w:abstractNumId w:val="8"/>
  </w:num>
  <w:num w:numId="14">
    <w:abstractNumId w:val="13"/>
  </w:num>
  <w:num w:numId="15">
    <w:abstractNumId w:val="4"/>
  </w:num>
  <w:num w:numId="16">
    <w:abstractNumId w:val="20"/>
  </w:num>
  <w:num w:numId="17">
    <w:abstractNumId w:val="15"/>
  </w:num>
  <w:num w:numId="18">
    <w:abstractNumId w:val="9"/>
  </w:num>
  <w:num w:numId="19">
    <w:abstractNumId w:val="18"/>
  </w:num>
  <w:num w:numId="20">
    <w:abstractNumId w:val="16"/>
  </w:num>
  <w:num w:numId="21">
    <w:abstractNumId w:val="23"/>
  </w:num>
  <w:num w:numId="22">
    <w:abstractNumId w:val="12"/>
  </w:num>
  <w:num w:numId="23">
    <w:abstractNumId w:val="1"/>
  </w:num>
  <w:num w:numId="24">
    <w:abstractNumId w:val="7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37F"/>
    <w:rsid w:val="00003739"/>
    <w:rsid w:val="001F10A0"/>
    <w:rsid w:val="00280739"/>
    <w:rsid w:val="003063CA"/>
    <w:rsid w:val="00471295"/>
    <w:rsid w:val="00542D4A"/>
    <w:rsid w:val="005D1014"/>
    <w:rsid w:val="00602A26"/>
    <w:rsid w:val="00707F20"/>
    <w:rsid w:val="007D36D3"/>
    <w:rsid w:val="009F3F38"/>
    <w:rsid w:val="00A54894"/>
    <w:rsid w:val="00A60272"/>
    <w:rsid w:val="00AB2D02"/>
    <w:rsid w:val="00B56F5E"/>
    <w:rsid w:val="00B8074F"/>
    <w:rsid w:val="00BA5B79"/>
    <w:rsid w:val="00BC4EDA"/>
    <w:rsid w:val="00E5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7BFC4-521B-456C-979A-0AFEA456B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137F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val="ru-RU"/>
    </w:rPr>
  </w:style>
  <w:style w:type="paragraph" w:styleId="1">
    <w:name w:val="heading 1"/>
    <w:basedOn w:val="a"/>
    <w:link w:val="10"/>
    <w:uiPriority w:val="9"/>
    <w:qFormat/>
    <w:rsid w:val="00E5137F"/>
    <w:pPr>
      <w:spacing w:before="100" w:beforeAutospacing="1" w:after="100" w:afterAutospacing="1"/>
      <w:ind w:firstLine="0"/>
      <w:jc w:val="left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13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137F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5137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paragraph" w:styleId="a3">
    <w:name w:val="Normal (Web)"/>
    <w:basedOn w:val="a"/>
    <w:uiPriority w:val="99"/>
    <w:unhideWhenUsed/>
    <w:rsid w:val="00E5137F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5137F"/>
  </w:style>
  <w:style w:type="paragraph" w:styleId="a4">
    <w:name w:val="List Paragraph"/>
    <w:aliases w:val="Курсач"/>
    <w:basedOn w:val="a"/>
    <w:uiPriority w:val="99"/>
    <w:qFormat/>
    <w:rsid w:val="00E5137F"/>
    <w:pPr>
      <w:ind w:left="720"/>
      <w:contextualSpacing/>
    </w:pPr>
  </w:style>
  <w:style w:type="character" w:styleId="a5">
    <w:name w:val="Strong"/>
    <w:basedOn w:val="a0"/>
    <w:uiPriority w:val="22"/>
    <w:qFormat/>
    <w:rsid w:val="00E5137F"/>
    <w:rPr>
      <w:b/>
      <w:bCs/>
    </w:rPr>
  </w:style>
  <w:style w:type="paragraph" w:styleId="a6">
    <w:name w:val="No Spacing"/>
    <w:uiPriority w:val="1"/>
    <w:qFormat/>
    <w:rsid w:val="00E513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rtejustify">
    <w:name w:val="rtejustify"/>
    <w:basedOn w:val="a"/>
    <w:rsid w:val="00E5137F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E5137F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5137F"/>
    <w:rPr>
      <w:rFonts w:ascii="Times New Roman" w:eastAsia="Calibri" w:hAnsi="Times New Roman" w:cs="Times New Roman"/>
      <w:sz w:val="28"/>
      <w:lang w:val="ru-RU"/>
    </w:rPr>
  </w:style>
  <w:style w:type="paragraph" w:styleId="a9">
    <w:name w:val="footer"/>
    <w:basedOn w:val="a"/>
    <w:link w:val="aa"/>
    <w:uiPriority w:val="99"/>
    <w:unhideWhenUsed/>
    <w:rsid w:val="00E5137F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5137F"/>
    <w:rPr>
      <w:rFonts w:ascii="Times New Roman" w:eastAsia="Calibri" w:hAnsi="Times New Roman" w:cs="Times New Roman"/>
      <w:sz w:val="28"/>
      <w:lang w:val="ru-RU"/>
    </w:rPr>
  </w:style>
  <w:style w:type="paragraph" w:customStyle="1" w:styleId="ab">
    <w:name w:val="курсовая"/>
    <w:basedOn w:val="a"/>
    <w:link w:val="ac"/>
    <w:qFormat/>
    <w:rsid w:val="00BC4EDA"/>
    <w:pPr>
      <w:ind w:firstLine="0"/>
      <w:jc w:val="left"/>
    </w:pPr>
    <w:rPr>
      <w:rFonts w:eastAsia="Times New Roman"/>
      <w:szCs w:val="24"/>
      <w:lang w:eastAsia="ru-RU"/>
    </w:rPr>
  </w:style>
  <w:style w:type="character" w:customStyle="1" w:styleId="ac">
    <w:name w:val="курсовая Знак"/>
    <w:basedOn w:val="a0"/>
    <w:link w:val="ab"/>
    <w:rsid w:val="00BC4EDA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21">
    <w:name w:val="Body Text Indent 2"/>
    <w:basedOn w:val="a"/>
    <w:link w:val="22"/>
    <w:uiPriority w:val="99"/>
    <w:unhideWhenUsed/>
    <w:rsid w:val="00BC4EDA"/>
    <w:pPr>
      <w:spacing w:after="120" w:line="480" w:lineRule="auto"/>
      <w:ind w:left="360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BC4EDA"/>
    <w:rPr>
      <w:rFonts w:ascii="Times New Roman" w:eastAsia="Calibri" w:hAnsi="Times New Roman" w:cs="Times New Roman"/>
      <w:sz w:val="28"/>
      <w:lang w:val="ru-RU"/>
    </w:rPr>
  </w:style>
  <w:style w:type="paragraph" w:styleId="ad">
    <w:name w:val="Subtitle"/>
    <w:basedOn w:val="a"/>
    <w:next w:val="a"/>
    <w:link w:val="ae"/>
    <w:uiPriority w:val="11"/>
    <w:qFormat/>
    <w:rsid w:val="00BC4EDA"/>
    <w:pPr>
      <w:spacing w:after="60"/>
      <w:ind w:firstLine="0"/>
      <w:jc w:val="center"/>
      <w:outlineLvl w:val="1"/>
    </w:pPr>
    <w:rPr>
      <w:rFonts w:ascii="Cambria" w:eastAsia="Times New Roman" w:hAnsi="Cambria"/>
      <w:sz w:val="24"/>
      <w:szCs w:val="24"/>
      <w:lang w:val="en-US" w:bidi="en-US"/>
    </w:rPr>
  </w:style>
  <w:style w:type="character" w:customStyle="1" w:styleId="ae">
    <w:name w:val="Подзаголовок Знак"/>
    <w:basedOn w:val="a0"/>
    <w:link w:val="ad"/>
    <w:uiPriority w:val="11"/>
    <w:rsid w:val="00BC4EDA"/>
    <w:rPr>
      <w:rFonts w:ascii="Cambria" w:eastAsia="Times New Roman" w:hAnsi="Cambria" w:cs="Times New Roman"/>
      <w:sz w:val="24"/>
      <w:szCs w:val="24"/>
      <w:lang w:val="en-US" w:bidi="en-US"/>
    </w:rPr>
  </w:style>
  <w:style w:type="character" w:styleId="af">
    <w:name w:val="Book Title"/>
    <w:uiPriority w:val="33"/>
    <w:qFormat/>
    <w:rsid w:val="00BC4EDA"/>
    <w:rPr>
      <w:rFonts w:ascii="Cambria" w:eastAsia="Times New Roman" w:hAnsi="Cambria"/>
      <w:b/>
      <w:i/>
      <w:sz w:val="24"/>
      <w:szCs w:val="24"/>
    </w:rPr>
  </w:style>
  <w:style w:type="character" w:customStyle="1" w:styleId="bb">
    <w:name w:val="bb"/>
    <w:basedOn w:val="a0"/>
    <w:rsid w:val="00BC4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D0845-387E-43B8-A7DC-9FBACF0C5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12</Pages>
  <Words>4010</Words>
  <Characters>24466</Characters>
  <Application>Microsoft Office Word</Application>
  <DocSecurity>0</DocSecurity>
  <Lines>203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Guscha</dc:creator>
  <cp:keywords/>
  <dc:description/>
  <cp:lastModifiedBy>Anna Guscha</cp:lastModifiedBy>
  <cp:revision>5</cp:revision>
  <dcterms:created xsi:type="dcterms:W3CDTF">2017-04-01T13:13:00Z</dcterms:created>
  <dcterms:modified xsi:type="dcterms:W3CDTF">2017-04-02T23:17:00Z</dcterms:modified>
</cp:coreProperties>
</file>