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1E29" w14:textId="77777777" w:rsidR="00203A2B" w:rsidRP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A2B">
        <w:rPr>
          <w:rFonts w:ascii="Times New Roman" w:hAnsi="Times New Roman" w:cs="Times New Roman"/>
          <w:sz w:val="28"/>
          <w:szCs w:val="28"/>
        </w:rPr>
        <w:t>КИЇВСЬКИЙ НАЦІОНАЛЬНИЙ УНІВЕРСИТЕТ</w:t>
      </w:r>
    </w:p>
    <w:p w14:paraId="3F3DF49E" w14:textId="77777777" w:rsidR="00203A2B" w:rsidRP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E368D" w14:textId="77777777" w:rsidR="00203A2B" w:rsidRP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A2B">
        <w:rPr>
          <w:rFonts w:ascii="Times New Roman" w:hAnsi="Times New Roman" w:cs="Times New Roman"/>
          <w:sz w:val="28"/>
          <w:szCs w:val="28"/>
        </w:rPr>
        <w:t>імені ТАРАСА ШЕВЧЕНКА</w:t>
      </w:r>
    </w:p>
    <w:p w14:paraId="55DFA14E" w14:textId="77777777" w:rsidR="00203A2B" w:rsidRP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3BFE41" w14:textId="77777777" w:rsidR="00203A2B" w:rsidRP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A2B"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14:paraId="3B960A69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A2B">
        <w:rPr>
          <w:rFonts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 w14:paraId="1B733B42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2D2CF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F15376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24D96F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2BEDF" w14:textId="77777777" w:rsidR="00203A2B" w:rsidRP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A2F4C" w14:textId="77777777" w:rsidR="00203A2B" w:rsidRP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51F39" w14:textId="03831DBB" w:rsidR="00203A2B" w:rsidRP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3A2B">
        <w:rPr>
          <w:rFonts w:ascii="Times New Roman" w:hAnsi="Times New Roman" w:cs="Times New Roman"/>
          <w:sz w:val="28"/>
          <w:szCs w:val="28"/>
        </w:rPr>
        <w:t>Звіт до лабораторної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34DB926B" w14:textId="77777777" w:rsidR="00203A2B" w:rsidRP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8CDC00" w14:textId="77777777" w:rsidR="00203A2B" w:rsidRP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A2B">
        <w:rPr>
          <w:rFonts w:ascii="Times New Roman" w:hAnsi="Times New Roman" w:cs="Times New Roman"/>
          <w:sz w:val="28"/>
          <w:szCs w:val="28"/>
        </w:rPr>
        <w:t>з курсу</w:t>
      </w:r>
    </w:p>
    <w:p w14:paraId="44E0D0A1" w14:textId="77777777" w:rsidR="00203A2B" w:rsidRP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08827" w14:textId="092F7D4E" w:rsidR="00203A2B" w:rsidRP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A2B">
        <w:rPr>
          <w:rFonts w:ascii="Times New Roman" w:hAnsi="Times New Roman" w:cs="Times New Roman"/>
          <w:sz w:val="28"/>
          <w:szCs w:val="28"/>
        </w:rPr>
        <w:t xml:space="preserve">« </w:t>
      </w:r>
      <w:r w:rsidRPr="00203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Системний аналіз та теорія прийняття рішень</w:t>
      </w:r>
      <w:r w:rsidRPr="00203A2B">
        <w:rPr>
          <w:rFonts w:ascii="Times New Roman" w:hAnsi="Times New Roman" w:cs="Times New Roman"/>
          <w:sz w:val="28"/>
          <w:szCs w:val="28"/>
        </w:rPr>
        <w:t>»</w:t>
      </w:r>
    </w:p>
    <w:p w14:paraId="101D7104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754C2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B2793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6FACF6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EA1615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03094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EB7DD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9B548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3E71E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3B977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A370B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A91C6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66ABD3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A6510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DA220" w14:textId="77777777" w:rsidR="00203A2B" w:rsidRP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642DF0" w14:textId="77777777" w:rsidR="00203A2B" w:rsidRP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32E13" w14:textId="405FCEAA" w:rsidR="00203A2B" w:rsidRPr="00203A2B" w:rsidRDefault="00203A2B" w:rsidP="00203A2B">
      <w:pPr>
        <w:jc w:val="right"/>
        <w:rPr>
          <w:rFonts w:ascii="Times New Roman" w:hAnsi="Times New Roman" w:cs="Times New Roman"/>
          <w:sz w:val="28"/>
          <w:szCs w:val="28"/>
        </w:rPr>
      </w:pPr>
      <w:r w:rsidRPr="00203A2B">
        <w:rPr>
          <w:rFonts w:ascii="Times New Roman" w:hAnsi="Times New Roman" w:cs="Times New Roman"/>
          <w:sz w:val="28"/>
          <w:szCs w:val="28"/>
        </w:rPr>
        <w:t>Студентки 3 курсу</w:t>
      </w:r>
    </w:p>
    <w:p w14:paraId="544B593B" w14:textId="610C3FF7" w:rsidR="00203A2B" w:rsidRPr="00203A2B" w:rsidRDefault="00203A2B" w:rsidP="00203A2B">
      <w:pPr>
        <w:jc w:val="right"/>
        <w:rPr>
          <w:rFonts w:ascii="Times New Roman" w:hAnsi="Times New Roman" w:cs="Times New Roman"/>
          <w:sz w:val="28"/>
          <w:szCs w:val="28"/>
        </w:rPr>
      </w:pPr>
      <w:r w:rsidRPr="00203A2B">
        <w:rPr>
          <w:rFonts w:ascii="Times New Roman" w:hAnsi="Times New Roman" w:cs="Times New Roman"/>
          <w:sz w:val="28"/>
          <w:szCs w:val="28"/>
        </w:rPr>
        <w:t>групи ПП-32</w:t>
      </w:r>
    </w:p>
    <w:p w14:paraId="69AB0D77" w14:textId="7D5E1315" w:rsidR="00203A2B" w:rsidRPr="00203A2B" w:rsidRDefault="00203A2B" w:rsidP="00203A2B">
      <w:pPr>
        <w:jc w:val="right"/>
        <w:rPr>
          <w:rFonts w:ascii="Times New Roman" w:hAnsi="Times New Roman" w:cs="Times New Roman"/>
          <w:sz w:val="28"/>
          <w:szCs w:val="28"/>
        </w:rPr>
      </w:pPr>
      <w:r w:rsidRPr="00203A2B">
        <w:rPr>
          <w:rFonts w:ascii="Times New Roman" w:hAnsi="Times New Roman" w:cs="Times New Roman"/>
          <w:sz w:val="28"/>
          <w:szCs w:val="28"/>
        </w:rPr>
        <w:t>спеціальності 122 «Комп</w:t>
      </w:r>
      <w:r w:rsidRPr="00203A2B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203A2B">
        <w:rPr>
          <w:rFonts w:ascii="Times New Roman" w:hAnsi="Times New Roman" w:cs="Times New Roman"/>
          <w:sz w:val="28"/>
          <w:szCs w:val="28"/>
        </w:rPr>
        <w:t>ютерні науки»</w:t>
      </w:r>
    </w:p>
    <w:p w14:paraId="623070AF" w14:textId="77777777" w:rsidR="00203A2B" w:rsidRPr="00203A2B" w:rsidRDefault="00203A2B" w:rsidP="00203A2B">
      <w:pPr>
        <w:jc w:val="right"/>
        <w:rPr>
          <w:rFonts w:ascii="Times New Roman" w:hAnsi="Times New Roman" w:cs="Times New Roman"/>
          <w:sz w:val="28"/>
          <w:szCs w:val="28"/>
        </w:rPr>
      </w:pPr>
      <w:r w:rsidRPr="00203A2B">
        <w:rPr>
          <w:rFonts w:ascii="Times New Roman" w:hAnsi="Times New Roman" w:cs="Times New Roman"/>
          <w:sz w:val="28"/>
          <w:szCs w:val="28"/>
        </w:rPr>
        <w:t>ОП «Прикладне програмування»</w:t>
      </w:r>
    </w:p>
    <w:p w14:paraId="33BB1E6F" w14:textId="02BB8CF7" w:rsidR="00203A2B" w:rsidRDefault="00203A2B" w:rsidP="00203A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Легедзь Анни Дмитрівни</w:t>
      </w:r>
    </w:p>
    <w:p w14:paraId="6F217073" w14:textId="77777777" w:rsidR="00203A2B" w:rsidRPr="00203A2B" w:rsidRDefault="00203A2B" w:rsidP="00203A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C8B5B45" w14:textId="77777777" w:rsidR="00203A2B" w:rsidRDefault="00203A2B" w:rsidP="00203A2B">
      <w:pPr>
        <w:jc w:val="right"/>
        <w:rPr>
          <w:rFonts w:ascii="Times New Roman" w:hAnsi="Times New Roman" w:cs="Times New Roman"/>
          <w:sz w:val="28"/>
          <w:szCs w:val="28"/>
        </w:rPr>
      </w:pPr>
      <w:r w:rsidRPr="00203A2B">
        <w:rPr>
          <w:rFonts w:ascii="Times New Roman" w:hAnsi="Times New Roman" w:cs="Times New Roman"/>
          <w:sz w:val="28"/>
          <w:szCs w:val="28"/>
        </w:rPr>
        <w:t>Викладач:</w:t>
      </w:r>
    </w:p>
    <w:p w14:paraId="54A5F535" w14:textId="1F8658EB" w:rsidR="00203A2B" w:rsidRPr="00203A2B" w:rsidRDefault="00203A2B" w:rsidP="00203A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Плескач В.Л.</w:t>
      </w:r>
    </w:p>
    <w:p w14:paraId="24C593E9" w14:textId="39104109" w:rsidR="00203A2B" w:rsidRP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390AEA" w14:textId="77777777" w:rsidR="00203A2B" w:rsidRDefault="00203A2B" w:rsidP="00203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A2B">
        <w:rPr>
          <w:rFonts w:ascii="Times New Roman" w:hAnsi="Times New Roman" w:cs="Times New Roman"/>
          <w:sz w:val="28"/>
          <w:szCs w:val="28"/>
        </w:rPr>
        <w:t>Київ – 2023</w:t>
      </w:r>
    </w:p>
    <w:p w14:paraId="338E3926" w14:textId="77777777" w:rsidR="00203A2B" w:rsidRPr="00203A2B" w:rsidRDefault="00203A2B" w:rsidP="00203A2B">
      <w:pPr>
        <w:rPr>
          <w:rFonts w:ascii="Times New Roman" w:hAnsi="Times New Roman" w:cs="Times New Roman"/>
          <w:sz w:val="28"/>
          <w:szCs w:val="28"/>
        </w:rPr>
      </w:pPr>
      <w:r w:rsidRPr="00203A2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203A2B">
        <w:rPr>
          <w:rFonts w:ascii="Times New Roman" w:hAnsi="Times New Roman" w:cs="Times New Roman"/>
          <w:sz w:val="28"/>
          <w:szCs w:val="28"/>
        </w:rPr>
        <w:t xml:space="preserve"> Прийняття рішення в умовах повної визначеності.</w:t>
      </w:r>
    </w:p>
    <w:p w14:paraId="2D3C9B34" w14:textId="77777777" w:rsidR="00203A2B" w:rsidRPr="00203A2B" w:rsidRDefault="00203A2B" w:rsidP="00203A2B">
      <w:pPr>
        <w:rPr>
          <w:rFonts w:ascii="Times New Roman" w:hAnsi="Times New Roman" w:cs="Times New Roman"/>
          <w:sz w:val="28"/>
          <w:szCs w:val="28"/>
        </w:rPr>
      </w:pPr>
      <w:r w:rsidRPr="00203A2B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Pr="00203A2B">
        <w:rPr>
          <w:rFonts w:ascii="Times New Roman" w:hAnsi="Times New Roman" w:cs="Times New Roman"/>
          <w:sz w:val="28"/>
          <w:szCs w:val="28"/>
        </w:rPr>
        <w:t>Дослідити методи прийняття рішення в умовах повної визначеності.</w:t>
      </w:r>
    </w:p>
    <w:p w14:paraId="5F0DF775" w14:textId="77777777" w:rsidR="00203A2B" w:rsidRDefault="00203A2B" w:rsidP="00203A2B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203A2B">
        <w:rPr>
          <w:rFonts w:ascii="Times New Roman" w:hAnsi="Times New Roman" w:cs="Times New Roman"/>
          <w:b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авд</w:t>
      </w:r>
      <w:r w:rsidRPr="00203A2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ання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: </w:t>
      </w:r>
    </w:p>
    <w:p w14:paraId="7F585943" w14:textId="33DD7F7E" w:rsidR="00203A2B" w:rsidRPr="00203A2B" w:rsidRDefault="00203A2B" w:rsidP="00203A2B">
      <w:pPr>
        <w:rPr>
          <w:rFonts w:ascii="Times New Roman" w:hAnsi="Times New Roman" w:cs="Times New Roman"/>
          <w:bCs/>
          <w:sz w:val="28"/>
          <w:szCs w:val="28"/>
        </w:rPr>
      </w:pPr>
      <w:r w:rsidRPr="00203A2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Задача </w:t>
      </w:r>
      <w:r w:rsidRPr="00203A2B">
        <w:rPr>
          <w:rFonts w:ascii="Times New Roman" w:hAnsi="Times New Roman" w:cs="Times New Roman"/>
          <w:bCs/>
          <w:color w:val="000000"/>
          <w:sz w:val="28"/>
          <w:szCs w:val="28"/>
        </w:rPr>
        <w:t>1.</w:t>
      </w:r>
    </w:p>
    <w:p w14:paraId="28FF4041" w14:textId="77777777" w:rsidR="00203A2B" w:rsidRDefault="00203A2B" w:rsidP="00203A2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03A2B">
        <w:rPr>
          <w:rFonts w:ascii="Times New Roman" w:hAnsi="Times New Roman" w:cs="Times New Roman"/>
          <w:color w:val="000000"/>
          <w:sz w:val="28"/>
          <w:szCs w:val="28"/>
        </w:rPr>
        <w:t>ОПР вибирає адвоката для представлення його інтересів у суді. Як альтернатив у нього є адвокати А1, А2, А3 і А4. В якості критеріїв виступають: Вартість (К1), Авторитет (К2), Репутація (К3), Спеціалізація (К4). Оцінки показників привабливості кожного адвоката (альтернативи) за кожним критерієм, а також ваги критеріїв за десятибальною системою представлені матрицею:</w:t>
      </w:r>
    </w:p>
    <w:p w14:paraId="01943616" w14:textId="77777777" w:rsidR="00203A2B" w:rsidRDefault="00203A2B" w:rsidP="00203A2B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4789" w:type="dxa"/>
        <w:tblInd w:w="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31"/>
        <w:gridCol w:w="629"/>
        <w:gridCol w:w="632"/>
        <w:gridCol w:w="629"/>
      </w:tblGrid>
      <w:tr w:rsidR="00203A2B" w14:paraId="0053EDC5" w14:textId="77777777" w:rsidTr="00BA095E">
        <w:trPr>
          <w:trHeight w:val="603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3C51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0" w:lineRule="auto"/>
              <w:ind w:left="105" w:firstLine="115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Критерій Альтернатива </w:t>
            </w:r>
          </w:p>
        </w:tc>
        <w:tc>
          <w:tcPr>
            <w:tcW w:w="631" w:type="dxa"/>
            <w:tcBorders>
              <w:left w:val="single" w:sz="4" w:space="0" w:color="000000"/>
              <w:right w:val="single" w:sz="4" w:space="0" w:color="000000"/>
            </w:tcBorders>
          </w:tcPr>
          <w:p w14:paraId="1D5FB137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68" w:right="16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К1</w:t>
            </w:r>
          </w:p>
        </w:tc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</w:tcPr>
          <w:p w14:paraId="7B1E50E3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13" w:right="114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К2</w:t>
            </w:r>
          </w:p>
        </w:tc>
        <w:tc>
          <w:tcPr>
            <w:tcW w:w="632" w:type="dxa"/>
            <w:tcBorders>
              <w:left w:val="single" w:sz="4" w:space="0" w:color="000000"/>
              <w:right w:val="single" w:sz="4" w:space="0" w:color="000000"/>
            </w:tcBorders>
          </w:tcPr>
          <w:p w14:paraId="5512005C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89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К3</w:t>
            </w:r>
          </w:p>
        </w:tc>
        <w:tc>
          <w:tcPr>
            <w:tcW w:w="629" w:type="dxa"/>
            <w:tcBorders>
              <w:left w:val="single" w:sz="4" w:space="0" w:color="000000"/>
            </w:tcBorders>
          </w:tcPr>
          <w:p w14:paraId="2EA4B8D7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right="186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К4</w:t>
            </w:r>
          </w:p>
        </w:tc>
      </w:tr>
      <w:tr w:rsidR="00203A2B" w14:paraId="4331EFB0" w14:textId="77777777" w:rsidTr="00BA095E">
        <w:trPr>
          <w:trHeight w:val="220"/>
        </w:trPr>
        <w:tc>
          <w:tcPr>
            <w:tcW w:w="2269" w:type="dxa"/>
            <w:tcBorders>
              <w:top w:val="single" w:sz="4" w:space="0" w:color="000000"/>
              <w:bottom w:val="single" w:sz="4" w:space="0" w:color="000000"/>
            </w:tcBorders>
          </w:tcPr>
          <w:p w14:paraId="2ED553FE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12" w:lineRule="auto"/>
              <w:ind w:left="100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А1</w:t>
            </w:r>
          </w:p>
        </w:tc>
        <w:tc>
          <w:tcPr>
            <w:tcW w:w="631" w:type="dxa"/>
            <w:tcBorders>
              <w:bottom w:val="single" w:sz="4" w:space="0" w:color="000000"/>
              <w:right w:val="single" w:sz="4" w:space="0" w:color="000000"/>
            </w:tcBorders>
          </w:tcPr>
          <w:p w14:paraId="4903FE4F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1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E60E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right="1"/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7A41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261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</w:tcPr>
          <w:p w14:paraId="60840147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right="258"/>
              <w:jc w:val="both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203A2B" w14:paraId="0546047A" w14:textId="77777777" w:rsidTr="00BA095E">
        <w:trPr>
          <w:trHeight w:val="220"/>
        </w:trPr>
        <w:tc>
          <w:tcPr>
            <w:tcW w:w="2269" w:type="dxa"/>
            <w:tcBorders>
              <w:top w:val="single" w:sz="4" w:space="0" w:color="000000"/>
              <w:bottom w:val="single" w:sz="4" w:space="0" w:color="000000"/>
            </w:tcBorders>
          </w:tcPr>
          <w:p w14:paraId="6DC5062E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0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А2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0B59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19BF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1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B61A5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261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DC5B1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58"/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203A2B" w14:paraId="06327C9D" w14:textId="77777777" w:rsidTr="00BA095E">
        <w:trPr>
          <w:trHeight w:val="220"/>
        </w:trPr>
        <w:tc>
          <w:tcPr>
            <w:tcW w:w="2269" w:type="dxa"/>
            <w:tcBorders>
              <w:top w:val="single" w:sz="4" w:space="0" w:color="000000"/>
              <w:bottom w:val="single" w:sz="4" w:space="0" w:color="000000"/>
            </w:tcBorders>
          </w:tcPr>
          <w:p w14:paraId="6A266262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0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А3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2DEE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E59E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1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B64A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261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BA1132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58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203A2B" w14:paraId="60FD003A" w14:textId="77777777" w:rsidTr="00BA095E">
        <w:trPr>
          <w:trHeight w:val="220"/>
        </w:trPr>
        <w:tc>
          <w:tcPr>
            <w:tcW w:w="2269" w:type="dxa"/>
            <w:tcBorders>
              <w:top w:val="single" w:sz="4" w:space="0" w:color="000000"/>
            </w:tcBorders>
          </w:tcPr>
          <w:p w14:paraId="59E35785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00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А4</w:t>
            </w:r>
          </w:p>
        </w:tc>
        <w:tc>
          <w:tcPr>
            <w:tcW w:w="631" w:type="dxa"/>
            <w:tcBorders>
              <w:top w:val="single" w:sz="4" w:space="0" w:color="000000"/>
              <w:right w:val="single" w:sz="4" w:space="0" w:color="000000"/>
            </w:tcBorders>
          </w:tcPr>
          <w:p w14:paraId="01A163E9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"/>
              <w:jc w:val="both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8285E9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right="1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581230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61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</w:tcBorders>
          </w:tcPr>
          <w:p w14:paraId="2EBE98E9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right="258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203A2B" w14:paraId="3828D7F3" w14:textId="77777777" w:rsidTr="00BA095E">
        <w:trPr>
          <w:trHeight w:val="240"/>
        </w:trPr>
        <w:tc>
          <w:tcPr>
            <w:tcW w:w="2269" w:type="dxa"/>
            <w:tcBorders>
              <w:bottom w:val="single" w:sz="4" w:space="0" w:color="000000"/>
            </w:tcBorders>
          </w:tcPr>
          <w:p w14:paraId="64FEAC40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19" w:lineRule="auto"/>
              <w:ind w:left="974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Вес</w:t>
            </w:r>
          </w:p>
        </w:tc>
        <w:tc>
          <w:tcPr>
            <w:tcW w:w="631" w:type="dxa"/>
            <w:tcBorders>
              <w:bottom w:val="single" w:sz="4" w:space="0" w:color="000000"/>
              <w:right w:val="single" w:sz="4" w:space="0" w:color="000000"/>
            </w:tcBorders>
          </w:tcPr>
          <w:p w14:paraId="192304C5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B428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right="1"/>
              <w:jc w:val="both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6462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261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</w:tcPr>
          <w:p w14:paraId="2D3DD533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right="258"/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</w:tbl>
    <w:p w14:paraId="435B1263" w14:textId="77777777" w:rsidR="00203A2B" w:rsidRPr="00203A2B" w:rsidRDefault="00203A2B" w:rsidP="00203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DE82546" w14:textId="62A847C6" w:rsidR="00203A2B" w:rsidRPr="00203A2B" w:rsidRDefault="00203A2B" w:rsidP="00203A2B">
      <w:pPr>
        <w:rPr>
          <w:rFonts w:ascii="Times New Roman" w:hAnsi="Times New Roman" w:cs="Times New Roman"/>
          <w:sz w:val="28"/>
          <w:szCs w:val="28"/>
        </w:rPr>
      </w:pPr>
      <w:r w:rsidRPr="00203A2B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Pr="00203A2B">
        <w:rPr>
          <w:rFonts w:ascii="Times New Roman" w:hAnsi="Times New Roman" w:cs="Times New Roman"/>
          <w:sz w:val="28"/>
          <w:szCs w:val="28"/>
        </w:rPr>
        <w:t>2.</w:t>
      </w:r>
    </w:p>
    <w:p w14:paraId="7A2136B9" w14:textId="0F96C72A" w:rsidR="00203A2B" w:rsidRPr="00203A2B" w:rsidRDefault="00203A2B" w:rsidP="00203A2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03A2B">
        <w:rPr>
          <w:rFonts w:ascii="Times New Roman" w:hAnsi="Times New Roman" w:cs="Times New Roman"/>
          <w:sz w:val="28"/>
          <w:szCs w:val="28"/>
        </w:rPr>
        <w:t>Директор приватного підприємства має намір прийняти на посаду юриста одного фахівця. Є п'ять кандидатів на цю посаду: А1, А2, А3, А4, А5. В якості критеріїв виступають: Освіта (100 бальна система, максимізується, К1), Запитувана зарплата (тис. грн. на місяць, К2); Стаж роботи на юридичній посаді (років, К3); Частка виграних справ у суді; Характеристики з місць робіт, авторитет (10 бальна система, максимізується). Оцінки альтернатив за всіма критерієм, а також ваги критеріїв наведені в таблиці.</w:t>
      </w:r>
    </w:p>
    <w:p w14:paraId="3780069E" w14:textId="77777777" w:rsidR="00203A2B" w:rsidRDefault="00203A2B" w:rsidP="00203A2B">
      <w:pPr>
        <w:spacing w:after="19"/>
        <w:ind w:left="113" w:right="109" w:firstLine="708"/>
        <w:jc w:val="both"/>
      </w:pPr>
    </w:p>
    <w:tbl>
      <w:tblPr>
        <w:tblW w:w="5421" w:type="dxa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32"/>
        <w:gridCol w:w="629"/>
        <w:gridCol w:w="632"/>
        <w:gridCol w:w="629"/>
        <w:gridCol w:w="631"/>
      </w:tblGrid>
      <w:tr w:rsidR="00203A2B" w14:paraId="72A78EDB" w14:textId="77777777" w:rsidTr="00BA095E">
        <w:trPr>
          <w:trHeight w:val="4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7B8C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0" w:lineRule="auto"/>
              <w:ind w:left="105" w:firstLine="115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Критерий Альтернатива </w:t>
            </w:r>
          </w:p>
        </w:tc>
        <w:tc>
          <w:tcPr>
            <w:tcW w:w="632" w:type="dxa"/>
            <w:tcBorders>
              <w:left w:val="single" w:sz="4" w:space="0" w:color="000000"/>
              <w:right w:val="single" w:sz="4" w:space="0" w:color="000000"/>
            </w:tcBorders>
          </w:tcPr>
          <w:p w14:paraId="30D7A3EB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right="187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К1</w:t>
            </w:r>
          </w:p>
        </w:tc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</w:tcPr>
          <w:p w14:paraId="5BB8442A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13" w:right="114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К2</w:t>
            </w:r>
          </w:p>
        </w:tc>
        <w:tc>
          <w:tcPr>
            <w:tcW w:w="632" w:type="dxa"/>
            <w:tcBorders>
              <w:left w:val="single" w:sz="4" w:space="0" w:color="000000"/>
              <w:right w:val="single" w:sz="4" w:space="0" w:color="000000"/>
            </w:tcBorders>
          </w:tcPr>
          <w:p w14:paraId="471BD846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89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К3</w:t>
            </w:r>
          </w:p>
        </w:tc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</w:tcPr>
          <w:p w14:paraId="1244C72E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13" w:right="114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К4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 w14:paraId="7399E9B4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68" w:right="16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К5</w:t>
            </w:r>
          </w:p>
        </w:tc>
      </w:tr>
      <w:tr w:rsidR="00203A2B" w14:paraId="50404115" w14:textId="77777777" w:rsidTr="00BA095E">
        <w:trPr>
          <w:trHeight w:val="220"/>
        </w:trPr>
        <w:tc>
          <w:tcPr>
            <w:tcW w:w="2269" w:type="dxa"/>
            <w:tcBorders>
              <w:top w:val="single" w:sz="4" w:space="0" w:color="000000"/>
              <w:bottom w:val="single" w:sz="4" w:space="0" w:color="000000"/>
            </w:tcBorders>
          </w:tcPr>
          <w:p w14:paraId="21205A20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12" w:lineRule="auto"/>
              <w:ind w:left="100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А1</w:t>
            </w:r>
          </w:p>
        </w:tc>
        <w:tc>
          <w:tcPr>
            <w:tcW w:w="632" w:type="dxa"/>
            <w:tcBorders>
              <w:bottom w:val="single" w:sz="4" w:space="0" w:color="000000"/>
              <w:right w:val="single" w:sz="4" w:space="0" w:color="000000"/>
            </w:tcBorders>
          </w:tcPr>
          <w:p w14:paraId="712E4D1F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right="208"/>
              <w:jc w:val="both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93C1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114" w:right="114"/>
              <w:jc w:val="both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FF66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211"/>
              <w:jc w:val="both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ACF2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114" w:right="114"/>
              <w:jc w:val="both"/>
              <w:rPr>
                <w:color w:val="000000"/>
              </w:rPr>
            </w:pPr>
            <w:r>
              <w:rPr>
                <w:color w:val="000000"/>
              </w:rPr>
              <w:t>0,65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 w14:paraId="6C067EED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1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203A2B" w14:paraId="311ED30D" w14:textId="77777777" w:rsidTr="00BA095E">
        <w:trPr>
          <w:trHeight w:val="220"/>
        </w:trPr>
        <w:tc>
          <w:tcPr>
            <w:tcW w:w="2269" w:type="dxa"/>
            <w:tcBorders>
              <w:top w:val="single" w:sz="4" w:space="0" w:color="000000"/>
              <w:bottom w:val="single" w:sz="4" w:space="0" w:color="000000"/>
            </w:tcBorders>
          </w:tcPr>
          <w:p w14:paraId="4C0DAD8D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0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А2</w:t>
            </w: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DBC8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08"/>
              <w:jc w:val="both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74E29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782C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211"/>
              <w:jc w:val="both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24CD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color w:val="000000"/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8186D8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"/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203A2B" w14:paraId="5E4ED9A6" w14:textId="77777777" w:rsidTr="00BA095E">
        <w:trPr>
          <w:trHeight w:val="220"/>
        </w:trPr>
        <w:tc>
          <w:tcPr>
            <w:tcW w:w="2269" w:type="dxa"/>
            <w:tcBorders>
              <w:top w:val="single" w:sz="4" w:space="0" w:color="000000"/>
              <w:bottom w:val="single" w:sz="4" w:space="0" w:color="000000"/>
            </w:tcBorders>
          </w:tcPr>
          <w:p w14:paraId="0693779D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0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А3</w:t>
            </w: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6600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08"/>
              <w:jc w:val="both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EF09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E85C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052F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color w:val="000000"/>
              </w:rPr>
            </w:pPr>
            <w:r>
              <w:rPr>
                <w:color w:val="000000"/>
              </w:rPr>
              <w:t>0,45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DCE44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203A2B" w14:paraId="7C9158F4" w14:textId="77777777" w:rsidTr="00BA095E">
        <w:trPr>
          <w:trHeight w:val="220"/>
        </w:trPr>
        <w:tc>
          <w:tcPr>
            <w:tcW w:w="2269" w:type="dxa"/>
            <w:tcBorders>
              <w:top w:val="single" w:sz="4" w:space="0" w:color="000000"/>
              <w:bottom w:val="single" w:sz="4" w:space="0" w:color="000000"/>
            </w:tcBorders>
          </w:tcPr>
          <w:p w14:paraId="12009212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0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А4</w:t>
            </w: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06B12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08"/>
              <w:jc w:val="both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63A9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273B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211"/>
              <w:jc w:val="both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DE4B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B9D79D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203A2B" w14:paraId="2B3187FC" w14:textId="77777777" w:rsidTr="00BA095E">
        <w:trPr>
          <w:trHeight w:val="220"/>
        </w:trPr>
        <w:tc>
          <w:tcPr>
            <w:tcW w:w="2269" w:type="dxa"/>
            <w:tcBorders>
              <w:top w:val="single" w:sz="4" w:space="0" w:color="000000"/>
            </w:tcBorders>
          </w:tcPr>
          <w:p w14:paraId="6F0E8E4F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00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А5</w:t>
            </w:r>
          </w:p>
        </w:tc>
        <w:tc>
          <w:tcPr>
            <w:tcW w:w="632" w:type="dxa"/>
            <w:tcBorders>
              <w:top w:val="single" w:sz="4" w:space="0" w:color="000000"/>
              <w:right w:val="single" w:sz="4" w:space="0" w:color="000000"/>
            </w:tcBorders>
          </w:tcPr>
          <w:p w14:paraId="1C766EB4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right="208"/>
              <w:jc w:val="both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81A891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4" w:right="114"/>
              <w:jc w:val="both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2C667E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64C2DF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4" w:right="114"/>
              <w:jc w:val="both"/>
              <w:rPr>
                <w:color w:val="000000"/>
              </w:rPr>
            </w:pPr>
            <w:r>
              <w:rPr>
                <w:color w:val="000000"/>
              </w:rPr>
              <w:t>0,55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</w:tcBorders>
          </w:tcPr>
          <w:p w14:paraId="5D94A958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"/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203A2B" w14:paraId="39431B8D" w14:textId="77777777" w:rsidTr="00BA095E">
        <w:trPr>
          <w:trHeight w:val="240"/>
        </w:trPr>
        <w:tc>
          <w:tcPr>
            <w:tcW w:w="2269" w:type="dxa"/>
          </w:tcPr>
          <w:p w14:paraId="263AA16B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22" w:lineRule="auto"/>
              <w:ind w:left="974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Вес</w:t>
            </w:r>
          </w:p>
        </w:tc>
        <w:tc>
          <w:tcPr>
            <w:tcW w:w="632" w:type="dxa"/>
            <w:tcBorders>
              <w:right w:val="single" w:sz="4" w:space="0" w:color="000000"/>
            </w:tcBorders>
          </w:tcPr>
          <w:p w14:paraId="324F5BAA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ind w:right="258"/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</w:tcPr>
          <w:p w14:paraId="297C61C6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ind w:right="1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32" w:type="dxa"/>
            <w:tcBorders>
              <w:left w:val="single" w:sz="4" w:space="0" w:color="000000"/>
              <w:right w:val="single" w:sz="4" w:space="0" w:color="000000"/>
            </w:tcBorders>
          </w:tcPr>
          <w:p w14:paraId="23BFBAAE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</w:tcPr>
          <w:p w14:paraId="0D695F35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ind w:right="1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 w14:paraId="1E763E5C" w14:textId="77777777" w:rsidR="00203A2B" w:rsidRDefault="00203A2B" w:rsidP="00BA0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ind w:left="1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</w:tbl>
    <w:p w14:paraId="36F24DEA" w14:textId="455EDB54" w:rsidR="00203A2B" w:rsidRDefault="00203A2B" w:rsidP="00203A2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03A2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Хід роботи:</w:t>
      </w:r>
    </w:p>
    <w:p w14:paraId="5DF41428" w14:textId="77777777" w:rsidR="00150D62" w:rsidRDefault="00150D62" w:rsidP="00203A2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4AF890B" w14:textId="44E33923" w:rsidR="00150D62" w:rsidRPr="00150D62" w:rsidRDefault="00150D62" w:rsidP="00203A2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50D62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Задача 1:</w:t>
      </w:r>
    </w:p>
    <w:p w14:paraId="20D5D891" w14:textId="77777777" w:rsidR="00203A2B" w:rsidRPr="00203A2B" w:rsidRDefault="00203A2B" w:rsidP="00203A2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7527F7" w14:textId="21EA77C1" w:rsidR="00B873FC" w:rsidRDefault="00203A2B" w:rsidP="00B873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Копіюю першу таблицю в ексель файл.</w:t>
      </w:r>
    </w:p>
    <w:p w14:paraId="2B2D8043" w14:textId="77777777" w:rsidR="00B873FC" w:rsidRDefault="00B873FC" w:rsidP="00B87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7C44B8" w14:textId="32D7F4F4" w:rsidR="00B873FC" w:rsidRDefault="00B873FC" w:rsidP="00B873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1DD1094" wp14:editId="648E4F62">
            <wp:extent cx="5168900" cy="1587500"/>
            <wp:effectExtent l="0" t="0" r="0" b="0"/>
            <wp:docPr id="1902068360" name="Рисунок 1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68360" name="Рисунок 1" descr="Изображение выглядит как текст, число, Шрифт, линия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B126" w14:textId="77777777" w:rsidR="00B873FC" w:rsidRDefault="00B873FC" w:rsidP="00B87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62D2FC" w14:textId="0051DDE4" w:rsidR="00B873FC" w:rsidRPr="00B873FC" w:rsidRDefault="00B873FC" w:rsidP="00B873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873FC">
        <w:rPr>
          <w:rFonts w:ascii="Times New Roman" w:hAnsi="Times New Roman" w:cs="Times New Roman"/>
          <w:sz w:val="28"/>
          <w:szCs w:val="28"/>
          <w:lang w:val="uk-UA"/>
        </w:rPr>
        <w:t xml:space="preserve">Розраховую оцінки. Для цього </w:t>
      </w:r>
      <w:r w:rsidRPr="00B873FC">
        <w:rPr>
          <w:rFonts w:ascii="Times New Roman" w:hAnsi="Times New Roman" w:cs="Times New Roman"/>
          <w:color w:val="000000"/>
          <w:sz w:val="28"/>
          <w:szCs w:val="28"/>
          <w:lang w:val="uk-UA"/>
        </w:rPr>
        <w:t>с</w:t>
      </w:r>
      <w:r w:rsidRPr="00B873FC">
        <w:rPr>
          <w:rFonts w:ascii="Times New Roman" w:hAnsi="Times New Roman" w:cs="Times New Roman"/>
          <w:color w:val="000000"/>
          <w:sz w:val="28"/>
          <w:szCs w:val="28"/>
        </w:rPr>
        <w:t>тав</w:t>
      </w:r>
      <w:r w:rsidRPr="00B873FC">
        <w:rPr>
          <w:rFonts w:ascii="Times New Roman" w:hAnsi="Times New Roman" w:cs="Times New Roman"/>
          <w:color w:val="000000"/>
          <w:sz w:val="28"/>
          <w:szCs w:val="28"/>
          <w:lang w:val="uk-UA"/>
        </w:rPr>
        <w:t>лю</w:t>
      </w:r>
      <w:r w:rsidRPr="00B873FC">
        <w:rPr>
          <w:rFonts w:ascii="Times New Roman" w:hAnsi="Times New Roman" w:cs="Times New Roman"/>
          <w:color w:val="000000"/>
          <w:sz w:val="28"/>
          <w:szCs w:val="28"/>
        </w:rPr>
        <w:t xml:space="preserve"> курсор в комірку F2 і ввод</w:t>
      </w:r>
      <w:r w:rsidRPr="00B873F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жу </w:t>
      </w:r>
      <w:r w:rsidRPr="00B873FC">
        <w:rPr>
          <w:rFonts w:ascii="Times New Roman" w:hAnsi="Times New Roman" w:cs="Times New Roman"/>
          <w:color w:val="000000"/>
          <w:sz w:val="28"/>
          <w:szCs w:val="28"/>
        </w:rPr>
        <w:t>формулу = B2 * B $ 7 і автозаповню</w:t>
      </w:r>
      <w:r w:rsidRPr="00B873FC">
        <w:rPr>
          <w:rFonts w:ascii="Times New Roman" w:hAnsi="Times New Roman" w:cs="Times New Roman"/>
          <w:color w:val="000000"/>
          <w:sz w:val="28"/>
          <w:szCs w:val="28"/>
          <w:lang w:val="uk-UA"/>
        </w:rPr>
        <w:t>ю</w:t>
      </w:r>
      <w:r w:rsidRPr="00B873FC">
        <w:rPr>
          <w:rFonts w:ascii="Times New Roman" w:hAnsi="Times New Roman" w:cs="Times New Roman"/>
          <w:color w:val="000000"/>
          <w:sz w:val="28"/>
          <w:szCs w:val="28"/>
        </w:rPr>
        <w:t xml:space="preserve"> комірки від F2 до </w:t>
      </w:r>
      <w:r w:rsidRPr="00B873FC">
        <w:rPr>
          <w:rFonts w:ascii="Times New Roman" w:hAnsi="Times New Roman" w:cs="Times New Roman"/>
          <w:sz w:val="28"/>
          <w:szCs w:val="28"/>
        </w:rPr>
        <w:t>I6</w:t>
      </w:r>
      <w:r w:rsidRPr="00B873FC">
        <w:rPr>
          <w:rFonts w:ascii="Times New Roman" w:hAnsi="Times New Roman" w:cs="Times New Roman"/>
          <w:color w:val="000000"/>
          <w:sz w:val="28"/>
          <w:szCs w:val="28"/>
        </w:rPr>
        <w:t xml:space="preserve">, розтягуючи спочатку комірку F2 за нижній правий кут на діапазон F2 </w:t>
      </w:r>
      <w:r w:rsidRPr="00B873F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Pr="00B873FC">
        <w:rPr>
          <w:rFonts w:ascii="Times New Roman" w:hAnsi="Times New Roman" w:cs="Times New Roman"/>
          <w:color w:val="000000"/>
          <w:sz w:val="28"/>
          <w:szCs w:val="28"/>
        </w:rPr>
        <w:t xml:space="preserve">F6, а потім цей виділений діапазон вправо на 4 стовпці до </w:t>
      </w:r>
      <w:r w:rsidRPr="00B873FC">
        <w:rPr>
          <w:rFonts w:ascii="Times New Roman" w:hAnsi="Times New Roman" w:cs="Times New Roman"/>
          <w:sz w:val="28"/>
          <w:szCs w:val="28"/>
        </w:rPr>
        <w:t>I6</w:t>
      </w:r>
      <w:r w:rsidRPr="00B873FC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14:paraId="16596696" w14:textId="77777777" w:rsidR="00B873FC" w:rsidRDefault="00B873FC" w:rsidP="00B87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A26451" w14:textId="77777777" w:rsidR="00B873FC" w:rsidRDefault="00B873FC" w:rsidP="00B873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4BFB9B" wp14:editId="0647F88A">
            <wp:extent cx="3327400" cy="1422400"/>
            <wp:effectExtent l="0" t="0" r="0" b="0"/>
            <wp:docPr id="410664750" name="Рисунок 2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64750" name="Рисунок 2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42C6" w14:textId="77777777" w:rsidR="00B873FC" w:rsidRDefault="00B873FC" w:rsidP="00B87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A7F14C" w14:textId="040DF308" w:rsidR="00B873FC" w:rsidRPr="00B873FC" w:rsidRDefault="00B873FC" w:rsidP="00B873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873FC">
        <w:rPr>
          <w:rFonts w:ascii="Times New Roman" w:hAnsi="Times New Roman" w:cs="Times New Roman"/>
          <w:sz w:val="28"/>
          <w:szCs w:val="28"/>
          <w:lang w:val="uk-UA"/>
        </w:rPr>
        <w:t xml:space="preserve">Шукаю сумарні оцінки. Для цього </w:t>
      </w:r>
      <w:r w:rsidRPr="00B873FC">
        <w:rPr>
          <w:rFonts w:ascii="Times New Roman" w:hAnsi="Times New Roman" w:cs="Times New Roman"/>
          <w:color w:val="000000"/>
          <w:sz w:val="28"/>
          <w:szCs w:val="28"/>
          <w:lang w:val="uk-UA"/>
        </w:rPr>
        <w:t>с</w:t>
      </w:r>
      <w:r w:rsidRPr="00B873FC">
        <w:rPr>
          <w:rFonts w:ascii="Times New Roman" w:hAnsi="Times New Roman" w:cs="Times New Roman"/>
          <w:color w:val="000000"/>
          <w:sz w:val="28"/>
          <w:szCs w:val="28"/>
        </w:rPr>
        <w:t>тав</w:t>
      </w:r>
      <w:r w:rsidRPr="00B873FC">
        <w:rPr>
          <w:rFonts w:ascii="Times New Roman" w:hAnsi="Times New Roman" w:cs="Times New Roman"/>
          <w:color w:val="000000"/>
          <w:sz w:val="28"/>
          <w:szCs w:val="28"/>
          <w:lang w:val="uk-UA"/>
        </w:rPr>
        <w:t>лю</w:t>
      </w:r>
      <w:r w:rsidRPr="00B873FC">
        <w:rPr>
          <w:rFonts w:ascii="Times New Roman" w:hAnsi="Times New Roman" w:cs="Times New Roman"/>
          <w:color w:val="000000"/>
          <w:sz w:val="28"/>
          <w:szCs w:val="28"/>
        </w:rPr>
        <w:t xml:space="preserve"> курсор в К2 і ввод</w:t>
      </w:r>
      <w:r w:rsidRPr="00B873FC">
        <w:rPr>
          <w:rFonts w:ascii="Times New Roman" w:hAnsi="Times New Roman" w:cs="Times New Roman"/>
          <w:color w:val="000000"/>
          <w:sz w:val="28"/>
          <w:szCs w:val="28"/>
          <w:lang w:val="uk-UA"/>
        </w:rPr>
        <w:t>жу</w:t>
      </w:r>
      <w:r w:rsidRPr="00B873FC">
        <w:rPr>
          <w:rFonts w:ascii="Times New Roman" w:hAnsi="Times New Roman" w:cs="Times New Roman"/>
          <w:color w:val="000000"/>
          <w:sz w:val="28"/>
          <w:szCs w:val="28"/>
        </w:rPr>
        <w:t xml:space="preserve"> формулу = СУМ (F2:I2). Автозаповню</w:t>
      </w:r>
      <w:r w:rsidRPr="00B873FC">
        <w:rPr>
          <w:rFonts w:ascii="Times New Roman" w:hAnsi="Times New Roman" w:cs="Times New Roman"/>
          <w:color w:val="000000"/>
          <w:sz w:val="28"/>
          <w:szCs w:val="28"/>
          <w:lang w:val="uk-UA"/>
        </w:rPr>
        <w:t>ю</w:t>
      </w:r>
      <w:r w:rsidRPr="00B873FC">
        <w:rPr>
          <w:rFonts w:ascii="Times New Roman" w:hAnsi="Times New Roman" w:cs="Times New Roman"/>
          <w:color w:val="000000"/>
          <w:sz w:val="28"/>
          <w:szCs w:val="28"/>
        </w:rPr>
        <w:t xml:space="preserve"> дані цього діапазону на К2-К6. Видно, що максимальна функція корисності, що дорівнює 1</w:t>
      </w:r>
      <w:r w:rsidRPr="00B873FC">
        <w:rPr>
          <w:rFonts w:ascii="Times New Roman" w:hAnsi="Times New Roman" w:cs="Times New Roman"/>
          <w:color w:val="000000"/>
          <w:sz w:val="28"/>
          <w:szCs w:val="28"/>
          <w:lang w:val="uk-UA"/>
        </w:rPr>
        <w:t>84</w:t>
      </w:r>
      <w:r w:rsidRPr="00B873FC">
        <w:rPr>
          <w:rFonts w:ascii="Times New Roman" w:hAnsi="Times New Roman" w:cs="Times New Roman"/>
          <w:color w:val="000000"/>
          <w:sz w:val="28"/>
          <w:szCs w:val="28"/>
        </w:rPr>
        <w:t xml:space="preserve">, у альтернативи </w:t>
      </w:r>
      <w:r w:rsidRPr="00B873FC">
        <w:rPr>
          <w:rFonts w:ascii="Times New Roman" w:hAnsi="Times New Roman" w:cs="Times New Roman"/>
          <w:color w:val="000000"/>
          <w:sz w:val="28"/>
          <w:szCs w:val="28"/>
          <w:lang w:val="uk-UA"/>
        </w:rPr>
        <w:t>А4</w:t>
      </w:r>
      <w:r w:rsidRPr="00B873FC">
        <w:rPr>
          <w:rFonts w:ascii="Times New Roman" w:hAnsi="Times New Roman" w:cs="Times New Roman"/>
          <w:color w:val="000000"/>
          <w:sz w:val="28"/>
          <w:szCs w:val="28"/>
        </w:rPr>
        <w:t>, отже з ц</w:t>
      </w:r>
      <w:r w:rsidRPr="00B873FC">
        <w:rPr>
          <w:rFonts w:ascii="Times New Roman" w:hAnsi="Times New Roman" w:cs="Times New Roman"/>
          <w:color w:val="000000"/>
          <w:sz w:val="28"/>
          <w:szCs w:val="28"/>
          <w:lang w:val="uk-UA"/>
        </w:rPr>
        <w:t>им адвокатом</w:t>
      </w:r>
      <w:r w:rsidRPr="00B873FC">
        <w:rPr>
          <w:rFonts w:ascii="Times New Roman" w:hAnsi="Times New Roman" w:cs="Times New Roman"/>
          <w:color w:val="000000"/>
          <w:sz w:val="28"/>
          <w:szCs w:val="28"/>
        </w:rPr>
        <w:t xml:space="preserve"> найкраще укласти договір.</w:t>
      </w:r>
    </w:p>
    <w:p w14:paraId="056EEE63" w14:textId="77777777" w:rsidR="00B873FC" w:rsidRDefault="00B873FC" w:rsidP="00B87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BBF2C8" w14:textId="2620A95D" w:rsidR="00B873FC" w:rsidRDefault="00B873FC" w:rsidP="00B873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0E1E97" wp14:editId="51E6C3E5">
            <wp:extent cx="2514600" cy="1371600"/>
            <wp:effectExtent l="0" t="0" r="0" b="0"/>
            <wp:docPr id="151225263" name="Рисунок 3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5263" name="Рисунок 3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8BFE" w14:textId="77777777" w:rsidR="00150D62" w:rsidRDefault="00150D62" w:rsidP="00B87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DED707" w14:textId="77777777" w:rsidR="00150D62" w:rsidRDefault="00150D62" w:rsidP="00B87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16E8BD" w14:textId="77777777" w:rsidR="00150D62" w:rsidRDefault="00150D62" w:rsidP="00B87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C73972" w14:textId="77777777" w:rsidR="00150D62" w:rsidRDefault="00150D62" w:rsidP="00150D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Задача 2:</w:t>
      </w:r>
    </w:p>
    <w:p w14:paraId="5E196179" w14:textId="77777777" w:rsidR="00150D62" w:rsidRDefault="00150D62" w:rsidP="00150D6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623128" w14:textId="2FBA81D1" w:rsidR="00150D62" w:rsidRPr="00150D62" w:rsidRDefault="00150D62" w:rsidP="00150D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50D62">
        <w:rPr>
          <w:rFonts w:ascii="Times New Roman" w:hAnsi="Times New Roman" w:cs="Times New Roman"/>
          <w:sz w:val="28"/>
          <w:szCs w:val="28"/>
          <w:lang w:val="uk-UA"/>
        </w:rPr>
        <w:t xml:space="preserve">Копіюю другу таблицю в ексель файл. </w:t>
      </w:r>
      <w:r w:rsidRPr="00150D62">
        <w:rPr>
          <w:rFonts w:ascii="Times New Roman" w:hAnsi="Times New Roman" w:cs="Times New Roman"/>
          <w:color w:val="000000"/>
          <w:sz w:val="28"/>
          <w:szCs w:val="28"/>
        </w:rPr>
        <w:t xml:space="preserve">Виходячи з того, що дані мають різну розмірність, необхідно проводити нормалізацію.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Відмічаю які критерії необхідно мінімізувати, а які максимізувати. </w:t>
      </w:r>
    </w:p>
    <w:p w14:paraId="4CDADF11" w14:textId="77777777" w:rsidR="00150D62" w:rsidRPr="00150D62" w:rsidRDefault="00150D62" w:rsidP="00150D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3" w:right="230" w:firstLine="851"/>
        <w:jc w:val="both"/>
        <w:rPr>
          <w:color w:val="000000"/>
        </w:rPr>
      </w:pPr>
    </w:p>
    <w:p w14:paraId="0834949D" w14:textId="32BD11C8" w:rsidR="00150D62" w:rsidRDefault="00150D62" w:rsidP="00B873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A5FF888" wp14:editId="7771C123">
            <wp:extent cx="5731510" cy="1712595"/>
            <wp:effectExtent l="0" t="0" r="0" b="1905"/>
            <wp:docPr id="405261256" name="Рисунок 4" descr="Изображение выглядит как текст, число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1256" name="Рисунок 4" descr="Изображение выглядит как текст, число, Шрифт, чек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0C6F" w14:textId="77777777" w:rsidR="00284C42" w:rsidRDefault="00284C42" w:rsidP="00B87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43E7EC" w14:textId="1BCBD0BE" w:rsidR="00284C42" w:rsidRPr="00284C42" w:rsidRDefault="00284C42" w:rsidP="00284C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Нормалізую оцінки:</w:t>
      </w:r>
    </w:p>
    <w:p w14:paraId="10D47071" w14:textId="77777777" w:rsidR="00284C42" w:rsidRDefault="00284C42" w:rsidP="00B87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C6C67E" w14:textId="77777777" w:rsidR="00284C42" w:rsidRDefault="00150D62" w:rsidP="00B873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84C42">
        <w:rPr>
          <w:rFonts w:ascii="Times New Roman" w:hAnsi="Times New Roman" w:cs="Times New Roman"/>
          <w:sz w:val="28"/>
          <w:szCs w:val="28"/>
          <w:lang w:val="uk-UA"/>
        </w:rPr>
        <w:t xml:space="preserve">Перший </w:t>
      </w:r>
      <w:r w:rsidRPr="00284C42">
        <w:rPr>
          <w:rFonts w:ascii="Times New Roman" w:hAnsi="Times New Roman" w:cs="Times New Roman"/>
          <w:sz w:val="28"/>
          <w:szCs w:val="28"/>
        </w:rPr>
        <w:t>критерій (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освіта</w:t>
      </w:r>
      <w:r w:rsidRPr="00284C42">
        <w:rPr>
          <w:rFonts w:ascii="Times New Roman" w:hAnsi="Times New Roman" w:cs="Times New Roman"/>
          <w:sz w:val="28"/>
          <w:szCs w:val="28"/>
        </w:rPr>
        <w:t>) максимізується.</w:t>
      </w:r>
    </w:p>
    <w:p w14:paraId="535E57A5" w14:textId="77777777" w:rsidR="00284C42" w:rsidRDefault="00284C42" w:rsidP="00284C42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284C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Тому </w:t>
      </w:r>
      <w:r w:rsidRPr="00284C42">
        <w:rPr>
          <w:rFonts w:ascii="Times New Roman" w:hAnsi="Times New Roman" w:cs="Times New Roman"/>
          <w:color w:val="000000"/>
          <w:sz w:val="28"/>
          <w:szCs w:val="28"/>
        </w:rPr>
        <w:t xml:space="preserve">в G2 </w:t>
      </w:r>
      <w:r w:rsidRPr="00284C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вводжу наступну </w:t>
      </w:r>
      <w:r w:rsidRPr="00284C42">
        <w:rPr>
          <w:rFonts w:ascii="Times New Roman" w:hAnsi="Times New Roman" w:cs="Times New Roman"/>
          <w:color w:val="000000"/>
          <w:sz w:val="28"/>
          <w:szCs w:val="28"/>
        </w:rPr>
        <w:t>формулу:</w:t>
      </w:r>
    </w:p>
    <w:p w14:paraId="003CDF9E" w14:textId="38C0B14B" w:rsidR="00284C42" w:rsidRPr="00284C42" w:rsidRDefault="00284C42" w:rsidP="00284C42">
      <w:pPr>
        <w:pStyle w:val="a3"/>
        <w:rPr>
          <w:rFonts w:ascii="Times New Roman" w:hAnsi="Times New Roman" w:cs="Times New Roman"/>
          <w:sz w:val="28"/>
          <w:szCs w:val="28"/>
        </w:rPr>
      </w:pPr>
      <w:r w:rsidRPr="00284C42">
        <w:rPr>
          <w:rFonts w:ascii="Times New Roman" w:hAnsi="Times New Roman" w:cs="Times New Roman"/>
          <w:sz w:val="28"/>
          <w:szCs w:val="28"/>
          <w:lang w:val="uk-UA"/>
        </w:rPr>
        <w:t>=(B2-М</w:t>
      </w:r>
      <w:r w:rsidRPr="00284C42">
        <w:rPr>
          <w:rFonts w:ascii="Times New Roman" w:hAnsi="Times New Roman" w:cs="Times New Roman"/>
          <w:sz w:val="28"/>
          <w:szCs w:val="28"/>
        </w:rPr>
        <w:t>I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Н(B$2:B$5))/(МАКС(B$2:B$5)-М</w:t>
      </w:r>
      <w:r w:rsidRPr="00284C42">
        <w:rPr>
          <w:rFonts w:ascii="Times New Roman" w:hAnsi="Times New Roman" w:cs="Times New Roman"/>
          <w:sz w:val="28"/>
          <w:szCs w:val="28"/>
        </w:rPr>
        <w:t>I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Н(B$2:B$5))</w:t>
      </w:r>
    </w:p>
    <w:p w14:paraId="6DB81F3C" w14:textId="77777777" w:rsidR="00284C42" w:rsidRDefault="00150D62" w:rsidP="00284C4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84C42">
        <w:rPr>
          <w:rFonts w:ascii="Times New Roman" w:hAnsi="Times New Roman" w:cs="Times New Roman"/>
          <w:sz w:val="28"/>
          <w:szCs w:val="28"/>
          <w:lang w:val="uk-UA"/>
        </w:rPr>
        <w:t>Другий критерій (запитувана з/п) мінімізується.</w:t>
      </w:r>
    </w:p>
    <w:p w14:paraId="57FFB5F5" w14:textId="77777777" w:rsidR="00284C42" w:rsidRDefault="00284C42" w:rsidP="00284C42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284C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Тому </w:t>
      </w:r>
      <w:r w:rsidRPr="00284C42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28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284C42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Pr="00284C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вводжу наступну </w:t>
      </w:r>
      <w:r w:rsidRPr="00284C42">
        <w:rPr>
          <w:rFonts w:ascii="Times New Roman" w:hAnsi="Times New Roman" w:cs="Times New Roman"/>
          <w:color w:val="000000"/>
          <w:sz w:val="28"/>
          <w:szCs w:val="28"/>
        </w:rPr>
        <w:t>формулу:</w:t>
      </w:r>
    </w:p>
    <w:p w14:paraId="4CCA99B6" w14:textId="17920613" w:rsidR="00284C42" w:rsidRPr="00284C42" w:rsidRDefault="00284C42" w:rsidP="00284C4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284C42">
        <w:rPr>
          <w:rFonts w:ascii="Times New Roman" w:hAnsi="Times New Roman" w:cs="Times New Roman"/>
          <w:sz w:val="28"/>
          <w:szCs w:val="28"/>
        </w:rPr>
        <w:t>=(МАКС(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284C42">
        <w:rPr>
          <w:rFonts w:ascii="Times New Roman" w:hAnsi="Times New Roman" w:cs="Times New Roman"/>
          <w:sz w:val="28"/>
          <w:szCs w:val="28"/>
        </w:rPr>
        <w:t>$2: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284C42">
        <w:rPr>
          <w:rFonts w:ascii="Times New Roman" w:hAnsi="Times New Roman" w:cs="Times New Roman"/>
          <w:sz w:val="28"/>
          <w:szCs w:val="28"/>
        </w:rPr>
        <w:t>$5)-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284C42">
        <w:rPr>
          <w:rFonts w:ascii="Times New Roman" w:hAnsi="Times New Roman" w:cs="Times New Roman"/>
          <w:sz w:val="28"/>
          <w:szCs w:val="28"/>
        </w:rPr>
        <w:t>2)/(МАКС(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284C42">
        <w:rPr>
          <w:rFonts w:ascii="Times New Roman" w:hAnsi="Times New Roman" w:cs="Times New Roman"/>
          <w:sz w:val="28"/>
          <w:szCs w:val="28"/>
        </w:rPr>
        <w:t>$2: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284C42">
        <w:rPr>
          <w:rFonts w:ascii="Times New Roman" w:hAnsi="Times New Roman" w:cs="Times New Roman"/>
          <w:sz w:val="28"/>
          <w:szCs w:val="28"/>
        </w:rPr>
        <w:t>$5)-МІН(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284C42">
        <w:rPr>
          <w:rFonts w:ascii="Times New Roman" w:hAnsi="Times New Roman" w:cs="Times New Roman"/>
          <w:sz w:val="28"/>
          <w:szCs w:val="28"/>
        </w:rPr>
        <w:t>$2: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284C42">
        <w:rPr>
          <w:rFonts w:ascii="Times New Roman" w:hAnsi="Times New Roman" w:cs="Times New Roman"/>
          <w:sz w:val="28"/>
          <w:szCs w:val="28"/>
        </w:rPr>
        <w:t>$5))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7AFA2E" w14:textId="77777777" w:rsidR="00284C42" w:rsidRDefault="00150D62" w:rsidP="00B873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84C42">
        <w:rPr>
          <w:rFonts w:ascii="Times New Roman" w:hAnsi="Times New Roman" w:cs="Times New Roman"/>
          <w:sz w:val="28"/>
          <w:szCs w:val="28"/>
          <w:lang w:val="uk-UA"/>
        </w:rPr>
        <w:t xml:space="preserve">Третій </w:t>
      </w:r>
      <w:r w:rsidRPr="00284C42">
        <w:rPr>
          <w:rFonts w:ascii="Times New Roman" w:hAnsi="Times New Roman" w:cs="Times New Roman"/>
          <w:sz w:val="28"/>
          <w:szCs w:val="28"/>
        </w:rPr>
        <w:t>критерій (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284C42">
        <w:rPr>
          <w:rFonts w:ascii="Times New Roman" w:hAnsi="Times New Roman" w:cs="Times New Roman"/>
          <w:sz w:val="28"/>
          <w:szCs w:val="28"/>
        </w:rPr>
        <w:t>таж роботи на юридичній посаді) максимізується.</w:t>
      </w:r>
    </w:p>
    <w:p w14:paraId="12F92834" w14:textId="77777777" w:rsidR="00284C42" w:rsidRDefault="00284C42" w:rsidP="00284C42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284C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Тому </w:t>
      </w:r>
      <w:r w:rsidRPr="00284C42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28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284C42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Pr="00284C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вводжу наступну </w:t>
      </w:r>
      <w:r w:rsidRPr="00284C42">
        <w:rPr>
          <w:rFonts w:ascii="Times New Roman" w:hAnsi="Times New Roman" w:cs="Times New Roman"/>
          <w:color w:val="000000"/>
          <w:sz w:val="28"/>
          <w:szCs w:val="28"/>
        </w:rPr>
        <w:t>формулу:</w:t>
      </w:r>
    </w:p>
    <w:p w14:paraId="5837C10A" w14:textId="2CB7670D" w:rsidR="00284C42" w:rsidRPr="00284C42" w:rsidRDefault="00284C42" w:rsidP="00284C42">
      <w:pPr>
        <w:pStyle w:val="a3"/>
        <w:rPr>
          <w:rFonts w:ascii="Times New Roman" w:hAnsi="Times New Roman" w:cs="Times New Roman"/>
          <w:sz w:val="28"/>
          <w:szCs w:val="28"/>
        </w:rPr>
      </w:pPr>
      <w:r w:rsidRPr="00284C42">
        <w:rPr>
          <w:rFonts w:ascii="Times New Roman" w:hAnsi="Times New Roman" w:cs="Times New Roman"/>
          <w:sz w:val="28"/>
          <w:szCs w:val="28"/>
          <w:lang w:val="uk-UA"/>
        </w:rPr>
        <w:t>=(D2-М</w:t>
      </w:r>
      <w:r w:rsidRPr="00284C4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Н(D$2:D$5))/(МАКС(D$2:D$5)-М</w:t>
      </w:r>
      <w:r w:rsidRPr="00284C4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Н(D$2:D$5))</w:t>
      </w:r>
    </w:p>
    <w:p w14:paraId="5797F0B8" w14:textId="77777777" w:rsidR="00284C42" w:rsidRDefault="00150D62" w:rsidP="00150D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84C42">
        <w:rPr>
          <w:rFonts w:ascii="Times New Roman" w:hAnsi="Times New Roman" w:cs="Times New Roman"/>
          <w:sz w:val="28"/>
          <w:szCs w:val="28"/>
          <w:lang w:val="uk-UA"/>
        </w:rPr>
        <w:t xml:space="preserve">Четвертий </w:t>
      </w:r>
      <w:r w:rsidRPr="00284C42">
        <w:rPr>
          <w:rFonts w:ascii="Times New Roman" w:hAnsi="Times New Roman" w:cs="Times New Roman"/>
          <w:sz w:val="28"/>
          <w:szCs w:val="28"/>
        </w:rPr>
        <w:t>критерій (</w:t>
      </w:r>
      <w:r w:rsidR="00284C42" w:rsidRPr="00284C42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284C42" w:rsidRPr="00284C42">
        <w:rPr>
          <w:rFonts w:ascii="Times New Roman" w:hAnsi="Times New Roman" w:cs="Times New Roman"/>
          <w:sz w:val="28"/>
          <w:szCs w:val="28"/>
        </w:rPr>
        <w:t>астка виграних справ у суді</w:t>
      </w:r>
      <w:r w:rsidRPr="00284C42">
        <w:rPr>
          <w:rFonts w:ascii="Times New Roman" w:hAnsi="Times New Roman" w:cs="Times New Roman"/>
          <w:sz w:val="28"/>
          <w:szCs w:val="28"/>
        </w:rPr>
        <w:t>) максимізується.</w:t>
      </w:r>
    </w:p>
    <w:p w14:paraId="7C6DE00F" w14:textId="77777777" w:rsidR="00284C42" w:rsidRDefault="00284C42" w:rsidP="00284C42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284C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Тому </w:t>
      </w:r>
      <w:r w:rsidRPr="00284C42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28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284C42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Pr="00284C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вводжу наступну </w:t>
      </w:r>
      <w:r w:rsidRPr="00284C42">
        <w:rPr>
          <w:rFonts w:ascii="Times New Roman" w:hAnsi="Times New Roman" w:cs="Times New Roman"/>
          <w:color w:val="000000"/>
          <w:sz w:val="28"/>
          <w:szCs w:val="28"/>
        </w:rPr>
        <w:t>формулу:</w:t>
      </w:r>
    </w:p>
    <w:p w14:paraId="6A1AB6B6" w14:textId="7DBDFBB2" w:rsidR="00284C42" w:rsidRPr="00284C42" w:rsidRDefault="00284C42" w:rsidP="00284C42">
      <w:pPr>
        <w:pStyle w:val="a3"/>
        <w:rPr>
          <w:rFonts w:ascii="Times New Roman" w:hAnsi="Times New Roman" w:cs="Times New Roman"/>
          <w:sz w:val="28"/>
          <w:szCs w:val="28"/>
        </w:rPr>
      </w:pPr>
      <w:r w:rsidRPr="00284C42">
        <w:rPr>
          <w:rFonts w:ascii="Times New Roman" w:hAnsi="Times New Roman" w:cs="Times New Roman"/>
          <w:sz w:val="28"/>
          <w:szCs w:val="28"/>
          <w:lang w:val="uk-UA"/>
        </w:rPr>
        <w:t>=(E2-М</w:t>
      </w:r>
      <w:r w:rsidRPr="00284C42">
        <w:rPr>
          <w:rFonts w:ascii="Times New Roman" w:hAnsi="Times New Roman" w:cs="Times New Roman"/>
          <w:sz w:val="28"/>
          <w:szCs w:val="28"/>
        </w:rPr>
        <w:t>I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Н(E$2:E$5))/(МАКС(E$2:E$5)-М</w:t>
      </w:r>
      <w:r w:rsidRPr="00284C42">
        <w:rPr>
          <w:rFonts w:ascii="Times New Roman" w:hAnsi="Times New Roman" w:cs="Times New Roman"/>
          <w:sz w:val="28"/>
          <w:szCs w:val="28"/>
        </w:rPr>
        <w:t>I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Н(E$2:E$5))</w:t>
      </w:r>
    </w:p>
    <w:p w14:paraId="11BE38FA" w14:textId="77777777" w:rsidR="00284C42" w:rsidRDefault="00150D62" w:rsidP="00150D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84C42">
        <w:rPr>
          <w:rFonts w:ascii="Times New Roman" w:hAnsi="Times New Roman" w:cs="Times New Roman"/>
          <w:sz w:val="28"/>
          <w:szCs w:val="28"/>
          <w:lang w:val="uk-UA"/>
        </w:rPr>
        <w:t xml:space="preserve">П’ятий </w:t>
      </w:r>
      <w:r w:rsidRPr="00284C42">
        <w:rPr>
          <w:rFonts w:ascii="Times New Roman" w:hAnsi="Times New Roman" w:cs="Times New Roman"/>
          <w:sz w:val="28"/>
          <w:szCs w:val="28"/>
        </w:rPr>
        <w:t>критерій (</w:t>
      </w:r>
      <w:r w:rsidR="00284C42" w:rsidRPr="00284C42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284C42" w:rsidRPr="00284C42">
        <w:rPr>
          <w:rFonts w:ascii="Times New Roman" w:hAnsi="Times New Roman" w:cs="Times New Roman"/>
          <w:sz w:val="28"/>
          <w:szCs w:val="28"/>
        </w:rPr>
        <w:t>арактеристики з місць робіт, авторитет</w:t>
      </w:r>
      <w:r w:rsidRPr="00284C42">
        <w:rPr>
          <w:rFonts w:ascii="Times New Roman" w:hAnsi="Times New Roman" w:cs="Times New Roman"/>
          <w:sz w:val="28"/>
          <w:szCs w:val="28"/>
        </w:rPr>
        <w:t>) максимізується.</w:t>
      </w:r>
    </w:p>
    <w:p w14:paraId="6489DBC7" w14:textId="77777777" w:rsidR="00284C42" w:rsidRDefault="00284C42" w:rsidP="00284C42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284C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Тому </w:t>
      </w:r>
      <w:r w:rsidRPr="00284C42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284C42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84C42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Pr="00284C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вводжу наступну </w:t>
      </w:r>
      <w:r w:rsidRPr="00284C42">
        <w:rPr>
          <w:rFonts w:ascii="Times New Roman" w:hAnsi="Times New Roman" w:cs="Times New Roman"/>
          <w:color w:val="000000"/>
          <w:sz w:val="28"/>
          <w:szCs w:val="28"/>
        </w:rPr>
        <w:t>формулу:</w:t>
      </w:r>
    </w:p>
    <w:p w14:paraId="1EC17CEE" w14:textId="14538E61" w:rsidR="00284C42" w:rsidRDefault="00284C42" w:rsidP="00284C4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284C42">
        <w:rPr>
          <w:rFonts w:ascii="Times New Roman" w:hAnsi="Times New Roman" w:cs="Times New Roman"/>
          <w:sz w:val="28"/>
          <w:szCs w:val="28"/>
          <w:lang w:val="uk-UA"/>
        </w:rPr>
        <w:t>=(F2-М</w:t>
      </w:r>
      <w:r w:rsidRPr="00284C42">
        <w:rPr>
          <w:rFonts w:ascii="Times New Roman" w:hAnsi="Times New Roman" w:cs="Times New Roman"/>
          <w:sz w:val="28"/>
          <w:szCs w:val="28"/>
        </w:rPr>
        <w:t>I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Н(F$2:F$5))/(МАКС(F$2:F$5)-М</w:t>
      </w:r>
      <w:r w:rsidRPr="00284C42">
        <w:rPr>
          <w:rFonts w:ascii="Times New Roman" w:hAnsi="Times New Roman" w:cs="Times New Roman"/>
          <w:sz w:val="28"/>
          <w:szCs w:val="28"/>
        </w:rPr>
        <w:t>I</w:t>
      </w:r>
      <w:r w:rsidRPr="00284C42">
        <w:rPr>
          <w:rFonts w:ascii="Times New Roman" w:hAnsi="Times New Roman" w:cs="Times New Roman"/>
          <w:sz w:val="28"/>
          <w:szCs w:val="28"/>
          <w:lang w:val="uk-UA"/>
        </w:rPr>
        <w:t>Н(F$2:F$5))</w:t>
      </w:r>
    </w:p>
    <w:p w14:paraId="6F6D2653" w14:textId="0A9F9A1E" w:rsidR="00284C42" w:rsidRPr="00284C42" w:rsidRDefault="00284C42" w:rsidP="00284C4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Автозаповнюю необхідні клітини.</w:t>
      </w:r>
    </w:p>
    <w:p w14:paraId="46FFF0EF" w14:textId="77777777" w:rsidR="00150D62" w:rsidRDefault="00150D62" w:rsidP="00B87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05F777" w14:textId="33DE84E2" w:rsidR="00150D62" w:rsidRDefault="00150D62" w:rsidP="00B873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A9CAC3D" wp14:editId="4D203B1E">
            <wp:extent cx="5107021" cy="1928633"/>
            <wp:effectExtent l="0" t="0" r="0" b="1905"/>
            <wp:docPr id="1283693289" name="Рисунок 5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93289" name="Рисунок 5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192" cy="193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6B31" w14:textId="77777777" w:rsidR="00284C42" w:rsidRDefault="00284C42" w:rsidP="00B87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35D0C8" w14:textId="7EC236BC" w:rsidR="00284C42" w:rsidRPr="00284C42" w:rsidRDefault="00284C42" w:rsidP="00284C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Множу критерії на вагу.</w:t>
      </w:r>
    </w:p>
    <w:p w14:paraId="6C8E02ED" w14:textId="77777777" w:rsidR="00150D62" w:rsidRDefault="00150D62" w:rsidP="00B87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5BA366" w14:textId="5903D794" w:rsidR="00150D62" w:rsidRDefault="00150D62" w:rsidP="00B873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3722F59" wp14:editId="616578FC">
            <wp:extent cx="4152900" cy="1562100"/>
            <wp:effectExtent l="0" t="0" r="0" b="0"/>
            <wp:docPr id="336133063" name="Рисунок 6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33063" name="Рисунок 6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FFB7" w14:textId="77777777" w:rsidR="00284C42" w:rsidRDefault="00284C42" w:rsidP="00B87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3403D3" w14:textId="564C633A" w:rsidR="00284C42" w:rsidRPr="002638D9" w:rsidRDefault="002638D9" w:rsidP="00263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Рахую сумарні оцінки та шукаю максимальну. Як видно максимальна функція корисності 24,2174688 у юриста А4, тому саме з цим юристом найкраще вкласти договір.</w:t>
      </w:r>
    </w:p>
    <w:p w14:paraId="6C1DF0F8" w14:textId="77777777" w:rsidR="00150D62" w:rsidRDefault="00150D62" w:rsidP="00B87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64F3A3" w14:textId="7E6DB874" w:rsidR="00150D62" w:rsidRDefault="00150D62" w:rsidP="00B873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4A24B0" wp14:editId="0159C992">
            <wp:extent cx="4432300" cy="1244600"/>
            <wp:effectExtent l="0" t="0" r="0" b="0"/>
            <wp:docPr id="1812557341" name="Рисунок 7" descr="Изображение выглядит как текст, Шрифт, че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57341" name="Рисунок 7" descr="Изображение выглядит как текст, Шрифт, чек, числ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7B01" w14:textId="77777777" w:rsidR="005B7B10" w:rsidRDefault="005B7B10" w:rsidP="00B873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97F7C4" w14:textId="284AD353" w:rsidR="005B7B10" w:rsidRPr="005B7B10" w:rsidRDefault="005B7B10" w:rsidP="005B7B1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Реалізую розв’язок програмно:</w:t>
      </w:r>
    </w:p>
    <w:p w14:paraId="00913F87" w14:textId="77777777" w:rsidR="005B7B10" w:rsidRDefault="005B7B10" w:rsidP="005B7B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36882" w14:textId="77777777" w:rsidR="005B7B10" w:rsidRPr="005B7B10" w:rsidRDefault="005B7B10" w:rsidP="005B7B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numpy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f = 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open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B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'task1.txt'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B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'r'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Data = []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Sum = []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f: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Data.append([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float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(j.replace(</w:t>
      </w:r>
      <w:r w:rsidRPr="005B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','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B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'.'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))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j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i.split()])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(Data[</w:t>
      </w:r>
      <w:r w:rsidRPr="005B7B1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])):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Sum.append(</w:t>
      </w:r>
      <w:r w:rsidRPr="005B7B1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B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'task 1'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(np.matrix(Data))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lastRenderedPageBreak/>
        <w:t>print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(Data[</w:t>
      </w:r>
      <w:r w:rsidRPr="005B7B1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])): </w:t>
      </w:r>
      <w:r w:rsidRPr="005B7B1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#по стовпцях (4)</w:t>
      </w:r>
      <w:r w:rsidRPr="005B7B1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j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(Data) - </w:t>
      </w:r>
      <w:r w:rsidRPr="005B7B1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): </w:t>
      </w:r>
      <w:r w:rsidRPr="005B7B1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#по рядках (5 - 1)</w:t>
      </w:r>
      <w:r w:rsidRPr="005B7B1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Data[j][i] = Data[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(Data) - </w:t>
      </w:r>
      <w:r w:rsidRPr="005B7B1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][i] * Data[j][i]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Sum[j] += Data[j][i]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(np.matrix(Data))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(np.matrix(Sum))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max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(Sum), </w:t>
      </w:r>
      <w:r w:rsidRPr="005B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'index: '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Sum.index(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max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(Sum)) + </w:t>
      </w:r>
      <w:r w:rsidRPr="005B7B1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f = 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open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B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'task2.txt'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B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'r'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Data = []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Sum = []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f: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Data.append([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float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(j.replace(</w:t>
      </w:r>
      <w:r w:rsidRPr="005B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','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B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'.'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))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j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i.split()])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(Data[</w:t>
      </w:r>
      <w:r w:rsidRPr="005B7B1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])):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Sum.append(</w:t>
      </w:r>
      <w:r w:rsidRPr="005B7B1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B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'task 2'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(np.matrix(Data))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(Data[</w:t>
      </w:r>
      <w:r w:rsidRPr="005B7B1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])):  </w:t>
      </w:r>
      <w:r w:rsidRPr="005B7B1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 стовпцях</w:t>
      </w:r>
      <w:r w:rsidRPr="005B7B1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tmp = []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j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(Data) - </w:t>
      </w:r>
      <w:r w:rsidRPr="005B7B1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):  </w:t>
      </w:r>
      <w:r w:rsidRPr="005B7B1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 рядках</w:t>
      </w:r>
      <w:r w:rsidRPr="005B7B1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tmp.append(Data[j][i])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weight = Data[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(Data) - </w:t>
      </w:r>
      <w:r w:rsidRPr="005B7B1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][i]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j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(Data) - </w:t>
      </w:r>
      <w:r w:rsidRPr="005B7B1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):  </w:t>
      </w:r>
      <w:r w:rsidRPr="005B7B1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6 - 1</w:t>
      </w:r>
      <w:r w:rsidRPr="005B7B1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weight &gt; </w:t>
      </w:r>
      <w:r w:rsidRPr="005B7B1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Data[j][i] = ((Data[j][i] - 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min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(tmp)) / (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max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(tmp) - 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min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(tmp))) * weight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Data[j][i] = (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max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(tmp) - Data[j][i]) / (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max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(tmp) - 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min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(tmp)) * 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abs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(weight)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(np.matrix(Data))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</w:t>
      </w:r>
      <w:r w:rsidRPr="005B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(Data[</w:t>
      </w:r>
      <w:r w:rsidRPr="005B7B1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])):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Sum[i] = 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sum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(Data[i])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(np.matrix(Sum))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max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(Sum), </w:t>
      </w:r>
      <w:r w:rsidRPr="005B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'index: '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Sum.index(</w:t>
      </w:r>
      <w:r w:rsidRPr="005B7B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max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(Sum)) + </w:t>
      </w:r>
      <w:r w:rsidRPr="005B7B1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B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</w:p>
    <w:p w14:paraId="2D88FAB9" w14:textId="72D9036E" w:rsidR="005B7B10" w:rsidRDefault="005B7B10" w:rsidP="005B7B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73A67CA1" w14:textId="77777777" w:rsidR="005B7B10" w:rsidRDefault="005B7B10" w:rsidP="005B7B1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D014B1" w14:textId="5B70F35A" w:rsidR="005B7B10" w:rsidRDefault="005B7B10" w:rsidP="005B7B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734A807" wp14:editId="6B2B4B21">
            <wp:extent cx="2806700" cy="4737100"/>
            <wp:effectExtent l="0" t="0" r="0" b="0"/>
            <wp:docPr id="1378537249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37249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D235" w14:textId="77777777" w:rsidR="005B7B10" w:rsidRDefault="005B7B10" w:rsidP="005B7B1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7EB020" w14:textId="0393E2CC" w:rsidR="005B7B10" w:rsidRDefault="005B7B10" w:rsidP="005B7B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B706BB9" wp14:editId="7D1012F0">
            <wp:extent cx="5731510" cy="4226560"/>
            <wp:effectExtent l="0" t="0" r="0" b="2540"/>
            <wp:docPr id="307004405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04405" name="Рисунок 2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6D0C" w14:textId="77777777" w:rsidR="005B7B10" w:rsidRDefault="005B7B10" w:rsidP="005B7B1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983CEF" w14:textId="705EC478" w:rsidR="005B7B10" w:rsidRPr="005B7B10" w:rsidRDefault="005B7B10" w:rsidP="005B7B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7B1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я д</w:t>
      </w:r>
      <w:r w:rsidRPr="00203A2B">
        <w:rPr>
          <w:rFonts w:ascii="Times New Roman" w:hAnsi="Times New Roman" w:cs="Times New Roman"/>
          <w:sz w:val="28"/>
          <w:szCs w:val="28"/>
        </w:rPr>
        <w:t>осліди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203A2B">
        <w:rPr>
          <w:rFonts w:ascii="Times New Roman" w:hAnsi="Times New Roman" w:cs="Times New Roman"/>
          <w:sz w:val="28"/>
          <w:szCs w:val="28"/>
        </w:rPr>
        <w:t xml:space="preserve"> методи прийняття рішення в умовах повної визначеності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засобів ексель та запрограмувала рішення.</w:t>
      </w:r>
    </w:p>
    <w:p w14:paraId="75D3CB6B" w14:textId="2B666A27" w:rsidR="005B7B10" w:rsidRPr="005B7B10" w:rsidRDefault="005B7B10" w:rsidP="005B7B10">
      <w:pPr>
        <w:rPr>
          <w:rFonts w:ascii="Times New Roman" w:hAnsi="Times New Roman" w:cs="Times New Roman"/>
          <w:sz w:val="28"/>
          <w:szCs w:val="28"/>
        </w:rPr>
      </w:pPr>
    </w:p>
    <w:sectPr w:rsidR="005B7B10" w:rsidRPr="005B7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149B0"/>
    <w:multiLevelType w:val="hybridMultilevel"/>
    <w:tmpl w:val="5C628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6271D"/>
    <w:multiLevelType w:val="hybridMultilevel"/>
    <w:tmpl w:val="A976B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1705F"/>
    <w:multiLevelType w:val="hybridMultilevel"/>
    <w:tmpl w:val="65025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B7D57"/>
    <w:multiLevelType w:val="hybridMultilevel"/>
    <w:tmpl w:val="A976B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804500">
    <w:abstractNumId w:val="1"/>
  </w:num>
  <w:num w:numId="2" w16cid:durableId="1255093947">
    <w:abstractNumId w:val="3"/>
  </w:num>
  <w:num w:numId="3" w16cid:durableId="1993678427">
    <w:abstractNumId w:val="2"/>
  </w:num>
  <w:num w:numId="4" w16cid:durableId="26319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2B"/>
    <w:rsid w:val="00150D62"/>
    <w:rsid w:val="00203A2B"/>
    <w:rsid w:val="002638D9"/>
    <w:rsid w:val="00284C42"/>
    <w:rsid w:val="005B7B10"/>
    <w:rsid w:val="00B8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25565A"/>
  <w15:chartTrackingRefBased/>
  <w15:docId w15:val="{23499ADE-D081-2441-A76B-7F8BD1BC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3A2B"/>
    <w:pPr>
      <w:widowControl w:val="0"/>
      <w:spacing w:line="228" w:lineRule="exact"/>
      <w:ind w:left="547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0"/>
      <w:szCs w:val="20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A2B"/>
    <w:rPr>
      <w:rFonts w:ascii="Times New Roman" w:eastAsia="Times New Roman" w:hAnsi="Times New Roman" w:cs="Times New Roman"/>
      <w:b/>
      <w:bCs/>
      <w:kern w:val="0"/>
      <w:sz w:val="20"/>
      <w:szCs w:val="20"/>
      <w:lang w:val="uk-UA" w:eastAsia="ru-RU"/>
      <w14:ligatures w14:val="none"/>
    </w:rPr>
  </w:style>
  <w:style w:type="paragraph" w:styleId="a3">
    <w:name w:val="List Paragraph"/>
    <w:basedOn w:val="a"/>
    <w:uiPriority w:val="34"/>
    <w:qFormat/>
    <w:rsid w:val="00203A2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B7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B1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Легедзь Анна</dc:creator>
  <cp:keywords/>
  <dc:description/>
  <cp:lastModifiedBy>Легедзь Анна</cp:lastModifiedBy>
  <cp:revision>2</cp:revision>
  <dcterms:created xsi:type="dcterms:W3CDTF">2023-09-21T07:16:00Z</dcterms:created>
  <dcterms:modified xsi:type="dcterms:W3CDTF">2023-09-21T07:16:00Z</dcterms:modified>
</cp:coreProperties>
</file>