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EBC" w:rsidRDefault="00A00EBC" w:rsidP="00A00EBC">
      <w:pPr>
        <w:jc w:val="center"/>
        <w:rPr>
          <w:sz w:val="26"/>
          <w:szCs w:val="26"/>
        </w:rPr>
      </w:pPr>
      <w:r>
        <w:rPr>
          <w:sz w:val="26"/>
          <w:szCs w:val="26"/>
        </w:rPr>
        <w:t>Описание диаграммы прецендентов.</w:t>
      </w:r>
      <w:bookmarkStart w:id="0" w:name="_GoBack"/>
      <w:bookmarkEnd w:id="0"/>
    </w:p>
    <w:p w:rsidR="000960E2" w:rsidRPr="00A00EBC" w:rsidRDefault="006B757D" w:rsidP="006B757D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 w:rsidRPr="00A00EBC">
        <w:rPr>
          <w:sz w:val="26"/>
          <w:szCs w:val="26"/>
        </w:rPr>
        <w:t>Просмотр меню – пользователь входит в игру и просматривает меню, содержащее следующие варианты: одиночная игра, сетевая игра, статистика, настройки и выход.</w:t>
      </w:r>
    </w:p>
    <w:p w:rsidR="006B757D" w:rsidRPr="00A00EBC" w:rsidRDefault="006B757D" w:rsidP="006B757D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 w:rsidRPr="00A00EBC">
        <w:rPr>
          <w:sz w:val="26"/>
          <w:szCs w:val="26"/>
        </w:rPr>
        <w:t>Просмотреть статистику – пользователь выбирает пункт в главном меню просмотреть статистику, попадая таким образом на страницу «Статистика».</w:t>
      </w:r>
    </w:p>
    <w:p w:rsidR="006B757D" w:rsidRPr="00A00EBC" w:rsidRDefault="006B757D" w:rsidP="006B757D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 w:rsidRPr="00A00EBC">
        <w:rPr>
          <w:sz w:val="26"/>
          <w:szCs w:val="26"/>
        </w:rPr>
        <w:t xml:space="preserve">Сыграть в игру – вариант, при котором пользователь хочет сыграть в </w:t>
      </w:r>
      <w:proofErr w:type="spellStart"/>
      <w:r w:rsidRPr="00A00EBC">
        <w:rPr>
          <w:sz w:val="26"/>
          <w:szCs w:val="26"/>
        </w:rPr>
        <w:t>Судоку</w:t>
      </w:r>
      <w:proofErr w:type="spellEnd"/>
      <w:r w:rsidRPr="00A00EBC">
        <w:rPr>
          <w:sz w:val="26"/>
          <w:szCs w:val="26"/>
        </w:rPr>
        <w:t xml:space="preserve"> в одном из режимов: одиночная игра, сетевая игра.</w:t>
      </w:r>
    </w:p>
    <w:p w:rsidR="006B757D" w:rsidRPr="00A00EBC" w:rsidRDefault="006B757D" w:rsidP="006B757D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 w:rsidRPr="00A00EBC">
        <w:rPr>
          <w:sz w:val="26"/>
          <w:szCs w:val="26"/>
        </w:rPr>
        <w:t>Заполнить клетку – В каждой игре пользователь поочередно заполняет клетки игрового поля.</w:t>
      </w:r>
    </w:p>
    <w:p w:rsidR="006B757D" w:rsidRPr="00A00EBC" w:rsidRDefault="006B757D" w:rsidP="006B757D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 w:rsidRPr="00A00EBC">
        <w:rPr>
          <w:sz w:val="26"/>
          <w:szCs w:val="26"/>
        </w:rPr>
        <w:t>Узнать результат игры – в каждой игре по ее окончании пользователю доступна страница результатов: либо это «Результаты одиночной игры», либо «Результаты сетевой игры»</w:t>
      </w:r>
    </w:p>
    <w:p w:rsidR="006B757D" w:rsidRPr="00A00EBC" w:rsidRDefault="006B757D" w:rsidP="006B757D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 w:rsidRPr="00A00EBC">
        <w:rPr>
          <w:sz w:val="26"/>
          <w:szCs w:val="26"/>
        </w:rPr>
        <w:t xml:space="preserve">Сдаться – дочерний вариант использования от варианта </w:t>
      </w:r>
      <w:proofErr w:type="gramStart"/>
      <w:r w:rsidRPr="00A00EBC">
        <w:rPr>
          <w:sz w:val="26"/>
          <w:szCs w:val="26"/>
        </w:rPr>
        <w:t>Узнать</w:t>
      </w:r>
      <w:proofErr w:type="gramEnd"/>
      <w:r w:rsidRPr="00A00EBC">
        <w:rPr>
          <w:sz w:val="26"/>
          <w:szCs w:val="26"/>
        </w:rPr>
        <w:t xml:space="preserve"> результат игры, так как при таком действии в результаты игры автоматически записывается некоторая информация (поражение, цветовая гамма страницы и </w:t>
      </w:r>
      <w:proofErr w:type="spellStart"/>
      <w:r w:rsidRPr="00A00EBC">
        <w:rPr>
          <w:sz w:val="26"/>
          <w:szCs w:val="26"/>
        </w:rPr>
        <w:t>тд</w:t>
      </w:r>
      <w:proofErr w:type="spellEnd"/>
      <w:r w:rsidRPr="00A00EBC">
        <w:rPr>
          <w:sz w:val="26"/>
          <w:szCs w:val="26"/>
        </w:rPr>
        <w:t>).</w:t>
      </w:r>
    </w:p>
    <w:p w:rsidR="006B757D" w:rsidRPr="00A00EBC" w:rsidRDefault="006B757D" w:rsidP="006B757D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 w:rsidRPr="00A00EBC">
        <w:rPr>
          <w:sz w:val="26"/>
          <w:szCs w:val="26"/>
        </w:rPr>
        <w:t xml:space="preserve">Сыграть в одиночную игру – дочерний вариант использования от </w:t>
      </w:r>
      <w:proofErr w:type="gramStart"/>
      <w:r w:rsidRPr="00A00EBC">
        <w:rPr>
          <w:sz w:val="26"/>
          <w:szCs w:val="26"/>
        </w:rPr>
        <w:t>Сыграть</w:t>
      </w:r>
      <w:proofErr w:type="gramEnd"/>
      <w:r w:rsidRPr="00A00EBC">
        <w:rPr>
          <w:sz w:val="26"/>
          <w:szCs w:val="26"/>
        </w:rPr>
        <w:t xml:space="preserve"> в игру. Представляет собой интерфейс «Одиночная игра».</w:t>
      </w:r>
    </w:p>
    <w:p w:rsidR="006B757D" w:rsidRPr="00A00EBC" w:rsidRDefault="006B757D" w:rsidP="006B757D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 w:rsidRPr="00A00EBC">
        <w:rPr>
          <w:sz w:val="26"/>
          <w:szCs w:val="26"/>
        </w:rPr>
        <w:t xml:space="preserve">Сыграть в сетевую игру - </w:t>
      </w:r>
      <w:r w:rsidRPr="00A00EBC">
        <w:rPr>
          <w:sz w:val="26"/>
          <w:szCs w:val="26"/>
        </w:rPr>
        <w:t xml:space="preserve">дочерний вариант использования от </w:t>
      </w:r>
      <w:proofErr w:type="gramStart"/>
      <w:r w:rsidRPr="00A00EBC">
        <w:rPr>
          <w:sz w:val="26"/>
          <w:szCs w:val="26"/>
        </w:rPr>
        <w:t>Сыграть</w:t>
      </w:r>
      <w:proofErr w:type="gramEnd"/>
      <w:r w:rsidRPr="00A00EBC">
        <w:rPr>
          <w:sz w:val="26"/>
          <w:szCs w:val="26"/>
        </w:rPr>
        <w:t xml:space="preserve"> в игру. Представляет собой интерфейс «</w:t>
      </w:r>
      <w:r w:rsidRPr="00A00EBC">
        <w:rPr>
          <w:sz w:val="26"/>
          <w:szCs w:val="26"/>
        </w:rPr>
        <w:t>Сетевая</w:t>
      </w:r>
      <w:r w:rsidRPr="00A00EBC">
        <w:rPr>
          <w:sz w:val="26"/>
          <w:szCs w:val="26"/>
        </w:rPr>
        <w:t xml:space="preserve"> игра».</w:t>
      </w:r>
    </w:p>
    <w:p w:rsidR="006B757D" w:rsidRPr="00A00EBC" w:rsidRDefault="006B757D" w:rsidP="006B757D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 w:rsidRPr="00A00EBC">
        <w:rPr>
          <w:sz w:val="26"/>
          <w:szCs w:val="26"/>
        </w:rPr>
        <w:t xml:space="preserve">Выбрать уровень задачи – вариант использования, включающийся в вариант </w:t>
      </w:r>
      <w:proofErr w:type="gramStart"/>
      <w:r w:rsidRPr="00A00EBC">
        <w:rPr>
          <w:sz w:val="26"/>
          <w:szCs w:val="26"/>
        </w:rPr>
        <w:t>Сыграть</w:t>
      </w:r>
      <w:proofErr w:type="gramEnd"/>
      <w:r w:rsidRPr="00A00EBC">
        <w:rPr>
          <w:sz w:val="26"/>
          <w:szCs w:val="26"/>
        </w:rPr>
        <w:t xml:space="preserve"> в одиночную игру в самом его начале. Представляет собой в</w:t>
      </w:r>
      <w:r w:rsidR="00A805FC" w:rsidRPr="00A00EBC">
        <w:rPr>
          <w:sz w:val="26"/>
          <w:szCs w:val="26"/>
        </w:rPr>
        <w:t>ыбор настроек предстоящей игры на странице «Настройка одиночной игры».</w:t>
      </w:r>
    </w:p>
    <w:p w:rsidR="00A805FC" w:rsidRPr="00A00EBC" w:rsidRDefault="00A805FC" w:rsidP="006B757D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 w:rsidRPr="00A00EBC">
        <w:rPr>
          <w:sz w:val="26"/>
          <w:szCs w:val="26"/>
        </w:rPr>
        <w:t xml:space="preserve"> Взять подсказку – вариант использования, когда вместо заполнения очередной клетки пользователь запрашивает подсказку у системы. Точкой включения может быть любой момент игры после настроек и до результатов.</w:t>
      </w:r>
    </w:p>
    <w:p w:rsidR="00A805FC" w:rsidRPr="00A00EBC" w:rsidRDefault="00A805FC" w:rsidP="006B757D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 w:rsidRPr="00A00EBC">
        <w:rPr>
          <w:sz w:val="26"/>
          <w:szCs w:val="26"/>
        </w:rPr>
        <w:t xml:space="preserve">Продолжить сохраненную игру – вместо варианта использования </w:t>
      </w:r>
      <w:proofErr w:type="gramStart"/>
      <w:r w:rsidRPr="00A00EBC">
        <w:rPr>
          <w:sz w:val="26"/>
          <w:szCs w:val="26"/>
        </w:rPr>
        <w:t>Сыграть</w:t>
      </w:r>
      <w:proofErr w:type="gramEnd"/>
      <w:r w:rsidRPr="00A00EBC">
        <w:rPr>
          <w:sz w:val="26"/>
          <w:szCs w:val="26"/>
        </w:rPr>
        <w:t xml:space="preserve"> в одиночную игру пользователь может продолжить свою последнюю незавершенную игру. При этом в этой игре сразу будут использоваться уже сохраненные данные (время, заполнение поля и </w:t>
      </w:r>
      <w:proofErr w:type="spellStart"/>
      <w:r w:rsidRPr="00A00EBC">
        <w:rPr>
          <w:sz w:val="26"/>
          <w:szCs w:val="26"/>
        </w:rPr>
        <w:t>тд</w:t>
      </w:r>
      <w:proofErr w:type="spellEnd"/>
      <w:r w:rsidRPr="00A00EBC">
        <w:rPr>
          <w:sz w:val="26"/>
          <w:szCs w:val="26"/>
        </w:rPr>
        <w:t>).</w:t>
      </w:r>
    </w:p>
    <w:p w:rsidR="00A805FC" w:rsidRPr="00A00EBC" w:rsidRDefault="00A805FC" w:rsidP="00A805FC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 w:rsidRPr="00A00EBC">
        <w:rPr>
          <w:sz w:val="26"/>
          <w:szCs w:val="26"/>
        </w:rPr>
        <w:t xml:space="preserve">Передать ход - </w:t>
      </w:r>
      <w:r w:rsidRPr="00A00EBC">
        <w:rPr>
          <w:sz w:val="26"/>
          <w:szCs w:val="26"/>
        </w:rPr>
        <w:t xml:space="preserve">вариант использования, когда вместо заполнения очередной клетки пользователь </w:t>
      </w:r>
      <w:r w:rsidRPr="00A00EBC">
        <w:rPr>
          <w:sz w:val="26"/>
          <w:szCs w:val="26"/>
        </w:rPr>
        <w:t>пропускает свой ход и передает право хода противнику. (??)</w:t>
      </w:r>
      <w:r w:rsidRPr="00A00EBC">
        <w:rPr>
          <w:sz w:val="26"/>
          <w:szCs w:val="26"/>
        </w:rPr>
        <w:t>. Точкой включения может быть любой момент игры после настроек и до результатов.</w:t>
      </w:r>
    </w:p>
    <w:p w:rsidR="00A805FC" w:rsidRPr="00A00EBC" w:rsidRDefault="00A805FC" w:rsidP="00A805FC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 w:rsidRPr="00A00EBC">
        <w:rPr>
          <w:sz w:val="26"/>
          <w:szCs w:val="26"/>
        </w:rPr>
        <w:t xml:space="preserve"> Одобрить соперника - </w:t>
      </w:r>
      <w:r w:rsidRPr="00A00EBC">
        <w:rPr>
          <w:sz w:val="26"/>
          <w:szCs w:val="26"/>
        </w:rPr>
        <w:t xml:space="preserve">вариант использования, включающийся в вариант </w:t>
      </w:r>
      <w:proofErr w:type="gramStart"/>
      <w:r w:rsidRPr="00A00EBC">
        <w:rPr>
          <w:sz w:val="26"/>
          <w:szCs w:val="26"/>
        </w:rPr>
        <w:t>Сыграть</w:t>
      </w:r>
      <w:proofErr w:type="gramEnd"/>
      <w:r w:rsidRPr="00A00EBC">
        <w:rPr>
          <w:sz w:val="26"/>
          <w:szCs w:val="26"/>
        </w:rPr>
        <w:t xml:space="preserve"> в одиночную игру в самом его начале. Представляет </w:t>
      </w:r>
      <w:r w:rsidRPr="00A00EBC">
        <w:rPr>
          <w:sz w:val="26"/>
          <w:szCs w:val="26"/>
        </w:rPr>
        <w:t>подтверждение соперника для</w:t>
      </w:r>
      <w:r w:rsidRPr="00A00EBC">
        <w:rPr>
          <w:sz w:val="26"/>
          <w:szCs w:val="26"/>
        </w:rPr>
        <w:t xml:space="preserve"> предстоящей игры на странице «</w:t>
      </w:r>
      <w:r w:rsidRPr="00A00EBC">
        <w:rPr>
          <w:sz w:val="26"/>
          <w:szCs w:val="26"/>
        </w:rPr>
        <w:t>Выбор соперника в сетевом режиме</w:t>
      </w:r>
      <w:r w:rsidRPr="00A00EBC">
        <w:rPr>
          <w:sz w:val="26"/>
          <w:szCs w:val="26"/>
        </w:rPr>
        <w:t>».</w:t>
      </w:r>
    </w:p>
    <w:p w:rsidR="00A805FC" w:rsidRPr="006B757D" w:rsidRDefault="00A805FC" w:rsidP="00A805FC">
      <w:pPr>
        <w:pStyle w:val="a3"/>
        <w:jc w:val="both"/>
        <w:rPr>
          <w:sz w:val="28"/>
        </w:rPr>
      </w:pPr>
    </w:p>
    <w:sectPr w:rsidR="00A805FC" w:rsidRPr="006B7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73720"/>
    <w:multiLevelType w:val="hybridMultilevel"/>
    <w:tmpl w:val="4732B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B94"/>
    <w:rsid w:val="00007A10"/>
    <w:rsid w:val="000960E2"/>
    <w:rsid w:val="00302AB8"/>
    <w:rsid w:val="006150E4"/>
    <w:rsid w:val="00670CCB"/>
    <w:rsid w:val="006B757D"/>
    <w:rsid w:val="00895B94"/>
    <w:rsid w:val="00A00EBC"/>
    <w:rsid w:val="00A805FC"/>
    <w:rsid w:val="00EC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5E43B5-8AF6-48A5-9E2D-407ABF1C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Сорокин</dc:creator>
  <cp:keywords/>
  <dc:description/>
  <cp:lastModifiedBy>Станислав Сорокин</cp:lastModifiedBy>
  <cp:revision>3</cp:revision>
  <dcterms:created xsi:type="dcterms:W3CDTF">2015-10-05T22:49:00Z</dcterms:created>
  <dcterms:modified xsi:type="dcterms:W3CDTF">2015-10-05T23:07:00Z</dcterms:modified>
</cp:coreProperties>
</file>