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BFF25">
      <w:pPr>
        <w:pStyle w:val="2"/>
        <w:bidi w:val="0"/>
        <w:rPr>
          <w:rFonts w:hint="eastAsia"/>
          <w:color w:val="000000" w:themeColor="text1"/>
          <w:sz w:val="22"/>
          <w:szCs w:val="15"/>
          <w14:textFill>
            <w14:solidFill>
              <w14:schemeClr w14:val="tx1"/>
            </w14:solidFill>
          </w14:textFill>
        </w:rPr>
      </w:pPr>
      <w:r>
        <w:rPr>
          <w:rFonts w:hint="eastAsia"/>
          <w:color w:val="000000" w:themeColor="text1"/>
          <w:sz w:val="22"/>
          <w:szCs w:val="15"/>
          <w14:textFill>
            <w14:solidFill>
              <w14:schemeClr w14:val="tx1"/>
            </w14:solidFill>
          </w14:textFill>
        </w:rPr>
        <w:t>Literature Review: Definition and Operationalization of Tone (APA Version)</w:t>
      </w:r>
    </w:p>
    <w:p w14:paraId="65A01F9F">
      <w:pPr>
        <w:rPr>
          <w:rFonts w:hint="eastAsia"/>
          <w:color w:val="000000" w:themeColor="text1"/>
          <w14:textFill>
            <w14:solidFill>
              <w14:schemeClr w14:val="tx1"/>
            </w14:solidFill>
          </w14:textFill>
        </w:rPr>
      </w:pPr>
    </w:p>
    <w:p w14:paraId="7226899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In literary studies, tone is generally defined as the author’s attitude toward the subject matter or audience, expressed through linguistic and stylistic choices such as diction, syntax, and rhetorical devices (Baldick, 2015). Traditionally, tone has been analyzed qualitatively through close reading, focusing on how language conveys emotional stance, such as irony, optimism, or formality.</w:t>
      </w:r>
    </w:p>
    <w:p w14:paraId="61BC2286">
      <w:pPr>
        <w:rPr>
          <w:rFonts w:hint="eastAsia"/>
          <w:color w:val="000000" w:themeColor="text1"/>
          <w14:textFill>
            <w14:solidFill>
              <w14:schemeClr w14:val="tx1"/>
            </w14:solidFill>
          </w14:textFill>
        </w:rPr>
      </w:pPr>
    </w:p>
    <w:p w14:paraId="76DEB3F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With the rise of computational text analysis, tone has increasingly been operationalized using measurable linguistic features. One of the most common approaches is sentiment analysis, which classifies text according to emotional polarity (e.g., positive vs. negative) or discrete emotions (e.g., joy, anger, sadness) (Liu, 2012). These methods typically rely on lexicon-based approaches or machine learning models. However, prior research has highlighted that sentiment analysis alone is often insufficient for capturing literary tone, as it fails to account for nuanced rhetorical effects such as irony, ambiguity, and narrative voice (Pang &amp; Lee, 2008).</w:t>
      </w:r>
    </w:p>
    <w:p w14:paraId="01928078">
      <w:pPr>
        <w:rPr>
          <w:rFonts w:hint="eastAsia"/>
          <w:color w:val="000000" w:themeColor="text1"/>
          <w14:textFill>
            <w14:solidFill>
              <w14:schemeClr w14:val="tx1"/>
            </w14:solidFill>
          </w14:textFill>
        </w:rPr>
      </w:pPr>
    </w:p>
    <w:p w14:paraId="0751EA0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Another important approach involves analyzing linguistic patterns, including part-of-speech (POS) distributions and syntactic structures. These features reflect how language is constructed rather than what it explicitly expresses. Studies in computational linguistics suggest that grammatical patterns and syntactic complexity can serve as indicators of stylistic tone, particularly in distinguishing between formal and informal registers (Jurafsky &amp; Martin, 2023).</w:t>
      </w:r>
    </w:p>
    <w:p w14:paraId="13FCA5A3">
      <w:pPr>
        <w:rPr>
          <w:rFonts w:hint="eastAsia"/>
          <w:color w:val="000000" w:themeColor="text1"/>
          <w14:textFill>
            <w14:solidFill>
              <w14:schemeClr w14:val="tx1"/>
            </w14:solidFill>
          </w14:textFill>
        </w:rPr>
      </w:pPr>
    </w:p>
    <w:p w14:paraId="4FF3C5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In addition, stylometric analysis has been widely used to examine tone as a function of lexical and stylistic consistency. Stylometry focuses on statistical properties of texts, such as the frequency of function words, lexical diversity, and distributional patterns. These features are known to capture stable stylistic signatures and are commonly applied in authorship attribution and comparative stylistic analysis (Eder, Rybicki, &amp; Kestemont, 2016).</w:t>
      </w:r>
    </w:p>
    <w:p w14:paraId="276D808E">
      <w:pPr>
        <w:rPr>
          <w:rFonts w:hint="eastAsia"/>
          <w:color w:val="000000" w:themeColor="text1"/>
          <w14:textFill>
            <w14:solidFill>
              <w14:schemeClr w14:val="tx1"/>
            </w14:solidFill>
          </w14:textFill>
        </w:rPr>
      </w:pPr>
    </w:p>
    <w:p w14:paraId="35C212D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Recent research in digital humanities emphasizes that tone is a multi-dimensional construct that cannot be reduced to a single metric. Instead, tone emerges from the interaction of multiple features, including sentiment, lexical choices, syntactic patterns, and rhetorical structures (Jockers, 2014). This perspective supports the use of integrated analytical frameworks that combine multiple computational methods to achieve a more comprehensive understanding of tone.</w:t>
      </w:r>
    </w:p>
    <w:p w14:paraId="4AA5C5EE">
      <w:pPr>
        <w:rPr>
          <w:rFonts w:hint="eastAsia"/>
          <w:color w:val="000000" w:themeColor="text1"/>
          <w14:textFill>
            <w14:solidFill>
              <w14:schemeClr w14:val="tx1"/>
            </w14:solidFill>
          </w14:textFill>
        </w:rPr>
      </w:pPr>
    </w:p>
    <w:p w14:paraId="4356A4D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Overall, prior literature suggests that tone should be operationalized through a combination of approaches rather than a single measure. This aligns with contemporary computational practices, where sentiment analysis, lexical frequency analysis, stylometry, and syntactic annotation are jointly employed to capture different dimensions of tone.</w:t>
      </w:r>
    </w:p>
    <w:p w14:paraId="7347C7D9">
      <w:pPr>
        <w:rPr>
          <w:rFonts w:hint="eastAsia"/>
          <w:color w:val="000000" w:themeColor="text1"/>
          <w14:textFill>
            <w14:solidFill>
              <w14:schemeClr w14:val="tx1"/>
            </w14:solidFill>
          </w14:textFill>
        </w:rPr>
      </w:pPr>
    </w:p>
    <w:p w14:paraId="19B2D13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70A44657">
      <w:pPr>
        <w:rPr>
          <w:rFonts w:hint="eastAsia"/>
          <w:color w:val="000000" w:themeColor="text1"/>
          <w14:textFill>
            <w14:solidFill>
              <w14:schemeClr w14:val="tx1"/>
            </w14:solidFill>
          </w14:textFill>
        </w:rPr>
      </w:pPr>
    </w:p>
    <w:p w14:paraId="4B880FCA">
      <w:pPr>
        <w:pStyle w:val="2"/>
        <w:bidi w:val="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References</w:t>
      </w:r>
    </w:p>
    <w:p w14:paraId="50534817">
      <w:pPr>
        <w:rPr>
          <w:rFonts w:hint="eastAsia"/>
          <w:color w:val="000000" w:themeColor="text1"/>
          <w14:textFill>
            <w14:solidFill>
              <w14:schemeClr w14:val="tx1"/>
            </w14:solidFill>
          </w14:textFill>
        </w:rPr>
      </w:pPr>
    </w:p>
    <w:p w14:paraId="4DA4B392">
      <w:pPr>
        <w:rPr>
          <w:rFonts w:hint="eastAsia"/>
          <w:color w:val="000000" w:themeColor="text1"/>
          <w14:textFill>
            <w14:solidFill>
              <w14:schemeClr w14:val="tx1"/>
            </w14:solidFill>
          </w14:textFill>
        </w:rPr>
      </w:pPr>
    </w:p>
    <w:p w14:paraId="288B7D8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Baldick (2015) — Definition of Tone</w:t>
      </w:r>
    </w:p>
    <w:p w14:paraId="64803FD6">
      <w:pPr>
        <w:rPr>
          <w:rFonts w:hint="eastAsia"/>
          <w:color w:val="000000" w:themeColor="text1"/>
          <w14:textFill>
            <w14:solidFill>
              <w14:schemeClr w14:val="tx1"/>
            </w14:solidFill>
          </w14:textFill>
        </w:rPr>
      </w:pPr>
    </w:p>
    <w:p w14:paraId="612040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37FC9E54">
      <w:pPr>
        <w:rPr>
          <w:rFonts w:hint="eastAsia"/>
          <w:color w:val="000000" w:themeColor="text1"/>
          <w14:textFill>
            <w14:solidFill>
              <w14:schemeClr w14:val="tx1"/>
            </w14:solidFill>
          </w14:textFill>
        </w:rPr>
      </w:pPr>
    </w:p>
    <w:p w14:paraId="4404FC8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Baldick, C. (2015). The Oxford Dictionary of Literary Terms (4th ed.). Oxford University Press.</w:t>
      </w:r>
    </w:p>
    <w:p w14:paraId="7C756019">
      <w:pPr>
        <w:rPr>
          <w:rFonts w:hint="eastAsia"/>
          <w:color w:val="000000" w:themeColor="text1"/>
          <w14:textFill>
            <w14:solidFill>
              <w14:schemeClr w14:val="tx1"/>
            </w14:solidFill>
          </w14:textFill>
        </w:rPr>
      </w:pPr>
    </w:p>
    <w:p w14:paraId="1628028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Entry</w:t>
      </w:r>
    </w:p>
    <w:p w14:paraId="48857E3A">
      <w:pPr>
        <w:rPr>
          <w:rFonts w:hint="eastAsia"/>
          <w:color w:val="000000" w:themeColor="text1"/>
          <w14:textFill>
            <w14:solidFill>
              <w14:schemeClr w14:val="tx1"/>
            </w14:solidFill>
          </w14:textFill>
        </w:rPr>
      </w:pPr>
    </w:p>
    <w:p w14:paraId="5A91781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“Tone”</w:t>
      </w:r>
    </w:p>
    <w:p w14:paraId="1E88AC99">
      <w:pPr>
        <w:rPr>
          <w:rFonts w:hint="eastAsia"/>
          <w:color w:val="000000" w:themeColor="text1"/>
          <w14:textFill>
            <w14:solidFill>
              <w14:schemeClr w14:val="tx1"/>
            </w14:solidFill>
          </w14:textFill>
        </w:rPr>
      </w:pPr>
    </w:p>
    <w:p w14:paraId="23207F7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58020B53">
      <w:pPr>
        <w:rPr>
          <w:rFonts w:hint="eastAsia"/>
          <w:color w:val="000000" w:themeColor="text1"/>
          <w14:textFill>
            <w14:solidFill>
              <w14:schemeClr w14:val="tx1"/>
            </w14:solidFill>
          </w14:textFill>
        </w:rPr>
      </w:pPr>
    </w:p>
    <w:p w14:paraId="4554A73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Tone is traditionally understood as the author’s or speaker’s attitude toward the audience or subject matter.</w:t>
      </w:r>
    </w:p>
    <w:p w14:paraId="623B17D0">
      <w:pPr>
        <w:rPr>
          <w:rFonts w:hint="eastAsia"/>
          <w:color w:val="000000" w:themeColor="text1"/>
          <w14:textFill>
            <w14:solidFill>
              <w14:schemeClr w14:val="tx1"/>
            </w14:solidFill>
          </w14:textFill>
        </w:rPr>
      </w:pPr>
    </w:p>
    <w:p w14:paraId="20C5A12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3F0B9194">
      <w:pPr>
        <w:rPr>
          <w:rFonts w:hint="eastAsia"/>
          <w:color w:val="000000" w:themeColor="text1"/>
          <w14:textFill>
            <w14:solidFill>
              <w14:schemeClr w14:val="tx1"/>
            </w14:solidFill>
          </w14:textFill>
        </w:rPr>
      </w:pPr>
    </w:p>
    <w:p w14:paraId="22963FC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“Tone: A very vague critical term usually designating the mood or atmosphereof a work, although in some more restricted uses it refers to the author'sattitude to the reader (e.g. formal, intimate, pompous) or to the subject-matter(e.g. ironic, light, solemn, satiric, sentimental).</w:t>
      </w:r>
    </w:p>
    <w:p w14:paraId="4EA76F4A">
      <w:pPr>
        <w:rPr>
          <w:rFonts w:hint="eastAsia"/>
          <w:color w:val="000000" w:themeColor="text1"/>
          <w14:textFill>
            <w14:solidFill>
              <w14:schemeClr w14:val="tx1"/>
            </w14:solidFill>
          </w14:textFill>
        </w:rPr>
      </w:pPr>
    </w:p>
    <w:p w14:paraId="2E219D6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0C313209">
      <w:pPr>
        <w:rPr>
          <w:rFonts w:hint="eastAsia"/>
          <w:color w:val="000000" w:themeColor="text1"/>
          <w14:textFill>
            <w14:solidFill>
              <w14:schemeClr w14:val="tx1"/>
            </w14:solidFill>
          </w14:textFill>
        </w:rPr>
      </w:pPr>
    </w:p>
    <w:p w14:paraId="7CC2D0D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This definition provides the foundational literary understanding of tone used in this project. It supports the idea that tone is expressed through linguistic choices rather than content alone.</w:t>
      </w:r>
    </w:p>
    <w:p w14:paraId="2EDB7AEE">
      <w:pPr>
        <w:rPr>
          <w:rFonts w:hint="eastAsia"/>
          <w:color w:val="000000" w:themeColor="text1"/>
          <w14:textFill>
            <w14:solidFill>
              <w14:schemeClr w14:val="tx1"/>
            </w14:solidFill>
          </w14:textFill>
        </w:rPr>
      </w:pPr>
    </w:p>
    <w:p w14:paraId="6D330C0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0F62EE27">
      <w:pPr>
        <w:rPr>
          <w:rFonts w:hint="eastAsia"/>
          <w:color w:val="000000" w:themeColor="text1"/>
          <w14:textFill>
            <w14:solidFill>
              <w14:schemeClr w14:val="tx1"/>
            </w14:solidFill>
          </w14:textFill>
        </w:rPr>
      </w:pPr>
    </w:p>
    <w:p w14:paraId="70DF79F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Liu (2012) — Sentiment Analysis</w:t>
      </w:r>
    </w:p>
    <w:p w14:paraId="3DC123BD">
      <w:pPr>
        <w:rPr>
          <w:rFonts w:hint="eastAsia"/>
          <w:color w:val="000000" w:themeColor="text1"/>
          <w14:textFill>
            <w14:solidFill>
              <w14:schemeClr w14:val="tx1"/>
            </w14:solidFill>
          </w14:textFill>
        </w:rPr>
      </w:pPr>
    </w:p>
    <w:p w14:paraId="27ED8DD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77B63774">
      <w:pPr>
        <w:rPr>
          <w:rFonts w:hint="eastAsia"/>
          <w:color w:val="000000" w:themeColor="text1"/>
          <w14:textFill>
            <w14:solidFill>
              <w14:schemeClr w14:val="tx1"/>
            </w14:solidFill>
          </w14:textFill>
        </w:rPr>
      </w:pPr>
    </w:p>
    <w:p w14:paraId="71E198B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Liu, B. (2012). Sentiment Analysis and Opinion Mining. Morgan &amp; Claypool.</w:t>
      </w:r>
    </w:p>
    <w:p w14:paraId="7BF22FFC">
      <w:pPr>
        <w:rPr>
          <w:rFonts w:hint="eastAsia"/>
          <w:color w:val="000000" w:themeColor="text1"/>
          <w14:textFill>
            <w14:solidFill>
              <w14:schemeClr w14:val="tx1"/>
            </w14:solidFill>
          </w14:textFill>
        </w:rPr>
      </w:pPr>
    </w:p>
    <w:p w14:paraId="5EA151C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Sections</w:t>
      </w:r>
    </w:p>
    <w:p w14:paraId="0A68F74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Chapter 1: Introduction</w:t>
      </w:r>
    </w:p>
    <w:p w14:paraId="58DFAEC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Chapter 2: Sentiment Classification</w:t>
      </w:r>
    </w:p>
    <w:p w14:paraId="41A3678E">
      <w:pPr>
        <w:rPr>
          <w:rFonts w:hint="eastAsia"/>
          <w:color w:val="000000" w:themeColor="text1"/>
          <w14:textFill>
            <w14:solidFill>
              <w14:schemeClr w14:val="tx1"/>
            </w14:solidFill>
          </w14:textFill>
        </w:rPr>
      </w:pPr>
    </w:p>
    <w:p w14:paraId="42283FC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4BDA6BDC">
      <w:pPr>
        <w:rPr>
          <w:rFonts w:hint="eastAsia"/>
          <w:color w:val="000000" w:themeColor="text1"/>
          <w14:textFill>
            <w14:solidFill>
              <w14:schemeClr w14:val="tx1"/>
            </w14:solidFill>
          </w14:textFill>
        </w:rPr>
      </w:pPr>
    </w:p>
    <w:p w14:paraId="31F7506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Sentiment analysis operationalizes emotional orientation computationally.</w:t>
      </w:r>
    </w:p>
    <w:p w14:paraId="573045FA">
      <w:pPr>
        <w:rPr>
          <w:rFonts w:hint="eastAsia"/>
          <w:color w:val="000000" w:themeColor="text1"/>
          <w14:textFill>
            <w14:solidFill>
              <w14:schemeClr w14:val="tx1"/>
            </w14:solidFill>
          </w14:textFill>
        </w:rPr>
      </w:pPr>
    </w:p>
    <w:p w14:paraId="68C6C21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6F9F9215">
      <w:pPr>
        <w:rPr>
          <w:rFonts w:hint="eastAsia"/>
          <w:color w:val="000000" w:themeColor="text1"/>
          <w14:textFill>
            <w14:solidFill>
              <w14:schemeClr w14:val="tx1"/>
            </w14:solidFill>
          </w14:textFill>
        </w:rPr>
      </w:pPr>
    </w:p>
    <w:p w14:paraId="1DF0577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“Sentiment analysis, also called opinion mining, is the field of study that analyzes people’s opinions, sentiments, evaluations, attitudes, and emotions from written language.”</w:t>
      </w:r>
    </w:p>
    <w:p w14:paraId="354A7E08">
      <w:pPr>
        <w:rPr>
          <w:rFonts w:hint="eastAsia"/>
          <w:color w:val="000000" w:themeColor="text1"/>
          <w14:textFill>
            <w14:solidFill>
              <w14:schemeClr w14:val="tx1"/>
            </w14:solidFill>
          </w14:textFill>
        </w:rPr>
      </w:pPr>
    </w:p>
    <w:p w14:paraId="509C658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Additional Passage</w:t>
      </w:r>
    </w:p>
    <w:p w14:paraId="66006BBB">
      <w:pPr>
        <w:rPr>
          <w:rFonts w:hint="eastAsia"/>
          <w:color w:val="000000" w:themeColor="text1"/>
          <w14:textFill>
            <w14:solidFill>
              <w14:schemeClr w14:val="tx1"/>
            </w14:solidFill>
          </w14:textFill>
        </w:rPr>
      </w:pPr>
    </w:p>
    <w:p w14:paraId="15ED3CE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task of sentiment classification is to classify whether a piece of text expresses a positive, negative, or neutral opinion.”</w:t>
      </w:r>
    </w:p>
    <w:p w14:paraId="77BB7FB5">
      <w:pPr>
        <w:rPr>
          <w:rFonts w:hint="eastAsia"/>
          <w:color w:val="000000" w:themeColor="text1"/>
          <w14:textFill>
            <w14:solidFill>
              <w14:schemeClr w14:val="tx1"/>
            </w14:solidFill>
          </w14:textFill>
        </w:rPr>
      </w:pPr>
    </w:p>
    <w:p w14:paraId="77D5B48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74570C08">
      <w:pPr>
        <w:rPr>
          <w:rFonts w:hint="eastAsia"/>
          <w:color w:val="000000" w:themeColor="text1"/>
          <w14:textFill>
            <w14:solidFill>
              <w14:schemeClr w14:val="tx1"/>
            </w14:solidFill>
          </w14:textFill>
        </w:rPr>
      </w:pPr>
    </w:p>
    <w:p w14:paraId="0F509AB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This supports the use of the tidytext package and Bing sentiment lexicon to operationalize emotional tone through positive and negative lexical categories.</w:t>
      </w:r>
    </w:p>
    <w:p w14:paraId="1F9DC97F">
      <w:pPr>
        <w:rPr>
          <w:rFonts w:hint="eastAsia"/>
          <w:color w:val="000000" w:themeColor="text1"/>
          <w14:textFill>
            <w14:solidFill>
              <w14:schemeClr w14:val="tx1"/>
            </w14:solidFill>
          </w14:textFill>
        </w:rPr>
      </w:pPr>
    </w:p>
    <w:p w14:paraId="476189A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74412AAC">
      <w:pPr>
        <w:rPr>
          <w:rFonts w:hint="eastAsia"/>
          <w:color w:val="000000" w:themeColor="text1"/>
          <w14:textFill>
            <w14:solidFill>
              <w14:schemeClr w14:val="tx1"/>
            </w14:solidFill>
          </w14:textFill>
        </w:rPr>
      </w:pPr>
    </w:p>
    <w:p w14:paraId="7D9FD27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Pang &amp; Lee (2008) — Limits of Sentiment Analysis</w:t>
      </w:r>
    </w:p>
    <w:p w14:paraId="1331615E">
      <w:pPr>
        <w:rPr>
          <w:rFonts w:hint="eastAsia"/>
          <w:color w:val="000000" w:themeColor="text1"/>
          <w14:textFill>
            <w14:solidFill>
              <w14:schemeClr w14:val="tx1"/>
            </w14:solidFill>
          </w14:textFill>
        </w:rPr>
      </w:pPr>
    </w:p>
    <w:p w14:paraId="6F9A7A4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65FE737B">
      <w:pPr>
        <w:rPr>
          <w:rFonts w:hint="eastAsia"/>
          <w:color w:val="000000" w:themeColor="text1"/>
          <w14:textFill>
            <w14:solidFill>
              <w14:schemeClr w14:val="tx1"/>
            </w14:solidFill>
          </w14:textFill>
        </w:rPr>
      </w:pPr>
    </w:p>
    <w:p w14:paraId="46F54F7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Pang, B., &amp; Lee, L. (2008). “Opinion Mining and Sentiment Analysis.” Foundations and Trends in Information Retrieval, 2(1–2), 1–135.</w:t>
      </w:r>
    </w:p>
    <w:p w14:paraId="768D8237">
      <w:pPr>
        <w:rPr>
          <w:rFonts w:hint="eastAsia"/>
          <w:color w:val="000000" w:themeColor="text1"/>
          <w14:textFill>
            <w14:solidFill>
              <w14:schemeClr w14:val="tx1"/>
            </w14:solidFill>
          </w14:textFill>
        </w:rPr>
      </w:pPr>
    </w:p>
    <w:p w14:paraId="24A0E38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Sections</w:t>
      </w:r>
    </w:p>
    <w:p w14:paraId="609ED7B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Introduction</w:t>
      </w:r>
    </w:p>
    <w:p w14:paraId="4EA59F6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Subjectivity Classification</w:t>
      </w:r>
    </w:p>
    <w:p w14:paraId="36E794C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Discussion of limitations</w:t>
      </w:r>
    </w:p>
    <w:p w14:paraId="4338494C">
      <w:pPr>
        <w:rPr>
          <w:rFonts w:hint="eastAsia"/>
          <w:color w:val="000000" w:themeColor="text1"/>
          <w14:textFill>
            <w14:solidFill>
              <w14:schemeClr w14:val="tx1"/>
            </w14:solidFill>
          </w14:textFill>
        </w:rPr>
      </w:pPr>
    </w:p>
    <w:p w14:paraId="18479D4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3A139D3C">
      <w:pPr>
        <w:rPr>
          <w:rFonts w:hint="eastAsia"/>
          <w:color w:val="000000" w:themeColor="text1"/>
          <w14:textFill>
            <w14:solidFill>
              <w14:schemeClr w14:val="tx1"/>
            </w14:solidFill>
          </w14:textFill>
        </w:rPr>
      </w:pPr>
    </w:p>
    <w:p w14:paraId="634A99E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Sentiment analysis alone cannot fully capture literary tone.</w:t>
      </w:r>
    </w:p>
    <w:p w14:paraId="07296507">
      <w:pPr>
        <w:rPr>
          <w:rFonts w:hint="eastAsia"/>
          <w:color w:val="000000" w:themeColor="text1"/>
          <w14:textFill>
            <w14:solidFill>
              <w14:schemeClr w14:val="tx1"/>
            </w14:solidFill>
          </w14:textFill>
        </w:rPr>
      </w:pPr>
    </w:p>
    <w:p w14:paraId="45E2E73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17A4AE46">
      <w:pPr>
        <w:rPr>
          <w:rFonts w:hint="eastAsia"/>
          <w:color w:val="000000" w:themeColor="text1"/>
          <w14:textFill>
            <w14:solidFill>
              <w14:schemeClr w14:val="tx1"/>
            </w14:solidFill>
          </w14:textFill>
        </w:rPr>
      </w:pPr>
    </w:p>
    <w:p w14:paraId="63FBA05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identification of sentiment is complicated by the fact that the expression of opinion is often subtle, context-dependent, and difficult to distinguish from factual statements.”</w:t>
      </w:r>
    </w:p>
    <w:p w14:paraId="6CF8CC75">
      <w:pPr>
        <w:rPr>
          <w:rFonts w:hint="eastAsia"/>
          <w:color w:val="000000" w:themeColor="text1"/>
          <w14:textFill>
            <w14:solidFill>
              <w14:schemeClr w14:val="tx1"/>
            </w14:solidFill>
          </w14:textFill>
        </w:rPr>
      </w:pPr>
    </w:p>
    <w:p w14:paraId="7CD5167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Additional Passage</w:t>
      </w:r>
    </w:p>
    <w:p w14:paraId="41BE8235">
      <w:pPr>
        <w:rPr>
          <w:rFonts w:hint="eastAsia"/>
          <w:color w:val="000000" w:themeColor="text1"/>
          <w14:textFill>
            <w14:solidFill>
              <w14:schemeClr w14:val="tx1"/>
            </w14:solidFill>
          </w14:textFill>
        </w:rPr>
      </w:pPr>
    </w:p>
    <w:p w14:paraId="2F8BCF5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“Sarcasm and irony present major challenges for sentiment classification systems.”</w:t>
      </w:r>
    </w:p>
    <w:p w14:paraId="2E6639B9">
      <w:pPr>
        <w:rPr>
          <w:rFonts w:hint="eastAsia"/>
          <w:color w:val="000000" w:themeColor="text1"/>
          <w14:textFill>
            <w14:solidFill>
              <w14:schemeClr w14:val="tx1"/>
            </w14:solidFill>
          </w14:textFill>
        </w:rPr>
      </w:pPr>
    </w:p>
    <w:p w14:paraId="6636161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41C5B517">
      <w:pPr>
        <w:rPr>
          <w:rFonts w:hint="eastAsia"/>
          <w:color w:val="000000" w:themeColor="text1"/>
          <w14:textFill>
            <w14:solidFill>
              <w14:schemeClr w14:val="tx1"/>
            </w14:solidFill>
          </w14:textFill>
        </w:rPr>
      </w:pPr>
    </w:p>
    <w:p w14:paraId="3DC8A81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These passages support the argument that emotional polarity alone is insufficient for analyzing literary tone, motivating the use of stylometry and syntactic analysis in addition to sentiment analysis.</w:t>
      </w:r>
    </w:p>
    <w:p w14:paraId="43E3BBC6">
      <w:pPr>
        <w:rPr>
          <w:rFonts w:hint="eastAsia"/>
          <w:color w:val="000000" w:themeColor="text1"/>
          <w14:textFill>
            <w14:solidFill>
              <w14:schemeClr w14:val="tx1"/>
            </w14:solidFill>
          </w14:textFill>
        </w:rPr>
      </w:pPr>
    </w:p>
    <w:p w14:paraId="5D595C3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5557B7C5">
      <w:pPr>
        <w:rPr>
          <w:rFonts w:hint="eastAsia"/>
          <w:color w:val="000000" w:themeColor="text1"/>
          <w14:textFill>
            <w14:solidFill>
              <w14:schemeClr w14:val="tx1"/>
            </w14:solidFill>
          </w14:textFill>
        </w:rPr>
      </w:pPr>
    </w:p>
    <w:p w14:paraId="6671F23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Jurafsky &amp; Martin (2026) — Affect and Linguistic Structure</w:t>
      </w:r>
    </w:p>
    <w:p w14:paraId="3410C3C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5BAAA36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Jurafsky, D., &amp; Martin, J. H. (2026). Speech and Language Processing: An Introduction to Natural Language Processing, Computational Linguistics, and Speech Recognition, with Language Models (3rd ed. draft). Online manuscript.</w:t>
      </w:r>
    </w:p>
    <w:p w14:paraId="4634A569">
      <w:pPr>
        <w:rPr>
          <w:rFonts w:hint="eastAsia"/>
          <w:color w:val="000000" w:themeColor="text1"/>
          <w14:textFill>
            <w14:solidFill>
              <w14:schemeClr w14:val="tx1"/>
            </w14:solidFill>
          </w14:textFill>
        </w:rPr>
      </w:pPr>
    </w:p>
    <w:p w14:paraId="2C1E4DD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4.1 Affect, Emotion, and Connotation</w:t>
      </w:r>
    </w:p>
    <w:p w14:paraId="50A0A81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w:t>
      </w:r>
    </w:p>
    <w:p w14:paraId="134DCED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Volume II, Chapter 22: Lexicons for Sentiment, Affect, and Connotation</w:t>
      </w:r>
    </w:p>
    <w:p w14:paraId="7AED80A0">
      <w:pPr>
        <w:rPr>
          <w:rFonts w:hint="eastAsia"/>
          <w:color w:val="000000" w:themeColor="text1"/>
          <w14:textFill>
            <w14:solidFill>
              <w14:schemeClr w14:val="tx1"/>
            </w14:solidFill>
          </w14:textFill>
        </w:rPr>
      </w:pPr>
    </w:p>
    <w:p w14:paraId="11D2234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1DF995B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Computational analysis of tone extends beyond simplistic binary sentiment to encompass broader dimensions of affect and connotation.</w:t>
      </w:r>
    </w:p>
    <w:p w14:paraId="385B2994">
      <w:pPr>
        <w:rPr>
          <w:rFonts w:hint="eastAsia"/>
          <w:color w:val="000000" w:themeColor="text1"/>
          <w14:textFill>
            <w14:solidFill>
              <w14:schemeClr w14:val="tx1"/>
            </w14:solidFill>
          </w14:textFill>
        </w:rPr>
      </w:pPr>
    </w:p>
    <w:p w14:paraId="1E8B612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37B74A7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(由于大纲更新，具体摘录可概括为：) "Affect includes sentiment, emotion, mood, and interpersonal stance... Lexicons can be used to automatically extract nuanced affective meaning and connotations from text."</w:t>
      </w:r>
    </w:p>
    <w:p w14:paraId="38135A4E">
      <w:pPr>
        <w:rPr>
          <w:rFonts w:hint="eastAsia"/>
          <w:color w:val="000000" w:themeColor="text1"/>
          <w14:textFill>
            <w14:solidFill>
              <w14:schemeClr w14:val="tx1"/>
            </w14:solidFill>
          </w14:textFill>
        </w:rPr>
      </w:pPr>
    </w:p>
    <w:p w14:paraId="6220919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2EEB2A2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This chapter supports the use of the tidytext package and lexical databases to capture textual affect, ensuring that tone is evaluated as a complex emotional phenomenon rather than a simple positive/negative binary.</w:t>
      </w:r>
    </w:p>
    <w:p w14:paraId="11B126C5">
      <w:pPr>
        <w:rPr>
          <w:rFonts w:hint="eastAsia"/>
          <w:color w:val="000000" w:themeColor="text1"/>
          <w14:textFill>
            <w14:solidFill>
              <w14:schemeClr w14:val="tx1"/>
            </w14:solidFill>
          </w14:textFill>
        </w:rPr>
      </w:pPr>
    </w:p>
    <w:p w14:paraId="79E1D2D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4.2 Part-of-Speech and Structure</w:t>
      </w:r>
    </w:p>
    <w:p w14:paraId="0797A26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w:t>
      </w:r>
    </w:p>
    <w:p w14:paraId="78B6B53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Volume II, Chapter 17: Sequence Labeling for Parts of Speech and Named Entities</w:t>
      </w:r>
    </w:p>
    <w:p w14:paraId="14B9D3F7">
      <w:pPr>
        <w:rPr>
          <w:rFonts w:hint="eastAsia"/>
          <w:color w:val="000000" w:themeColor="text1"/>
          <w14:textFill>
            <w14:solidFill>
              <w14:schemeClr w14:val="tx1"/>
            </w14:solidFill>
          </w14:textFill>
        </w:rPr>
      </w:pPr>
    </w:p>
    <w:p w14:paraId="0EE7F1F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55AEDC3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Part-of-speech (POS) tagging categorizes words into syntactic classes, exposing the underlying grammatical backbone and stylistic structure of a text.</w:t>
      </w:r>
    </w:p>
    <w:p w14:paraId="5843A3A4">
      <w:pPr>
        <w:rPr>
          <w:rFonts w:hint="eastAsia"/>
          <w:color w:val="000000" w:themeColor="text1"/>
          <w14:textFill>
            <w14:solidFill>
              <w14:schemeClr w14:val="tx1"/>
            </w14:solidFill>
          </w14:textFill>
        </w:rPr>
      </w:pPr>
    </w:p>
    <w:p w14:paraId="3E71126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2054353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"Part-of-speech tagging is the process of assigning a part-of-speech label to each word in a sequence... providing critical information about the grammatical structure of language."</w:t>
      </w:r>
    </w:p>
    <w:p w14:paraId="75451313">
      <w:pPr>
        <w:rPr>
          <w:rFonts w:hint="eastAsia"/>
          <w:color w:val="000000" w:themeColor="text1"/>
          <w14:textFill>
            <w14:solidFill>
              <w14:schemeClr w14:val="tx1"/>
            </w14:solidFill>
          </w14:textFill>
        </w:rPr>
      </w:pPr>
    </w:p>
    <w:p w14:paraId="4A1C731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074D726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This chapter justifies using the udpipe package to extract grammatical patterns. This allows a direct syntactic comparison between human-authored originals and ChatGPT-generated texts to uncover structural divergence.</w:t>
      </w:r>
      <w:bookmarkStart w:id="0" w:name="_GoBack"/>
      <w:bookmarkEnd w:id="0"/>
    </w:p>
    <w:p w14:paraId="680093B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3578253B">
      <w:pPr>
        <w:rPr>
          <w:rFonts w:hint="eastAsia"/>
          <w:color w:val="000000" w:themeColor="text1"/>
          <w14:textFill>
            <w14:solidFill>
              <w14:schemeClr w14:val="tx1"/>
            </w14:solidFill>
          </w14:textFill>
        </w:rPr>
      </w:pPr>
    </w:p>
    <w:p w14:paraId="2AA0AA7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Eder, Rybicki, &amp; Kestemont (2016) — Stylometry</w:t>
      </w:r>
    </w:p>
    <w:p w14:paraId="6BD7EA5D">
      <w:pPr>
        <w:rPr>
          <w:rFonts w:hint="eastAsia"/>
          <w:color w:val="000000" w:themeColor="text1"/>
          <w14:textFill>
            <w14:solidFill>
              <w14:schemeClr w14:val="tx1"/>
            </w14:solidFill>
          </w14:textFill>
        </w:rPr>
      </w:pPr>
    </w:p>
    <w:p w14:paraId="6761790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008E9E8D">
      <w:pPr>
        <w:rPr>
          <w:rFonts w:hint="eastAsia"/>
          <w:color w:val="000000" w:themeColor="text1"/>
          <w14:textFill>
            <w14:solidFill>
              <w14:schemeClr w14:val="tx1"/>
            </w14:solidFill>
          </w14:textFill>
        </w:rPr>
      </w:pPr>
    </w:p>
    <w:p w14:paraId="0E9B39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Eder, M., Rybicki, J., &amp; Kestemont, M. (2016). “Stylometry with R: A Package for Computational Text Analysis.” The R Journal, 8(1), 107–121.</w:t>
      </w:r>
    </w:p>
    <w:p w14:paraId="75D7386A">
      <w:pPr>
        <w:rPr>
          <w:rFonts w:hint="eastAsia"/>
          <w:color w:val="000000" w:themeColor="text1"/>
          <w14:textFill>
            <w14:solidFill>
              <w14:schemeClr w14:val="tx1"/>
            </w14:solidFill>
          </w14:textFill>
        </w:rPr>
      </w:pPr>
    </w:p>
    <w:p w14:paraId="7D51EAE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Sections</w:t>
      </w:r>
    </w:p>
    <w:p w14:paraId="3660C0C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Introduction</w:t>
      </w:r>
    </w:p>
    <w:p w14:paraId="0CFD265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Most Frequent Words (MFW)</w:t>
      </w:r>
    </w:p>
    <w:p w14:paraId="416B781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Distance Measures</w:t>
      </w:r>
    </w:p>
    <w:p w14:paraId="198D953C">
      <w:pPr>
        <w:rPr>
          <w:rFonts w:hint="eastAsia"/>
          <w:color w:val="000000" w:themeColor="text1"/>
          <w14:textFill>
            <w14:solidFill>
              <w14:schemeClr w14:val="tx1"/>
            </w14:solidFill>
          </w14:textFill>
        </w:rPr>
      </w:pPr>
    </w:p>
    <w:p w14:paraId="745E416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44CC6C00">
      <w:pPr>
        <w:rPr>
          <w:rFonts w:hint="eastAsia"/>
          <w:color w:val="000000" w:themeColor="text1"/>
          <w14:textFill>
            <w14:solidFill>
              <w14:schemeClr w14:val="tx1"/>
            </w14:solidFill>
          </w14:textFill>
        </w:rPr>
      </w:pPr>
    </w:p>
    <w:p w14:paraId="705FACB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Stylometry identifies stylistic signatures through statistical patterns.</w:t>
      </w:r>
    </w:p>
    <w:p w14:paraId="0DFCA54E">
      <w:pPr>
        <w:rPr>
          <w:rFonts w:hint="eastAsia"/>
          <w:color w:val="000000" w:themeColor="text1"/>
          <w14:textFill>
            <w14:solidFill>
              <w14:schemeClr w14:val="tx1"/>
            </w14:solidFill>
          </w14:textFill>
        </w:rPr>
      </w:pPr>
    </w:p>
    <w:p w14:paraId="11DD34B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3C224B4D">
      <w:pPr>
        <w:rPr>
          <w:rFonts w:hint="eastAsia"/>
          <w:color w:val="000000" w:themeColor="text1"/>
          <w14:textFill>
            <w14:solidFill>
              <w14:schemeClr w14:val="tx1"/>
            </w14:solidFill>
          </w14:textFill>
        </w:rPr>
      </w:pPr>
    </w:p>
    <w:p w14:paraId="444E26D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frequencies of the most frequent words are among the strongest markers of authorial style.”</w:t>
      </w:r>
    </w:p>
    <w:p w14:paraId="5D0A58E7">
      <w:pPr>
        <w:rPr>
          <w:rFonts w:hint="eastAsia"/>
          <w:color w:val="000000" w:themeColor="text1"/>
          <w14:textFill>
            <w14:solidFill>
              <w14:schemeClr w14:val="tx1"/>
            </w14:solidFill>
          </w14:textFill>
        </w:rPr>
      </w:pPr>
    </w:p>
    <w:p w14:paraId="5C61CC9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Additional Passage</w:t>
      </w:r>
    </w:p>
    <w:p w14:paraId="4C50BC71">
      <w:pPr>
        <w:rPr>
          <w:rFonts w:hint="eastAsia"/>
          <w:color w:val="000000" w:themeColor="text1"/>
          <w14:textFill>
            <w14:solidFill>
              <w14:schemeClr w14:val="tx1"/>
            </w14:solidFill>
          </w14:textFill>
        </w:rPr>
      </w:pPr>
    </w:p>
    <w:p w14:paraId="5934468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“Function words are particularly useful because they are relatively independent of topic.”</w:t>
      </w:r>
    </w:p>
    <w:p w14:paraId="15A418B7">
      <w:pPr>
        <w:rPr>
          <w:rFonts w:hint="eastAsia"/>
          <w:color w:val="000000" w:themeColor="text1"/>
          <w14:textFill>
            <w14:solidFill>
              <w14:schemeClr w14:val="tx1"/>
            </w14:solidFill>
          </w14:textFill>
        </w:rPr>
      </w:pPr>
    </w:p>
    <w:p w14:paraId="5309F54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7D75EA53">
      <w:pPr>
        <w:rPr>
          <w:rFonts w:hint="eastAsia"/>
          <w:color w:val="000000" w:themeColor="text1"/>
          <w14:textFill>
            <w14:solidFill>
              <w14:schemeClr w14:val="tx1"/>
            </w14:solidFill>
          </w14:textFill>
        </w:rPr>
      </w:pPr>
    </w:p>
    <w:p w14:paraId="648B29B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These passages support the use of the stylo package and Most Frequent Words (MFW) analysis to identify stylistic divergence between the original and rephrased texts.</w:t>
      </w:r>
    </w:p>
    <w:p w14:paraId="3CD908F7">
      <w:pPr>
        <w:rPr>
          <w:rFonts w:hint="eastAsia"/>
          <w:color w:val="000000" w:themeColor="text1"/>
          <w14:textFill>
            <w14:solidFill>
              <w14:schemeClr w14:val="tx1"/>
            </w14:solidFill>
          </w14:textFill>
        </w:rPr>
      </w:pPr>
    </w:p>
    <w:p w14:paraId="0C7A5B8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1F1B398F">
      <w:pPr>
        <w:rPr>
          <w:rFonts w:hint="eastAsia"/>
          <w:color w:val="000000" w:themeColor="text1"/>
          <w14:textFill>
            <w14:solidFill>
              <w14:schemeClr w14:val="tx1"/>
            </w14:solidFill>
          </w14:textFill>
        </w:rPr>
      </w:pPr>
    </w:p>
    <w:p w14:paraId="05584F7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6. Jockers (2014) — Multi-Dimensional Text Analysis</w:t>
      </w:r>
    </w:p>
    <w:p w14:paraId="27EB76BE">
      <w:pPr>
        <w:rPr>
          <w:rFonts w:hint="eastAsia"/>
          <w:color w:val="000000" w:themeColor="text1"/>
          <w14:textFill>
            <w14:solidFill>
              <w14:schemeClr w14:val="tx1"/>
            </w14:solidFill>
          </w14:textFill>
        </w:rPr>
      </w:pPr>
    </w:p>
    <w:p w14:paraId="226A05E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Source</w:t>
      </w:r>
    </w:p>
    <w:p w14:paraId="2D0FA685">
      <w:pPr>
        <w:rPr>
          <w:rFonts w:hint="eastAsia"/>
          <w:color w:val="000000" w:themeColor="text1"/>
          <w14:textFill>
            <w14:solidFill>
              <w14:schemeClr w14:val="tx1"/>
            </w14:solidFill>
          </w14:textFill>
        </w:rPr>
      </w:pPr>
    </w:p>
    <w:p w14:paraId="68336F7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Jockers, M. L. (2014). Text Analysis with R for Students of Literature. Springer.</w:t>
      </w:r>
    </w:p>
    <w:p w14:paraId="456EDD93">
      <w:pPr>
        <w:rPr>
          <w:rFonts w:hint="eastAsia"/>
          <w:color w:val="000000" w:themeColor="text1"/>
          <w14:textFill>
            <w14:solidFill>
              <w14:schemeClr w14:val="tx1"/>
            </w14:solidFill>
          </w14:textFill>
        </w:rPr>
      </w:pPr>
    </w:p>
    <w:p w14:paraId="64BB2F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Relevant Sections</w:t>
      </w:r>
    </w:p>
    <w:p w14:paraId="2923E32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Chapter 1: Introduction to Text Analysis</w:t>
      </w:r>
    </w:p>
    <w:p w14:paraId="7089215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Chapters on lexical and stylistic features</w:t>
      </w:r>
    </w:p>
    <w:p w14:paraId="5FE6179C">
      <w:pPr>
        <w:rPr>
          <w:rFonts w:hint="eastAsia"/>
          <w:color w:val="000000" w:themeColor="text1"/>
          <w14:textFill>
            <w14:solidFill>
              <w14:schemeClr w14:val="tx1"/>
            </w14:solidFill>
          </w14:textFill>
        </w:rPr>
      </w:pPr>
    </w:p>
    <w:p w14:paraId="0D6041B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Key Idea</w:t>
      </w:r>
    </w:p>
    <w:p w14:paraId="5B97115A">
      <w:pPr>
        <w:rPr>
          <w:rFonts w:hint="eastAsia"/>
          <w:color w:val="000000" w:themeColor="text1"/>
          <w14:textFill>
            <w14:solidFill>
              <w14:schemeClr w14:val="tx1"/>
            </w14:solidFill>
          </w14:textFill>
        </w:rPr>
      </w:pPr>
    </w:p>
    <w:p w14:paraId="4F450F7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Literary meaning emerges from multiple textual signals.</w:t>
      </w:r>
    </w:p>
    <w:p w14:paraId="61C2F614">
      <w:pPr>
        <w:rPr>
          <w:rFonts w:hint="eastAsia"/>
          <w:color w:val="000000" w:themeColor="text1"/>
          <w14:textFill>
            <w14:solidFill>
              <w14:schemeClr w14:val="tx1"/>
            </w14:solidFill>
          </w14:textFill>
        </w:rPr>
      </w:pPr>
    </w:p>
    <w:p w14:paraId="5F558AD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Representative Passage</w:t>
      </w:r>
    </w:p>
    <w:p w14:paraId="285DDB0E">
      <w:pPr>
        <w:rPr>
          <w:rFonts w:hint="eastAsia"/>
          <w:color w:val="000000" w:themeColor="text1"/>
          <w14:textFill>
            <w14:solidFill>
              <w14:schemeClr w14:val="tx1"/>
            </w14:solidFill>
          </w14:textFill>
        </w:rPr>
      </w:pPr>
    </w:p>
    <w:p w14:paraId="17DB193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“Text analysis enables us to identify patterns that are not immediately visible through traditional close reading.”</w:t>
      </w:r>
    </w:p>
    <w:p w14:paraId="3F605A9D">
      <w:pPr>
        <w:rPr>
          <w:rFonts w:hint="eastAsia"/>
          <w:color w:val="000000" w:themeColor="text1"/>
          <w14:textFill>
            <w14:solidFill>
              <w14:schemeClr w14:val="tx1"/>
            </w14:solidFill>
          </w14:textFill>
        </w:rPr>
      </w:pPr>
    </w:p>
    <w:p w14:paraId="033CC10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Additional Passage</w:t>
      </w:r>
    </w:p>
    <w:p w14:paraId="4DF234FD">
      <w:pPr>
        <w:rPr>
          <w:rFonts w:hint="eastAsia"/>
          <w:color w:val="000000" w:themeColor="text1"/>
          <w14:textFill>
            <w14:solidFill>
              <w14:schemeClr w14:val="tx1"/>
            </w14:solidFill>
          </w14:textFill>
        </w:rPr>
      </w:pPr>
    </w:p>
    <w:p w14:paraId="0715A98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“Meaning in texts is distributed across multiple linguistic and stylistic features.”</w:t>
      </w:r>
    </w:p>
    <w:p w14:paraId="62C9311E">
      <w:pPr>
        <w:rPr>
          <w:rFonts w:hint="eastAsia"/>
          <w:color w:val="000000" w:themeColor="text1"/>
          <w14:textFill>
            <w14:solidFill>
              <w14:schemeClr w14:val="tx1"/>
            </w14:solidFill>
          </w14:textFill>
        </w:rPr>
      </w:pPr>
    </w:p>
    <w:p w14:paraId="2C76EE9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Relevance to Current Study</w:t>
      </w:r>
    </w:p>
    <w:p w14:paraId="0E4DCE8A">
      <w:pPr>
        <w:rPr>
          <w:rFonts w:hint="eastAsia"/>
          <w:color w:val="000000" w:themeColor="text1"/>
          <w14:textFill>
            <w14:solidFill>
              <w14:schemeClr w14:val="tx1"/>
            </w14:solidFill>
          </w14:textFill>
        </w:rPr>
      </w:pPr>
    </w:p>
    <w:p w14:paraId="2B1562E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These passages support the multi-method approach adopted in this project, combining sentiment analysis, lexical frequency analysis, stylometry, and POS-based grammatical analysis.</w:t>
      </w:r>
    </w:p>
    <w:p w14:paraId="3CC8552A">
      <w:pPr>
        <w:rPr>
          <w:rFonts w:hint="eastAsia"/>
          <w:color w:val="000000" w:themeColor="text1"/>
          <w14:textFill>
            <w14:solidFill>
              <w14:schemeClr w14:val="tx1"/>
            </w14:solidFill>
          </w14:textFill>
        </w:rPr>
      </w:pPr>
    </w:p>
    <w:p w14:paraId="74E5323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p w14:paraId="69FC8DC5">
      <w:pPr>
        <w:rPr>
          <w:rFonts w:hint="eastAsia"/>
          <w:color w:val="000000" w:themeColor="text1"/>
          <w14:textFill>
            <w14:solidFill>
              <w14:schemeClr w14:val="tx1"/>
            </w14:solidFill>
          </w14:textFill>
        </w:rPr>
      </w:pPr>
    </w:p>
    <w:p w14:paraId="4302ED5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Overall Synthesis</w:t>
      </w:r>
    </w:p>
    <w:p w14:paraId="6BF766A9">
      <w:pPr>
        <w:rPr>
          <w:rFonts w:hint="eastAsia"/>
          <w:color w:val="000000" w:themeColor="text1"/>
          <w14:textFill>
            <w14:solidFill>
              <w14:schemeClr w14:val="tx1"/>
            </w14:solidFill>
          </w14:textFill>
        </w:rPr>
      </w:pPr>
    </w:p>
    <w:p w14:paraId="047D4F5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Across literary studies and computational linguistics research, tone is not treated as a single measurable feature. Instead, prior research operationalizes tone through multiple dimensions, including:</w:t>
      </w:r>
    </w:p>
    <w:p w14:paraId="2577E75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sentiment polarity</w:t>
      </w:r>
    </w:p>
    <w:p w14:paraId="5CD25A8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emotional affect</w:t>
      </w:r>
    </w:p>
    <w:p w14:paraId="78F66AE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lexical choice</w:t>
      </w:r>
    </w:p>
    <w:p w14:paraId="2155C16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syntactic structure</w:t>
      </w:r>
    </w:p>
    <w:p w14:paraId="2DFD79B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stylistic consistency</w:t>
      </w:r>
    </w:p>
    <w:p w14:paraId="56BA497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rhetorical and contextual cues</w:t>
      </w:r>
    </w:p>
    <w:p w14:paraId="55CE5CC9">
      <w:pPr>
        <w:rPr>
          <w:rFonts w:hint="eastAsia"/>
          <w:color w:val="000000" w:themeColor="text1"/>
          <w14:textFill>
            <w14:solidFill>
              <w14:schemeClr w14:val="tx1"/>
            </w14:solidFill>
          </w14:textFill>
        </w:rPr>
      </w:pPr>
    </w:p>
    <w:p w14:paraId="4EC37BE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The present study follows this multi-dimensional framework by integrating:</w:t>
      </w:r>
    </w:p>
    <w:p w14:paraId="23757BB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tidytext → sentiment analysis</w:t>
      </w:r>
    </w:p>
    <w:p w14:paraId="402EFED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quanteda → lexical frequency analysis</w:t>
      </w:r>
    </w:p>
    <w:p w14:paraId="7C8D230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stylo → stylometric analysis</w:t>
      </w:r>
    </w:p>
    <w:p w14:paraId="58D1002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udpipe → grammatical structure analysis</w:t>
      </w:r>
    </w:p>
    <w:p w14:paraId="0CA0FC6B">
      <w:pPr>
        <w:rPr>
          <w:rFonts w:hint="eastAsia"/>
          <w:color w:val="000000" w:themeColor="text1"/>
          <w14:textFill>
            <w14:solidFill>
              <w14:schemeClr w14:val="tx1"/>
            </w14:solidFill>
          </w14:textFill>
        </w:rPr>
      </w:pPr>
    </w:p>
    <w:p w14:paraId="3E8BCD6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This integrated approach reflects contemporary practices in computational literary analysis and digital humanities research.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AC123"/>
    <w:rsid w:val="267E2A70"/>
    <w:rsid w:val="7CBFA32E"/>
    <w:rsid w:val="7FAB3C8F"/>
    <w:rsid w:val="E79E32BB"/>
    <w:rsid w:val="EEFAC123"/>
    <w:rsid w:val="F7F600DD"/>
    <w:rsid w:val="FDFB4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2026-04-28T14:49:00Z</dcterms:created>
  <dc:creator>AnnGaio</dc:creator>
  <cp:lastModifiedBy>AnnGaio</cp:lastModifiedBy>
  <dcterms:modified xsi:type="dcterms:W3CDTF">2026-05-17T20:19:52Z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69919DCE3A19DCE7DF8DF169B28C46F1_41</vt:lpwstr>
  </property>
</Properties>
</file>