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A457" w14:textId="7D8EAF97" w:rsidR="001F0579" w:rsidRDefault="001F0579">
      <w:pPr>
        <w:tabs>
          <w:tab w:val="center" w:pos="566"/>
          <w:tab w:val="center" w:pos="4940"/>
        </w:tabs>
        <w:spacing w:after="0"/>
      </w:pPr>
    </w:p>
    <w:p w14:paraId="0F556D8F" w14:textId="77777777" w:rsidR="001F0579" w:rsidRDefault="0063754D">
      <w:pPr>
        <w:spacing w:after="69"/>
        <w:ind w:left="566"/>
      </w:pPr>
      <w:r>
        <w:rPr>
          <w:rFonts w:ascii="Times New Roman" w:eastAsia="Times New Roman" w:hAnsi="Times New Roman" w:cs="Times New Roman"/>
        </w:rPr>
        <w:t xml:space="preserve"> </w:t>
      </w:r>
    </w:p>
    <w:p w14:paraId="5B58B328" w14:textId="77777777" w:rsidR="001F0579" w:rsidRDefault="0063754D">
      <w:pPr>
        <w:spacing w:after="154" w:line="237" w:lineRule="auto"/>
        <w:ind w:left="21" w:right="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74DDE5D0" w14:textId="77777777" w:rsidR="001F0579" w:rsidRDefault="0063754D">
      <w:pPr>
        <w:spacing w:after="0" w:line="341" w:lineRule="auto"/>
        <w:ind w:left="566" w:right="9930"/>
      </w:pPr>
      <w:r>
        <w:rPr>
          <w:rFonts w:ascii="Times New Roman" w:eastAsia="Times New Roman" w:hAnsi="Times New Roman" w:cs="Times New Roman"/>
          <w:sz w:val="40"/>
        </w:rPr>
        <w:t xml:space="preserve">    </w:t>
      </w:r>
    </w:p>
    <w:p w14:paraId="7FC6460F" w14:textId="77777777" w:rsidR="001F0579" w:rsidRDefault="0063754D">
      <w:pPr>
        <w:spacing w:after="158"/>
        <w:ind w:left="566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47AA40F" w14:textId="380AD5B9" w:rsidR="001F0579" w:rsidRDefault="0063754D">
      <w:pPr>
        <w:spacing w:after="159"/>
        <w:ind w:right="8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2B5F4CD" w14:textId="77777777" w:rsidR="000401A5" w:rsidRDefault="000401A5">
      <w:pPr>
        <w:spacing w:after="159"/>
        <w:ind w:right="8"/>
        <w:jc w:val="center"/>
      </w:pPr>
    </w:p>
    <w:p w14:paraId="1FF4C1F9" w14:textId="77777777" w:rsidR="001F0579" w:rsidRPr="00511018" w:rsidRDefault="0063754D">
      <w:pPr>
        <w:spacing w:after="174" w:line="249" w:lineRule="auto"/>
        <w:ind w:left="471" w:right="566" w:hanging="10"/>
        <w:jc w:val="center"/>
        <w:rPr>
          <w:b/>
          <w:bCs/>
        </w:rPr>
      </w:pPr>
      <w:r w:rsidRPr="00511018">
        <w:rPr>
          <w:rFonts w:ascii="Times New Roman" w:eastAsia="Times New Roman" w:hAnsi="Times New Roman" w:cs="Times New Roman"/>
          <w:b/>
          <w:bCs/>
          <w:sz w:val="40"/>
        </w:rPr>
        <w:t>Лабораторная работа№ 2</w:t>
      </w:r>
      <w:r w:rsidRPr="00511018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</w:p>
    <w:p w14:paraId="0BC21DF0" w14:textId="36758A31" w:rsidR="001F0579" w:rsidRDefault="00511018">
      <w:pPr>
        <w:spacing w:after="2270" w:line="249" w:lineRule="auto"/>
        <w:ind w:left="471" w:right="472" w:hanging="10"/>
        <w:jc w:val="center"/>
      </w:pPr>
      <w:r>
        <w:rPr>
          <w:rFonts w:ascii="Times New Roman" w:eastAsia="Times New Roman" w:hAnsi="Times New Roman" w:cs="Times New Roman"/>
          <w:sz w:val="40"/>
        </w:rPr>
        <w:t>«</w:t>
      </w:r>
      <w:r w:rsidR="0063754D">
        <w:rPr>
          <w:rFonts w:ascii="Times New Roman" w:eastAsia="Times New Roman" w:hAnsi="Times New Roman" w:cs="Times New Roman"/>
          <w:sz w:val="40"/>
        </w:rPr>
        <w:t>Анализ данных. Построение инфологической модели данных БД</w:t>
      </w:r>
      <w:r>
        <w:rPr>
          <w:rFonts w:ascii="Times New Roman" w:eastAsia="Times New Roman" w:hAnsi="Times New Roman" w:cs="Times New Roman"/>
          <w:sz w:val="40"/>
        </w:rPr>
        <w:t>»</w:t>
      </w:r>
    </w:p>
    <w:p w14:paraId="310347AC" w14:textId="77777777" w:rsidR="001F0579" w:rsidRDefault="0063754D" w:rsidP="002D18F3">
      <w:pPr>
        <w:spacing w:after="0"/>
        <w:ind w:right="60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C31029" w14:textId="2EC98574" w:rsidR="001F0579" w:rsidRDefault="0063754D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EF56AB">
        <w:rPr>
          <w:rFonts w:ascii="Times New Roman" w:eastAsia="Times New Roman" w:hAnsi="Times New Roman" w:cs="Times New Roman"/>
          <w:sz w:val="28"/>
        </w:rPr>
        <w:t>Евдокимов Владислав Борисович</w:t>
      </w:r>
    </w:p>
    <w:p w14:paraId="494FB40F" w14:textId="09C461EA" w:rsidR="001F0579" w:rsidRDefault="0063754D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EF56A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K3</w:t>
      </w:r>
      <w:r w:rsidR="00EF56AB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4</w:t>
      </w:r>
      <w:r w:rsidR="00EF56AB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B8203" w14:textId="79E3C22D" w:rsidR="001F0579" w:rsidRDefault="00EF56AB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  <w:r w:rsidR="0063754D">
        <w:rPr>
          <w:rFonts w:ascii="Times New Roman" w:eastAsia="Times New Roman" w:hAnsi="Times New Roman" w:cs="Times New Roman"/>
          <w:sz w:val="28"/>
        </w:rPr>
        <w:t>: Говоров</w:t>
      </w:r>
      <w:r>
        <w:rPr>
          <w:rFonts w:ascii="Times New Roman" w:eastAsia="Times New Roman" w:hAnsi="Times New Roman" w:cs="Times New Roman"/>
          <w:sz w:val="28"/>
        </w:rPr>
        <w:t>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Марина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Михайловна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776968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39D16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7E3AD2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BAAB77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25064BEF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60297E65" w14:textId="40889660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52FDB492" w14:textId="1964288D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327462D8" w14:textId="3600C618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56BC6773" w14:textId="77777777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43B785C3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3B67C19E" w14:textId="18495D76" w:rsidR="001F0579" w:rsidRDefault="0063754D" w:rsidP="001F3937">
      <w:pPr>
        <w:spacing w:after="0"/>
        <w:ind w:right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A74BBC" w14:textId="77777777" w:rsidR="005974BC" w:rsidRPr="002D18F3" w:rsidRDefault="005974BC" w:rsidP="001F3937">
      <w:pPr>
        <w:spacing w:after="0"/>
        <w:ind w:right="38"/>
      </w:pPr>
    </w:p>
    <w:p w14:paraId="21D6D8A2" w14:textId="1958CB23" w:rsidR="001F0579" w:rsidRDefault="001F0579" w:rsidP="000401A5">
      <w:pPr>
        <w:spacing w:after="0"/>
        <w:ind w:right="38"/>
      </w:pPr>
    </w:p>
    <w:p w14:paraId="5AF92556" w14:textId="0AE3EDC3" w:rsidR="00EF56AB" w:rsidRDefault="00EF56AB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</w:p>
    <w:p w14:paraId="7DAE841C" w14:textId="6524F820" w:rsidR="00F9351C" w:rsidRDefault="00F9351C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 – Петербург</w:t>
      </w:r>
    </w:p>
    <w:p w14:paraId="7743CBF4" w14:textId="6D44FE7D" w:rsidR="00F9351C" w:rsidRPr="00974B3D" w:rsidRDefault="00F9351C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14:paraId="2E6B6163" w14:textId="6883CC95" w:rsidR="00B36911" w:rsidRPr="00B36911" w:rsidRDefault="0063754D" w:rsidP="00B36911">
      <w:pPr>
        <w:spacing w:after="152"/>
        <w:ind w:left="566"/>
        <w:rPr>
          <w:rFonts w:ascii="Times New Roman" w:eastAsia="Times New Roman" w:hAnsi="Times New Roman" w:cs="Times New Roman"/>
          <w:sz w:val="28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</w:rPr>
        <w:lastRenderedPageBreak/>
        <w:t>Цель работы</w:t>
      </w:r>
      <w:r w:rsidR="00B36911" w:rsidRPr="00517C81">
        <w:rPr>
          <w:rFonts w:ascii="Times New Roman" w:eastAsia="Times New Roman" w:hAnsi="Times New Roman" w:cs="Times New Roman"/>
          <w:b/>
          <w:bCs/>
          <w:sz w:val="36"/>
        </w:rPr>
        <w:t>:</w:t>
      </w:r>
      <w:r w:rsidR="00B36911">
        <w:rPr>
          <w:b/>
          <w:bCs/>
        </w:rPr>
        <w:t xml:space="preserve"> </w:t>
      </w:r>
      <w:r w:rsidR="00B36911">
        <w:rPr>
          <w:rFonts w:ascii="Times New Roman" w:eastAsia="Times New Roman" w:hAnsi="Times New Roman" w:cs="Times New Roman"/>
          <w:sz w:val="28"/>
        </w:rPr>
        <w:t>овладеть</w:t>
      </w:r>
      <w:r w:rsidR="00517C81" w:rsidRPr="00517C81">
        <w:rPr>
          <w:rFonts w:ascii="Times New Roman" w:eastAsia="Times New Roman" w:hAnsi="Times New Roman" w:cs="Times New Roman"/>
          <w:sz w:val="28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06351A" w14:textId="0A2CB272" w:rsidR="00517C81" w:rsidRDefault="00517C81" w:rsidP="00B36911">
      <w:pPr>
        <w:spacing w:after="45" w:line="356" w:lineRule="auto"/>
        <w:ind w:left="561" w:right="1056" w:hanging="10"/>
        <w:rPr>
          <w:rFonts w:ascii="Times New Roman" w:eastAsia="Times New Roman" w:hAnsi="Times New Roman" w:cs="Times New Roman"/>
          <w:sz w:val="28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  <w:szCs w:val="28"/>
        </w:rPr>
        <w:t>Оборудование</w:t>
      </w:r>
      <w:r w:rsidRPr="00517C81">
        <w:rPr>
          <w:rFonts w:ascii="Times New Roman" w:eastAsia="Times New Roman" w:hAnsi="Times New Roman" w:cs="Times New Roman"/>
          <w:sz w:val="28"/>
        </w:rPr>
        <w:t>:</w:t>
      </w:r>
      <w:r w:rsidR="00B36911">
        <w:rPr>
          <w:rFonts w:ascii="Times New Roman" w:eastAsia="Times New Roman" w:hAnsi="Times New Roman" w:cs="Times New Roman"/>
          <w:sz w:val="28"/>
        </w:rPr>
        <w:t xml:space="preserve"> к</w:t>
      </w:r>
      <w:r w:rsidRPr="00517C81">
        <w:rPr>
          <w:rFonts w:ascii="Times New Roman" w:eastAsia="Times New Roman" w:hAnsi="Times New Roman" w:cs="Times New Roman"/>
          <w:sz w:val="28"/>
        </w:rPr>
        <w:t>омпьютерный класс, мультимедийный проектор.</w:t>
      </w:r>
    </w:p>
    <w:p w14:paraId="13EF5E35" w14:textId="19DF078F" w:rsidR="00517C81" w:rsidRDefault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b/>
          <w:bCs/>
          <w:sz w:val="36"/>
          <w:szCs w:val="28"/>
        </w:rPr>
        <w:t>Программное обеспечение</w:t>
      </w:r>
      <w:r w:rsidRPr="00B36911">
        <w:rPr>
          <w:rFonts w:ascii="Times New Roman" w:eastAsia="Times New Roman" w:hAnsi="Times New Roman" w:cs="Times New Roman"/>
          <w:sz w:val="28"/>
        </w:rPr>
        <w:t>: CA ERwin Data Modeler (или аналог), Draw.io, ZOOM.</w:t>
      </w:r>
    </w:p>
    <w:p w14:paraId="154DE9B8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B36911">
        <w:rPr>
          <w:rFonts w:ascii="Times New Roman" w:eastAsia="Times New Roman" w:hAnsi="Times New Roman" w:cs="Times New Roman"/>
          <w:b/>
          <w:bCs/>
          <w:sz w:val="36"/>
          <w:szCs w:val="28"/>
        </w:rPr>
        <w:t>Практическое задание:</w:t>
      </w:r>
    </w:p>
    <w:p w14:paraId="690BE5EC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Проанализировать предметную область согласно варианту задания.</w:t>
      </w:r>
    </w:p>
    <w:p w14:paraId="088083C7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1C31B305" w14:textId="542026AB" w:rsid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Реализовать разработанную ИЛМ в нотации IDEF1X.</w:t>
      </w:r>
    </w:p>
    <w:p w14:paraId="7078518C" w14:textId="77777777" w:rsidR="002D18F3" w:rsidRDefault="002D18F3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6069009" w14:textId="3485F9CE" w:rsidR="001F0579" w:rsidRDefault="0063754D" w:rsidP="00517C81">
      <w:pPr>
        <w:spacing w:after="45" w:line="356" w:lineRule="auto"/>
        <w:ind w:left="561" w:right="105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</w:rPr>
        <w:t>Ход работы:</w:t>
      </w:r>
    </w:p>
    <w:p w14:paraId="71639367" w14:textId="0546D445" w:rsidR="003606EB" w:rsidRPr="003606EB" w:rsidRDefault="003606EB" w:rsidP="003606EB">
      <w:pPr>
        <w:pStyle w:val="a3"/>
        <w:numPr>
          <w:ilvl w:val="0"/>
          <w:numId w:val="2"/>
        </w:numPr>
        <w:spacing w:after="45" w:line="356" w:lineRule="auto"/>
        <w:ind w:right="1056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18"/>
        </w:rPr>
        <w:t>Название БД</w:t>
      </w:r>
    </w:p>
    <w:p w14:paraId="12CD2CA1" w14:textId="47A71F2B" w:rsidR="006E779E" w:rsidRPr="006E779E" w:rsidRDefault="006E779E" w:rsidP="006E779E">
      <w:pPr>
        <w:spacing w:after="45" w:line="356" w:lineRule="auto"/>
        <w:ind w:left="561" w:right="1056" w:hanging="10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 w:rsidRPr="006E779E">
        <w:rPr>
          <w:rFonts w:ascii="Times New Roman" w:eastAsia="Times New Roman" w:hAnsi="Times New Roman" w:cs="Times New Roman"/>
          <w:b/>
          <w:bCs/>
          <w:sz w:val="28"/>
          <w:szCs w:val="18"/>
        </w:rPr>
        <w:t>Вариант 7. «Курсы»</w:t>
      </w:r>
    </w:p>
    <w:p w14:paraId="6FFC35D8" w14:textId="3F5FF3E8" w:rsidR="007C647B" w:rsidRPr="007B7BA1" w:rsidRDefault="007B7BA1" w:rsidP="006E779E">
      <w:pPr>
        <w:spacing w:after="45" w:line="288" w:lineRule="auto"/>
        <w:ind w:left="561" w:right="1055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47B" w:rsidRPr="007B7BA1">
        <w:rPr>
          <w:rFonts w:ascii="Times New Roman" w:hAnsi="Times New Roman" w:cs="Times New Roman"/>
          <w:sz w:val="24"/>
          <w:szCs w:val="24"/>
        </w:rPr>
        <w:t>Описание предметной области: Подразделение занимается организацией внебюджетного образования. Имеется несколько типов краткосрочных курсов, предназначенных для определенных специальностей, связанных с программным обеспечением ИТ. Каждый тип курсов имеет определенную длительность и свой перечень изучаемых дисциплин. На каждую программу может быть набрано несколько групп обучающихся. По каждой дисциплине могут проводиться лекционные и лабораторные занятия. Подразделение обеспечивает следующие ресурсы: учебные классы, лекционные аудитории и преподавателей. Необходимо составить расписание занятий.</w:t>
      </w:r>
    </w:p>
    <w:p w14:paraId="77C26FEB" w14:textId="293901C0" w:rsidR="007B7BA1" w:rsidRDefault="006E779E" w:rsidP="006E779E">
      <w:pPr>
        <w:spacing w:after="45" w:line="288" w:lineRule="auto"/>
        <w:ind w:left="561" w:right="1055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47B" w:rsidRPr="007B7BA1">
        <w:rPr>
          <w:rFonts w:ascii="Times New Roman" w:hAnsi="Times New Roman" w:cs="Times New Roman"/>
          <w:sz w:val="24"/>
          <w:szCs w:val="24"/>
        </w:rPr>
        <w:t xml:space="preserve">БД должна содержать следующий минимальный набор сведений: Фамилия слушателя. Имя слушателя. Паспортные данные. Контакты. Код программы. Программа.  Тип программы. Объем часов. Номер группы. максимальное количество человек в группе (для набора). Дата начала обучения. Дата </w:t>
      </w:r>
      <w:r w:rsidR="007C647B" w:rsidRPr="007B7BA1">
        <w:rPr>
          <w:rFonts w:ascii="Times New Roman" w:hAnsi="Times New Roman" w:cs="Times New Roman"/>
          <w:sz w:val="24"/>
          <w:szCs w:val="24"/>
        </w:rPr>
        <w:lastRenderedPageBreak/>
        <w:t>окончания обучения. Название дисциплины. Количество часов. Дата занятий. Номер пары. Номер аудитории. Тип аудитории. Адрес площадки. Вид занятий (лекционные, практические или лабораторные). Фамилия преподавателя. Имя и отчество преподавателя. Должность преподавателя. Дисциплины, которые может вести преподаватель.</w:t>
      </w:r>
    </w:p>
    <w:p w14:paraId="7C933912" w14:textId="588A602A" w:rsidR="00E26E88" w:rsidRPr="00E26E88" w:rsidRDefault="00E26E88" w:rsidP="00E26E88">
      <w:pPr>
        <w:pStyle w:val="a3"/>
        <w:numPr>
          <w:ilvl w:val="0"/>
          <w:numId w:val="2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 w:rsidRPr="00E26E88">
        <w:rPr>
          <w:rFonts w:ascii="Times New Roman" w:eastAsia="Times New Roman" w:hAnsi="Times New Roman" w:cs="Times New Roman"/>
          <w:b/>
          <w:bCs/>
          <w:sz w:val="28"/>
        </w:rPr>
        <w:t>Состав реквизитов сущностей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4F98089E" w14:textId="55D37037" w:rsidR="00E26E88" w:rsidRPr="00E26E88" w:rsidRDefault="00E26E88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Направление (</w:t>
      </w:r>
      <w:r w:rsidRPr="00E26E88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E26E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26E88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>, наименование)</w:t>
      </w:r>
    </w:p>
    <w:p w14:paraId="6E51EFDA" w14:textId="0D3349AD" w:rsidR="00E26E88" w:rsidRPr="005367EF" w:rsidRDefault="00655E44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Дисциплины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55E4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655E44">
        <w:rPr>
          <w:rFonts w:ascii="Times New Roman" w:hAnsi="Times New Roman" w:cs="Times New Roman"/>
          <w:sz w:val="24"/>
          <w:szCs w:val="24"/>
          <w:u w:val="single"/>
        </w:rPr>
        <w:t xml:space="preserve"> дисциплины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6656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направления, название дисциплины</w:t>
      </w:r>
      <w:r w:rsidR="00E50E97">
        <w:rPr>
          <w:rFonts w:ascii="Times New Roman" w:hAnsi="Times New Roman" w:cs="Times New Roman"/>
          <w:sz w:val="24"/>
          <w:szCs w:val="24"/>
        </w:rPr>
        <w:t xml:space="preserve">, </w:t>
      </w:r>
      <w:r w:rsidR="00D55AD2">
        <w:rPr>
          <w:rFonts w:ascii="Times New Roman" w:hAnsi="Times New Roman" w:cs="Times New Roman"/>
          <w:sz w:val="24"/>
          <w:szCs w:val="24"/>
        </w:rPr>
        <w:t>лекционные часы, лабораторные часы, практические часы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50A36C" w14:textId="09FC4E21" w:rsidR="005367EF" w:rsidRPr="005367EF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67EF">
        <w:rPr>
          <w:rFonts w:ascii="Times New Roman" w:hAnsi="Times New Roman" w:cs="Times New Roman"/>
          <w:sz w:val="24"/>
          <w:szCs w:val="24"/>
          <w:u w:val="single"/>
        </w:rPr>
        <w:t>Код группы</w:t>
      </w:r>
      <w:r w:rsidRPr="005367EF">
        <w:rPr>
          <w:rFonts w:ascii="Times New Roman" w:hAnsi="Times New Roman" w:cs="Times New Roman"/>
          <w:sz w:val="24"/>
          <w:szCs w:val="24"/>
        </w:rPr>
        <w:t>, номер группы, год обучения</w:t>
      </w:r>
      <w:r w:rsidR="0071151E">
        <w:rPr>
          <w:rFonts w:ascii="Times New Roman" w:hAnsi="Times New Roman" w:cs="Times New Roman"/>
          <w:sz w:val="24"/>
          <w:szCs w:val="24"/>
        </w:rPr>
        <w:t>, код направления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6D8BDE" w14:textId="3FB9C34E" w:rsidR="005367EF" w:rsidRPr="005367EF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Слушатель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67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5367EF">
        <w:rPr>
          <w:rFonts w:ascii="Times New Roman" w:hAnsi="Times New Roman" w:cs="Times New Roman"/>
          <w:sz w:val="24"/>
          <w:szCs w:val="24"/>
          <w:u w:val="single"/>
        </w:rPr>
        <w:t xml:space="preserve"> слушателя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CD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онтакты, имя, фамилия</w:t>
      </w:r>
      <w:r w:rsidR="00576F7F">
        <w:rPr>
          <w:rFonts w:ascii="Times New Roman" w:hAnsi="Times New Roman" w:cs="Times New Roman"/>
          <w:sz w:val="24"/>
          <w:szCs w:val="24"/>
        </w:rPr>
        <w:t>, код группы</w:t>
      </w:r>
      <w:r w:rsidR="0071151E">
        <w:rPr>
          <w:rFonts w:ascii="Times New Roman" w:hAnsi="Times New Roman" w:cs="Times New Roman"/>
          <w:sz w:val="24"/>
          <w:szCs w:val="24"/>
        </w:rPr>
        <w:t>, паспортные данные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FA2087" w14:textId="5F2EF32D" w:rsidR="005367EF" w:rsidRPr="00BA5D63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Расписание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6CD5" w:rsidRPr="00CD6CD5">
        <w:rPr>
          <w:rFonts w:ascii="Times New Roman" w:hAnsi="Times New Roman" w:cs="Times New Roman"/>
          <w:sz w:val="24"/>
          <w:szCs w:val="24"/>
          <w:u w:val="single"/>
        </w:rPr>
        <w:t>Код расписания</w:t>
      </w:r>
      <w:r w:rsidR="00CD6CD5">
        <w:rPr>
          <w:rFonts w:ascii="Times New Roman" w:hAnsi="Times New Roman" w:cs="Times New Roman"/>
          <w:sz w:val="24"/>
          <w:szCs w:val="24"/>
        </w:rPr>
        <w:t>,</w:t>
      </w:r>
      <w:r w:rsid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3EC3" w:rsidRP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</w:rPr>
        <w:t xml:space="preserve">преподавателя, </w:t>
      </w:r>
      <w:r w:rsidR="00773E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3EC3" w:rsidRP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</w:rPr>
        <w:t>дисциплины, код группы,</w:t>
      </w:r>
      <w:r w:rsidR="00CD6CD5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ип занятий, </w:t>
      </w:r>
      <w:r w:rsidR="00CD6CD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 пары, кол-во часов, номер аудитории, статус проведения, даты занятий, тип аудитории, номер класса, врем конца занятий, время начала занятий</w:t>
      </w:r>
      <w:r w:rsidR="00F62A34">
        <w:rPr>
          <w:rFonts w:ascii="Times New Roman" w:hAnsi="Times New Roman" w:cs="Times New Roman"/>
          <w:sz w:val="24"/>
          <w:szCs w:val="24"/>
        </w:rPr>
        <w:t>)</w:t>
      </w:r>
    </w:p>
    <w:p w14:paraId="0C9257B4" w14:textId="50346D7A" w:rsidR="00BA5D63" w:rsidRPr="00BA5D63" w:rsidRDefault="00BA5D63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Площадка проведения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5D63">
        <w:rPr>
          <w:rFonts w:ascii="Times New Roman" w:hAnsi="Times New Roman" w:cs="Times New Roman"/>
          <w:sz w:val="24"/>
          <w:szCs w:val="24"/>
          <w:u w:val="single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>, адрес)</w:t>
      </w:r>
    </w:p>
    <w:p w14:paraId="0658D371" w14:textId="1484B1B9" w:rsidR="00BA5D63" w:rsidRPr="00B26B91" w:rsidRDefault="00BA5D63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Аудитория </w:t>
      </w:r>
      <w:r w:rsidRPr="00BA5D63">
        <w:rPr>
          <w:rFonts w:ascii="Times New Roman" w:hAnsi="Times New Roman" w:cs="Times New Roman"/>
          <w:sz w:val="24"/>
          <w:szCs w:val="24"/>
          <w:u w:val="single"/>
        </w:rPr>
        <w:t>(Номер аудитории</w:t>
      </w:r>
      <w:r>
        <w:rPr>
          <w:rFonts w:ascii="Times New Roman" w:hAnsi="Times New Roman" w:cs="Times New Roman"/>
          <w:sz w:val="24"/>
          <w:szCs w:val="24"/>
        </w:rPr>
        <w:t>, тип аудитории, вместимость</w:t>
      </w:r>
      <w:r w:rsidR="0030358A">
        <w:rPr>
          <w:rFonts w:ascii="Times New Roman" w:hAnsi="Times New Roman" w:cs="Times New Roman"/>
          <w:sz w:val="24"/>
          <w:szCs w:val="24"/>
        </w:rPr>
        <w:t>, название площадки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10ED1B" w14:textId="5E65F17F" w:rsidR="00B26B91" w:rsidRPr="00E26E88" w:rsidRDefault="00B26B91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26B91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B26B91">
        <w:rPr>
          <w:rFonts w:ascii="Times New Roman" w:hAnsi="Times New Roman" w:cs="Times New Roman"/>
          <w:sz w:val="24"/>
          <w:szCs w:val="24"/>
          <w:u w:val="single"/>
        </w:rPr>
        <w:t xml:space="preserve"> преподавателя</w:t>
      </w:r>
      <w:r>
        <w:rPr>
          <w:rFonts w:ascii="Times New Roman" w:hAnsi="Times New Roman" w:cs="Times New Roman"/>
          <w:sz w:val="24"/>
          <w:szCs w:val="24"/>
        </w:rPr>
        <w:t xml:space="preserve">, ФИО, должность) </w:t>
      </w:r>
    </w:p>
    <w:p w14:paraId="7E14DAFD" w14:textId="6C602F95" w:rsidR="00FF52AE" w:rsidRPr="00063F8A" w:rsidRDefault="0063754D" w:rsidP="00063F8A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063F8A">
        <w:rPr>
          <w:rFonts w:ascii="Times New Roman" w:eastAsia="Times New Roman" w:hAnsi="Times New Roman" w:cs="Times New Roman"/>
          <w:b/>
          <w:bCs/>
          <w:sz w:val="28"/>
        </w:rPr>
        <w:t>Схема инфологической модели данных БД в нотации Питера Чена</w:t>
      </w:r>
    </w:p>
    <w:p w14:paraId="58D78B53" w14:textId="0122123A" w:rsidR="001F0579" w:rsidRPr="00974B3D" w:rsidRDefault="00FF52AE">
      <w:pPr>
        <w:spacing w:after="0"/>
        <w:ind w:left="561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(рис. 1)</w:t>
      </w:r>
      <w:r w:rsidR="0063754D" w:rsidRPr="00974B3D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</w:p>
    <w:p w14:paraId="6008C3F8" w14:textId="4F96C6C2" w:rsidR="001F0579" w:rsidRPr="00E3490A" w:rsidRDefault="0030358A" w:rsidP="00E3490A">
      <w:pPr>
        <w:spacing w:after="0"/>
        <w:rPr>
          <w:sz w:val="28"/>
          <w:szCs w:val="28"/>
        </w:rPr>
      </w:pPr>
      <w:r w:rsidRPr="0030358A">
        <w:rPr>
          <w:noProof/>
        </w:rPr>
        <w:drawing>
          <wp:inline distT="0" distB="0" distL="0" distR="0" wp14:anchorId="52C12ABC" wp14:editId="600B5687">
            <wp:extent cx="6849226" cy="28511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9963" cy="28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29C" w14:textId="00C59DFD" w:rsidR="001F0579" w:rsidRDefault="00FF52AE" w:rsidP="00FF52A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Рисунок 1</w:t>
      </w:r>
    </w:p>
    <w:p w14:paraId="48322BA1" w14:textId="77777777" w:rsidR="001F0579" w:rsidRDefault="0063754D">
      <w:pPr>
        <w:spacing w:after="133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09AFA" w14:textId="309D1318" w:rsidR="001F0579" w:rsidRPr="00063F8A" w:rsidRDefault="0063754D" w:rsidP="00063F8A">
      <w:pPr>
        <w:pStyle w:val="a3"/>
        <w:numPr>
          <w:ilvl w:val="0"/>
          <w:numId w:val="2"/>
        </w:numPr>
        <w:spacing w:after="0" w:line="35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63F8A">
        <w:rPr>
          <w:rFonts w:ascii="Times New Roman" w:eastAsia="Times New Roman" w:hAnsi="Times New Roman" w:cs="Times New Roman"/>
          <w:b/>
          <w:bCs/>
          <w:sz w:val="28"/>
        </w:rPr>
        <w:t>Схема инфологической модели данных БД</w:t>
      </w:r>
      <w:r w:rsidR="000202F1" w:rsidRPr="00063F8A">
        <w:rPr>
          <w:rFonts w:ascii="Times New Roman" w:eastAsia="Times New Roman" w:hAnsi="Times New Roman" w:cs="Times New Roman"/>
          <w:b/>
          <w:bCs/>
          <w:sz w:val="28"/>
        </w:rPr>
        <w:t xml:space="preserve"> в нотации IDEF1X </w:t>
      </w:r>
      <w:r w:rsidR="00CC22A6" w:rsidRPr="00063F8A">
        <w:rPr>
          <w:rFonts w:ascii="Times New Roman" w:eastAsia="Times New Roman" w:hAnsi="Times New Roman" w:cs="Times New Roman"/>
          <w:b/>
          <w:bCs/>
          <w:sz w:val="28"/>
        </w:rPr>
        <w:t>(рис.2)</w:t>
      </w:r>
      <w:r w:rsidRPr="00063F8A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</w:p>
    <w:p w14:paraId="43063A58" w14:textId="3841EB93" w:rsidR="001F0579" w:rsidRDefault="001D7CA3" w:rsidP="005361D1">
      <w:pPr>
        <w:spacing w:after="0" w:line="356" w:lineRule="auto"/>
      </w:pPr>
      <w:r w:rsidRPr="001D7CA3">
        <w:drawing>
          <wp:inline distT="0" distB="0" distL="0" distR="0" wp14:anchorId="53F74530" wp14:editId="4BC28DC0">
            <wp:extent cx="6833121" cy="2565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691" cy="25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E34" w14:textId="018CEC41" w:rsidR="004B35E8" w:rsidRDefault="004B35E8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165021A1" w14:textId="293E7E29" w:rsidR="006D5689" w:rsidRDefault="00793894" w:rsidP="00793894">
      <w:pPr>
        <w:spacing w:after="132"/>
        <w:ind w:left="1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</w:t>
      </w:r>
    </w:p>
    <w:p w14:paraId="4E3F49C0" w14:textId="703B1CD5" w:rsidR="004B35E8" w:rsidRDefault="004B35E8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26CE0886" w14:textId="4929BAF2" w:rsidR="006E0210" w:rsidRDefault="006E0210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60F5AD94" w14:textId="77777777" w:rsidR="006E0210" w:rsidRDefault="006E0210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60F90D6B" w14:textId="77777777" w:rsidR="001F0579" w:rsidRPr="00321CF0" w:rsidRDefault="0063754D" w:rsidP="00321CF0">
      <w:pPr>
        <w:pStyle w:val="a3"/>
        <w:numPr>
          <w:ilvl w:val="0"/>
          <w:numId w:val="2"/>
        </w:numPr>
        <w:spacing w:after="132"/>
        <w:rPr>
          <w:rFonts w:ascii="Times New Roman" w:eastAsia="Times New Roman" w:hAnsi="Times New Roman" w:cs="Times New Roman"/>
          <w:b/>
          <w:bCs/>
          <w:sz w:val="28"/>
        </w:rPr>
      </w:pPr>
      <w:r w:rsidRPr="00321CF0">
        <w:rPr>
          <w:rFonts w:ascii="Times New Roman" w:eastAsia="Times New Roman" w:hAnsi="Times New Roman" w:cs="Times New Roman"/>
          <w:b/>
          <w:bCs/>
          <w:sz w:val="28"/>
        </w:rPr>
        <w:t>Описание атрибутов сущностей и ограничений на данные</w:t>
      </w:r>
      <w:r w:rsidR="005361D1" w:rsidRPr="00321CF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15ECE2B" w14:textId="6CD37F0B" w:rsidR="00FF3D86" w:rsidRDefault="00FF3D86" w:rsidP="00FF3D86">
      <w:pPr>
        <w:spacing w:after="133"/>
        <w:jc w:val="both"/>
      </w:pPr>
    </w:p>
    <w:tbl>
      <w:tblPr>
        <w:tblStyle w:val="TableGrid1"/>
        <w:tblW w:w="9347" w:type="dxa"/>
        <w:tblInd w:w="5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62"/>
        <w:gridCol w:w="1619"/>
        <w:gridCol w:w="1024"/>
        <w:gridCol w:w="846"/>
        <w:gridCol w:w="814"/>
        <w:gridCol w:w="1034"/>
        <w:gridCol w:w="2248"/>
      </w:tblGrid>
      <w:tr w:rsidR="00950ED3" w:rsidRPr="00FF3D86" w14:paraId="191185BE" w14:textId="77777777" w:rsidTr="006C3377">
        <w:trPr>
          <w:trHeight w:val="562"/>
        </w:trPr>
        <w:tc>
          <w:tcPr>
            <w:tcW w:w="17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22CF" w14:textId="77777777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атрибута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C3B36" w14:textId="77777777" w:rsidR="00FF3D86" w:rsidRPr="00FF3D86" w:rsidRDefault="00FF3D86" w:rsidP="00FF3D86">
            <w:pPr>
              <w:ind w:right="63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Тип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28E" w14:textId="77777777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Первичный ключ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B68E" w14:textId="77777777" w:rsidR="00FF3D86" w:rsidRPr="00FF3D86" w:rsidRDefault="00FF3D86" w:rsidP="00FF3D86">
            <w:pPr>
              <w:spacing w:after="12"/>
              <w:ind w:left="79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Вне</w:t>
            </w:r>
          </w:p>
          <w:p w14:paraId="278D3EAD" w14:textId="77777777" w:rsidR="00FF3D86" w:rsidRPr="00FF3D86" w:rsidRDefault="00FF3D86" w:rsidP="00FF3D86">
            <w:pPr>
              <w:ind w:left="142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ш-</w:t>
            </w:r>
          </w:p>
          <w:p w14:paraId="70AA4B8F" w14:textId="77777777" w:rsidR="00FF3D86" w:rsidRPr="00FF3D86" w:rsidRDefault="00FF3D86" w:rsidP="00FF3D86">
            <w:pPr>
              <w:ind w:right="51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ний клю 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B3B8" w14:textId="77777777" w:rsidR="00950ED3" w:rsidRDefault="00FF3D86" w:rsidP="00FF3D86">
            <w:pPr>
              <w:spacing w:after="13" w:line="265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Обязате</w:t>
            </w:r>
          </w:p>
          <w:p w14:paraId="37587EC7" w14:textId="68DE0012" w:rsidR="00FF3D86" w:rsidRPr="00FF3D86" w:rsidRDefault="00FF3D86" w:rsidP="00FF3D86">
            <w:pPr>
              <w:spacing w:after="13" w:line="265" w:lineRule="auto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льность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467DE" w14:textId="5E2C2418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Ограничения целостности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:rsidRPr="00FF3D86" w14:paraId="14EAC348" w14:textId="77777777" w:rsidTr="006C3377">
        <w:trPr>
          <w:trHeight w:val="14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88C" w14:textId="77777777" w:rsidR="00FF3D86" w:rsidRPr="00FF3D86" w:rsidRDefault="00FF3D86" w:rsidP="00FF3D86"/>
        </w:tc>
        <w:tc>
          <w:tcPr>
            <w:tcW w:w="19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1A7C" w14:textId="77777777" w:rsidR="00FF3D86" w:rsidRPr="00FF3D86" w:rsidRDefault="00FF3D86" w:rsidP="00FF3D86"/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8AA2" w14:textId="77777777" w:rsidR="00950ED3" w:rsidRDefault="00FF3D86" w:rsidP="00FF3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Собств</w:t>
            </w:r>
          </w:p>
          <w:p w14:paraId="100DE8E8" w14:textId="00BC5305" w:rsidR="00FF3D86" w:rsidRPr="00FF3D86" w:rsidRDefault="00FF3D86" w:rsidP="00FF3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енный атрибут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825" w14:textId="53BB9411" w:rsidR="00FF3D86" w:rsidRPr="00FF3D86" w:rsidRDefault="00FF3D86" w:rsidP="00FF3D86">
            <w:pPr>
              <w:spacing w:after="12"/>
              <w:ind w:left="82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Внеш</w:t>
            </w:r>
          </w:p>
          <w:p w14:paraId="3AAF5183" w14:textId="77777777" w:rsidR="00FF3D86" w:rsidRPr="00FF3D86" w:rsidRDefault="00FF3D86" w:rsidP="00FF3D86">
            <w:pPr>
              <w:ind w:right="51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ний клю 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ED85" w14:textId="77777777" w:rsidR="00FF3D86" w:rsidRPr="00FF3D86" w:rsidRDefault="00FF3D86" w:rsidP="00FF3D86"/>
        </w:tc>
        <w:tc>
          <w:tcPr>
            <w:tcW w:w="10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CD7" w14:textId="77777777" w:rsidR="00FF3D86" w:rsidRPr="00FF3D86" w:rsidRDefault="00FF3D86" w:rsidP="00FF3D86"/>
        </w:tc>
        <w:tc>
          <w:tcPr>
            <w:tcW w:w="2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61F6" w14:textId="77777777" w:rsidR="00FF3D86" w:rsidRPr="00FF3D86" w:rsidRDefault="00FF3D86" w:rsidP="00FF3D86"/>
        </w:tc>
      </w:tr>
      <w:tr w:rsidR="00950ED3" w:rsidRPr="00FF3D86" w14:paraId="44CACCA3" w14:textId="77777777" w:rsidTr="00D97110">
        <w:trPr>
          <w:trHeight w:val="336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0D525B61" w14:textId="45A79885" w:rsidR="00FF3D86" w:rsidRPr="00FF3D86" w:rsidRDefault="00FF3D86" w:rsidP="00D97110">
            <w:pPr>
              <w:jc w:val="both"/>
            </w:pPr>
            <w:r w:rsidRPr="00FF3D86"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950ED3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2B8850E3" w14:textId="77777777" w:rsidR="00FF3D86" w:rsidRPr="00FF3D86" w:rsidRDefault="00FF3D86" w:rsidP="00FF3D86"/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2793D43B" w14:textId="77777777" w:rsidR="00FF3D86" w:rsidRPr="00FF3D86" w:rsidRDefault="00FF3D86" w:rsidP="00FF3D86"/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6D41A503" w14:textId="77777777" w:rsidR="00FF3D86" w:rsidRPr="00FF3D86" w:rsidRDefault="00FF3D86" w:rsidP="00FF3D86"/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644C2B" w14:textId="77777777" w:rsidR="00FF3D86" w:rsidRPr="00FF3D86" w:rsidRDefault="00FF3D86" w:rsidP="00FF3D86"/>
        </w:tc>
      </w:tr>
    </w:tbl>
    <w:tbl>
      <w:tblPr>
        <w:tblStyle w:val="TableGrid2"/>
        <w:tblW w:w="9347" w:type="dxa"/>
        <w:tblInd w:w="5" w:type="dxa"/>
        <w:tblCellMar>
          <w:top w:w="14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1791"/>
        <w:gridCol w:w="1094"/>
        <w:gridCol w:w="728"/>
        <w:gridCol w:w="700"/>
        <w:gridCol w:w="759"/>
        <w:gridCol w:w="2476"/>
      </w:tblGrid>
      <w:tr w:rsidR="004B35E8" w14:paraId="2BC0F320" w14:textId="77777777" w:rsidTr="00CB1CBF">
        <w:trPr>
          <w:trHeight w:val="139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D1E0" w14:textId="26CBB403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69539C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7389" w14:textId="37BF375C" w:rsidR="00FF3D86" w:rsidRPr="000A140C" w:rsidRDefault="000A140C" w:rsidP="000A140C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A140C">
              <w:rPr>
                <w:rFonts w:ascii="Times New Roman" w:eastAsia="Times New Roman" w:hAnsi="Times New Roman" w:cs="Times New Roman"/>
                <w:sz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0A140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1CF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2E63" w14:textId="77777777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7E4E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5737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0B9" w14:textId="77777777" w:rsidR="00B400BA" w:rsidRPr="00B400BA" w:rsidRDefault="00B400BA" w:rsidP="00B400BA">
            <w:pPr>
              <w:spacing w:after="46" w:line="238" w:lineRule="auto"/>
              <w:ind w:left="31" w:right="2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12F0678B" w14:textId="43C0F90C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4B35E8" w14:paraId="4B63C52B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D760" w14:textId="2FE7BAB4" w:rsidR="00FF3D86" w:rsidRPr="00950ED3" w:rsidRDefault="00950ED3" w:rsidP="00950ED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A117" w14:textId="0EF4A3F9" w:rsidR="00FF3D86" w:rsidRDefault="00FF3D86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0D8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6A7A" w14:textId="77777777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B10C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F466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BB22" w14:textId="6128AB29" w:rsidR="00FF3D86" w:rsidRDefault="006E0210" w:rsidP="00950ED3">
            <w:pPr>
              <w:jc w:val="center"/>
            </w:pPr>
            <w:r>
              <w:t>-</w:t>
            </w:r>
          </w:p>
        </w:tc>
      </w:tr>
      <w:tr w:rsidR="00FF3D86" w14:paraId="52C75517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EF7C82E" w14:textId="70AA0956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Сущность «</w:t>
            </w:r>
            <w:r w:rsidR="00950ED3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669EF0E2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3F07" w14:textId="62EB9385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2651C" w14:textId="15C05BF6" w:rsidR="00FF3D86" w:rsidRPr="00277512" w:rsidRDefault="00277512" w:rsidP="00277512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77512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27751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BDE9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B6C37" w14:textId="77777777" w:rsidR="00FF3D86" w:rsidRDefault="00FF3D86" w:rsidP="00950E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21EB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0718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EB93" w14:textId="301DA159" w:rsidR="00FF3D86" w:rsidRDefault="00FF3D86" w:rsidP="00BE0B3F">
            <w:pPr>
              <w:spacing w:after="1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5A8747A8" w14:textId="7BC3A54D" w:rsidR="00FF3D86" w:rsidRDefault="00FF3D86" w:rsidP="00BE0B3F">
            <w:pPr>
              <w:spacing w:after="22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0DF0B6BC" w14:textId="1BA9703D" w:rsidR="00FF3D86" w:rsidRDefault="00FF3D86" w:rsidP="00BE0B3F">
            <w:pPr>
              <w:spacing w:after="7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BE0B3F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35E8" w14:paraId="0ADC32EB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FCD8" w14:textId="04166E28" w:rsidR="00FF3D86" w:rsidRDefault="00FF3D86" w:rsidP="00950ED3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id_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D623" w14:textId="77777777" w:rsidR="00FF3D86" w:rsidRDefault="00FF3D86" w:rsidP="00950ED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FDAB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53C1" w14:textId="77777777" w:rsidR="00FF3D86" w:rsidRDefault="00FF3D86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C34B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E638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C13F" w14:textId="77777777" w:rsidR="00FF3D86" w:rsidRDefault="00FF3D86" w:rsidP="00950ED3">
            <w:pPr>
              <w:spacing w:line="238" w:lineRule="auto"/>
              <w:ind w:left="31"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Уникален, необходимо </w:t>
            </w:r>
          </w:p>
          <w:p w14:paraId="3BF94BA1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обеспечить </w:t>
            </w:r>
          </w:p>
          <w:p w14:paraId="65D72CB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автоматическую генерацию значения </w:t>
            </w:r>
          </w:p>
        </w:tc>
      </w:tr>
      <w:tr w:rsidR="004B35E8" w14:paraId="36CD8DD8" w14:textId="77777777" w:rsidTr="00CB1CBF">
        <w:trPr>
          <w:trHeight w:val="84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A1632" w14:textId="3D003B24" w:rsidR="00FF3D86" w:rsidRDefault="001E2722" w:rsidP="00950ED3">
            <w:pPr>
              <w:jc w:val="center"/>
            </w:pPr>
            <w:bookmarkStart w:id="0" w:name="_Hlk87385749"/>
            <w:r>
              <w:rPr>
                <w:rFonts w:ascii="Times New Roman" w:eastAsia="Times New Roman" w:hAnsi="Times New Roman" w:cs="Times New Roman"/>
                <w:sz w:val="24"/>
              </w:rPr>
              <w:t>Название дисциплины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582C" w14:textId="708CE07D" w:rsidR="00FF3D86" w:rsidRDefault="001E2722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D9249" w14:textId="08594583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CF8F" w14:textId="77777777" w:rsidR="00FF3D86" w:rsidRDefault="00FF3D86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A75E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BC41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F43D" w14:textId="27C011F2" w:rsidR="00FF3D86" w:rsidRDefault="006E0210" w:rsidP="00700C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8024F4" w14:paraId="7B901FD4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5464" w14:textId="65CF48C2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Лекционные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E476F" w14:textId="63402DB7" w:rsidR="008024F4" w:rsidRDefault="008024F4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55A1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CAEF9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43BF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0E68E" w14:textId="3026B3DA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96EB" w14:textId="193477CD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024F4">
              <w:rPr>
                <w:rFonts w:ascii="Times New Roman" w:eastAsia="Times New Roman" w:hAnsi="Times New Roman" w:cs="Times New Roman"/>
                <w:sz w:val="24"/>
              </w:rPr>
              <w:t>е может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сумме</w:t>
            </w:r>
            <w:r w:rsidRPr="008024F4">
              <w:rPr>
                <w:rFonts w:ascii="Times New Roman" w:eastAsia="Times New Roman" w:hAnsi="Times New Roman" w:cs="Times New Roman"/>
                <w:sz w:val="24"/>
              </w:rPr>
              <w:t xml:space="preserve"> превышать количество часов</w:t>
            </w:r>
          </w:p>
          <w:p w14:paraId="000880D4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между Датой начала</w:t>
            </w:r>
          </w:p>
          <w:p w14:paraId="6C39AC33" w14:textId="6142F51E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tr w:rsidR="008024F4" w14:paraId="1C270184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21B9A" w14:textId="68E10E4D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Лабораторные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9A9FB" w14:textId="2740E274" w:rsidR="008024F4" w:rsidRDefault="008024F4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BD26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75922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50C8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E3EB" w14:textId="4895F189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090A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Не может в сумме превышать количество часов</w:t>
            </w:r>
          </w:p>
          <w:p w14:paraId="2932D133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между Датой начала</w:t>
            </w:r>
          </w:p>
          <w:p w14:paraId="7F7A9159" w14:textId="1D906214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tr w:rsidR="008024F4" w14:paraId="41F320DF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3069" w14:textId="12990739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Практические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F18A4" w14:textId="7F3C5501" w:rsidR="008024F4" w:rsidRDefault="008024F4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317B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16B9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8548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FF56" w14:textId="3B5FFD72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0E99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Не может в сумме превышать количество часов</w:t>
            </w:r>
          </w:p>
          <w:p w14:paraId="7B8AC6A4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между Датой начала</w:t>
            </w:r>
          </w:p>
          <w:p w14:paraId="1F595A8A" w14:textId="15F37139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bookmarkEnd w:id="0"/>
      <w:tr w:rsidR="00FF3D86" w14:paraId="75157FF1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0C372BC" w14:textId="64E229CE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>Расписание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4BED8B6F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4519" w14:textId="4845BF4C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BEF1" w14:textId="16251BBC" w:rsidR="00FF3D86" w:rsidRPr="00D42492" w:rsidRDefault="00D42492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DD06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DEEDE" w14:textId="77777777" w:rsidR="00FF3D86" w:rsidRDefault="00FF3D86" w:rsidP="00950E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A3A0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F6F5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F9EE" w14:textId="7D044DC7" w:rsidR="00FF3D86" w:rsidRDefault="00FF3D86" w:rsidP="00C138DD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24251301" w14:textId="2928C2BB" w:rsidR="00FF3D86" w:rsidRDefault="00FF3D86" w:rsidP="00C138DD">
            <w:pPr>
              <w:spacing w:after="22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44BAC392" w14:textId="1BC34818" w:rsidR="00FF3D86" w:rsidRDefault="00FF3D86" w:rsidP="00C138DD">
            <w:pPr>
              <w:spacing w:after="7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35E8" w14:paraId="37060C9E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CEA2" w14:textId="200B2176" w:rsidR="00FF3D86" w:rsidRDefault="00950FCE" w:rsidP="00950ED3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группы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FF8C" w14:textId="31CC52CC" w:rsidR="00FF3D86" w:rsidRDefault="00950FCE" w:rsidP="00950ED3">
            <w:pPr>
              <w:ind w:right="56"/>
              <w:jc w:val="center"/>
            </w:pPr>
            <w:r w:rsidRPr="00950FCE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4EF0" w14:textId="2DB17120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260D" w14:textId="7368B843" w:rsidR="00FF3D86" w:rsidRDefault="00C138DD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AAE6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9FBCC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2935" w14:textId="77777777" w:rsidR="00D53017" w:rsidRPr="00D53017" w:rsidRDefault="00D53017" w:rsidP="00D53017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0E1D7DBF" w14:textId="77777777" w:rsidR="00D53017" w:rsidRPr="00D53017" w:rsidRDefault="00D53017" w:rsidP="00D53017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5F4D6419" w14:textId="1C6DB14D" w:rsidR="00FF3D86" w:rsidRDefault="00D53017" w:rsidP="00D53017">
            <w:pPr>
              <w:ind w:right="51"/>
              <w:jc w:val="center"/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>сущности «Группа»</w:t>
            </w:r>
          </w:p>
        </w:tc>
      </w:tr>
      <w:tr w:rsidR="00051F55" w14:paraId="459A811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4408" w14:textId="3AC1E226" w:rsidR="00051F55" w:rsidRDefault="00051F55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площадки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8D7E" w14:textId="37379131" w:rsidR="00051F55" w:rsidRPr="00051F55" w:rsidRDefault="00051F55" w:rsidP="00D5301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51F5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1D39F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051F55"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0984" w14:textId="77777777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3F89F" w14:textId="3B36A8AD" w:rsidR="00051F55" w:rsidRDefault="00051F55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5ECA3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133D" w14:textId="3AF1DA73" w:rsidR="00051F55" w:rsidRDefault="00051F55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B1E5" w14:textId="77777777" w:rsidR="00B400BA" w:rsidRPr="00B400BA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72A2801F" w14:textId="77777777" w:rsidR="00B400BA" w:rsidRPr="00B400BA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32E2E5E6" w14:textId="08065AC8" w:rsidR="00051F55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Площадка проведения</w:t>
            </w:r>
            <w:r w:rsidRPr="00B400B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1CF" w14:paraId="67FEEAA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496E" w14:textId="3DAB137C" w:rsidR="000271CF" w:rsidRDefault="000271CF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пары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D6FC" w14:textId="79F1ABD6" w:rsidR="000271CF" w:rsidRPr="00051F55" w:rsidRDefault="000271CF" w:rsidP="00D5301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271CF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39BF" w14:textId="475A3358" w:rsidR="000271CF" w:rsidRDefault="000271CF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710B4" w14:textId="77777777" w:rsidR="000271CF" w:rsidRDefault="000271CF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ABB2" w14:textId="77777777" w:rsidR="000271CF" w:rsidRDefault="000271CF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B17E" w14:textId="77777777" w:rsidR="000271CF" w:rsidRDefault="000271CF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02D9" w14:textId="0032C996" w:rsidR="000271CF" w:rsidRPr="00B400BA" w:rsidRDefault="000271CF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Однозначное число, больше нуля</w:t>
            </w:r>
          </w:p>
        </w:tc>
      </w:tr>
      <w:tr w:rsidR="00051F55" w14:paraId="3A01825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E92C1" w14:textId="76875C91" w:rsidR="00051F55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Тип занятий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A6D1" w14:textId="790F2004" w:rsidR="00051F55" w:rsidRPr="00950FCE" w:rsidRDefault="006C3377" w:rsidP="006C337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1D39F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6C3377"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C7C51" w14:textId="1B1C2DA8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E17A" w14:textId="77777777" w:rsidR="00051F55" w:rsidRDefault="00051F55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EC0C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6352" w14:textId="4AB1F91F" w:rsidR="00051F55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2E43" w14:textId="167D1619" w:rsidR="00051F55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выбирается из списка</w:t>
            </w:r>
            <w:r w:rsidR="008351EE">
              <w:rPr>
                <w:rFonts w:ascii="Times New Roman" w:eastAsia="Times New Roman" w:hAnsi="Times New Roman" w:cs="Times New Roman"/>
                <w:sz w:val="24"/>
              </w:rPr>
              <w:t>: лекционные, практические и лабораторные</w:t>
            </w:r>
          </w:p>
        </w:tc>
      </w:tr>
      <w:tr w:rsidR="00051F55" w14:paraId="705B520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343D" w14:textId="67113B1D" w:rsidR="00051F55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аудитории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DE07" w14:textId="6D7C005B" w:rsidR="00051F55" w:rsidRPr="00950FCE" w:rsidRDefault="009B34CF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B34CF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9B34C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9287" w14:textId="4526D79A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12AC" w14:textId="1371CB64" w:rsidR="00051F55" w:rsidRDefault="00C138DD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0ADB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3A24" w14:textId="3110AD84" w:rsidR="00051F55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14ED2" w14:textId="77777777" w:rsidR="00051F55" w:rsidRDefault="00D53017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Может содержать буквы и цифры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01922CD" w14:textId="77777777" w:rsidR="00C138DD" w:rsidRP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7F58C3D9" w14:textId="77777777" w:rsidR="00C138DD" w:rsidRP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5BAF54F6" w14:textId="745C464C" w:rsid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Аудитория</w:t>
            </w:r>
            <w:r w:rsidRPr="00C138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5456" w14:paraId="204D09C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D9888" w14:textId="614A3CAA" w:rsidR="004F5456" w:rsidRPr="004F5456" w:rsidRDefault="004F5456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7B30" w14:textId="39E93DE1" w:rsidR="004F5456" w:rsidRPr="009B34CF" w:rsidRDefault="004F5456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BBD9" w14:textId="77777777" w:rsidR="004F5456" w:rsidRDefault="004F5456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664C0" w14:textId="43F7BB3F" w:rsidR="004F5456" w:rsidRDefault="004F5456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E953" w14:textId="77777777" w:rsidR="004F5456" w:rsidRDefault="004F5456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AEB3E" w14:textId="02EEC807" w:rsidR="004F5456" w:rsidRDefault="004F5456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EDD6" w14:textId="77777777" w:rsidR="004F5456" w:rsidRP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5794FB37" w14:textId="77777777" w:rsidR="004F5456" w:rsidRP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655F9E69" w14:textId="3FE8F752" w:rsid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r w:rsidRPr="004F545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3377" w14:paraId="140827DB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F1B34" w14:textId="6985EE75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Статус проведения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6559" w14:textId="313484A1" w:rsidR="006C3377" w:rsidRPr="006C3377" w:rsidRDefault="006C3377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3B770" w14:textId="7E29FC9B" w:rsidR="006C3377" w:rsidRPr="006C3377" w:rsidRDefault="006C3377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0EB1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D6F53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8085" w14:textId="54DE8605" w:rsidR="006C3377" w:rsidRP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F17" w14:textId="2FE4A026" w:rsidR="006C3377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Значения «Проведено» и «Не проведено»</w:t>
            </w:r>
          </w:p>
        </w:tc>
      </w:tr>
      <w:tr w:rsidR="006C3377" w14:paraId="5DE06CB5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8A8E" w14:textId="107C3233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занятий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034A" w14:textId="77777777" w:rsidR="006C3377" w:rsidRDefault="006C3377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  <w:p w14:paraId="14EB3365" w14:textId="78061EFF" w:rsidR="004F5456" w:rsidRPr="004F5456" w:rsidRDefault="004F5456" w:rsidP="004F5456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F59F3" w14:textId="6898108A" w:rsidR="006C3377" w:rsidRDefault="006C3377" w:rsidP="00CB1CBF">
            <w:pPr>
              <w:ind w:right="54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A71DB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EA955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32CB9" w14:textId="26754F73" w:rsid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8626" w14:textId="77777777" w:rsidR="00700C4A" w:rsidRPr="00700C4A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 xml:space="preserve">Датой не может воскресный день. Дата должна попадать в </w:t>
            </w:r>
          </w:p>
          <w:p w14:paraId="0BAF45DD" w14:textId="77777777" w:rsidR="00700C4A" w:rsidRPr="00700C4A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 xml:space="preserve">диапазон между Датой начала обучения и </w:t>
            </w:r>
          </w:p>
          <w:p w14:paraId="7C477F02" w14:textId="5E17D9EB" w:rsidR="006C3377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>Датой конца обучения</w:t>
            </w:r>
          </w:p>
        </w:tc>
      </w:tr>
      <w:tr w:rsidR="006C3377" w14:paraId="55F65F6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3F6B4" w14:textId="726A5E0E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аудитории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FF1B" w14:textId="5CA5C91E" w:rsidR="006C3377" w:rsidRPr="006C3377" w:rsidRDefault="006C3377" w:rsidP="006C337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6CA0" w14:textId="2BCCBDBF" w:rsidR="006C3377" w:rsidRDefault="006C3377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20A59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B219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6B02" w14:textId="47579DC2" w:rsid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A045E" w14:textId="58634EBF" w:rsidR="006C3377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>Значение должно выбираться из списка</w:t>
            </w:r>
            <w:r w:rsidR="00DE0CED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F92262">
              <w:rPr>
                <w:rFonts w:ascii="Times New Roman" w:eastAsia="Times New Roman" w:hAnsi="Times New Roman" w:cs="Times New Roman"/>
                <w:sz w:val="24"/>
              </w:rPr>
              <w:t xml:space="preserve"> лекционная, компьютерная и лабораторная</w:t>
            </w:r>
          </w:p>
        </w:tc>
      </w:tr>
      <w:tr w:rsidR="00CB1CBF" w14:paraId="045817F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F9DF" w14:textId="16BAEE71" w:rsidR="001E2722" w:rsidRDefault="001E2722" w:rsidP="001E2722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начала обучения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EBE6C" w14:textId="1517920B" w:rsidR="001E2722" w:rsidRDefault="001E2722" w:rsidP="001E2722">
            <w:pPr>
              <w:ind w:left="2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="006C3377">
              <w:rPr>
                <w:rFonts w:ascii="Times New Roman" w:eastAsia="Times New Roman" w:hAnsi="Times New Roman" w:cs="Times New Roman"/>
                <w:sz w:val="24"/>
                <w:lang w:val="en-US"/>
              </w:rPr>
              <w:t>TIME HOUR TO HOUR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C09FA" w14:textId="2A7C8EC8" w:rsidR="001E2722" w:rsidRDefault="001E2722" w:rsidP="001E2722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A65F" w14:textId="5B269CC6" w:rsidR="001E2722" w:rsidRDefault="001E2722" w:rsidP="001E2722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4939" w14:textId="73595043" w:rsidR="001E2722" w:rsidRDefault="001E2722" w:rsidP="001E2722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112F" w14:textId="44690F9A" w:rsidR="001E2722" w:rsidRDefault="001E2722" w:rsidP="001E2722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0D1E" w14:textId="0D886B21" w:rsidR="001E2722" w:rsidRDefault="001E2722" w:rsidP="001E2722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должна быть раньше, чем Дата конца обучения </w:t>
            </w:r>
          </w:p>
        </w:tc>
      </w:tr>
      <w:tr w:rsidR="00CB1CBF" w14:paraId="5DCFA7C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2B44" w14:textId="45827ED8" w:rsidR="001E2722" w:rsidRDefault="001E2722" w:rsidP="001E2722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конца обучения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9A7B" w14:textId="37E8F329" w:rsidR="001E2722" w:rsidRDefault="006C3377" w:rsidP="001E2722">
            <w:pPr>
              <w:ind w:left="2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DATETIME HOUR TO HOUR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E4529" w14:textId="72470AF7" w:rsidR="001E2722" w:rsidRDefault="001E2722" w:rsidP="001E2722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25FD" w14:textId="73F04AB7" w:rsidR="001E2722" w:rsidRDefault="001E2722" w:rsidP="001E2722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2A8F" w14:textId="646F3C2C" w:rsidR="001E2722" w:rsidRDefault="001E2722" w:rsidP="001E2722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8D03" w14:textId="1A646131" w:rsidR="001E2722" w:rsidRDefault="001E2722" w:rsidP="001E2722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767E" w14:textId="17F15C49" w:rsidR="001E2722" w:rsidRDefault="001E2722" w:rsidP="001E2722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должна быть позже, чем Дата начала обучения </w:t>
            </w:r>
          </w:p>
        </w:tc>
      </w:tr>
      <w:tr w:rsidR="001E2722" w14:paraId="7FD2C5EB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E1ED4B3" w14:textId="3F9BC96E" w:rsidR="001E2722" w:rsidRDefault="001E2722" w:rsidP="001E27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Сущность «Слушател</w:t>
            </w:r>
            <w:r w:rsidR="006C3377">
              <w:rPr>
                <w:rFonts w:ascii="Times New Roman" w:eastAsia="Times New Roman" w:hAnsi="Times New Roman" w:cs="Times New Roman"/>
                <w:sz w:val="24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20C6789F" w14:textId="77777777" w:rsidTr="00CB1CBF">
        <w:trPr>
          <w:trHeight w:val="139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C1FB" w14:textId="77777777" w:rsidR="001E2722" w:rsidRDefault="001E2722" w:rsidP="001E2722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id_слушателя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8C88" w14:textId="77777777" w:rsidR="001E2722" w:rsidRDefault="001E2722" w:rsidP="001E2722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08C9" w14:textId="77777777" w:rsidR="001E2722" w:rsidRDefault="001E2722" w:rsidP="001E2722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D685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C7B70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70B2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3FE" w14:textId="5E5EFC50" w:rsidR="001E2722" w:rsidRDefault="001E2722" w:rsidP="00B400BA">
            <w:pPr>
              <w:spacing w:after="46" w:line="238" w:lineRule="auto"/>
              <w:ind w:left="31"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74A6097A" w14:textId="7D027D93" w:rsidR="001E2722" w:rsidRDefault="001E2722" w:rsidP="00B400BA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4B35E8" w14:paraId="05EF67B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3197" w14:textId="3D6BE205" w:rsidR="001E2722" w:rsidRDefault="001E2722" w:rsidP="006C3377">
            <w:pPr>
              <w:spacing w:after="21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CAE4" w14:textId="759E4F55" w:rsidR="001E2722" w:rsidRDefault="001E2722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26F9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4B18" w14:textId="5DE203EA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AF62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3060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8A53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5584" w14:textId="0DB8615A" w:rsidR="001E2722" w:rsidRDefault="0055565C" w:rsidP="00700C4A">
            <w:pPr>
              <w:ind w:right="51"/>
              <w:jc w:val="center"/>
            </w:pPr>
            <w:r>
              <w:t>Может присутствовать дефис</w:t>
            </w:r>
          </w:p>
        </w:tc>
      </w:tr>
      <w:tr w:rsidR="004B35E8" w14:paraId="729A4113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C61B" w14:textId="7CD6B6E7" w:rsidR="001E2722" w:rsidRDefault="001E2722" w:rsidP="001E2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Паспорт</w:t>
            </w:r>
            <w:r w:rsidR="006C3377">
              <w:rPr>
                <w:rFonts w:ascii="Times New Roman" w:eastAsia="Times New Roman" w:hAnsi="Times New Roman" w:cs="Times New Roman"/>
                <w:sz w:val="24"/>
              </w:rPr>
              <w:t>ные данные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CABB" w14:textId="187C42A7" w:rsidR="001E2722" w:rsidRDefault="006C3377" w:rsidP="001E2722">
            <w:pPr>
              <w:ind w:right="56"/>
              <w:jc w:val="center"/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 xml:space="preserve">VARCHAR(20) 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D485E" w14:textId="42BD02AC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E0F39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C5B7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C651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B3D1" w14:textId="77777777" w:rsidR="001E2722" w:rsidRDefault="001E2722" w:rsidP="001E2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Обязательно содержит 10 символов </w:t>
            </w:r>
          </w:p>
        </w:tc>
      </w:tr>
    </w:tbl>
    <w:tbl>
      <w:tblPr>
        <w:tblStyle w:val="TableGrid3"/>
        <w:tblW w:w="9347" w:type="dxa"/>
        <w:tblInd w:w="5" w:type="dxa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712"/>
        <w:gridCol w:w="1796"/>
        <w:gridCol w:w="1055"/>
        <w:gridCol w:w="750"/>
        <w:gridCol w:w="733"/>
        <w:gridCol w:w="783"/>
        <w:gridCol w:w="2518"/>
      </w:tblGrid>
      <w:tr w:rsidR="00FF3D86" w14:paraId="79CDCDAD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DB87E31" w14:textId="5C67D39E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4B35E8">
              <w:rPr>
                <w:rFonts w:ascii="Times New Roman" w:eastAsia="Times New Roman" w:hAnsi="Times New Roman" w:cs="Times New Roman"/>
                <w:sz w:val="24"/>
              </w:rPr>
              <w:t>Аудитория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F3D86" w14:paraId="6611AE6D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F724" w14:textId="4C090E35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площадки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6F9D" w14:textId="348F77EA" w:rsidR="00FF3D86" w:rsidRDefault="00483625" w:rsidP="00E92E07">
            <w:pPr>
              <w:ind w:right="61"/>
              <w:jc w:val="center"/>
            </w:pPr>
            <w:r w:rsidRPr="0048362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483625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2C422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2DFC" w14:textId="1F0CC035" w:rsidR="00FF3D86" w:rsidRDefault="00FF3D86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EA06" w14:textId="47366D6C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BAF9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D7A5" w14:textId="6AC1263B" w:rsidR="00FF3D86" w:rsidRDefault="00FF3D86" w:rsidP="00700C4A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2313B214" w14:textId="0EE496F4" w:rsidR="00FF3D86" w:rsidRDefault="00FF3D86" w:rsidP="00700C4A">
            <w:pPr>
              <w:spacing w:after="22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2BA4A319" w14:textId="7E0BA02C" w:rsidR="00FF3D86" w:rsidRDefault="00FF3D86" w:rsidP="00700C4A">
            <w:pPr>
              <w:spacing w:after="8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DE0CED">
              <w:rPr>
                <w:rFonts w:ascii="Times New Roman" w:eastAsia="Times New Roman" w:hAnsi="Times New Roman" w:cs="Times New Roman"/>
                <w:sz w:val="24"/>
              </w:rPr>
              <w:t>Площадка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3D86" w14:paraId="57C62CF6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7C37" w14:textId="0FF3B2D0" w:rsidR="00FF3D86" w:rsidRDefault="007170E9" w:rsidP="00950ED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аудитории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240B" w14:textId="723B2A29" w:rsidR="00FF3D86" w:rsidRDefault="00FF3D86" w:rsidP="00275ACA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A092" w14:textId="64DEB714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92E07"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EF46E" w14:textId="77326F24" w:rsidR="00FF3D86" w:rsidRDefault="00FF3D86" w:rsidP="00950ED3">
            <w:pPr>
              <w:ind w:right="56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EF4F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9140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E8FC" w14:textId="77777777" w:rsidR="00B400BA" w:rsidRPr="00B400BA" w:rsidRDefault="00B400BA" w:rsidP="00B400BA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679EF266" w14:textId="4A65CDA2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FF3D86" w14:paraId="3FECC264" w14:textId="77777777" w:rsidTr="00F35108">
        <w:trPr>
          <w:trHeight w:val="1114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7C782" w14:textId="18664EC1" w:rsidR="00FF3D86" w:rsidRDefault="007170E9" w:rsidP="00950ED3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Вместимость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37ADC" w14:textId="3DF7FD0A" w:rsidR="00FF3D86" w:rsidRDefault="007170E9" w:rsidP="00950ED3">
            <w:pPr>
              <w:ind w:right="61"/>
              <w:jc w:val="center"/>
            </w:pPr>
            <w:r w:rsidRPr="007170E9">
              <w:rPr>
                <w:rFonts w:ascii="Times New Roman" w:eastAsia="Times New Roman" w:hAnsi="Times New Roman" w:cs="Times New Roman"/>
                <w:sz w:val="24"/>
              </w:rPr>
              <w:t>INTEGER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0A97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BECF8" w14:textId="4F2275F9" w:rsidR="00FF3D86" w:rsidRDefault="00FF3D86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CB8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0247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3F8" w14:textId="016AAC45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Положительное ч</w:t>
            </w:r>
            <w:r w:rsidR="00700C4A">
              <w:rPr>
                <w:rFonts w:ascii="Times New Roman" w:eastAsia="Times New Roman" w:hAnsi="Times New Roman" w:cs="Times New Roman"/>
                <w:sz w:val="24"/>
              </w:rPr>
              <w:t>исло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22F40556" w14:textId="77777777" w:rsidTr="00F35108">
        <w:trPr>
          <w:trHeight w:val="564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533C" w14:textId="4F99A007" w:rsidR="00FF3D86" w:rsidRDefault="007170E9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аудитории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333B" w14:textId="24E48FE5" w:rsidR="00FF3D86" w:rsidRPr="007170E9" w:rsidRDefault="00FF3D86" w:rsidP="007170E9">
            <w:pPr>
              <w:ind w:left="2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VARCHAR(20)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C9F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F6D3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C82E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26A27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BACE" w14:textId="77777777" w:rsidR="00A31BD3" w:rsidRDefault="00FF3D86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должно выбираться из списка</w:t>
            </w:r>
            <w:r w:rsidR="00A31BD3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5A4EFAB0" w14:textId="2E6E8CE7" w:rsidR="00FF3D86" w:rsidRDefault="00A31BD3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Компьютерная, лекционная, лабораторная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6E6853E1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7A41FE4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Сущность «Преподаватель» </w:t>
            </w:r>
          </w:p>
        </w:tc>
      </w:tr>
      <w:tr w:rsidR="00FF3D86" w14:paraId="3B391269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C7D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id_преподават 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3D22" w14:textId="77777777" w:rsidR="00FF3D86" w:rsidRDefault="00FF3D86" w:rsidP="00950ED3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FEA6" w14:textId="77777777" w:rsidR="00FF3D86" w:rsidRDefault="00FF3D86" w:rsidP="00950ED3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C9BF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C7B01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C54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C16E" w14:textId="77777777" w:rsidR="00B400BA" w:rsidRPr="00B400BA" w:rsidRDefault="00B400BA" w:rsidP="00B400BA">
            <w:pPr>
              <w:spacing w:after="46" w:line="238" w:lineRule="auto"/>
              <w:ind w:left="28" w:right="2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0AFD8737" w14:textId="692C7F50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FF3D86" w14:paraId="24E2C4A0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049" w14:textId="77777777" w:rsidR="00FF3D86" w:rsidRDefault="00FF3D86" w:rsidP="00950ED3">
            <w:pPr>
              <w:spacing w:after="21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</w:t>
            </w:r>
          </w:p>
          <w:p w14:paraId="42D757B4" w14:textId="77777777" w:rsidR="00FF3D86" w:rsidRDefault="00FF3D86" w:rsidP="00950ED3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преподавателя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5D4B" w14:textId="77777777" w:rsidR="00FF3D86" w:rsidRDefault="00FF3D86" w:rsidP="00950ED3">
            <w:pPr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</w:p>
          <w:p w14:paraId="3EA3FC55" w14:textId="736A62AD" w:rsidR="00FF3D86" w:rsidRDefault="00132F40" w:rsidP="00950ED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2CE9" w14:textId="1E16319B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BACEE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E879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44C6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191A" w14:textId="4D8DA934" w:rsidR="00FF3D86" w:rsidRDefault="00712160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Может присутствовать дефис</w:t>
            </w:r>
          </w:p>
        </w:tc>
      </w:tr>
      <w:tr w:rsidR="00FF3D86" w14:paraId="3C9E13B3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0139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Должность преподавателя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AC0C" w14:textId="77777777" w:rsidR="00FF3D86" w:rsidRDefault="00FF3D86" w:rsidP="00950ED3">
            <w:pPr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</w:p>
          <w:p w14:paraId="7751EEA5" w14:textId="20FE6BA0" w:rsidR="00FF3D86" w:rsidRDefault="00890F4E" w:rsidP="00950ED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292E" w14:textId="5479C4E6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1794A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6F2D6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EC53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E2FE" w14:textId="06530EB3" w:rsidR="00FF3D86" w:rsidRDefault="00132F40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52C839E7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766834F" w14:textId="2ADFA5E3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985AAE">
              <w:rPr>
                <w:rFonts w:ascii="Times New Roman" w:eastAsia="Times New Roman" w:hAnsi="Times New Roman" w:cs="Times New Roman"/>
                <w:sz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F3D86" w14:paraId="21019FAE" w14:textId="77777777" w:rsidTr="00F35108">
        <w:trPr>
          <w:trHeight w:val="1393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22257" w14:textId="10E00FD4" w:rsidR="00FF3D86" w:rsidRDefault="002071B8" w:rsidP="00950ED3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8106AF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5220" w14:textId="6A00138F" w:rsidR="00FF3D86" w:rsidRPr="00826215" w:rsidRDefault="00826215" w:rsidP="00826215">
            <w:pPr>
              <w:ind w:left="139"/>
              <w:rPr>
                <w:rFonts w:ascii="Times New Roman" w:eastAsia="Times New Roman" w:hAnsi="Times New Roman" w:cs="Times New Roman"/>
                <w:sz w:val="24"/>
              </w:rPr>
            </w:pPr>
            <w:r w:rsidRPr="0082621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826215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6C65" w14:textId="54B18EF9" w:rsidR="00FF3D86" w:rsidRDefault="00FF3D86" w:rsidP="00950ED3">
            <w:pPr>
              <w:ind w:right="59"/>
              <w:jc w:val="center"/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61F35" w14:textId="3AC6D9C6" w:rsidR="00FF3D86" w:rsidRDefault="002071B8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F6CB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9F9E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DAAC" w14:textId="77777777" w:rsidR="002A435A" w:rsidRPr="002A435A" w:rsidRDefault="002A435A" w:rsidP="002A435A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1922C1B1" w14:textId="77777777" w:rsidR="002A435A" w:rsidRPr="002A435A" w:rsidRDefault="002A435A" w:rsidP="002A435A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6F1202C8" w14:textId="656D6888" w:rsidR="00FF3D86" w:rsidRDefault="002A435A" w:rsidP="002A435A">
            <w:pPr>
              <w:jc w:val="center"/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сущности «Направление»</w:t>
            </w:r>
          </w:p>
        </w:tc>
      </w:tr>
      <w:tr w:rsidR="00FF3D86" w14:paraId="238FF919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94C6" w14:textId="5D7EBC24" w:rsidR="00FF3D86" w:rsidRDefault="002071B8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 группы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CFE2" w14:textId="3EF95A43" w:rsidR="00FF3D86" w:rsidRDefault="002071B8" w:rsidP="00950ED3">
            <w:pPr>
              <w:ind w:right="61"/>
              <w:jc w:val="center"/>
            </w:pPr>
            <w:r w:rsidRPr="002071B8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CA20" w14:textId="7F08908E" w:rsidR="00FF3D86" w:rsidRDefault="002071B8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E9DE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C4F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E17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1E46" w14:textId="77777777" w:rsidR="00B400BA" w:rsidRPr="00B400BA" w:rsidRDefault="00B400BA" w:rsidP="00B400BA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664C98D4" w14:textId="31FF3241" w:rsidR="00FF3D86" w:rsidRDefault="00B400BA" w:rsidP="00B400BA">
            <w:pPr>
              <w:ind w:right="56"/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8A31B0" w14:paraId="30200859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4350" w14:textId="394479E3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Год обучения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37DE" w14:textId="1B988E27" w:rsidR="008A31B0" w:rsidRPr="008A31B0" w:rsidRDefault="008A31B0" w:rsidP="008A31B0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61764" w14:textId="77777777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25B4" w14:textId="77777777" w:rsidR="008A31B0" w:rsidRDefault="008A31B0" w:rsidP="00950ED3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4414" w14:textId="77777777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39D5E" w14:textId="46922CCF" w:rsidR="008A31B0" w:rsidRPr="008A31B0" w:rsidRDefault="008A31B0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DA6B" w14:textId="6BB996FF" w:rsidR="008A31B0" w:rsidRPr="008A31B0" w:rsidRDefault="008A31B0" w:rsidP="008A31B0">
            <w:pPr>
              <w:ind w:right="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начинаться с года зачисления студента</w:t>
            </w:r>
          </w:p>
        </w:tc>
      </w:tr>
      <w:tr w:rsidR="00FF3D86" w14:paraId="15462F78" w14:textId="77777777" w:rsidTr="00F35108">
        <w:trPr>
          <w:trHeight w:val="1666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0620" w14:textId="58B181EB" w:rsidR="00FF3D86" w:rsidRDefault="002071B8" w:rsidP="00950ED3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Номер группы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F5DB" w14:textId="64F7A2A2" w:rsidR="00FF3D86" w:rsidRDefault="00AD5941" w:rsidP="00950ED3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VARCHAR(</w:t>
            </w:r>
            <w:r w:rsidR="00E61F8F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B28B" w14:textId="22C7A554" w:rsidR="00FF3D86" w:rsidRDefault="00FF3D86" w:rsidP="00950ED3">
            <w:pPr>
              <w:jc w:val="center"/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4C20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21FE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2FA38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4AE0" w14:textId="4196D08F" w:rsidR="00FF3D86" w:rsidRPr="00826215" w:rsidRDefault="00102AC0" w:rsidP="00826215">
            <w:pPr>
              <w:jc w:val="center"/>
              <w:rPr>
                <w:rFonts w:ascii="Times New Roman" w:hAnsi="Times New Roman" w:cs="Times New Roman"/>
              </w:rPr>
            </w:pPr>
            <w:r w:rsidRPr="00826215">
              <w:rPr>
                <w:rFonts w:ascii="Times New Roman" w:hAnsi="Times New Roman" w:cs="Times New Roman"/>
              </w:rPr>
              <w:t>Содержит букву</w:t>
            </w:r>
          </w:p>
        </w:tc>
      </w:tr>
    </w:tbl>
    <w:p w14:paraId="79382C1A" w14:textId="7CB1F05B" w:rsidR="001F0579" w:rsidRDefault="001F0579" w:rsidP="00FF3D86">
      <w:pPr>
        <w:spacing w:after="133"/>
        <w:jc w:val="both"/>
      </w:pPr>
    </w:p>
    <w:p w14:paraId="339E501D" w14:textId="75EEFA11" w:rsidR="004248F2" w:rsidRPr="00BD74A3" w:rsidRDefault="0063754D" w:rsidP="00BD74A3">
      <w:pPr>
        <w:spacing w:after="131"/>
        <w:ind w:left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FADBDA" w14:textId="77777777" w:rsidR="004248F2" w:rsidRDefault="004248F2" w:rsidP="004248F2">
      <w:pPr>
        <w:spacing w:after="14" w:line="303" w:lineRule="auto"/>
        <w:ind w:left="1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027591E" w14:textId="5B7447FF" w:rsidR="004248F2" w:rsidRPr="004248F2" w:rsidRDefault="004248F2" w:rsidP="004248F2">
      <w:pPr>
        <w:spacing w:after="14" w:line="303" w:lineRule="auto"/>
        <w:ind w:left="10" w:hanging="10"/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4248F2">
        <w:rPr>
          <w:rFonts w:ascii="Times New Roman" w:eastAsia="Times New Roman" w:hAnsi="Times New Roman" w:cs="Times New Roman"/>
          <w:b/>
          <w:sz w:val="40"/>
          <w:szCs w:val="32"/>
        </w:rPr>
        <w:t>Вывод:</w:t>
      </w:r>
    </w:p>
    <w:p w14:paraId="4092B3BB" w14:textId="1A479686" w:rsidR="004248F2" w:rsidRPr="004248F2" w:rsidRDefault="004248F2" w:rsidP="004248F2">
      <w:pPr>
        <w:spacing w:after="14" w:line="303" w:lineRule="auto"/>
        <w:ind w:left="10" w:hanging="10"/>
        <w:rPr>
          <w:rFonts w:ascii="Times New Roman" w:hAnsi="Times New Roman" w:cs="Times New Roman"/>
          <w:sz w:val="32"/>
          <w:szCs w:val="32"/>
        </w:rPr>
      </w:pPr>
      <w:r w:rsidRPr="004248F2">
        <w:rPr>
          <w:rFonts w:ascii="Times New Roman" w:hAnsi="Times New Roman" w:cs="Times New Roman"/>
          <w:sz w:val="32"/>
          <w:szCs w:val="32"/>
        </w:rPr>
        <w:t xml:space="preserve"> В ходе выполнения лабораторной работы было составлено представление об учете выполнения проектов, построена инфологическая модель базы данных в комбинированной нотации Питера Чена – Кириллова, отражающая эту работу (в упрощенном виде), а также сделана реализация данной модели в нотации IDEF1X.</w:t>
      </w:r>
    </w:p>
    <w:p w14:paraId="50A9D1C7" w14:textId="5705F2FC" w:rsidR="001F0579" w:rsidRDefault="001F0579" w:rsidP="005361D1">
      <w:pPr>
        <w:spacing w:after="3" w:line="356" w:lineRule="auto"/>
        <w:ind w:left="551" w:right="658" w:firstLine="708"/>
        <w:jc w:val="both"/>
      </w:pPr>
    </w:p>
    <w:sectPr w:rsidR="001F0579" w:rsidSect="007B7BA1"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C6E"/>
    <w:multiLevelType w:val="hybridMultilevel"/>
    <w:tmpl w:val="21589E76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5B1B56D3"/>
    <w:multiLevelType w:val="hybridMultilevel"/>
    <w:tmpl w:val="7BA84A1C"/>
    <w:lvl w:ilvl="0" w:tplc="2CF06B8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" w15:restartNumberingAfterBreak="0">
    <w:nsid w:val="71BA4A50"/>
    <w:multiLevelType w:val="hybridMultilevel"/>
    <w:tmpl w:val="9F20FDB4"/>
    <w:lvl w:ilvl="0" w:tplc="C0089F2A">
      <w:start w:val="1"/>
      <w:numFmt w:val="decimal"/>
      <w:lvlText w:val="%1)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79"/>
    <w:rsid w:val="000202F1"/>
    <w:rsid w:val="000271CF"/>
    <w:rsid w:val="000401A5"/>
    <w:rsid w:val="00051E6B"/>
    <w:rsid w:val="00051F55"/>
    <w:rsid w:val="00063F8A"/>
    <w:rsid w:val="000A04AF"/>
    <w:rsid w:val="000A140C"/>
    <w:rsid w:val="000A1964"/>
    <w:rsid w:val="000E1CB0"/>
    <w:rsid w:val="00102AC0"/>
    <w:rsid w:val="00132F40"/>
    <w:rsid w:val="0019506A"/>
    <w:rsid w:val="001D39FB"/>
    <w:rsid w:val="001D7CA3"/>
    <w:rsid w:val="001E2722"/>
    <w:rsid w:val="001E53E7"/>
    <w:rsid w:val="001F0579"/>
    <w:rsid w:val="001F3937"/>
    <w:rsid w:val="002071B8"/>
    <w:rsid w:val="00215A5A"/>
    <w:rsid w:val="002706CD"/>
    <w:rsid w:val="00274C5D"/>
    <w:rsid w:val="00275ACA"/>
    <w:rsid w:val="00277512"/>
    <w:rsid w:val="002A435A"/>
    <w:rsid w:val="002D18F3"/>
    <w:rsid w:val="0030358A"/>
    <w:rsid w:val="00321CF0"/>
    <w:rsid w:val="0034751C"/>
    <w:rsid w:val="003606EB"/>
    <w:rsid w:val="00387F09"/>
    <w:rsid w:val="004248F2"/>
    <w:rsid w:val="004333F6"/>
    <w:rsid w:val="00436161"/>
    <w:rsid w:val="004708F9"/>
    <w:rsid w:val="00483625"/>
    <w:rsid w:val="004B35E8"/>
    <w:rsid w:val="004F5456"/>
    <w:rsid w:val="00511018"/>
    <w:rsid w:val="00517C81"/>
    <w:rsid w:val="005361D1"/>
    <w:rsid w:val="005367EF"/>
    <w:rsid w:val="0055565C"/>
    <w:rsid w:val="00576F7F"/>
    <w:rsid w:val="005974BC"/>
    <w:rsid w:val="005E440F"/>
    <w:rsid w:val="00626F99"/>
    <w:rsid w:val="0063264D"/>
    <w:rsid w:val="0063754D"/>
    <w:rsid w:val="00655E44"/>
    <w:rsid w:val="00673D28"/>
    <w:rsid w:val="0069539C"/>
    <w:rsid w:val="006C3377"/>
    <w:rsid w:val="006D5689"/>
    <w:rsid w:val="006E0210"/>
    <w:rsid w:val="006E779E"/>
    <w:rsid w:val="006F09E2"/>
    <w:rsid w:val="006F4BC9"/>
    <w:rsid w:val="00700C4A"/>
    <w:rsid w:val="0071151E"/>
    <w:rsid w:val="00712160"/>
    <w:rsid w:val="007170E9"/>
    <w:rsid w:val="00773EC3"/>
    <w:rsid w:val="0077440E"/>
    <w:rsid w:val="00793894"/>
    <w:rsid w:val="007B7BA1"/>
    <w:rsid w:val="007C5496"/>
    <w:rsid w:val="007C647B"/>
    <w:rsid w:val="008024F4"/>
    <w:rsid w:val="008106AF"/>
    <w:rsid w:val="00826215"/>
    <w:rsid w:val="008351EE"/>
    <w:rsid w:val="00847DB5"/>
    <w:rsid w:val="0085533D"/>
    <w:rsid w:val="00890F4E"/>
    <w:rsid w:val="008A31B0"/>
    <w:rsid w:val="008C5230"/>
    <w:rsid w:val="008C5810"/>
    <w:rsid w:val="008E6656"/>
    <w:rsid w:val="00950ED3"/>
    <w:rsid w:val="00950FCE"/>
    <w:rsid w:val="00966611"/>
    <w:rsid w:val="00974B3D"/>
    <w:rsid w:val="00985AAE"/>
    <w:rsid w:val="009B34CF"/>
    <w:rsid w:val="00A31BD3"/>
    <w:rsid w:val="00A50E0D"/>
    <w:rsid w:val="00AA553D"/>
    <w:rsid w:val="00AB1AAF"/>
    <w:rsid w:val="00AD5941"/>
    <w:rsid w:val="00AE03C5"/>
    <w:rsid w:val="00B26B91"/>
    <w:rsid w:val="00B36911"/>
    <w:rsid w:val="00B400BA"/>
    <w:rsid w:val="00B700B1"/>
    <w:rsid w:val="00B77AA1"/>
    <w:rsid w:val="00BA5D63"/>
    <w:rsid w:val="00BD74A3"/>
    <w:rsid w:val="00BE0B3F"/>
    <w:rsid w:val="00C138DD"/>
    <w:rsid w:val="00C243F5"/>
    <w:rsid w:val="00C673C8"/>
    <w:rsid w:val="00CB1CBF"/>
    <w:rsid w:val="00CC22A6"/>
    <w:rsid w:val="00CD6CD5"/>
    <w:rsid w:val="00CF1C67"/>
    <w:rsid w:val="00D42492"/>
    <w:rsid w:val="00D53017"/>
    <w:rsid w:val="00D55AD2"/>
    <w:rsid w:val="00D97110"/>
    <w:rsid w:val="00DE0CED"/>
    <w:rsid w:val="00E26E88"/>
    <w:rsid w:val="00E3490A"/>
    <w:rsid w:val="00E50E97"/>
    <w:rsid w:val="00E61F8F"/>
    <w:rsid w:val="00E92E07"/>
    <w:rsid w:val="00EF56AB"/>
    <w:rsid w:val="00F35108"/>
    <w:rsid w:val="00F62A34"/>
    <w:rsid w:val="00F92262"/>
    <w:rsid w:val="00F9351C"/>
    <w:rsid w:val="00FF3D86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B508"/>
  <w15:docId w15:val="{ABC39A15-B4A6-4176-BE1B-0576A754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722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C5230"/>
    <w:pPr>
      <w:ind w:left="720"/>
      <w:contextualSpacing/>
    </w:pPr>
  </w:style>
  <w:style w:type="table" w:customStyle="1" w:styleId="TableGrid1">
    <w:name w:val="TableGrid1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Ð‚Ðﬂ ÐłÐ°Ð±â—Œ2</vt:lpstr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Ð‚Ðﬂ ÐłÐ°Ð±â—Œ2</dc:title>
  <dc:subject/>
  <dc:creator>asssa</dc:creator>
  <cp:keywords/>
  <cp:lastModifiedBy>Evdokimov Vladislav</cp:lastModifiedBy>
  <cp:revision>120</cp:revision>
  <dcterms:created xsi:type="dcterms:W3CDTF">2021-11-04T13:17:00Z</dcterms:created>
  <dcterms:modified xsi:type="dcterms:W3CDTF">2021-11-10T15:17:00Z</dcterms:modified>
</cp:coreProperties>
</file>