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leftFromText="180" w:rightFromText="180" w:vertAnchor="page" w:horzAnchor="margin" w:tblpY="44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A1EF4" w:rsidRPr="000D1AB8" w14:paraId="7CDBEB85" w14:textId="77777777" w:rsidTr="006958B4">
        <w:trPr>
          <w:trHeight w:val="4685"/>
        </w:trPr>
        <w:tc>
          <w:tcPr>
            <w:tcW w:w="9355" w:type="dxa"/>
          </w:tcPr>
          <w:p w14:paraId="4A49A79B" w14:textId="6E5D12D8" w:rsidR="000A1EF4" w:rsidRPr="000D1AB8" w:rsidRDefault="000517C5" w:rsidP="006958B4">
            <w:pPr>
              <w:rPr>
                <w:rFonts w:ascii="TT Norms Pro" w:eastAsiaTheme="minorEastAsia" w:hAnsi="TT Norms Pro" w:cstheme="minorHAnsi"/>
                <w:b/>
                <w:bCs/>
                <w:color w:val="595959" w:themeColor="text1" w:themeTint="A6"/>
                <w:sz w:val="56"/>
                <w:szCs w:val="56"/>
                <w:lang w:val="ru-RU" w:eastAsia="en-US"/>
              </w:rPr>
            </w:pPr>
            <w:sdt>
              <w:sdtPr>
                <w:rPr>
                  <w:rFonts w:ascii="TT Norms Pro" w:hAnsi="TT Norms Pro" w:cstheme="minorHAnsi"/>
                  <w:b/>
                  <w:bCs/>
                  <w:color w:val="595959" w:themeColor="text1" w:themeTint="A6"/>
                  <w:sz w:val="56"/>
                  <w:szCs w:val="72"/>
                  <w:highlight w:val="yellow"/>
                </w:rPr>
                <w:alias w:val="Title"/>
                <w:tag w:val=""/>
                <w:id w:val="-381549477"/>
                <w:placeholder>
                  <w:docPart w:val="076CB5F45A2B4EE98210C158A29A8FAB"/>
                </w:placeholder>
              </w:sdtPr>
              <w:sdtEndPr/>
              <w:sdtContent>
                <w:r w:rsidR="000606D0" w:rsidRPr="000606D0">
                  <w:rPr>
                    <w:rFonts w:ascii="TT Norms Pro" w:hAnsi="TT Norms Pro" w:cstheme="minorHAnsi"/>
                    <w:b/>
                    <w:bCs/>
                    <w:color w:val="595959" w:themeColor="text1" w:themeTint="A6"/>
                    <w:sz w:val="56"/>
                    <w:szCs w:val="72"/>
                    <w:lang w:val="ru-RU"/>
                  </w:rPr>
                  <w:t xml:space="preserve">Создание внутренних заказов в </w:t>
                </w:r>
                <w:r w:rsidR="000606D0" w:rsidRPr="000606D0">
                  <w:rPr>
                    <w:rFonts w:ascii="TT Norms Pro" w:hAnsi="TT Norms Pro" w:cstheme="minorHAnsi"/>
                    <w:b/>
                    <w:bCs/>
                    <w:color w:val="595959" w:themeColor="text1" w:themeTint="A6"/>
                    <w:sz w:val="56"/>
                    <w:szCs w:val="72"/>
                  </w:rPr>
                  <w:t>SAP</w:t>
                </w:r>
                <w:r w:rsidR="000606D0" w:rsidRPr="000606D0">
                  <w:rPr>
                    <w:rFonts w:ascii="TT Norms Pro" w:hAnsi="TT Norms Pro" w:cstheme="minorHAnsi"/>
                    <w:b/>
                    <w:bCs/>
                    <w:color w:val="595959" w:themeColor="text1" w:themeTint="A6"/>
                    <w:sz w:val="56"/>
                    <w:szCs w:val="72"/>
                    <w:lang w:val="ru-RU"/>
                  </w:rPr>
                  <w:t xml:space="preserve"> </w:t>
                </w:r>
                <w:r w:rsidR="000606D0" w:rsidRPr="000606D0">
                  <w:rPr>
                    <w:rFonts w:ascii="TT Norms Pro" w:hAnsi="TT Norms Pro" w:cstheme="minorHAnsi"/>
                    <w:b/>
                    <w:bCs/>
                    <w:color w:val="595959" w:themeColor="text1" w:themeTint="A6"/>
                    <w:sz w:val="56"/>
                    <w:szCs w:val="72"/>
                  </w:rPr>
                  <w:t>CO</w:t>
                </w:r>
                <w:r w:rsidR="000606D0" w:rsidRPr="000606D0">
                  <w:rPr>
                    <w:rFonts w:ascii="TT Norms Pro" w:hAnsi="TT Norms Pro" w:cstheme="minorHAnsi"/>
                    <w:b/>
                    <w:bCs/>
                    <w:color w:val="595959" w:themeColor="text1" w:themeTint="A6"/>
                    <w:sz w:val="56"/>
                    <w:szCs w:val="72"/>
                    <w:lang w:val="ru-RU"/>
                  </w:rPr>
                  <w:t xml:space="preserve"> (</w:t>
                </w:r>
                <w:r w:rsidR="000606D0" w:rsidRPr="000606D0">
                  <w:rPr>
                    <w:rFonts w:ascii="TT Norms Pro" w:hAnsi="TT Norms Pro" w:cstheme="minorHAnsi"/>
                    <w:b/>
                    <w:bCs/>
                    <w:color w:val="595959" w:themeColor="text1" w:themeTint="A6"/>
                    <w:sz w:val="56"/>
                    <w:szCs w:val="72"/>
                  </w:rPr>
                  <w:t>KO</w:t>
                </w:r>
                <w:r w:rsidR="000606D0" w:rsidRPr="000606D0">
                  <w:rPr>
                    <w:rFonts w:ascii="TT Norms Pro" w:hAnsi="TT Norms Pro" w:cstheme="minorHAnsi"/>
                    <w:b/>
                    <w:bCs/>
                    <w:color w:val="595959" w:themeColor="text1" w:themeTint="A6"/>
                    <w:sz w:val="56"/>
                    <w:szCs w:val="72"/>
                    <w:lang w:val="ru-RU"/>
                  </w:rPr>
                  <w:t>01)</w:t>
                </w:r>
                <w:r w:rsidR="000606D0" w:rsidRPr="000606D0">
                  <w:rPr>
                    <w:rFonts w:ascii="TT Norms Pro" w:hAnsi="TT Norms Pro" w:cstheme="minorHAnsi"/>
                    <w:b/>
                    <w:bCs/>
                    <w:color w:val="595959" w:themeColor="text1" w:themeTint="A6"/>
                    <w:sz w:val="56"/>
                    <w:szCs w:val="72"/>
                    <w:highlight w:val="yellow"/>
                    <w:lang w:val="ru-RU"/>
                  </w:rPr>
                  <w:t xml:space="preserve"> </w:t>
                </w:r>
              </w:sdtContent>
            </w:sdt>
          </w:p>
          <w:p w14:paraId="06AFB9D5" w14:textId="77777777" w:rsidR="000A1EF4" w:rsidRPr="000D1AB8" w:rsidRDefault="000A1EF4" w:rsidP="006958B4">
            <w:pPr>
              <w:pStyle w:val="a3"/>
              <w:framePr w:hSpace="0" w:wrap="auto" w:vAnchor="margin" w:hAnchor="text" w:yAlign="inline"/>
              <w:rPr>
                <w:rFonts w:ascii="TT Norms Pro" w:hAnsi="TT Norms Pro" w:cstheme="minorHAnsi"/>
                <w:sz w:val="52"/>
                <w:szCs w:val="52"/>
                <w:lang w:val="ru-RU"/>
              </w:rPr>
            </w:pPr>
            <w:r w:rsidRPr="000D1AB8">
              <w:rPr>
                <w:rFonts w:ascii="TT Norms Pro" w:hAnsi="TT Norms Pro" w:cstheme="minorHAnsi"/>
                <w:sz w:val="52"/>
                <w:szCs w:val="52"/>
                <w:lang w:val="ru-RU"/>
              </w:rPr>
              <w:t xml:space="preserve"> Д</w:t>
            </w:r>
            <w:r w:rsidR="00EF6893">
              <w:rPr>
                <w:rFonts w:ascii="TT Norms Pro" w:hAnsi="TT Norms Pro" w:cstheme="minorHAnsi"/>
                <w:sz w:val="52"/>
                <w:szCs w:val="52"/>
                <w:lang w:val="ru-RU"/>
              </w:rPr>
              <w:t>изайн</w:t>
            </w:r>
            <w:r w:rsidRPr="000D1AB8">
              <w:rPr>
                <w:rFonts w:ascii="TT Norms Pro" w:hAnsi="TT Norms Pro" w:cstheme="minorHAnsi"/>
                <w:sz w:val="52"/>
                <w:szCs w:val="52"/>
                <w:lang w:val="ru-RU"/>
              </w:rPr>
              <w:t xml:space="preserve"> </w:t>
            </w:r>
            <w:r w:rsidR="00EF6893">
              <w:rPr>
                <w:rFonts w:ascii="TT Norms Pro" w:hAnsi="TT Norms Pro" w:cstheme="minorHAnsi"/>
                <w:sz w:val="52"/>
                <w:szCs w:val="52"/>
                <w:lang w:val="ru-RU"/>
              </w:rPr>
              <w:t>автоматизированного</w:t>
            </w:r>
            <w:r w:rsidRPr="000D1AB8">
              <w:rPr>
                <w:rFonts w:ascii="TT Norms Pro" w:hAnsi="TT Norms Pro" w:cstheme="minorHAnsi"/>
                <w:sz w:val="52"/>
                <w:szCs w:val="52"/>
                <w:lang w:val="ru-RU"/>
              </w:rPr>
              <w:t xml:space="preserve"> </w:t>
            </w:r>
            <w:r w:rsidR="00EF6893">
              <w:rPr>
                <w:rFonts w:ascii="TT Norms Pro" w:hAnsi="TT Norms Pro" w:cstheme="minorHAnsi"/>
                <w:sz w:val="52"/>
                <w:szCs w:val="52"/>
                <w:lang w:val="ru-RU"/>
              </w:rPr>
              <w:t>решения</w:t>
            </w:r>
            <w:r w:rsidRPr="000D1AB8">
              <w:rPr>
                <w:rFonts w:ascii="TT Norms Pro" w:hAnsi="TT Norms Pro" w:cstheme="minorHAnsi"/>
                <w:sz w:val="52"/>
                <w:szCs w:val="52"/>
                <w:lang w:val="ru-RU"/>
              </w:rPr>
              <w:t xml:space="preserve"> (Д</w:t>
            </w:r>
            <w:r w:rsidR="00EF6893">
              <w:rPr>
                <w:rFonts w:ascii="TT Norms Pro" w:hAnsi="TT Norms Pro" w:cstheme="minorHAnsi"/>
                <w:sz w:val="52"/>
                <w:szCs w:val="52"/>
                <w:lang w:val="ru-RU"/>
              </w:rPr>
              <w:t>АР</w:t>
            </w:r>
            <w:r w:rsidRPr="000D1AB8">
              <w:rPr>
                <w:rFonts w:ascii="TT Norms Pro" w:hAnsi="TT Norms Pro" w:cstheme="minorHAnsi"/>
                <w:sz w:val="52"/>
                <w:szCs w:val="52"/>
                <w:lang w:val="ru-RU"/>
              </w:rPr>
              <w:t>)</w:t>
            </w:r>
            <w:r w:rsidRPr="000D1AB8">
              <w:rPr>
                <w:rFonts w:ascii="TT Norms Pro" w:hAnsi="TT Norms Pro" w:cstheme="minorHAnsi"/>
                <w:noProof/>
                <w:sz w:val="52"/>
                <w:szCs w:val="52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F3724A" wp14:editId="73742020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526415</wp:posOffset>
                      </wp:positionV>
                      <wp:extent cx="5969000" cy="0"/>
                      <wp:effectExtent l="0" t="0" r="25400" b="25400"/>
                      <wp:wrapNone/>
                      <wp:docPr id="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5969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BC8114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5pt,41.45pt" to="468.05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uQ2wAEAAMUDAAAOAAAAZHJzL2Uyb0RvYy54bWysU9uO0zAQfUfiHyy/06QrUbFR033oCl64&#10;rFj2A6a+NBa2x7K9Tfr3jN0mIEAIIV6sjH3OzJwzk+3d5Cw7qZgM+p6vVy1nyguUxh97/vTl7as3&#10;nKUMXoJFr3p+Vonf7V6+2I6hUzc4oJUqMkriUzeGng85h65pkhiUg7TCoDw9aowOMoXx2MgII2V3&#10;trlp200zYpQholAp0e395ZHvan6tlciftE4qM9tz6i3XM9bzUM5mt4XuGCEMRlzbgH/owoHxVHRJ&#10;dQ8Z2HM0v6RyRkRMqPNKoGtQayNU1UBq1u1Pah4HCKpqIXNSWGxK/y+t+Hh6iMxImh1nHhyN6DFH&#10;MMchsz16TwZiZJvi0xhSR/C9f4jXKAXiHsYPKIkGzxmrBZOOrlhB4thUnT4vTqspM0GXr283t21L&#10;AxHzWwPdTAwx5XcKHSsfPbfGFxOgg9P7lKk0QWcIBaWt0silwZTPVhWw9Z+VJmFUbF3ZdaXU3kZ2&#10;AloG+XVdRFGuiiwUbaxdSO2fSVdsoam6Zn9LXNC1Ivq8EJ3xGH9XNU9zq/qCn1VftBYDDijPdSzV&#10;DtqVquy612UZf4wr/fvft/sGAAD//wMAUEsDBBQABgAIAAAAIQBH9vEz3QAAAAgBAAAPAAAAZHJz&#10;L2Rvd25yZXYueG1sTI9PS8NAEMXvgt9hGcFbu2kKoY3ZlFIQ8SI21fs2O91E90/Y3aTx2zviQU/D&#10;zHu8+b1qN1vDJgyx907AapkBQ9d61Tst4O30uNgAi0k6JY13KOALI+zq25tKlspf3RGnJmlGIS6W&#10;UkCX0lByHtsOrYxLP6Aj7eKDlYnWoLkK8krh1vA8ywpuZe/oQycHPHTYfjajFWCew/SuD3ofx6dj&#10;0Xy8XvKX0yTE/d28fwCWcE5/ZvjBJ3SoiensR6ciMwIW6y05BWxymqRv18UK2Pn3wOuK/y9QfwMA&#10;AP//AwBQSwECLQAUAAYACAAAACEAtoM4kv4AAADhAQAAEwAAAAAAAAAAAAAAAAAAAAAAW0NvbnRl&#10;bnRfVHlwZXNdLnhtbFBLAQItABQABgAIAAAAIQA4/SH/1gAAAJQBAAALAAAAAAAAAAAAAAAAAC8B&#10;AABfcmVscy8ucmVsc1BLAQItABQABgAIAAAAIQBhBuQ2wAEAAMUDAAAOAAAAAAAAAAAAAAAAAC4C&#10;AABkcnMvZTJvRG9jLnhtbFBLAQItABQABgAIAAAAIQBH9vEz3QAAAAgBAAAPAAAAAAAAAAAAAAAA&#10;ABoEAABkcnMvZG93bnJldi54bWxQSwUGAAAAAAQABADzAAAAJ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E78CFA9" w14:textId="77777777" w:rsidR="000A1EF4" w:rsidRPr="000D1AB8" w:rsidRDefault="000A1EF4" w:rsidP="006958B4">
            <w:pPr>
              <w:jc w:val="right"/>
              <w:rPr>
                <w:rFonts w:ascii="TT Norms Pro" w:hAnsi="TT Norms Pro" w:cstheme="minorHAnsi"/>
                <w:sz w:val="24"/>
                <w:lang w:val="ru-RU"/>
              </w:rPr>
            </w:pPr>
          </w:p>
          <w:p w14:paraId="1BC3517A" w14:textId="7C3C17D9" w:rsidR="000A1EF4" w:rsidRPr="000D1AB8" w:rsidRDefault="000A1EF4" w:rsidP="006958B4">
            <w:pPr>
              <w:jc w:val="right"/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bCs/>
                <w:sz w:val="24"/>
                <w:szCs w:val="24"/>
                <w:lang w:val="ru-RU"/>
              </w:rPr>
              <w:t xml:space="preserve">Заказчик: </w:t>
            </w:r>
            <w:r w:rsidR="000606D0" w:rsidRPr="000606D0">
              <w:rPr>
                <w:rFonts w:ascii="TT Norms Pro" w:hAnsi="TT Norms Pro" w:cstheme="minorHAnsi"/>
                <w:b/>
                <w:bCs/>
                <w:sz w:val="24"/>
                <w:szCs w:val="24"/>
                <w:lang w:val="ru-RU"/>
              </w:rPr>
              <w:t>ЛУКОЙЛ</w:t>
            </w:r>
          </w:p>
          <w:p w14:paraId="2F1968F3" w14:textId="3CCFAE0F" w:rsidR="000A1EF4" w:rsidRPr="000D1AB8" w:rsidRDefault="000A1EF4" w:rsidP="006958B4">
            <w:pPr>
              <w:jc w:val="right"/>
              <w:rPr>
                <w:rFonts w:ascii="TT Norms Pro" w:hAnsi="TT Norms Pro" w:cstheme="minorHAnsi"/>
                <w:b/>
                <w:bCs/>
                <w:sz w:val="24"/>
                <w:szCs w:val="24"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sz w:val="24"/>
                <w:lang w:val="ru-RU"/>
              </w:rPr>
              <w:t xml:space="preserve">Версия: </w:t>
            </w:r>
            <w:r w:rsidR="000606D0" w:rsidRPr="000606D0">
              <w:rPr>
                <w:rFonts w:ascii="TT Norms Pro" w:hAnsi="TT Norms Pro" w:cstheme="minorHAnsi"/>
                <w:b/>
                <w:sz w:val="24"/>
                <w:lang w:val="ru-RU"/>
              </w:rPr>
              <w:t>1.0</w:t>
            </w:r>
          </w:p>
        </w:tc>
      </w:tr>
    </w:tbl>
    <w:p w14:paraId="1BE744D4" w14:textId="77777777" w:rsidR="000A1EF4" w:rsidRDefault="000A1EF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12484811" w14:textId="77777777" w:rsidR="000A1EF4" w:rsidRPr="000D1AB8" w:rsidRDefault="000A1EF4" w:rsidP="000A1EF4">
      <w:pPr>
        <w:rPr>
          <w:rFonts w:ascii="TT Norms Pro" w:hAnsi="TT Norms Pro" w:cstheme="minorHAnsi"/>
          <w:b/>
          <w:bCs/>
          <w:color w:val="595959" w:themeColor="text1" w:themeTint="A6"/>
          <w:sz w:val="28"/>
          <w:szCs w:val="28"/>
        </w:rPr>
      </w:pPr>
      <w:r w:rsidRPr="000D1AB8">
        <w:rPr>
          <w:rFonts w:ascii="TT Norms Pro" w:hAnsi="TT Norms Pro" w:cstheme="minorHAnsi"/>
          <w:b/>
          <w:bCs/>
          <w:color w:val="595959" w:themeColor="text1" w:themeTint="A6"/>
          <w:sz w:val="28"/>
          <w:szCs w:val="28"/>
        </w:rPr>
        <w:lastRenderedPageBreak/>
        <w:t>Ограниченное распространение</w:t>
      </w:r>
    </w:p>
    <w:p w14:paraId="7A017FDA" w14:textId="32EE5485" w:rsidR="000A1EF4" w:rsidRPr="000D1AB8" w:rsidRDefault="000A1EF4" w:rsidP="000A1EF4">
      <w:pPr>
        <w:jc w:val="both"/>
        <w:rPr>
          <w:rFonts w:ascii="TT Norms Pro" w:hAnsi="TT Norms Pro" w:cstheme="minorHAnsi"/>
          <w:color w:val="000000" w:themeColor="text1"/>
        </w:rPr>
      </w:pPr>
      <w:r w:rsidRPr="000D1AB8">
        <w:rPr>
          <w:rFonts w:ascii="TT Norms Pro" w:hAnsi="TT Norms Pro" w:cstheme="minorHAnsi"/>
          <w:color w:val="000000" w:themeColor="text1"/>
        </w:rPr>
        <w:t>Информация является конфиденциальной, по этой причине её распространение и просмотр в команде компании</w:t>
      </w:r>
      <w:r w:rsidR="000606D0" w:rsidRPr="000606D0">
        <w:t xml:space="preserve"> </w:t>
      </w:r>
      <w:r w:rsidR="000606D0" w:rsidRPr="000606D0">
        <w:rPr>
          <w:rFonts w:ascii="TT Norms Pro" w:hAnsi="TT Norms Pro" w:cstheme="minorHAnsi"/>
          <w:color w:val="000000" w:themeColor="text1"/>
        </w:rPr>
        <w:t>«ЛУКОЙЛ»</w:t>
      </w:r>
      <w:r w:rsidRPr="000D1AB8">
        <w:rPr>
          <w:rFonts w:ascii="TT Norms Pro" w:hAnsi="TT Norms Pro" w:cstheme="minorHAnsi"/>
          <w:color w:val="000000" w:themeColor="text1"/>
        </w:rPr>
        <w:t xml:space="preserve"> ограничены.</w:t>
      </w:r>
    </w:p>
    <w:p w14:paraId="2692B992" w14:textId="77777777" w:rsidR="000A1EF4" w:rsidRPr="000D1AB8" w:rsidRDefault="000A1EF4" w:rsidP="000A1EF4">
      <w:pPr>
        <w:rPr>
          <w:rFonts w:ascii="TT Norms Pro" w:hAnsi="TT Norms Pro" w:cstheme="minorHAnsi"/>
          <w:color w:val="0084C9"/>
          <w:sz w:val="28"/>
          <w:szCs w:val="28"/>
          <w:lang w:val="en-AU"/>
        </w:rPr>
      </w:pPr>
      <w:r w:rsidRPr="000D1AB8">
        <w:rPr>
          <w:rFonts w:ascii="TT Norms Pro" w:hAnsi="TT Norms Pro" w:cstheme="minorHAnsi"/>
          <w:color w:val="0084C9"/>
          <w:sz w:val="28"/>
          <w:szCs w:val="28"/>
        </w:rPr>
        <w:t>Документ Контроля Версий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65"/>
        <w:gridCol w:w="1010"/>
        <w:gridCol w:w="4939"/>
        <w:gridCol w:w="1931"/>
      </w:tblGrid>
      <w:tr w:rsidR="000A1EF4" w:rsidRPr="000D1AB8" w14:paraId="79C020CF" w14:textId="77777777" w:rsidTr="006958B4">
        <w:trPr>
          <w:trHeight w:val="275"/>
        </w:trPr>
        <w:tc>
          <w:tcPr>
            <w:tcW w:w="14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484E4D"/>
              <w:right w:val="single" w:sz="4" w:space="0" w:color="484E4D"/>
            </w:tcBorders>
            <w:vAlign w:val="bottom"/>
          </w:tcPr>
          <w:p w14:paraId="65E5D4C1" w14:textId="77777777" w:rsidR="000A1EF4" w:rsidRPr="000D1AB8" w:rsidRDefault="000A1EF4" w:rsidP="006958B4">
            <w:pPr>
              <w:spacing w:after="160" w:line="259" w:lineRule="auto"/>
              <w:jc w:val="center"/>
              <w:rPr>
                <w:rFonts w:ascii="TT Norms Pro" w:hAnsi="TT Norms Pro" w:cstheme="minorHAnsi"/>
                <w:color w:val="000000" w:themeColor="text1"/>
                <w:lang w:val="en-AU"/>
              </w:rPr>
            </w:pPr>
            <w:proofErr w:type="spellStart"/>
            <w:r w:rsidRPr="000D1AB8">
              <w:rPr>
                <w:rFonts w:ascii="TT Norms Pro" w:hAnsi="TT Norms Pro" w:cstheme="minorHAnsi"/>
                <w:color w:val="000000" w:themeColor="text1"/>
                <w:lang w:val="en-AU"/>
              </w:rPr>
              <w:t>Дата</w:t>
            </w:r>
            <w:proofErr w:type="spellEnd"/>
          </w:p>
        </w:tc>
        <w:tc>
          <w:tcPr>
            <w:tcW w:w="1010" w:type="dxa"/>
            <w:tcBorders>
              <w:top w:val="single" w:sz="4" w:space="0" w:color="FFFFFF" w:themeColor="background1"/>
              <w:left w:val="single" w:sz="4" w:space="0" w:color="484E4D"/>
              <w:bottom w:val="single" w:sz="4" w:space="0" w:color="484E4D"/>
              <w:right w:val="single" w:sz="4" w:space="0" w:color="484E4D"/>
            </w:tcBorders>
            <w:vAlign w:val="bottom"/>
          </w:tcPr>
          <w:p w14:paraId="3D1FCB3A" w14:textId="77777777" w:rsidR="000A1EF4" w:rsidRPr="000D1AB8" w:rsidRDefault="000A1EF4" w:rsidP="006958B4">
            <w:pPr>
              <w:spacing w:after="160" w:line="259" w:lineRule="auto"/>
              <w:jc w:val="center"/>
              <w:rPr>
                <w:rFonts w:ascii="TT Norms Pro" w:hAnsi="TT Norms Pro" w:cstheme="minorHAnsi"/>
                <w:color w:val="000000" w:themeColor="text1"/>
                <w:lang w:val="en-AU"/>
              </w:rPr>
            </w:pPr>
            <w:proofErr w:type="spellStart"/>
            <w:r w:rsidRPr="000D1AB8">
              <w:rPr>
                <w:rFonts w:ascii="TT Norms Pro" w:hAnsi="TT Norms Pro" w:cstheme="minorHAnsi"/>
                <w:color w:val="000000" w:themeColor="text1"/>
                <w:lang w:val="en-AU"/>
              </w:rPr>
              <w:t>Версия</w:t>
            </w:r>
            <w:proofErr w:type="spellEnd"/>
          </w:p>
        </w:tc>
        <w:tc>
          <w:tcPr>
            <w:tcW w:w="4939" w:type="dxa"/>
            <w:tcBorders>
              <w:top w:val="single" w:sz="4" w:space="0" w:color="FFFFFF" w:themeColor="background1"/>
              <w:left w:val="single" w:sz="4" w:space="0" w:color="484E4D"/>
              <w:bottom w:val="single" w:sz="4" w:space="0" w:color="484E4D"/>
              <w:right w:val="single" w:sz="4" w:space="0" w:color="484E4D"/>
            </w:tcBorders>
            <w:vAlign w:val="bottom"/>
          </w:tcPr>
          <w:p w14:paraId="07C4451E" w14:textId="77777777" w:rsidR="000A1EF4" w:rsidRPr="000D1AB8" w:rsidRDefault="000A1EF4" w:rsidP="006958B4">
            <w:pPr>
              <w:spacing w:after="160" w:line="259" w:lineRule="auto"/>
              <w:jc w:val="center"/>
              <w:rPr>
                <w:rFonts w:ascii="TT Norms Pro" w:hAnsi="TT Norms Pro" w:cstheme="minorHAnsi"/>
                <w:color w:val="000000" w:themeColor="text1"/>
                <w:lang w:val="en-AU"/>
              </w:rPr>
            </w:pPr>
            <w:proofErr w:type="spellStart"/>
            <w:r w:rsidRPr="000D1AB8">
              <w:rPr>
                <w:rFonts w:ascii="TT Norms Pro" w:hAnsi="TT Norms Pro" w:cstheme="minorHAnsi"/>
                <w:color w:val="000000" w:themeColor="text1"/>
                <w:lang w:val="en-AU"/>
              </w:rPr>
              <w:t>Описание</w:t>
            </w:r>
            <w:proofErr w:type="spellEnd"/>
          </w:p>
        </w:tc>
        <w:tc>
          <w:tcPr>
            <w:tcW w:w="1931" w:type="dxa"/>
            <w:tcBorders>
              <w:top w:val="single" w:sz="4" w:space="0" w:color="FFFFFF" w:themeColor="background1"/>
              <w:left w:val="single" w:sz="4" w:space="0" w:color="484E4D"/>
              <w:bottom w:val="single" w:sz="4" w:space="0" w:color="484E4D"/>
              <w:right w:val="single" w:sz="4" w:space="0" w:color="FFFFFF" w:themeColor="background1"/>
            </w:tcBorders>
            <w:vAlign w:val="bottom"/>
          </w:tcPr>
          <w:p w14:paraId="0F9C4999" w14:textId="77777777" w:rsidR="000A1EF4" w:rsidRPr="000D1AB8" w:rsidRDefault="000A1EF4" w:rsidP="006958B4">
            <w:pPr>
              <w:spacing w:after="160" w:line="259" w:lineRule="auto"/>
              <w:jc w:val="center"/>
              <w:rPr>
                <w:rFonts w:ascii="TT Norms Pro" w:hAnsi="TT Norms Pro" w:cstheme="minorHAnsi"/>
                <w:color w:val="000000" w:themeColor="text1"/>
                <w:lang w:val="en-AU"/>
              </w:rPr>
            </w:pPr>
            <w:proofErr w:type="spellStart"/>
            <w:r w:rsidRPr="000D1AB8">
              <w:rPr>
                <w:rFonts w:ascii="TT Norms Pro" w:hAnsi="TT Norms Pro" w:cstheme="minorHAnsi"/>
                <w:color w:val="000000" w:themeColor="text1"/>
                <w:lang w:val="en-AU"/>
              </w:rPr>
              <w:t>Автор</w:t>
            </w:r>
            <w:proofErr w:type="spellEnd"/>
          </w:p>
        </w:tc>
      </w:tr>
      <w:tr w:rsidR="000A1EF4" w:rsidRPr="000D1AB8" w14:paraId="116DE972" w14:textId="77777777" w:rsidTr="006958B4">
        <w:tc>
          <w:tcPr>
            <w:tcW w:w="1465" w:type="dxa"/>
            <w:tcBorders>
              <w:top w:val="single" w:sz="4" w:space="0" w:color="484E4D"/>
              <w:left w:val="single" w:sz="4" w:space="0" w:color="FFFFFF" w:themeColor="background1"/>
              <w:bottom w:val="single" w:sz="4" w:space="0" w:color="484E4D"/>
              <w:right w:val="single" w:sz="4" w:space="0" w:color="484E4D"/>
            </w:tcBorders>
            <w:tcMar>
              <w:top w:w="57" w:type="dxa"/>
              <w:bottom w:w="57" w:type="dxa"/>
            </w:tcMar>
          </w:tcPr>
          <w:p w14:paraId="5AB7A82C" w14:textId="737A4B46" w:rsidR="000A1EF4" w:rsidRPr="000606D0" w:rsidRDefault="000606D0" w:rsidP="006958B4">
            <w:pPr>
              <w:jc w:val="center"/>
              <w:rPr>
                <w:rFonts w:ascii="TT Norms Pro" w:hAnsi="TT Norms Pro" w:cstheme="minorHAnsi"/>
                <w:lang w:val="ru-RU"/>
              </w:rPr>
            </w:pPr>
            <w:r w:rsidRPr="000606D0">
              <w:rPr>
                <w:rFonts w:ascii="TT Norms Pro" w:hAnsi="TT Norms Pro" w:cstheme="minorHAnsi"/>
                <w:lang w:val="ru-RU"/>
              </w:rPr>
              <w:t>02.07.2026</w:t>
            </w:r>
          </w:p>
        </w:tc>
        <w:tc>
          <w:tcPr>
            <w:tcW w:w="1010" w:type="dxa"/>
            <w:tcBorders>
              <w:top w:val="single" w:sz="4" w:space="0" w:color="484E4D"/>
              <w:left w:val="single" w:sz="4" w:space="0" w:color="484E4D"/>
              <w:bottom w:val="single" w:sz="4" w:space="0" w:color="484E4D"/>
              <w:right w:val="single" w:sz="4" w:space="0" w:color="484E4D"/>
            </w:tcBorders>
            <w:tcMar>
              <w:top w:w="57" w:type="dxa"/>
              <w:bottom w:w="57" w:type="dxa"/>
            </w:tcMar>
          </w:tcPr>
          <w:p w14:paraId="52BB8D4E" w14:textId="77777777" w:rsidR="000A1EF4" w:rsidRPr="000606D0" w:rsidRDefault="000A1EF4" w:rsidP="006958B4">
            <w:pPr>
              <w:jc w:val="center"/>
              <w:rPr>
                <w:rFonts w:ascii="TT Norms Pro" w:hAnsi="TT Norms Pro" w:cstheme="minorHAnsi"/>
                <w:lang w:val="en-AU"/>
              </w:rPr>
            </w:pPr>
            <w:r w:rsidRPr="000606D0">
              <w:rPr>
                <w:rFonts w:ascii="TT Norms Pro" w:hAnsi="TT Norms Pro" w:cstheme="minorHAnsi"/>
              </w:rPr>
              <w:t>&lt;0.0&gt;</w:t>
            </w:r>
          </w:p>
        </w:tc>
        <w:tc>
          <w:tcPr>
            <w:tcW w:w="4939" w:type="dxa"/>
            <w:tcBorders>
              <w:top w:val="single" w:sz="4" w:space="0" w:color="484E4D"/>
              <w:left w:val="single" w:sz="4" w:space="0" w:color="484E4D"/>
              <w:bottom w:val="single" w:sz="4" w:space="0" w:color="484E4D"/>
              <w:right w:val="single" w:sz="4" w:space="0" w:color="484E4D"/>
            </w:tcBorders>
            <w:tcMar>
              <w:top w:w="57" w:type="dxa"/>
              <w:bottom w:w="57" w:type="dxa"/>
            </w:tcMar>
          </w:tcPr>
          <w:p w14:paraId="0028C3B4" w14:textId="456F1606" w:rsidR="000A1EF4" w:rsidRPr="000606D0" w:rsidRDefault="000606D0" w:rsidP="006958B4">
            <w:pPr>
              <w:jc w:val="center"/>
              <w:rPr>
                <w:rFonts w:ascii="TT Norms Pro" w:hAnsi="TT Norms Pro" w:cstheme="minorHAnsi"/>
                <w:lang w:val="ru-RU"/>
              </w:rPr>
            </w:pPr>
            <w:r w:rsidRPr="000606D0">
              <w:rPr>
                <w:rFonts w:ascii="TT Norms Pro" w:hAnsi="TT Norms Pro" w:cstheme="minorHAnsi"/>
                <w:lang w:val="ru-RU"/>
              </w:rPr>
              <w:t>Создан черновик документа на основе шаблона ДАР</w:t>
            </w:r>
          </w:p>
        </w:tc>
        <w:tc>
          <w:tcPr>
            <w:tcW w:w="1931" w:type="dxa"/>
            <w:tcBorders>
              <w:top w:val="single" w:sz="4" w:space="0" w:color="484E4D"/>
              <w:left w:val="single" w:sz="4" w:space="0" w:color="484E4D"/>
              <w:bottom w:val="single" w:sz="4" w:space="0" w:color="484E4D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14:paraId="36E8861D" w14:textId="24A701A9" w:rsidR="000A1EF4" w:rsidRPr="000606D0" w:rsidRDefault="000606D0" w:rsidP="006958B4">
            <w:pPr>
              <w:jc w:val="center"/>
              <w:rPr>
                <w:rFonts w:ascii="TT Norms Pro" w:hAnsi="TT Norms Pro" w:cstheme="minorHAnsi"/>
                <w:lang w:val="ru-RU"/>
              </w:rPr>
            </w:pPr>
            <w:r w:rsidRPr="000606D0">
              <w:rPr>
                <w:rFonts w:ascii="TT Norms Pro" w:hAnsi="TT Norms Pro" w:cstheme="minorHAnsi"/>
                <w:lang w:val="ru-RU"/>
              </w:rPr>
              <w:t>Петросян А.П.</w:t>
            </w:r>
          </w:p>
        </w:tc>
      </w:tr>
      <w:tr w:rsidR="000A1EF4" w:rsidRPr="000D1AB8" w14:paraId="43125468" w14:textId="77777777" w:rsidTr="006958B4">
        <w:trPr>
          <w:trHeight w:val="254"/>
        </w:trPr>
        <w:tc>
          <w:tcPr>
            <w:tcW w:w="1465" w:type="dxa"/>
            <w:tcBorders>
              <w:top w:val="single" w:sz="4" w:space="0" w:color="484E4D"/>
              <w:left w:val="single" w:sz="4" w:space="0" w:color="FFFFFF" w:themeColor="background1"/>
              <w:bottom w:val="single" w:sz="4" w:space="0" w:color="484E4D"/>
              <w:right w:val="single" w:sz="4" w:space="0" w:color="484E4D"/>
            </w:tcBorders>
            <w:tcMar>
              <w:top w:w="57" w:type="dxa"/>
              <w:bottom w:w="57" w:type="dxa"/>
            </w:tcMar>
            <w:vAlign w:val="center"/>
          </w:tcPr>
          <w:p w14:paraId="40A17349" w14:textId="130D10BE" w:rsidR="000A1EF4" w:rsidRPr="000606D0" w:rsidRDefault="000606D0" w:rsidP="006958B4">
            <w:pPr>
              <w:jc w:val="center"/>
              <w:rPr>
                <w:rFonts w:ascii="TT Norms Pro" w:hAnsi="TT Norms Pro" w:cstheme="minorHAnsi"/>
                <w:lang w:val="ru-RU"/>
              </w:rPr>
            </w:pPr>
            <w:r w:rsidRPr="000606D0">
              <w:rPr>
                <w:rFonts w:ascii="TT Norms Pro" w:hAnsi="TT Norms Pro" w:cstheme="minorHAnsi"/>
                <w:lang w:val="ru-RU"/>
              </w:rPr>
              <w:t>02.07.2026</w:t>
            </w:r>
          </w:p>
        </w:tc>
        <w:tc>
          <w:tcPr>
            <w:tcW w:w="1010" w:type="dxa"/>
            <w:tcBorders>
              <w:top w:val="single" w:sz="4" w:space="0" w:color="484E4D"/>
              <w:left w:val="single" w:sz="4" w:space="0" w:color="484E4D"/>
              <w:bottom w:val="single" w:sz="4" w:space="0" w:color="484E4D"/>
              <w:right w:val="single" w:sz="4" w:space="0" w:color="484E4D"/>
            </w:tcBorders>
            <w:tcMar>
              <w:top w:w="57" w:type="dxa"/>
              <w:bottom w:w="57" w:type="dxa"/>
            </w:tcMar>
            <w:vAlign w:val="center"/>
          </w:tcPr>
          <w:p w14:paraId="0CD08C31" w14:textId="77777777" w:rsidR="000A1EF4" w:rsidRPr="000606D0" w:rsidRDefault="000A1EF4" w:rsidP="006958B4">
            <w:pPr>
              <w:jc w:val="center"/>
              <w:rPr>
                <w:rFonts w:ascii="TT Norms Pro" w:hAnsi="TT Norms Pro" w:cstheme="minorHAnsi"/>
                <w:lang w:val="ru-RU"/>
              </w:rPr>
            </w:pPr>
            <w:r w:rsidRPr="000606D0">
              <w:rPr>
                <w:rFonts w:ascii="TT Norms Pro" w:hAnsi="TT Norms Pro" w:cstheme="minorHAnsi"/>
              </w:rPr>
              <w:t>&lt;</w:t>
            </w:r>
            <w:r w:rsidRPr="000606D0">
              <w:rPr>
                <w:rFonts w:ascii="TT Norms Pro" w:hAnsi="TT Norms Pro" w:cstheme="minorHAnsi"/>
                <w:lang w:val="ru-RU"/>
              </w:rPr>
              <w:t>1.0</w:t>
            </w:r>
            <w:r w:rsidRPr="000606D0">
              <w:rPr>
                <w:rFonts w:ascii="TT Norms Pro" w:hAnsi="TT Norms Pro" w:cstheme="minorHAnsi"/>
              </w:rPr>
              <w:t>&gt;</w:t>
            </w:r>
          </w:p>
        </w:tc>
        <w:tc>
          <w:tcPr>
            <w:tcW w:w="4939" w:type="dxa"/>
            <w:tcBorders>
              <w:top w:val="single" w:sz="4" w:space="0" w:color="484E4D"/>
              <w:left w:val="single" w:sz="4" w:space="0" w:color="484E4D"/>
              <w:bottom w:val="single" w:sz="4" w:space="0" w:color="484E4D"/>
              <w:right w:val="single" w:sz="4" w:space="0" w:color="484E4D"/>
            </w:tcBorders>
            <w:tcMar>
              <w:top w:w="57" w:type="dxa"/>
              <w:bottom w:w="57" w:type="dxa"/>
            </w:tcMar>
            <w:vAlign w:val="center"/>
          </w:tcPr>
          <w:p w14:paraId="379EF105" w14:textId="32CE06BF" w:rsidR="000A1EF4" w:rsidRPr="000606D0" w:rsidRDefault="000606D0" w:rsidP="006958B4">
            <w:pPr>
              <w:jc w:val="center"/>
              <w:rPr>
                <w:rFonts w:ascii="TT Norms Pro" w:hAnsi="TT Norms Pro" w:cstheme="minorHAnsi"/>
                <w:lang w:val="ru-RU"/>
              </w:rPr>
            </w:pPr>
            <w:r w:rsidRPr="000606D0">
              <w:rPr>
                <w:rFonts w:ascii="TT Norms Pro" w:hAnsi="TT Norms Pro" w:cstheme="minorHAnsi"/>
                <w:lang w:val="ru-RU"/>
              </w:rPr>
              <w:t>Добавлены разделы «Описание процесса» и «Исключения»</w:t>
            </w:r>
          </w:p>
        </w:tc>
        <w:tc>
          <w:tcPr>
            <w:tcW w:w="1931" w:type="dxa"/>
            <w:tcBorders>
              <w:top w:val="single" w:sz="4" w:space="0" w:color="484E4D"/>
              <w:left w:val="single" w:sz="4" w:space="0" w:color="484E4D"/>
              <w:bottom w:val="single" w:sz="4" w:space="0" w:color="484E4D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67910FA6" w14:textId="3BDD4D0E" w:rsidR="000A1EF4" w:rsidRPr="000606D0" w:rsidRDefault="000606D0" w:rsidP="006958B4">
            <w:pPr>
              <w:jc w:val="center"/>
              <w:rPr>
                <w:rFonts w:ascii="TT Norms Pro" w:hAnsi="TT Norms Pro" w:cstheme="minorHAnsi"/>
                <w:lang w:val="ru-RU"/>
              </w:rPr>
            </w:pPr>
            <w:r w:rsidRPr="000606D0">
              <w:rPr>
                <w:rFonts w:ascii="TT Norms Pro" w:hAnsi="TT Norms Pro" w:cstheme="minorHAnsi"/>
                <w:lang w:val="ru-RU"/>
              </w:rPr>
              <w:t>Петросян А.П.</w:t>
            </w:r>
          </w:p>
        </w:tc>
      </w:tr>
    </w:tbl>
    <w:p w14:paraId="5BF9D1F1" w14:textId="77777777" w:rsidR="000A1EF4" w:rsidRPr="000D1AB8" w:rsidRDefault="000A1EF4" w:rsidP="000A1EF4">
      <w:pPr>
        <w:rPr>
          <w:rFonts w:ascii="TT Norms Pro" w:hAnsi="TT Norms Pro" w:cstheme="minorHAnsi"/>
          <w:color w:val="0084C9"/>
          <w:sz w:val="28"/>
          <w:szCs w:val="28"/>
        </w:rPr>
      </w:pPr>
      <w:r w:rsidRPr="000D1AB8">
        <w:rPr>
          <w:rFonts w:ascii="TT Norms Pro" w:hAnsi="TT Norms Pro" w:cstheme="minorHAnsi"/>
        </w:rPr>
        <w:br/>
      </w:r>
      <w:r w:rsidRPr="000D1AB8">
        <w:rPr>
          <w:rFonts w:ascii="TT Norms Pro" w:hAnsi="TT Norms Pro" w:cstheme="minorHAnsi"/>
          <w:color w:val="0084C9"/>
          <w:sz w:val="28"/>
          <w:szCs w:val="28"/>
        </w:rPr>
        <w:t>Классификация документов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7"/>
        <w:gridCol w:w="7688"/>
      </w:tblGrid>
      <w:tr w:rsidR="000A1EF4" w:rsidRPr="000D1AB8" w14:paraId="2EA28144" w14:textId="77777777" w:rsidTr="006958B4">
        <w:tc>
          <w:tcPr>
            <w:tcW w:w="1668" w:type="dxa"/>
            <w:tcBorders>
              <w:top w:val="single" w:sz="4" w:space="0" w:color="484E4D"/>
              <w:left w:val="single" w:sz="4" w:space="0" w:color="FFFFFF" w:themeColor="background1"/>
              <w:bottom w:val="single" w:sz="4" w:space="0" w:color="484E4D"/>
              <w:right w:val="single" w:sz="4" w:space="0" w:color="484E4D"/>
            </w:tcBorders>
            <w:tcMar>
              <w:top w:w="57" w:type="dxa"/>
              <w:bottom w:w="57" w:type="dxa"/>
            </w:tcMar>
            <w:vAlign w:val="center"/>
          </w:tcPr>
          <w:p w14:paraId="19F7FFE4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bCs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bCs/>
                <w:lang w:val="ru-RU"/>
              </w:rPr>
              <w:t>Классификация</w:t>
            </w:r>
          </w:p>
        </w:tc>
        <w:tc>
          <w:tcPr>
            <w:tcW w:w="8520" w:type="dxa"/>
            <w:tcBorders>
              <w:top w:val="single" w:sz="4" w:space="0" w:color="484E4D"/>
              <w:left w:val="single" w:sz="4" w:space="0" w:color="484E4D"/>
              <w:bottom w:val="single" w:sz="4" w:space="0" w:color="484E4D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5A209289" w14:textId="77777777" w:rsidR="000A1EF4" w:rsidRPr="000D1AB8" w:rsidRDefault="000A1EF4" w:rsidP="006958B4">
            <w:pPr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Конфиденциальная информация</w:t>
            </w:r>
          </w:p>
        </w:tc>
      </w:tr>
      <w:tr w:rsidR="000A1EF4" w:rsidRPr="000D1AB8" w14:paraId="5E25C03F" w14:textId="77777777" w:rsidTr="006958B4">
        <w:tc>
          <w:tcPr>
            <w:tcW w:w="1668" w:type="dxa"/>
            <w:tcBorders>
              <w:top w:val="single" w:sz="4" w:space="0" w:color="484E4D"/>
              <w:left w:val="single" w:sz="4" w:space="0" w:color="FFFFFF" w:themeColor="background1"/>
              <w:bottom w:val="single" w:sz="4" w:space="0" w:color="484E4D"/>
              <w:right w:val="single" w:sz="4" w:space="0" w:color="484E4D"/>
            </w:tcBorders>
            <w:tcMar>
              <w:top w:w="57" w:type="dxa"/>
              <w:bottom w:w="57" w:type="dxa"/>
            </w:tcMar>
            <w:vAlign w:val="center"/>
          </w:tcPr>
          <w:p w14:paraId="2B45CBF8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bCs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bCs/>
                <w:lang w:val="ru-RU"/>
              </w:rPr>
              <w:t>Определение</w:t>
            </w:r>
          </w:p>
        </w:tc>
        <w:tc>
          <w:tcPr>
            <w:tcW w:w="8520" w:type="dxa"/>
            <w:tcBorders>
              <w:top w:val="single" w:sz="4" w:space="0" w:color="484E4D"/>
              <w:left w:val="single" w:sz="4" w:space="0" w:color="484E4D"/>
              <w:bottom w:val="single" w:sz="4" w:space="0" w:color="484E4D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2FAEC0C3" w14:textId="77777777" w:rsidR="000A1EF4" w:rsidRPr="000D1AB8" w:rsidRDefault="000A1EF4" w:rsidP="006958B4">
            <w:pPr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Конфиденциальная информация нуждается в защите</w:t>
            </w:r>
          </w:p>
        </w:tc>
      </w:tr>
      <w:tr w:rsidR="000A1EF4" w:rsidRPr="000D1AB8" w14:paraId="5B97371E" w14:textId="77777777" w:rsidTr="006958B4">
        <w:tc>
          <w:tcPr>
            <w:tcW w:w="1668" w:type="dxa"/>
            <w:tcBorders>
              <w:top w:val="single" w:sz="4" w:space="0" w:color="484E4D"/>
              <w:left w:val="single" w:sz="4" w:space="0" w:color="FFFFFF" w:themeColor="background1"/>
              <w:bottom w:val="single" w:sz="4" w:space="0" w:color="484E4D"/>
              <w:right w:val="single" w:sz="4" w:space="0" w:color="484E4D"/>
            </w:tcBorders>
            <w:tcMar>
              <w:top w:w="57" w:type="dxa"/>
              <w:bottom w:w="57" w:type="dxa"/>
            </w:tcMar>
            <w:vAlign w:val="center"/>
          </w:tcPr>
          <w:p w14:paraId="694D0EB2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bCs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bCs/>
                <w:lang w:val="ru-RU"/>
              </w:rPr>
              <w:t>Условия</w:t>
            </w:r>
          </w:p>
        </w:tc>
        <w:tc>
          <w:tcPr>
            <w:tcW w:w="8520" w:type="dxa"/>
            <w:tcBorders>
              <w:top w:val="single" w:sz="4" w:space="0" w:color="484E4D"/>
              <w:left w:val="single" w:sz="4" w:space="0" w:color="484E4D"/>
              <w:bottom w:val="single" w:sz="4" w:space="0" w:color="484E4D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  <w:vAlign w:val="center"/>
          </w:tcPr>
          <w:p w14:paraId="4C39AC63" w14:textId="77777777" w:rsidR="000A1EF4" w:rsidRPr="000D1AB8" w:rsidRDefault="000A1EF4" w:rsidP="006958B4">
            <w:pPr>
              <w:jc w:val="both"/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Утечка конфиденциальной информации повлечет за собой значительный ущерб интересов организации, финансовые потери или потерю информации</w:t>
            </w:r>
          </w:p>
        </w:tc>
      </w:tr>
    </w:tbl>
    <w:p w14:paraId="532A5BFB" w14:textId="77777777" w:rsidR="000A1EF4" w:rsidRDefault="000A1EF4"/>
    <w:p w14:paraId="1B177D1C" w14:textId="77777777" w:rsidR="000A1EF4" w:rsidRDefault="000A1EF4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588301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27553D" w14:textId="77777777" w:rsidR="000A1EF4" w:rsidRDefault="000A1EF4">
          <w:pPr>
            <w:pStyle w:val="a6"/>
          </w:pPr>
          <w:r>
            <w:t>Оглавление</w:t>
          </w:r>
        </w:p>
        <w:p w14:paraId="52FDFC98" w14:textId="77777777" w:rsidR="00291170" w:rsidRDefault="000A1EF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0323" w:history="1">
            <w:r w:rsidR="00291170" w:rsidRPr="000325F3">
              <w:rPr>
                <w:rStyle w:val="a7"/>
                <w:noProof/>
              </w:rPr>
              <w:t>Введение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_Toc119930323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4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74D041BC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24" w:history="1">
            <w:r w:rsidR="00291170" w:rsidRPr="000325F3">
              <w:rPr>
                <w:rStyle w:val="a7"/>
                <w:noProof/>
              </w:rPr>
              <w:t>Цель документа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_Toc119930324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4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7476C66D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25" w:history="1">
            <w:r w:rsidR="00291170" w:rsidRPr="000325F3">
              <w:rPr>
                <w:rStyle w:val="a7"/>
                <w:noProof/>
              </w:rPr>
              <w:t>Цель проекта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_Toc119930325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4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0BA72AA1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26" w:history="1">
            <w:r w:rsidR="00291170" w:rsidRPr="000325F3">
              <w:rPr>
                <w:rStyle w:val="a7"/>
                <w:noProof/>
              </w:rPr>
              <w:t>Ключевые контакты процесса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_Toc119930326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4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271B0CAD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27" w:history="1">
            <w:r w:rsidR="00291170" w:rsidRPr="000325F3">
              <w:rPr>
                <w:rStyle w:val="a7"/>
                <w:noProof/>
              </w:rPr>
              <w:t>Метрики процесса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_Toc119930327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5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53C20670" w14:textId="77777777" w:rsidR="00291170" w:rsidRDefault="000517C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28" w:history="1">
            <w:r w:rsidR="00291170" w:rsidRPr="000325F3">
              <w:rPr>
                <w:rStyle w:val="a7"/>
                <w:noProof/>
              </w:rPr>
              <w:t>Описание процесса «Как есть»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_Toc119930328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6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557DDC5D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30" w:history="1">
            <w:r w:rsidR="00291170" w:rsidRPr="000325F3">
              <w:rPr>
                <w:rStyle w:val="a7"/>
                <w:noProof/>
              </w:rPr>
              <w:t>Целевые программы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_Toc119930330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6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587BC848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31" w:history="1">
            <w:r w:rsidR="00291170" w:rsidRPr="000325F3">
              <w:rPr>
                <w:rStyle w:val="a7"/>
                <w:noProof/>
              </w:rPr>
              <w:t>Диаграмма процесса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_Toc119930331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6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1FBF4C99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32" w:history="1">
            <w:r w:rsidR="00291170" w:rsidRPr="000325F3">
              <w:rPr>
                <w:rStyle w:val="a7"/>
                <w:noProof/>
              </w:rPr>
              <w:t>Шаги процесса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_Toc119930332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7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08EA4647" w14:textId="77777777" w:rsidR="00291170" w:rsidRDefault="000517C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33" w:history="1">
            <w:r w:rsidR="00291170" w:rsidRPr="000325F3">
              <w:rPr>
                <w:rStyle w:val="a7"/>
                <w:noProof/>
              </w:rPr>
              <w:t>Описание процесса «Как будет»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_Toc119930333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11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1E96CA37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34" w:history="1">
            <w:r w:rsidR="00291170" w:rsidRPr="000325F3">
              <w:rPr>
                <w:rStyle w:val="a7"/>
                <w:noProof/>
              </w:rPr>
              <w:t>Целевые программы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_Toc119930334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11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19D87135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35" w:history="1">
            <w:r w:rsidR="00291170" w:rsidRPr="000325F3">
              <w:rPr>
                <w:rStyle w:val="a7"/>
                <w:noProof/>
              </w:rPr>
              <w:t>Диаграмма процесса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_Toc119930335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12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1F7BADD6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36" w:history="1">
            <w:r w:rsidR="00291170" w:rsidRPr="000325F3">
              <w:rPr>
                <w:rStyle w:val="a7"/>
                <w:noProof/>
              </w:rPr>
              <w:t>Метрики роботизированного решения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_Toc119930336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12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66C8AB54" w14:textId="77777777" w:rsidR="00291170" w:rsidRDefault="000517C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37" w:history="1">
            <w:r w:rsidR="00291170" w:rsidRPr="000325F3">
              <w:rPr>
                <w:rStyle w:val="a7"/>
                <w:noProof/>
              </w:rPr>
              <w:t>Условия для проектирования автоматизированного решения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_Toc119930337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14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3B61A562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40" w:history="1">
            <w:r w:rsidR="00291170" w:rsidRPr="000325F3">
              <w:rPr>
                <w:rStyle w:val="a7"/>
                <w:noProof/>
              </w:rPr>
              <w:t>Технические условия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_Toc119930340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14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2C1281B6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41" w:history="1">
            <w:r w:rsidR="00291170" w:rsidRPr="000325F3">
              <w:rPr>
                <w:rStyle w:val="a7"/>
                <w:noProof/>
              </w:rPr>
              <w:t>Бизнес-условия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_Toc119930341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14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5D06E62D" w14:textId="77777777" w:rsidR="00291170" w:rsidRDefault="000517C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42" w:history="1">
            <w:r w:rsidR="00291170" w:rsidRPr="000325F3">
              <w:rPr>
                <w:rStyle w:val="a7"/>
                <w:noProof/>
              </w:rPr>
              <w:t>Исключения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_Toc119930342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15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6CB93BFD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43" w:history="1">
            <w:r w:rsidR="00291170" w:rsidRPr="000325F3">
              <w:rPr>
                <w:rStyle w:val="a7"/>
                <w:noProof/>
              </w:rPr>
              <w:t>Бизнес исключения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_Toc119930343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15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193F4B7A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44" w:history="1">
            <w:r w:rsidR="00291170" w:rsidRPr="000325F3">
              <w:rPr>
                <w:rStyle w:val="a7"/>
                <w:noProof/>
              </w:rPr>
              <w:t>Технические исключения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_Toc119930344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15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2C3F56D2" w14:textId="77777777" w:rsidR="00291170" w:rsidRDefault="000517C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45" w:history="1">
            <w:r w:rsidR="00291170" w:rsidRPr="000325F3">
              <w:rPr>
                <w:rStyle w:val="a7"/>
                <w:noProof/>
              </w:rPr>
              <w:t>Оперативный контроль и оповещение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_Toc119930345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16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14F2856B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46" w:history="1">
            <w:r w:rsidR="00291170" w:rsidRPr="000325F3">
              <w:rPr>
                <w:rStyle w:val="a7"/>
                <w:rFonts w:eastAsia="Franklin Gothic Book"/>
                <w:noProof/>
              </w:rPr>
              <w:t>Планирование и запуск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_Toc119930346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16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36F50628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47" w:history="1">
            <w:r w:rsidR="00291170" w:rsidRPr="000325F3">
              <w:rPr>
                <w:rStyle w:val="a7"/>
                <w:noProof/>
              </w:rPr>
              <w:t>Оповещение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_Toc119930347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16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70F9ED6B" w14:textId="77777777" w:rsidR="00291170" w:rsidRDefault="000517C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48" w:history="1">
            <w:r w:rsidR="00291170" w:rsidRPr="000325F3">
              <w:rPr>
                <w:rStyle w:val="a7"/>
                <w:noProof/>
              </w:rPr>
              <w:t>Безопасность и полномочия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_Toc119930348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17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3F160740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49" w:history="1">
            <w:r w:rsidR="00291170" w:rsidRPr="000325F3">
              <w:rPr>
                <w:rStyle w:val="a7"/>
                <w:noProof/>
              </w:rPr>
              <w:t>Хранение данных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_Toc119930349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17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4B20F2F3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50" w:history="1">
            <w:r w:rsidR="00291170" w:rsidRPr="000325F3">
              <w:rPr>
                <w:rStyle w:val="a7"/>
                <w:noProof/>
              </w:rPr>
              <w:t>Конфиденциальность данных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_Toc119930350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17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4A151FCE" w14:textId="77777777" w:rsidR="00291170" w:rsidRDefault="000517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19930351" w:history="1">
            <w:r w:rsidR="00291170" w:rsidRPr="000325F3">
              <w:rPr>
                <w:rStyle w:val="a7"/>
                <w:noProof/>
              </w:rPr>
              <w:t>Полномочия</w:t>
            </w:r>
            <w:r w:rsidR="00291170">
              <w:rPr>
                <w:noProof/>
                <w:webHidden/>
              </w:rPr>
              <w:tab/>
            </w:r>
            <w:r w:rsidR="00291170">
              <w:rPr>
                <w:noProof/>
                <w:webHidden/>
              </w:rPr>
              <w:fldChar w:fldCharType="begin"/>
            </w:r>
            <w:r w:rsidR="00291170">
              <w:rPr>
                <w:noProof/>
                <w:webHidden/>
              </w:rPr>
              <w:instrText xml:space="preserve"> PAGEREF _Toc119930351 \h </w:instrText>
            </w:r>
            <w:r w:rsidR="00291170">
              <w:rPr>
                <w:noProof/>
                <w:webHidden/>
              </w:rPr>
            </w:r>
            <w:r w:rsidR="00291170">
              <w:rPr>
                <w:noProof/>
                <w:webHidden/>
              </w:rPr>
              <w:fldChar w:fldCharType="separate"/>
            </w:r>
            <w:r w:rsidR="00291170">
              <w:rPr>
                <w:noProof/>
                <w:webHidden/>
              </w:rPr>
              <w:t>17</w:t>
            </w:r>
            <w:r w:rsidR="00291170">
              <w:rPr>
                <w:noProof/>
                <w:webHidden/>
              </w:rPr>
              <w:fldChar w:fldCharType="end"/>
            </w:r>
          </w:hyperlink>
        </w:p>
        <w:p w14:paraId="2771FF46" w14:textId="77777777" w:rsidR="000A1EF4" w:rsidRDefault="000A1EF4">
          <w:r>
            <w:rPr>
              <w:b/>
              <w:bCs/>
            </w:rPr>
            <w:fldChar w:fldCharType="end"/>
          </w:r>
        </w:p>
      </w:sdtContent>
    </w:sdt>
    <w:p w14:paraId="5B5AE74F" w14:textId="77777777" w:rsidR="000A1EF4" w:rsidRDefault="000A1EF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968BB75" w14:textId="77777777" w:rsidR="00DD5D1C" w:rsidRDefault="000A1EF4" w:rsidP="000A1EF4">
      <w:pPr>
        <w:pStyle w:val="1"/>
      </w:pPr>
      <w:bookmarkStart w:id="0" w:name="_Toc119930323"/>
      <w:r>
        <w:lastRenderedPageBreak/>
        <w:t>Введение</w:t>
      </w:r>
      <w:bookmarkEnd w:id="0"/>
    </w:p>
    <w:p w14:paraId="51EC57B6" w14:textId="77777777" w:rsidR="000A1EF4" w:rsidRDefault="000A1EF4" w:rsidP="000A1EF4">
      <w:pPr>
        <w:pStyle w:val="2"/>
      </w:pPr>
      <w:bookmarkStart w:id="1" w:name="_Toc119930324"/>
      <w:r>
        <w:t>Цель документа</w:t>
      </w:r>
      <w:bookmarkEnd w:id="1"/>
    </w:p>
    <w:p w14:paraId="72EDC3A5" w14:textId="77777777" w:rsidR="000A1EF4" w:rsidRPr="000D1AB8" w:rsidRDefault="00EF6893" w:rsidP="000A1EF4">
      <w:pPr>
        <w:jc w:val="both"/>
        <w:rPr>
          <w:rFonts w:ascii="TT Norms Pro" w:hAnsi="TT Norms Pro" w:cstheme="minorHAnsi"/>
        </w:rPr>
      </w:pPr>
      <w:r>
        <w:rPr>
          <w:rFonts w:ascii="TT Norms Pro" w:hAnsi="TT Norms Pro" w:cstheme="minorHAnsi"/>
        </w:rPr>
        <w:t>Дизайн автоматизированного решения</w:t>
      </w:r>
      <w:r w:rsidR="000A1EF4" w:rsidRPr="000D1AB8">
        <w:rPr>
          <w:rFonts w:ascii="TT Norms Pro" w:hAnsi="TT Norms Pro" w:cstheme="minorHAnsi"/>
        </w:rPr>
        <w:t xml:space="preserve"> (Д</w:t>
      </w:r>
      <w:r>
        <w:rPr>
          <w:rFonts w:ascii="TT Norms Pro" w:hAnsi="TT Norms Pro" w:cstheme="minorHAnsi"/>
        </w:rPr>
        <w:t>АР</w:t>
      </w:r>
      <w:r w:rsidR="000A1EF4" w:rsidRPr="000D1AB8">
        <w:rPr>
          <w:rFonts w:ascii="TT Norms Pro" w:hAnsi="TT Norms Pro" w:cstheme="minorHAnsi"/>
        </w:rPr>
        <w:t xml:space="preserve">) демонстрирует бизнес-процесс, выбранный для автоматизации с использованием технологии роботизированной автоматизации процессов </w:t>
      </w:r>
      <w:r w:rsidR="000A1EF4" w:rsidRPr="000D1AB8">
        <w:rPr>
          <w:rFonts w:ascii="TT Norms Pro" w:hAnsi="TT Norms Pro" w:cstheme="minorHAnsi"/>
          <w:lang w:val="en-US"/>
        </w:rPr>
        <w:t>PIX</w:t>
      </w:r>
      <w:r w:rsidR="000A1EF4" w:rsidRPr="000D1AB8">
        <w:rPr>
          <w:rFonts w:ascii="TT Norms Pro" w:hAnsi="TT Norms Pro" w:cstheme="minorHAnsi"/>
        </w:rPr>
        <w:t xml:space="preserve"> </w:t>
      </w:r>
      <w:r w:rsidR="000A1EF4" w:rsidRPr="000D1AB8">
        <w:rPr>
          <w:rFonts w:ascii="TT Norms Pro" w:hAnsi="TT Norms Pro" w:cstheme="minorHAnsi"/>
          <w:lang w:val="en-US"/>
        </w:rPr>
        <w:t>Robotics</w:t>
      </w:r>
      <w:r w:rsidR="000A1EF4" w:rsidRPr="000D1AB8">
        <w:rPr>
          <w:rFonts w:ascii="TT Norms Pro" w:hAnsi="TT Norms Pro" w:cstheme="minorHAnsi"/>
        </w:rPr>
        <w:t xml:space="preserve"> (</w:t>
      </w:r>
      <w:r w:rsidR="000A1EF4" w:rsidRPr="000D1AB8">
        <w:rPr>
          <w:rFonts w:ascii="TT Norms Pro" w:hAnsi="TT Norms Pro" w:cstheme="minorHAnsi"/>
          <w:lang w:val="en-US"/>
        </w:rPr>
        <w:t>RPA</w:t>
      </w:r>
      <w:r w:rsidR="000A1EF4" w:rsidRPr="000D1AB8">
        <w:rPr>
          <w:rFonts w:ascii="TT Norms Pro" w:hAnsi="TT Norms Pro" w:cstheme="minorHAnsi"/>
        </w:rPr>
        <w:t>).</w:t>
      </w:r>
    </w:p>
    <w:p w14:paraId="26778BAD" w14:textId="77777777" w:rsidR="000A1EF4" w:rsidRPr="000D1AB8" w:rsidRDefault="000A1EF4" w:rsidP="000A1EF4">
      <w:pPr>
        <w:jc w:val="both"/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</w:rPr>
        <w:t>Блок-схема, содержащаяся в документе, фиксирует на высоком уровне текущий бизнес-процесс, который должен быть автоматизирован, целевые системы, используемые в процессе, и любые допущения, которые были рассмотрены.</w:t>
      </w:r>
    </w:p>
    <w:p w14:paraId="533633B4" w14:textId="77777777" w:rsidR="000A1EF4" w:rsidRPr="000D1AB8" w:rsidRDefault="000A1EF4" w:rsidP="000A1EF4">
      <w:pPr>
        <w:jc w:val="both"/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</w:rPr>
        <w:t>После согласования в качестве основы для автоматизации целевого процесса блок-схема и предположения будут использоваться в качестве платформы, с которой будет создано автоматизированное решение.</w:t>
      </w:r>
    </w:p>
    <w:p w14:paraId="616A61A5" w14:textId="77777777" w:rsidR="000A1EF4" w:rsidRPr="000D1AB8" w:rsidRDefault="000A1EF4" w:rsidP="000A1EF4">
      <w:pPr>
        <w:jc w:val="both"/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</w:rPr>
        <w:t xml:space="preserve">В бизнес-процесс могут быть внесены изменения, которые заранее будут согласованы. </w:t>
      </w:r>
    </w:p>
    <w:p w14:paraId="4930EE4D" w14:textId="77777777" w:rsidR="000A1EF4" w:rsidRPr="000D1AB8" w:rsidRDefault="000A1EF4" w:rsidP="000A1EF4">
      <w:pPr>
        <w:jc w:val="both"/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</w:rPr>
        <w:t>Цель</w:t>
      </w:r>
      <w:r w:rsidRPr="000D1AB8">
        <w:rPr>
          <w:rFonts w:ascii="TT Norms Pro" w:hAnsi="TT Norms Pro" w:cstheme="minorHAnsi"/>
          <w:lang w:val="en-US"/>
        </w:rPr>
        <w:t xml:space="preserve"> </w:t>
      </w:r>
      <w:r w:rsidRPr="000D1AB8">
        <w:rPr>
          <w:rFonts w:ascii="TT Norms Pro" w:hAnsi="TT Norms Pro" w:cstheme="minorHAnsi"/>
        </w:rPr>
        <w:t>документа</w:t>
      </w:r>
      <w:r w:rsidRPr="000D1AB8">
        <w:rPr>
          <w:rFonts w:ascii="TT Norms Pro" w:hAnsi="TT Norms Pro" w:cstheme="minorHAnsi"/>
          <w:lang w:val="en-US"/>
        </w:rPr>
        <w:t>:</w:t>
      </w:r>
    </w:p>
    <w:p w14:paraId="7532E75F" w14:textId="77777777" w:rsidR="000A1EF4" w:rsidRPr="000D1AB8" w:rsidRDefault="000A1EF4" w:rsidP="000A1EF4">
      <w:pPr>
        <w:pStyle w:val="a8"/>
        <w:numPr>
          <w:ilvl w:val="0"/>
          <w:numId w:val="1"/>
        </w:numPr>
        <w:spacing w:after="200" w:line="276" w:lineRule="auto"/>
        <w:jc w:val="both"/>
        <w:rPr>
          <w:rFonts w:cstheme="minorHAnsi"/>
        </w:rPr>
      </w:pPr>
      <w:r w:rsidRPr="000D1AB8">
        <w:rPr>
          <w:rFonts w:eastAsia="Times New Roman" w:cstheme="minorHAnsi"/>
          <w:color w:val="212121"/>
          <w:shd w:val="clear" w:color="auto" w:fill="FFFFFF"/>
          <w:lang w:eastAsia="ru-RU"/>
        </w:rPr>
        <w:t>Предоставление основных операций и схематического обзора процесса «Как есть» и «Как будет»</w:t>
      </w:r>
    </w:p>
    <w:p w14:paraId="3CE31AD4" w14:textId="77777777" w:rsidR="000A1EF4" w:rsidRPr="000D1AB8" w:rsidRDefault="000A1EF4" w:rsidP="000A1EF4">
      <w:pPr>
        <w:pStyle w:val="a8"/>
        <w:numPr>
          <w:ilvl w:val="0"/>
          <w:numId w:val="1"/>
        </w:numPr>
        <w:spacing w:after="200" w:line="276" w:lineRule="auto"/>
        <w:jc w:val="both"/>
        <w:rPr>
          <w:rFonts w:cstheme="minorHAnsi"/>
        </w:rPr>
      </w:pPr>
      <w:r w:rsidRPr="000D1AB8">
        <w:rPr>
          <w:rFonts w:eastAsia="Times New Roman" w:cstheme="minorHAnsi"/>
          <w:color w:val="212121"/>
          <w:shd w:val="clear" w:color="auto" w:fill="FFFFFF"/>
          <w:lang w:eastAsia="ru-RU"/>
        </w:rPr>
        <w:t>Фиксация процесса, который будет разработан в рамках </w:t>
      </w:r>
      <w:r w:rsidRPr="000D1AB8">
        <w:rPr>
          <w:rFonts w:eastAsia="Times New Roman" w:cstheme="minorHAnsi"/>
          <w:color w:val="212121"/>
          <w:shd w:val="clear" w:color="auto" w:fill="FFFFFF"/>
          <w:lang w:val="en-US" w:eastAsia="ru-RU"/>
        </w:rPr>
        <w:t>PIX</w:t>
      </w:r>
      <w:r w:rsidRPr="000D1AB8">
        <w:rPr>
          <w:rFonts w:eastAsia="Times New Roman" w:cstheme="minorHAnsi"/>
          <w:color w:val="212121"/>
          <w:shd w:val="clear" w:color="auto" w:fill="FFFFFF"/>
          <w:lang w:eastAsia="ru-RU"/>
        </w:rPr>
        <w:t xml:space="preserve"> </w:t>
      </w:r>
      <w:r w:rsidRPr="000D1AB8">
        <w:rPr>
          <w:rFonts w:eastAsia="Times New Roman" w:cstheme="minorHAnsi"/>
          <w:color w:val="212121"/>
          <w:shd w:val="clear" w:color="auto" w:fill="FFFFFF"/>
          <w:lang w:val="en-US" w:eastAsia="ru-RU"/>
        </w:rPr>
        <w:t>Robotics</w:t>
      </w:r>
    </w:p>
    <w:p w14:paraId="6F88FF78" w14:textId="77777777" w:rsidR="000A1EF4" w:rsidRDefault="000A1EF4" w:rsidP="000A1EF4">
      <w:pPr>
        <w:rPr>
          <w:rFonts w:ascii="TT Norms Pro" w:eastAsia="Times New Roman" w:hAnsi="TT Norms Pro" w:cstheme="minorHAnsi"/>
          <w:color w:val="212121"/>
          <w:shd w:val="clear" w:color="auto" w:fill="FFFFFF"/>
          <w:lang w:eastAsia="ru-RU"/>
        </w:rPr>
      </w:pPr>
      <w:r w:rsidRPr="000D1AB8">
        <w:rPr>
          <w:rFonts w:ascii="TT Norms Pro" w:eastAsia="Times New Roman" w:hAnsi="TT Norms Pro" w:cstheme="minorHAnsi"/>
          <w:color w:val="212121"/>
          <w:shd w:val="clear" w:color="auto" w:fill="FFFFFF"/>
          <w:lang w:eastAsia="ru-RU"/>
        </w:rPr>
        <w:t>Учет бизнес- и технических-исключений, которые были приняты от клиента и будут определять разработку решения по роботизации</w:t>
      </w:r>
    </w:p>
    <w:p w14:paraId="75BD913B" w14:textId="77777777" w:rsidR="000A1EF4" w:rsidRPr="000D1AB8" w:rsidRDefault="000A1EF4" w:rsidP="000A1EF4">
      <w:pPr>
        <w:pStyle w:val="2"/>
      </w:pPr>
      <w:bookmarkStart w:id="2" w:name="_Toc119509231"/>
      <w:bookmarkStart w:id="3" w:name="_Toc119930325"/>
      <w:r w:rsidRPr="000D1AB8">
        <w:t xml:space="preserve">Цель </w:t>
      </w:r>
      <w:r w:rsidRPr="000A1EF4">
        <w:t>проекта</w:t>
      </w:r>
      <w:bookmarkEnd w:id="2"/>
      <w:bookmarkEnd w:id="3"/>
    </w:p>
    <w:p w14:paraId="04798158" w14:textId="1F6F3170" w:rsidR="000A1EF4" w:rsidRPr="000D1AB8" w:rsidRDefault="000A1EF4" w:rsidP="000A1EF4">
      <w:pPr>
        <w:rPr>
          <w:rFonts w:ascii="TT Norms Pro" w:hAnsi="TT Norms Pro" w:cstheme="minorHAnsi"/>
          <w:i/>
          <w:color w:val="0070C0"/>
          <w:sz w:val="16"/>
          <w:szCs w:val="16"/>
        </w:rPr>
      </w:pPr>
      <w:r w:rsidRPr="000D1AB8">
        <w:rPr>
          <w:rFonts w:ascii="TT Norms Pro" w:hAnsi="TT Norms Pro" w:cstheme="minorHAnsi"/>
        </w:rPr>
        <w:t xml:space="preserve">Бизнес-цели и преимущества, преследуемые владельцем бизнес-процесса после его автоматизации: </w:t>
      </w:r>
      <w:r w:rsidRPr="000D1AB8">
        <w:rPr>
          <w:rFonts w:ascii="TT Norms Pro" w:hAnsi="TT Norms Pro" w:cstheme="minorHAnsi"/>
          <w:i/>
          <w:color w:val="0070C0"/>
          <w:sz w:val="16"/>
          <w:szCs w:val="16"/>
        </w:rPr>
        <w:t xml:space="preserve"> </w:t>
      </w:r>
    </w:p>
    <w:p w14:paraId="61E72BAF" w14:textId="41DE1ACB" w:rsidR="002C3E3E" w:rsidRPr="002C3E3E" w:rsidRDefault="002C3E3E" w:rsidP="002C3E3E">
      <w:pPr>
        <w:widowControl w:val="0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contextualSpacing/>
        <w:jc w:val="both"/>
        <w:rPr>
          <w:rFonts w:ascii="TT Norms Pro" w:hAnsi="TT Norms Pro" w:cstheme="minorHAnsi"/>
          <w:i/>
        </w:rPr>
      </w:pPr>
      <w:r w:rsidRPr="002C3E3E">
        <w:rPr>
          <w:rFonts w:ascii="TT Norms Pro" w:hAnsi="TT Norms Pro" w:cstheme="minorHAnsi"/>
          <w:i/>
        </w:rPr>
        <w:t>Сократить время создания одного внутреннего заказа в SAP CO с 8 минут до 1 минуты.</w:t>
      </w:r>
    </w:p>
    <w:p w14:paraId="6582859B" w14:textId="319318E8" w:rsidR="002C3E3E" w:rsidRPr="002C3E3E" w:rsidRDefault="002C3E3E" w:rsidP="002C3E3E">
      <w:pPr>
        <w:widowControl w:val="0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contextualSpacing/>
        <w:jc w:val="both"/>
        <w:rPr>
          <w:rFonts w:ascii="TT Norms Pro" w:hAnsi="TT Norms Pro" w:cstheme="minorHAnsi"/>
          <w:i/>
        </w:rPr>
      </w:pPr>
      <w:r w:rsidRPr="002C3E3E">
        <w:rPr>
          <w:rFonts w:ascii="TT Norms Pro" w:hAnsi="TT Norms Pro" w:cstheme="minorHAnsi"/>
          <w:i/>
        </w:rPr>
        <w:t>Достичь 99,9% точности ввода данных путем исключения ошибок ручного переноса.</w:t>
      </w:r>
    </w:p>
    <w:p w14:paraId="20240E33" w14:textId="07117C55" w:rsidR="002C3E3E" w:rsidRPr="002C3E3E" w:rsidRDefault="002C3E3E" w:rsidP="002C3E3E">
      <w:pPr>
        <w:widowControl w:val="0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contextualSpacing/>
        <w:jc w:val="both"/>
        <w:rPr>
          <w:rFonts w:ascii="TT Norms Pro" w:hAnsi="TT Norms Pro" w:cstheme="minorHAnsi"/>
          <w:i/>
        </w:rPr>
      </w:pPr>
      <w:r w:rsidRPr="002C3E3E">
        <w:rPr>
          <w:rFonts w:ascii="TT Norms Pro" w:hAnsi="TT Norms Pro" w:cstheme="minorHAnsi"/>
          <w:i/>
        </w:rPr>
        <w:t>Высвободить ресурсы сотрудников контроллинга, эквивалентные не менее 0,6 ПШЕ, для выполнения аналитических задач.</w:t>
      </w:r>
    </w:p>
    <w:p w14:paraId="40AFB489" w14:textId="4DC965E3" w:rsidR="000A1EF4" w:rsidRPr="002C3E3E" w:rsidRDefault="002C3E3E" w:rsidP="002C3E3E">
      <w:pPr>
        <w:widowControl w:val="0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contextualSpacing/>
        <w:jc w:val="both"/>
        <w:rPr>
          <w:rFonts w:ascii="TT Norms Pro" w:hAnsi="TT Norms Pro" w:cstheme="minorHAnsi"/>
          <w:i/>
        </w:rPr>
      </w:pPr>
      <w:r w:rsidRPr="002C3E3E">
        <w:rPr>
          <w:rFonts w:ascii="TT Norms Pro" w:hAnsi="TT Norms Pro" w:cstheme="minorHAnsi"/>
          <w:i/>
        </w:rPr>
        <w:t>Обеспечить масштабируемость процесса в периоды пиковых нагрузок (заявочные кампании, конец года) без привлечения дополнительного персонала.</w:t>
      </w:r>
    </w:p>
    <w:p w14:paraId="2FADCBC1" w14:textId="77777777" w:rsidR="000A1EF4" w:rsidRPr="000D1AB8" w:rsidRDefault="000A1EF4" w:rsidP="000A1EF4">
      <w:pPr>
        <w:pStyle w:val="2"/>
      </w:pPr>
      <w:bookmarkStart w:id="4" w:name="_Toc119509232"/>
      <w:bookmarkStart w:id="5" w:name="_Toc119930326"/>
      <w:r w:rsidRPr="000D1AB8">
        <w:t>Ключевые контакты процесса</w:t>
      </w:r>
      <w:bookmarkEnd w:id="4"/>
      <w:bookmarkEnd w:id="5"/>
    </w:p>
    <w:p w14:paraId="396E78BD" w14:textId="77777777" w:rsidR="000A1EF4" w:rsidRPr="000D1AB8" w:rsidRDefault="000A1EF4" w:rsidP="000A1EF4">
      <w:pPr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</w:rPr>
        <w:t xml:space="preserve">Документ содержит полные требования к бизнес процессу и создан на основе данных полученных от </w:t>
      </w:r>
      <w:r w:rsidRPr="000D1AB8">
        <w:rPr>
          <w:rFonts w:ascii="TT Norms Pro" w:hAnsi="TT Norms Pro" w:cstheme="minorHAnsi"/>
          <w:b/>
          <w:bCs/>
        </w:rPr>
        <w:t>Владельца процесса.</w:t>
      </w:r>
    </w:p>
    <w:tbl>
      <w:tblPr>
        <w:tblW w:w="9016" w:type="dxa"/>
        <w:tblInd w:w="-11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932"/>
        <w:gridCol w:w="1869"/>
        <w:gridCol w:w="2905"/>
        <w:gridCol w:w="2310"/>
      </w:tblGrid>
      <w:tr w:rsidR="000A1EF4" w:rsidRPr="000D1AB8" w14:paraId="3831EAE6" w14:textId="77777777" w:rsidTr="006958B4">
        <w:tc>
          <w:tcPr>
            <w:tcW w:w="1932" w:type="dxa"/>
            <w:shd w:val="clear" w:color="auto" w:fill="308DC6"/>
          </w:tcPr>
          <w:p w14:paraId="5E1ACB64" w14:textId="77777777" w:rsidR="000A1EF4" w:rsidRPr="000D1AB8" w:rsidRDefault="000A1EF4" w:rsidP="006958B4">
            <w:pPr>
              <w:rPr>
                <w:rFonts w:ascii="TT Norms Pro" w:hAnsi="TT Norms Pro" w:cstheme="minorHAnsi"/>
                <w:i/>
              </w:rPr>
            </w:pPr>
            <w:r w:rsidRPr="000D1AB8">
              <w:rPr>
                <w:rFonts w:ascii="TT Norms Pro" w:hAnsi="TT Norms Pro" w:cstheme="minorHAnsi"/>
                <w:i/>
              </w:rPr>
              <w:t>Роль</w:t>
            </w:r>
          </w:p>
        </w:tc>
        <w:tc>
          <w:tcPr>
            <w:tcW w:w="1869" w:type="dxa"/>
            <w:shd w:val="clear" w:color="auto" w:fill="308DC6"/>
          </w:tcPr>
          <w:p w14:paraId="44F9A846" w14:textId="77777777" w:rsidR="000A1EF4" w:rsidRPr="000D1AB8" w:rsidRDefault="000A1EF4" w:rsidP="006958B4">
            <w:pPr>
              <w:rPr>
                <w:rFonts w:ascii="TT Norms Pro" w:hAnsi="TT Norms Pro" w:cstheme="minorHAnsi"/>
                <w:i/>
              </w:rPr>
            </w:pPr>
            <w:r w:rsidRPr="000D1AB8">
              <w:rPr>
                <w:rFonts w:ascii="TT Norms Pro" w:hAnsi="TT Norms Pro" w:cstheme="minorHAnsi"/>
                <w:i/>
              </w:rPr>
              <w:t>ФИО</w:t>
            </w:r>
          </w:p>
        </w:tc>
        <w:tc>
          <w:tcPr>
            <w:tcW w:w="2905" w:type="dxa"/>
            <w:shd w:val="clear" w:color="auto" w:fill="308DC6"/>
          </w:tcPr>
          <w:p w14:paraId="38B96351" w14:textId="77777777" w:rsidR="000A1EF4" w:rsidRPr="000D1AB8" w:rsidRDefault="000A1EF4" w:rsidP="006958B4">
            <w:pPr>
              <w:rPr>
                <w:rFonts w:ascii="TT Norms Pro" w:hAnsi="TT Norms Pro" w:cstheme="minorHAnsi"/>
                <w:i/>
              </w:rPr>
            </w:pPr>
            <w:r w:rsidRPr="000D1AB8">
              <w:rPr>
                <w:rFonts w:ascii="TT Norms Pro" w:hAnsi="TT Norms Pro" w:cstheme="minorHAnsi"/>
                <w:i/>
              </w:rPr>
              <w:t>Контактная информация</w:t>
            </w:r>
          </w:p>
          <w:p w14:paraId="3B23E4C1" w14:textId="77777777" w:rsidR="000A1EF4" w:rsidRPr="000D1AB8" w:rsidRDefault="000A1EF4" w:rsidP="006958B4">
            <w:pPr>
              <w:rPr>
                <w:rFonts w:ascii="TT Norms Pro" w:hAnsi="TT Norms Pro" w:cstheme="minorHAnsi"/>
                <w:i/>
              </w:rPr>
            </w:pPr>
            <w:r w:rsidRPr="000D1AB8">
              <w:rPr>
                <w:rFonts w:ascii="TT Norms Pro" w:hAnsi="TT Norms Pro" w:cstheme="minorHAnsi"/>
                <w:i/>
              </w:rPr>
              <w:t>(</w:t>
            </w:r>
            <w:proofErr w:type="spellStart"/>
            <w:r w:rsidRPr="000D1AB8">
              <w:rPr>
                <w:rFonts w:ascii="TT Norms Pro" w:hAnsi="TT Norms Pro" w:cstheme="minorHAnsi"/>
                <w:i/>
              </w:rPr>
              <w:t>email</w:t>
            </w:r>
            <w:proofErr w:type="spellEnd"/>
            <w:r w:rsidRPr="000D1AB8">
              <w:rPr>
                <w:rFonts w:ascii="TT Norms Pro" w:hAnsi="TT Norms Pro" w:cstheme="minorHAnsi"/>
                <w:i/>
              </w:rPr>
              <w:t>, телефон)</w:t>
            </w:r>
          </w:p>
        </w:tc>
        <w:tc>
          <w:tcPr>
            <w:tcW w:w="2310" w:type="dxa"/>
            <w:shd w:val="clear" w:color="auto" w:fill="308DC6"/>
          </w:tcPr>
          <w:p w14:paraId="6B0BA125" w14:textId="77777777" w:rsidR="000A1EF4" w:rsidRPr="000D1AB8" w:rsidRDefault="000A1EF4" w:rsidP="006958B4">
            <w:pPr>
              <w:rPr>
                <w:rFonts w:ascii="TT Norms Pro" w:hAnsi="TT Norms Pro" w:cstheme="minorHAnsi"/>
                <w:i/>
              </w:rPr>
            </w:pPr>
            <w:r w:rsidRPr="000D1AB8">
              <w:rPr>
                <w:rFonts w:ascii="TT Norms Pro" w:hAnsi="TT Norms Pro" w:cstheme="minorHAnsi"/>
                <w:i/>
              </w:rPr>
              <w:t>Примечания</w:t>
            </w:r>
          </w:p>
        </w:tc>
      </w:tr>
      <w:tr w:rsidR="000A1EF4" w:rsidRPr="000D1AB8" w14:paraId="01AC1943" w14:textId="77777777" w:rsidTr="006958B4">
        <w:tc>
          <w:tcPr>
            <w:tcW w:w="1932" w:type="dxa"/>
          </w:tcPr>
          <w:p w14:paraId="6E0D471A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i/>
              </w:rPr>
            </w:pPr>
            <w:r w:rsidRPr="000D1AB8">
              <w:rPr>
                <w:rFonts w:ascii="TT Norms Pro" w:hAnsi="TT Norms Pro" w:cstheme="minorHAnsi"/>
                <w:b/>
                <w:i/>
              </w:rPr>
              <w:t xml:space="preserve">Владелец процесса </w:t>
            </w:r>
          </w:p>
        </w:tc>
        <w:tc>
          <w:tcPr>
            <w:tcW w:w="1869" w:type="dxa"/>
          </w:tcPr>
          <w:p w14:paraId="0E6DB093" w14:textId="187B19BC" w:rsidR="000A1EF4" w:rsidRPr="000D1AB8" w:rsidRDefault="002C3E3E" w:rsidP="006958B4">
            <w:pPr>
              <w:rPr>
                <w:rFonts w:ascii="TT Norms Pro" w:hAnsi="TT Norms Pro" w:cstheme="minorHAnsi"/>
                <w:i/>
              </w:rPr>
            </w:pPr>
            <w:r w:rsidRPr="002C3E3E">
              <w:rPr>
                <w:rFonts w:ascii="TT Norms Pro" w:hAnsi="TT Norms Pro" w:cstheme="minorHAnsi"/>
                <w:i/>
              </w:rPr>
              <w:t>&lt;Введите ФИО&gt;</w:t>
            </w:r>
          </w:p>
        </w:tc>
        <w:tc>
          <w:tcPr>
            <w:tcW w:w="2905" w:type="dxa"/>
          </w:tcPr>
          <w:p w14:paraId="1FBD7CD4" w14:textId="77777777" w:rsidR="002C3E3E" w:rsidRPr="002C3E3E" w:rsidRDefault="002C3E3E" w:rsidP="002C3E3E">
            <w:pPr>
              <w:rPr>
                <w:rFonts w:ascii="TT Norms Pro" w:hAnsi="TT Norms Pro" w:cstheme="minorHAnsi"/>
                <w:u w:val="single"/>
              </w:rPr>
            </w:pPr>
            <w:r w:rsidRPr="002C3E3E">
              <w:rPr>
                <w:rFonts w:ascii="TT Norms Pro" w:hAnsi="TT Norms Pro" w:cstheme="minorHAnsi"/>
                <w:u w:val="single"/>
              </w:rPr>
              <w:t>&lt;Электронная почта&gt;</w:t>
            </w:r>
          </w:p>
          <w:p w14:paraId="40F82310" w14:textId="436A8FA8" w:rsidR="000A1EF4" w:rsidRPr="000D1AB8" w:rsidRDefault="002C3E3E" w:rsidP="002C3E3E">
            <w:pPr>
              <w:rPr>
                <w:rFonts w:ascii="TT Norms Pro" w:hAnsi="TT Norms Pro" w:cstheme="minorHAnsi"/>
                <w:i/>
              </w:rPr>
            </w:pPr>
            <w:r w:rsidRPr="002C3E3E">
              <w:rPr>
                <w:rFonts w:ascii="TT Norms Pro" w:hAnsi="TT Norms Pro" w:cstheme="minorHAnsi"/>
                <w:u w:val="single"/>
              </w:rPr>
              <w:t>&lt;Телефон&gt;</w:t>
            </w:r>
          </w:p>
        </w:tc>
        <w:tc>
          <w:tcPr>
            <w:tcW w:w="2310" w:type="dxa"/>
          </w:tcPr>
          <w:p w14:paraId="0A65E26D" w14:textId="77777777" w:rsidR="000A1EF4" w:rsidRPr="000D1AB8" w:rsidRDefault="000A1EF4" w:rsidP="006958B4">
            <w:pPr>
              <w:rPr>
                <w:rFonts w:ascii="TT Norms Pro" w:hAnsi="TT Norms Pro" w:cstheme="minorHAnsi"/>
                <w:i/>
              </w:rPr>
            </w:pPr>
            <w:r w:rsidRPr="000D1AB8">
              <w:rPr>
                <w:rFonts w:ascii="TT Norms Pro" w:hAnsi="TT Norms Pro" w:cstheme="minorHAnsi"/>
                <w:i/>
              </w:rPr>
              <w:t>Владелец знаний о процессе. Проверяет документ</w:t>
            </w:r>
          </w:p>
        </w:tc>
      </w:tr>
      <w:tr w:rsidR="000A1EF4" w:rsidRPr="000D1AB8" w14:paraId="07E99EFE" w14:textId="77777777" w:rsidTr="006958B4">
        <w:tc>
          <w:tcPr>
            <w:tcW w:w="1932" w:type="dxa"/>
          </w:tcPr>
          <w:p w14:paraId="4251D284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i/>
              </w:rPr>
            </w:pPr>
            <w:r w:rsidRPr="000D1AB8">
              <w:rPr>
                <w:rFonts w:ascii="TT Norms Pro" w:hAnsi="TT Norms Pro" w:cstheme="minorHAnsi"/>
                <w:b/>
                <w:i/>
              </w:rPr>
              <w:t>Заказчик процесса</w:t>
            </w:r>
          </w:p>
        </w:tc>
        <w:tc>
          <w:tcPr>
            <w:tcW w:w="1869" w:type="dxa"/>
          </w:tcPr>
          <w:p w14:paraId="5805EE1E" w14:textId="36C34649" w:rsidR="000A1EF4" w:rsidRPr="000D1AB8" w:rsidRDefault="002C3E3E" w:rsidP="006958B4">
            <w:pPr>
              <w:rPr>
                <w:rFonts w:ascii="TT Norms Pro" w:hAnsi="TT Norms Pro" w:cstheme="minorHAnsi"/>
                <w:i/>
              </w:rPr>
            </w:pPr>
            <w:r w:rsidRPr="002C3E3E">
              <w:rPr>
                <w:rFonts w:ascii="TT Norms Pro" w:hAnsi="TT Norms Pro" w:cstheme="minorHAnsi"/>
                <w:i/>
              </w:rPr>
              <w:t>&lt;Введите ФИО&gt;</w:t>
            </w:r>
          </w:p>
        </w:tc>
        <w:tc>
          <w:tcPr>
            <w:tcW w:w="2905" w:type="dxa"/>
          </w:tcPr>
          <w:p w14:paraId="7FF6858B" w14:textId="77777777" w:rsidR="002C3E3E" w:rsidRPr="002C3E3E" w:rsidRDefault="002C3E3E" w:rsidP="002C3E3E">
            <w:pPr>
              <w:rPr>
                <w:rFonts w:ascii="TT Norms Pro" w:hAnsi="TT Norms Pro" w:cstheme="minorHAnsi"/>
                <w:u w:val="single"/>
              </w:rPr>
            </w:pPr>
            <w:r w:rsidRPr="002C3E3E">
              <w:rPr>
                <w:rFonts w:ascii="TT Norms Pro" w:hAnsi="TT Norms Pro" w:cstheme="minorHAnsi"/>
                <w:u w:val="single"/>
              </w:rPr>
              <w:t>&lt;Электронная почта&gt;</w:t>
            </w:r>
          </w:p>
          <w:p w14:paraId="12FDD92C" w14:textId="2F6E16B7" w:rsidR="000A1EF4" w:rsidRPr="000D1AB8" w:rsidRDefault="002C3E3E" w:rsidP="002C3E3E">
            <w:pPr>
              <w:rPr>
                <w:rFonts w:ascii="TT Norms Pro" w:hAnsi="TT Norms Pro" w:cstheme="minorHAnsi"/>
              </w:rPr>
            </w:pPr>
            <w:r w:rsidRPr="002C3E3E">
              <w:rPr>
                <w:rFonts w:ascii="TT Norms Pro" w:hAnsi="TT Norms Pro" w:cstheme="minorHAnsi"/>
                <w:u w:val="single"/>
              </w:rPr>
              <w:t>&lt;Телефон&gt;</w:t>
            </w:r>
          </w:p>
        </w:tc>
        <w:tc>
          <w:tcPr>
            <w:tcW w:w="2310" w:type="dxa"/>
          </w:tcPr>
          <w:p w14:paraId="2F81215C" w14:textId="77777777" w:rsidR="000A1EF4" w:rsidRPr="000D1AB8" w:rsidRDefault="000A1EF4" w:rsidP="006958B4">
            <w:pPr>
              <w:rPr>
                <w:rFonts w:ascii="TT Norms Pro" w:hAnsi="TT Norms Pro" w:cstheme="minorHAnsi"/>
                <w:i/>
              </w:rPr>
            </w:pPr>
            <w:r w:rsidRPr="000D1AB8">
              <w:rPr>
                <w:rFonts w:ascii="TT Norms Pro" w:hAnsi="TT Norms Pro" w:cstheme="minorHAnsi"/>
                <w:i/>
              </w:rPr>
              <w:t>Согласовывает документ</w:t>
            </w:r>
          </w:p>
        </w:tc>
      </w:tr>
      <w:tr w:rsidR="000A1EF4" w:rsidRPr="000D1AB8" w14:paraId="3E485C2A" w14:textId="77777777" w:rsidTr="006958B4">
        <w:tc>
          <w:tcPr>
            <w:tcW w:w="1932" w:type="dxa"/>
          </w:tcPr>
          <w:p w14:paraId="28851E36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i/>
              </w:rPr>
            </w:pPr>
            <w:r w:rsidRPr="000D1AB8">
              <w:rPr>
                <w:rFonts w:ascii="TT Norms Pro" w:hAnsi="TT Norms Pro" w:cstheme="minorHAnsi"/>
                <w:b/>
                <w:i/>
              </w:rPr>
              <w:lastRenderedPageBreak/>
              <w:t xml:space="preserve">Бизнес-аналитик </w:t>
            </w:r>
          </w:p>
        </w:tc>
        <w:tc>
          <w:tcPr>
            <w:tcW w:w="1869" w:type="dxa"/>
          </w:tcPr>
          <w:p w14:paraId="15E4D057" w14:textId="5DA13FC4" w:rsidR="000A1EF4" w:rsidRPr="000D1AB8" w:rsidRDefault="002C3E3E" w:rsidP="006958B4">
            <w:pPr>
              <w:rPr>
                <w:rFonts w:ascii="TT Norms Pro" w:hAnsi="TT Norms Pro" w:cstheme="minorHAnsi"/>
                <w:i/>
              </w:rPr>
            </w:pPr>
            <w:r w:rsidRPr="002C3E3E">
              <w:rPr>
                <w:rFonts w:ascii="TT Norms Pro" w:hAnsi="TT Norms Pro" w:cstheme="minorHAnsi"/>
                <w:i/>
              </w:rPr>
              <w:t>&lt;Введите ФИО&gt;</w:t>
            </w:r>
          </w:p>
        </w:tc>
        <w:tc>
          <w:tcPr>
            <w:tcW w:w="2905" w:type="dxa"/>
          </w:tcPr>
          <w:p w14:paraId="26654ABE" w14:textId="77777777" w:rsidR="002C3E3E" w:rsidRPr="002C3E3E" w:rsidRDefault="002C3E3E" w:rsidP="002C3E3E">
            <w:pPr>
              <w:rPr>
                <w:rFonts w:ascii="TT Norms Pro" w:hAnsi="TT Norms Pro" w:cstheme="minorHAnsi"/>
                <w:u w:val="single"/>
              </w:rPr>
            </w:pPr>
            <w:r w:rsidRPr="002C3E3E">
              <w:rPr>
                <w:rFonts w:ascii="TT Norms Pro" w:hAnsi="TT Norms Pro" w:cstheme="minorHAnsi"/>
                <w:u w:val="single"/>
              </w:rPr>
              <w:t>&lt;Электронная почта&gt;</w:t>
            </w:r>
          </w:p>
          <w:p w14:paraId="16BCCD21" w14:textId="16F129A0" w:rsidR="000A1EF4" w:rsidRPr="000D1AB8" w:rsidRDefault="002C3E3E" w:rsidP="002C3E3E">
            <w:pPr>
              <w:rPr>
                <w:rFonts w:ascii="TT Norms Pro" w:hAnsi="TT Norms Pro" w:cstheme="minorHAnsi"/>
                <w:i/>
              </w:rPr>
            </w:pPr>
            <w:r w:rsidRPr="002C3E3E">
              <w:rPr>
                <w:rFonts w:ascii="TT Norms Pro" w:hAnsi="TT Norms Pro" w:cstheme="minorHAnsi"/>
                <w:u w:val="single"/>
              </w:rPr>
              <w:t>&lt;Телефон&gt;</w:t>
            </w:r>
          </w:p>
        </w:tc>
        <w:tc>
          <w:tcPr>
            <w:tcW w:w="2310" w:type="dxa"/>
          </w:tcPr>
          <w:p w14:paraId="6416159F" w14:textId="77777777" w:rsidR="000A1EF4" w:rsidRPr="000D1AB8" w:rsidRDefault="000A1EF4" w:rsidP="006958B4">
            <w:pPr>
              <w:rPr>
                <w:rFonts w:ascii="TT Norms Pro" w:hAnsi="TT Norms Pro" w:cstheme="minorHAnsi"/>
                <w:i/>
              </w:rPr>
            </w:pPr>
            <w:r w:rsidRPr="000D1AB8">
              <w:rPr>
                <w:rFonts w:ascii="TT Norms Pro" w:hAnsi="TT Norms Pro" w:cstheme="minorHAnsi"/>
                <w:i/>
              </w:rPr>
              <w:t>Владелец знаний об исключениях процесса</w:t>
            </w:r>
          </w:p>
        </w:tc>
      </w:tr>
      <w:tr w:rsidR="000A1EF4" w:rsidRPr="000D1AB8" w14:paraId="1B0651A6" w14:textId="77777777" w:rsidTr="006958B4">
        <w:tc>
          <w:tcPr>
            <w:tcW w:w="1932" w:type="dxa"/>
          </w:tcPr>
          <w:p w14:paraId="79048435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i/>
              </w:rPr>
            </w:pPr>
            <w:r w:rsidRPr="000D1AB8">
              <w:rPr>
                <w:rFonts w:ascii="TT Norms Pro" w:hAnsi="TT Norms Pro" w:cstheme="minorHAnsi"/>
                <w:b/>
                <w:i/>
              </w:rPr>
              <w:t>Автор данного документа</w:t>
            </w:r>
          </w:p>
        </w:tc>
        <w:tc>
          <w:tcPr>
            <w:tcW w:w="1869" w:type="dxa"/>
          </w:tcPr>
          <w:p w14:paraId="3D50D400" w14:textId="65921625" w:rsidR="000A1EF4" w:rsidRPr="000D1AB8" w:rsidRDefault="002C3E3E" w:rsidP="006958B4">
            <w:pPr>
              <w:rPr>
                <w:rFonts w:ascii="TT Norms Pro" w:hAnsi="TT Norms Pro" w:cstheme="minorHAnsi"/>
                <w:i/>
              </w:rPr>
            </w:pPr>
            <w:r w:rsidRPr="002C3E3E">
              <w:rPr>
                <w:rFonts w:ascii="TT Norms Pro" w:hAnsi="TT Norms Pro" w:cstheme="minorHAnsi"/>
                <w:i/>
              </w:rPr>
              <w:t>&lt;</w:t>
            </w:r>
            <w:r>
              <w:rPr>
                <w:rFonts w:ascii="TT Norms Pro" w:hAnsi="TT Norms Pro" w:cstheme="minorHAnsi"/>
                <w:i/>
              </w:rPr>
              <w:t>Петросян А.П.</w:t>
            </w:r>
            <w:r w:rsidRPr="002C3E3E">
              <w:rPr>
                <w:rFonts w:ascii="TT Norms Pro" w:hAnsi="TT Norms Pro" w:cstheme="minorHAnsi"/>
                <w:i/>
              </w:rPr>
              <w:t>&gt;</w:t>
            </w:r>
          </w:p>
        </w:tc>
        <w:tc>
          <w:tcPr>
            <w:tcW w:w="2905" w:type="dxa"/>
          </w:tcPr>
          <w:p w14:paraId="60E1C975" w14:textId="630DFE36" w:rsidR="000A1EF4" w:rsidRPr="002C3E3E" w:rsidRDefault="002C3E3E" w:rsidP="006958B4">
            <w:pPr>
              <w:rPr>
                <w:rFonts w:ascii="TT Norms Pro" w:hAnsi="TT Norms Pro" w:cstheme="minorHAnsi"/>
                <w:i/>
              </w:rPr>
            </w:pPr>
            <w:r w:rsidRPr="002C3E3E">
              <w:rPr>
                <w:rFonts w:ascii="TT Norms Pro" w:hAnsi="TT Norms Pro" w:cstheme="minorHAnsi"/>
                <w:u w:val="single"/>
                <w:lang w:val="en-US"/>
              </w:rPr>
              <w:t>a</w:t>
            </w:r>
            <w:r w:rsidRPr="002C3E3E">
              <w:rPr>
                <w:rFonts w:ascii="TT Norms Pro" w:hAnsi="TT Norms Pro" w:cstheme="minorHAnsi"/>
                <w:u w:val="single"/>
              </w:rPr>
              <w:t>.</w:t>
            </w:r>
            <w:proofErr w:type="spellStart"/>
            <w:r w:rsidRPr="002C3E3E">
              <w:rPr>
                <w:rFonts w:ascii="TT Norms Pro" w:hAnsi="TT Norms Pro" w:cstheme="minorHAnsi"/>
                <w:u w:val="single"/>
                <w:lang w:val="en-US"/>
              </w:rPr>
              <w:t>petrosyan</w:t>
            </w:r>
            <w:proofErr w:type="spellEnd"/>
            <w:r w:rsidRPr="002C3E3E">
              <w:rPr>
                <w:rFonts w:ascii="TT Norms Pro" w:hAnsi="TT Norms Pro" w:cstheme="minorHAnsi"/>
                <w:u w:val="single"/>
              </w:rPr>
              <w:t>@</w:t>
            </w:r>
            <w:proofErr w:type="spellStart"/>
            <w:r w:rsidRPr="002C3E3E">
              <w:rPr>
                <w:rFonts w:ascii="TT Norms Pro" w:hAnsi="TT Norms Pro" w:cstheme="minorHAnsi"/>
                <w:u w:val="single"/>
                <w:lang w:val="en-US"/>
              </w:rPr>
              <w:t>vittecon</w:t>
            </w:r>
            <w:proofErr w:type="spellEnd"/>
            <w:r w:rsidRPr="002C3E3E">
              <w:rPr>
                <w:rFonts w:ascii="TT Norms Pro" w:hAnsi="TT Norms Pro" w:cstheme="minorHAnsi"/>
                <w:u w:val="single"/>
              </w:rPr>
              <w:t>.</w:t>
            </w:r>
            <w:proofErr w:type="spellStart"/>
            <w:r>
              <w:rPr>
                <w:rFonts w:ascii="TT Norms Pro" w:hAnsi="TT Norms Pro" w:cstheme="minorHAnsi"/>
                <w:u w:val="single"/>
                <w:lang w:val="en-US"/>
              </w:rPr>
              <w:t>ru</w:t>
            </w:r>
            <w:proofErr w:type="spellEnd"/>
          </w:p>
          <w:p w14:paraId="50FA75F4" w14:textId="324636D2" w:rsidR="000A1EF4" w:rsidRPr="002C3E3E" w:rsidRDefault="000A1EF4" w:rsidP="006958B4">
            <w:pPr>
              <w:rPr>
                <w:rFonts w:ascii="TT Norms Pro" w:hAnsi="TT Norms Pro" w:cstheme="minorHAnsi"/>
                <w:lang w:val="en-US"/>
              </w:rPr>
            </w:pPr>
            <w:r w:rsidRPr="000D1AB8">
              <w:rPr>
                <w:rFonts w:ascii="TT Norms Pro" w:hAnsi="TT Norms Pro" w:cstheme="minorHAnsi"/>
                <w:i/>
              </w:rPr>
              <w:t>Mobile: +7</w:t>
            </w:r>
            <w:r w:rsidR="002C3E3E">
              <w:rPr>
                <w:rFonts w:ascii="TT Norms Pro" w:hAnsi="TT Norms Pro" w:cstheme="minorHAnsi"/>
                <w:i/>
              </w:rPr>
              <w:t> </w:t>
            </w:r>
            <w:r w:rsidR="002C3E3E" w:rsidRPr="002C3E3E">
              <w:rPr>
                <w:rFonts w:ascii="TT Norms Pro" w:hAnsi="TT Norms Pro" w:cstheme="minorHAnsi"/>
                <w:i/>
              </w:rPr>
              <w:t>9</w:t>
            </w:r>
            <w:r w:rsidR="002C3E3E">
              <w:rPr>
                <w:rFonts w:ascii="TT Norms Pro" w:hAnsi="TT Norms Pro" w:cstheme="minorHAnsi"/>
                <w:i/>
                <w:lang w:val="en-US"/>
              </w:rPr>
              <w:t>91 711 10 91</w:t>
            </w:r>
          </w:p>
        </w:tc>
        <w:tc>
          <w:tcPr>
            <w:tcW w:w="2310" w:type="dxa"/>
          </w:tcPr>
          <w:p w14:paraId="338BF36C" w14:textId="77777777" w:rsidR="000A1EF4" w:rsidRPr="000D1AB8" w:rsidRDefault="000A1EF4" w:rsidP="006958B4">
            <w:pPr>
              <w:rPr>
                <w:rFonts w:ascii="TT Norms Pro" w:hAnsi="TT Norms Pro" w:cstheme="minorHAnsi"/>
                <w:i/>
              </w:rPr>
            </w:pPr>
            <w:r w:rsidRPr="000D1AB8">
              <w:rPr>
                <w:rFonts w:ascii="TT Norms Pro" w:hAnsi="TT Norms Pro" w:cstheme="minorHAnsi"/>
                <w:i/>
              </w:rPr>
              <w:t>Консультант, обследующий процесс</w:t>
            </w:r>
          </w:p>
        </w:tc>
      </w:tr>
    </w:tbl>
    <w:p w14:paraId="5C7717DB" w14:textId="77777777" w:rsidR="000A1EF4" w:rsidRPr="000D1AB8" w:rsidRDefault="000A1EF4" w:rsidP="000A1EF4">
      <w:pPr>
        <w:pStyle w:val="2"/>
        <w:keepLines w:val="0"/>
        <w:numPr>
          <w:ilvl w:val="1"/>
          <w:numId w:val="0"/>
        </w:numPr>
        <w:spacing w:before="240" w:after="60" w:line="276" w:lineRule="auto"/>
        <w:ind w:left="792" w:hanging="432"/>
      </w:pPr>
      <w:bookmarkStart w:id="6" w:name="_Toc119509233"/>
      <w:bookmarkStart w:id="7" w:name="_Toc119930327"/>
      <w:r w:rsidRPr="000D1AB8">
        <w:t>Метрики процесса</w:t>
      </w:r>
      <w:bookmarkEnd w:id="6"/>
      <w:bookmarkEnd w:id="7"/>
    </w:p>
    <w:p w14:paraId="5FDB227E" w14:textId="77777777" w:rsidR="000A1EF4" w:rsidRPr="000D1AB8" w:rsidRDefault="000A1EF4" w:rsidP="000A1EF4">
      <w:pPr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</w:rPr>
        <w:t xml:space="preserve">Общая информация о процессе, выбранном для </w:t>
      </w:r>
      <w:r w:rsidRPr="000D1AB8">
        <w:rPr>
          <w:rFonts w:ascii="TT Norms Pro" w:hAnsi="TT Norms Pro" w:cstheme="minorHAnsi"/>
          <w:i/>
          <w:iCs/>
        </w:rPr>
        <w:t>автоматизированной роботизации бизнес-процесса</w:t>
      </w:r>
      <w:r w:rsidRPr="000D1AB8">
        <w:rPr>
          <w:rFonts w:ascii="TT Norms Pro" w:hAnsi="TT Norms Pro" w:cstheme="minorHAnsi"/>
        </w:rPr>
        <w:t>, до автоматизации.</w:t>
      </w:r>
    </w:p>
    <w:tbl>
      <w:tblPr>
        <w:tblStyle w:val="a5"/>
        <w:tblpPr w:leftFromText="180" w:rightFromText="180" w:vertAnchor="text" w:horzAnchor="page" w:tblpX="826" w:tblpY="203"/>
        <w:tblW w:w="10418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832"/>
        <w:gridCol w:w="4065"/>
        <w:gridCol w:w="5521"/>
      </w:tblGrid>
      <w:tr w:rsidR="000A1EF4" w:rsidRPr="000D1AB8" w14:paraId="47130D58" w14:textId="77777777" w:rsidTr="006958B4">
        <w:trPr>
          <w:trHeight w:val="340"/>
        </w:trPr>
        <w:tc>
          <w:tcPr>
            <w:tcW w:w="832" w:type="dxa"/>
            <w:shd w:val="clear" w:color="auto" w:fill="308DC6"/>
          </w:tcPr>
          <w:p w14:paraId="74C7383A" w14:textId="77777777" w:rsidR="000A1EF4" w:rsidRPr="000D1AB8" w:rsidRDefault="000A1EF4" w:rsidP="006958B4">
            <w:pPr>
              <w:rPr>
                <w:rFonts w:ascii="TT Norms Pro" w:hAnsi="TT Norms Pro" w:cstheme="minorHAnsi"/>
                <w:color w:val="FFFFFF" w:themeColor="background1"/>
                <w:lang w:val="ru-RU"/>
              </w:rPr>
            </w:pPr>
            <w:r w:rsidRPr="000D1AB8">
              <w:rPr>
                <w:rFonts w:ascii="TT Norms Pro" w:hAnsi="TT Norms Pro" w:cstheme="minorHAnsi"/>
                <w:color w:val="FFFFFF" w:themeColor="background1"/>
                <w:lang w:val="ru-RU"/>
              </w:rPr>
              <w:t>№</w:t>
            </w:r>
          </w:p>
        </w:tc>
        <w:tc>
          <w:tcPr>
            <w:tcW w:w="4065" w:type="dxa"/>
            <w:shd w:val="clear" w:color="auto" w:fill="308DC6"/>
          </w:tcPr>
          <w:p w14:paraId="19C4FDF6" w14:textId="77777777" w:rsidR="000A1EF4" w:rsidRPr="000D1AB8" w:rsidRDefault="000A1EF4" w:rsidP="006958B4">
            <w:pPr>
              <w:rPr>
                <w:rFonts w:ascii="TT Norms Pro" w:hAnsi="TT Norms Pro" w:cstheme="minorHAnsi"/>
                <w:color w:val="FFFFFF" w:themeColor="background1"/>
                <w:lang w:val="ru-RU"/>
              </w:rPr>
            </w:pPr>
            <w:r w:rsidRPr="000D1AB8">
              <w:rPr>
                <w:rFonts w:ascii="TT Norms Pro" w:hAnsi="TT Norms Pro" w:cstheme="minorHAnsi"/>
                <w:color w:val="FFFFFF" w:themeColor="background1"/>
                <w:lang w:val="ru-RU"/>
              </w:rPr>
              <w:t>Пункт</w:t>
            </w:r>
          </w:p>
        </w:tc>
        <w:tc>
          <w:tcPr>
            <w:tcW w:w="5521" w:type="dxa"/>
            <w:shd w:val="clear" w:color="auto" w:fill="308DC6"/>
          </w:tcPr>
          <w:p w14:paraId="354F87A1" w14:textId="77777777" w:rsidR="000A1EF4" w:rsidRPr="000D1AB8" w:rsidRDefault="000A1EF4" w:rsidP="006958B4">
            <w:pPr>
              <w:rPr>
                <w:rFonts w:ascii="TT Norms Pro" w:hAnsi="TT Norms Pro" w:cstheme="minorHAnsi"/>
                <w:color w:val="FFFFFF" w:themeColor="background1"/>
                <w:lang w:val="ru-RU"/>
              </w:rPr>
            </w:pPr>
            <w:r w:rsidRPr="000D1AB8">
              <w:rPr>
                <w:rFonts w:ascii="TT Norms Pro" w:hAnsi="TT Norms Pro" w:cstheme="minorHAnsi"/>
                <w:color w:val="FFFFFF" w:themeColor="background1"/>
                <w:lang w:val="ru-RU"/>
              </w:rPr>
              <w:t>Описание</w:t>
            </w:r>
          </w:p>
        </w:tc>
      </w:tr>
      <w:tr w:rsidR="000A1EF4" w:rsidRPr="000D1AB8" w14:paraId="47BA78C2" w14:textId="77777777" w:rsidTr="006958B4">
        <w:trPr>
          <w:trHeight w:val="641"/>
        </w:trPr>
        <w:tc>
          <w:tcPr>
            <w:tcW w:w="832" w:type="dxa"/>
          </w:tcPr>
          <w:p w14:paraId="40F3CB5A" w14:textId="77777777" w:rsidR="000A1EF4" w:rsidRPr="000D1AB8" w:rsidRDefault="000A1EF4" w:rsidP="006958B4">
            <w:pPr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1</w:t>
            </w:r>
          </w:p>
        </w:tc>
        <w:tc>
          <w:tcPr>
            <w:tcW w:w="4065" w:type="dxa"/>
          </w:tcPr>
          <w:p w14:paraId="63CD0220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lang w:val="ru-RU"/>
              </w:rPr>
              <w:t>Полное имя процесса</w:t>
            </w:r>
          </w:p>
        </w:tc>
        <w:tc>
          <w:tcPr>
            <w:tcW w:w="5521" w:type="dxa"/>
          </w:tcPr>
          <w:p w14:paraId="4AD77BF0" w14:textId="233A6FB4" w:rsidR="000A1EF4" w:rsidRPr="000517C5" w:rsidRDefault="000517C5" w:rsidP="006958B4">
            <w:pPr>
              <w:rPr>
                <w:rFonts w:ascii="TT Norms Pro" w:hAnsi="TT Norms Pro" w:cstheme="minorHAnsi"/>
                <w:iCs/>
                <w:color w:val="FFC000" w:themeColor="accent4"/>
                <w:lang w:val="ru-RU"/>
              </w:rPr>
            </w:pPr>
            <w:r w:rsidRPr="000517C5">
              <w:rPr>
                <w:rFonts w:ascii="TT Norms Pro" w:hAnsi="TT Norms Pro" w:cstheme="minorHAnsi"/>
                <w:iCs/>
                <w:lang w:val="ru-RU"/>
              </w:rPr>
              <w:t xml:space="preserve">Создание внутренних заказов в </w:t>
            </w:r>
            <w:r w:rsidRPr="000517C5">
              <w:rPr>
                <w:rFonts w:ascii="TT Norms Pro" w:hAnsi="TT Norms Pro" w:cstheme="minorHAnsi"/>
                <w:iCs/>
                <w:lang w:val="en-US"/>
              </w:rPr>
              <w:t>SAP</w:t>
            </w:r>
            <w:r w:rsidRPr="000517C5">
              <w:rPr>
                <w:rFonts w:ascii="TT Norms Pro" w:hAnsi="TT Norms Pro" w:cstheme="minorHAnsi"/>
                <w:iCs/>
                <w:lang w:val="ru-RU"/>
              </w:rPr>
              <w:t xml:space="preserve"> </w:t>
            </w:r>
            <w:r w:rsidRPr="000517C5">
              <w:rPr>
                <w:rFonts w:ascii="TT Norms Pro" w:hAnsi="TT Norms Pro" w:cstheme="minorHAnsi"/>
                <w:iCs/>
                <w:lang w:val="en-US"/>
              </w:rPr>
              <w:t>CO</w:t>
            </w:r>
            <w:r w:rsidRPr="000517C5">
              <w:rPr>
                <w:rFonts w:ascii="TT Norms Pro" w:hAnsi="TT Norms Pro" w:cstheme="minorHAnsi"/>
                <w:iCs/>
                <w:lang w:val="ru-RU"/>
              </w:rPr>
              <w:t xml:space="preserve"> (транзакция </w:t>
            </w:r>
            <w:r w:rsidRPr="000517C5">
              <w:rPr>
                <w:rFonts w:ascii="TT Norms Pro" w:hAnsi="TT Norms Pro" w:cstheme="minorHAnsi"/>
                <w:iCs/>
                <w:lang w:val="en-US"/>
              </w:rPr>
              <w:t>KO</w:t>
            </w:r>
            <w:r w:rsidRPr="000517C5">
              <w:rPr>
                <w:rFonts w:ascii="TT Norms Pro" w:hAnsi="TT Norms Pro" w:cstheme="minorHAnsi"/>
                <w:iCs/>
                <w:lang w:val="ru-RU"/>
              </w:rPr>
              <w:t>01)</w:t>
            </w:r>
          </w:p>
        </w:tc>
      </w:tr>
      <w:tr w:rsidR="000A1EF4" w:rsidRPr="000D1AB8" w14:paraId="62880A9E" w14:textId="77777777" w:rsidTr="006958B4">
        <w:trPr>
          <w:trHeight w:val="340"/>
        </w:trPr>
        <w:tc>
          <w:tcPr>
            <w:tcW w:w="832" w:type="dxa"/>
          </w:tcPr>
          <w:p w14:paraId="57B78AC2" w14:textId="77777777" w:rsidR="000A1EF4" w:rsidRPr="000D1AB8" w:rsidRDefault="000A1EF4" w:rsidP="006958B4">
            <w:pPr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2</w:t>
            </w:r>
          </w:p>
        </w:tc>
        <w:tc>
          <w:tcPr>
            <w:tcW w:w="4065" w:type="dxa"/>
          </w:tcPr>
          <w:p w14:paraId="37531DFA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lang w:val="ru-RU"/>
              </w:rPr>
              <w:t>Отдел</w:t>
            </w:r>
          </w:p>
        </w:tc>
        <w:tc>
          <w:tcPr>
            <w:tcW w:w="5521" w:type="dxa"/>
          </w:tcPr>
          <w:p w14:paraId="0AB1D012" w14:textId="13DC1F90" w:rsidR="000A1EF4" w:rsidRPr="000D1AB8" w:rsidRDefault="000A1EF4" w:rsidP="006958B4">
            <w:pPr>
              <w:rPr>
                <w:rFonts w:ascii="TT Norms Pro" w:hAnsi="TT Norms Pro" w:cstheme="minorHAnsi"/>
                <w:iCs/>
                <w:highlight w:val="yellow"/>
                <w:lang w:val="ru-RU"/>
              </w:rPr>
            </w:pPr>
          </w:p>
        </w:tc>
      </w:tr>
      <w:tr w:rsidR="000A1EF4" w:rsidRPr="000D1AB8" w14:paraId="06971E71" w14:textId="77777777" w:rsidTr="006958B4">
        <w:trPr>
          <w:trHeight w:val="662"/>
        </w:trPr>
        <w:tc>
          <w:tcPr>
            <w:tcW w:w="832" w:type="dxa"/>
          </w:tcPr>
          <w:p w14:paraId="180C4590" w14:textId="77777777" w:rsidR="000A1EF4" w:rsidRPr="000D1AB8" w:rsidRDefault="000A1EF4" w:rsidP="006958B4">
            <w:pPr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3</w:t>
            </w:r>
          </w:p>
        </w:tc>
        <w:tc>
          <w:tcPr>
            <w:tcW w:w="4065" w:type="dxa"/>
          </w:tcPr>
          <w:p w14:paraId="29D569F3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lang w:val="ru-RU"/>
              </w:rPr>
              <w:t>График и частота процесса в ручном режиме</w:t>
            </w:r>
          </w:p>
        </w:tc>
        <w:tc>
          <w:tcPr>
            <w:tcW w:w="5521" w:type="dxa"/>
          </w:tcPr>
          <w:p w14:paraId="7B4E5170" w14:textId="13AEF12D" w:rsidR="000A1EF4" w:rsidRPr="000D1AB8" w:rsidRDefault="000517C5" w:rsidP="006958B4">
            <w:pPr>
              <w:rPr>
                <w:rFonts w:ascii="TT Norms Pro" w:hAnsi="TT Norms Pro" w:cstheme="minorHAnsi"/>
                <w:iCs/>
                <w:highlight w:val="yellow"/>
                <w:lang w:val="ru-RU"/>
              </w:rPr>
            </w:pPr>
            <w:r w:rsidRPr="000517C5">
              <w:rPr>
                <w:rFonts w:ascii="TT Norms Pro" w:hAnsi="TT Norms Pro" w:cstheme="minorHAnsi"/>
                <w:iCs/>
                <w:lang w:val="ru-RU"/>
              </w:rPr>
              <w:t>Ежедневно, по мере поступления заявок от бизнес-подразделений. В периоды бюджетирования частота увеличивается до ежечасной.</w:t>
            </w:r>
          </w:p>
        </w:tc>
      </w:tr>
      <w:tr w:rsidR="000A1EF4" w:rsidRPr="000D1AB8" w14:paraId="52ED1790" w14:textId="77777777" w:rsidTr="006958B4">
        <w:trPr>
          <w:trHeight w:val="641"/>
        </w:trPr>
        <w:tc>
          <w:tcPr>
            <w:tcW w:w="832" w:type="dxa"/>
          </w:tcPr>
          <w:p w14:paraId="6E778620" w14:textId="77777777" w:rsidR="000A1EF4" w:rsidRPr="000D1AB8" w:rsidRDefault="000A1EF4" w:rsidP="006958B4">
            <w:pPr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4</w:t>
            </w:r>
          </w:p>
        </w:tc>
        <w:tc>
          <w:tcPr>
            <w:tcW w:w="4065" w:type="dxa"/>
          </w:tcPr>
          <w:p w14:paraId="7A6178DA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lang w:val="ru-RU"/>
              </w:rPr>
              <w:t>Количество транзакций в /период</w:t>
            </w:r>
          </w:p>
        </w:tc>
        <w:tc>
          <w:tcPr>
            <w:tcW w:w="5521" w:type="dxa"/>
          </w:tcPr>
          <w:p w14:paraId="08662D86" w14:textId="1A70DFF7" w:rsidR="000A1EF4" w:rsidRPr="000517C5" w:rsidRDefault="000517C5" w:rsidP="006958B4">
            <w:pPr>
              <w:rPr>
                <w:rFonts w:ascii="TT Norms Pro" w:hAnsi="TT Norms Pro" w:cstheme="minorHAnsi"/>
                <w:iCs/>
                <w:color w:val="FFC000" w:themeColor="accent4"/>
                <w:highlight w:val="yellow"/>
                <w:lang w:val="ru-RU"/>
              </w:rPr>
            </w:pPr>
            <w:r w:rsidRPr="000517C5">
              <w:rPr>
                <w:rFonts w:ascii="TT Norms Pro" w:hAnsi="TT Norms Pro" w:cstheme="minorHAnsi"/>
                <w:iCs/>
                <w:lang w:val="ru-RU"/>
              </w:rPr>
              <w:t>500 заказов в месяц (в пиковые периоды — до 1000+)</w:t>
            </w:r>
          </w:p>
        </w:tc>
      </w:tr>
      <w:tr w:rsidR="000A1EF4" w:rsidRPr="000D1AB8" w14:paraId="64DAA8FE" w14:textId="77777777" w:rsidTr="006958B4">
        <w:trPr>
          <w:trHeight w:val="662"/>
        </w:trPr>
        <w:tc>
          <w:tcPr>
            <w:tcW w:w="832" w:type="dxa"/>
          </w:tcPr>
          <w:p w14:paraId="6CADDDC1" w14:textId="77777777" w:rsidR="000A1EF4" w:rsidRPr="000D1AB8" w:rsidRDefault="000A1EF4" w:rsidP="006958B4">
            <w:pPr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5</w:t>
            </w:r>
          </w:p>
        </w:tc>
        <w:tc>
          <w:tcPr>
            <w:tcW w:w="4065" w:type="dxa"/>
          </w:tcPr>
          <w:p w14:paraId="65212B46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lang w:val="ru-RU"/>
              </w:rPr>
              <w:t>Среднее время обработки одной транзакции</w:t>
            </w:r>
          </w:p>
        </w:tc>
        <w:tc>
          <w:tcPr>
            <w:tcW w:w="5521" w:type="dxa"/>
          </w:tcPr>
          <w:p w14:paraId="44860781" w14:textId="599541F0" w:rsidR="000A1EF4" w:rsidRPr="000D1AB8" w:rsidRDefault="000517C5" w:rsidP="006958B4">
            <w:pPr>
              <w:rPr>
                <w:rFonts w:ascii="TT Norms Pro" w:hAnsi="TT Norms Pro" w:cstheme="minorHAnsi"/>
                <w:iCs/>
                <w:color w:val="FFC000" w:themeColor="accent4"/>
                <w:highlight w:val="yellow"/>
                <w:lang w:val="ru-RU"/>
              </w:rPr>
            </w:pPr>
            <w:r w:rsidRPr="000517C5">
              <w:rPr>
                <w:rFonts w:ascii="TT Norms Pro" w:hAnsi="TT Norms Pro" w:cstheme="minorHAnsi"/>
                <w:iCs/>
                <w:lang w:val="ru-RU"/>
              </w:rPr>
              <w:t>8 минут (включая время на открытие SAP, поиск кода транзакции, ввод данных, проверку и сохранение)</w:t>
            </w:r>
          </w:p>
        </w:tc>
      </w:tr>
      <w:tr w:rsidR="000A1EF4" w:rsidRPr="000D1AB8" w14:paraId="2201BB5F" w14:textId="77777777" w:rsidTr="006958B4">
        <w:trPr>
          <w:trHeight w:val="641"/>
        </w:trPr>
        <w:tc>
          <w:tcPr>
            <w:tcW w:w="832" w:type="dxa"/>
          </w:tcPr>
          <w:p w14:paraId="3391FCE7" w14:textId="77777777" w:rsidR="000A1EF4" w:rsidRPr="000D1AB8" w:rsidRDefault="000A1EF4" w:rsidP="006958B4">
            <w:pPr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4</w:t>
            </w:r>
          </w:p>
        </w:tc>
        <w:tc>
          <w:tcPr>
            <w:tcW w:w="4065" w:type="dxa"/>
          </w:tcPr>
          <w:p w14:paraId="02A00197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lang w:val="ru-RU"/>
              </w:rPr>
              <w:t>Пиковый период(-ы)</w:t>
            </w:r>
          </w:p>
        </w:tc>
        <w:tc>
          <w:tcPr>
            <w:tcW w:w="5521" w:type="dxa"/>
          </w:tcPr>
          <w:p w14:paraId="4F699EE6" w14:textId="3E63A2EF" w:rsidR="000A1EF4" w:rsidRPr="000D1AB8" w:rsidRDefault="000517C5" w:rsidP="006958B4">
            <w:pPr>
              <w:rPr>
                <w:rFonts w:ascii="TT Norms Pro" w:hAnsi="TT Norms Pro" w:cstheme="minorHAnsi"/>
                <w:i/>
                <w:color w:val="FFC000" w:themeColor="accent4"/>
                <w:highlight w:val="yellow"/>
                <w:lang w:val="ru-RU"/>
              </w:rPr>
            </w:pPr>
            <w:r w:rsidRPr="000517C5">
              <w:rPr>
                <w:rFonts w:ascii="TT Norms Pro" w:hAnsi="TT Norms Pro" w:cstheme="minorHAnsi"/>
                <w:i/>
                <w:lang w:val="ru-RU"/>
              </w:rPr>
              <w:t>Конец финансового года (ноябрь-декабрь), периоды бюджетирования (1 раз в квартал)</w:t>
            </w:r>
          </w:p>
        </w:tc>
      </w:tr>
      <w:tr w:rsidR="000A1EF4" w:rsidRPr="000D1AB8" w14:paraId="7F756FF5" w14:textId="77777777" w:rsidTr="006958B4">
        <w:trPr>
          <w:trHeight w:val="662"/>
        </w:trPr>
        <w:tc>
          <w:tcPr>
            <w:tcW w:w="832" w:type="dxa"/>
          </w:tcPr>
          <w:p w14:paraId="377DDF83" w14:textId="77777777" w:rsidR="000A1EF4" w:rsidRPr="000D1AB8" w:rsidRDefault="000A1EF4" w:rsidP="006958B4">
            <w:pPr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5</w:t>
            </w:r>
          </w:p>
        </w:tc>
        <w:tc>
          <w:tcPr>
            <w:tcW w:w="4065" w:type="dxa"/>
          </w:tcPr>
          <w:p w14:paraId="72F480AD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lang w:val="ru-RU"/>
              </w:rPr>
              <w:t>Количество транзакций в пиковый период</w:t>
            </w:r>
          </w:p>
        </w:tc>
        <w:tc>
          <w:tcPr>
            <w:tcW w:w="5521" w:type="dxa"/>
          </w:tcPr>
          <w:p w14:paraId="28F94FC1" w14:textId="1E731F30" w:rsidR="000A1EF4" w:rsidRPr="000D1AB8" w:rsidRDefault="000517C5" w:rsidP="006958B4">
            <w:pPr>
              <w:rPr>
                <w:rFonts w:ascii="TT Norms Pro" w:hAnsi="TT Norms Pro" w:cstheme="minorHAnsi"/>
                <w:i/>
                <w:color w:val="FFC000" w:themeColor="accent4"/>
                <w:highlight w:val="yellow"/>
                <w:lang w:val="ru-RU"/>
              </w:rPr>
            </w:pPr>
            <w:r w:rsidRPr="000517C5">
              <w:rPr>
                <w:rFonts w:ascii="TT Norms Pro" w:hAnsi="TT Norms Pro" w:cstheme="minorHAnsi"/>
                <w:i/>
                <w:lang w:val="ru-RU"/>
              </w:rPr>
              <w:t>1000+ заказов в месяц</w:t>
            </w:r>
          </w:p>
        </w:tc>
      </w:tr>
      <w:tr w:rsidR="000A1EF4" w:rsidRPr="000D1AB8" w14:paraId="2C8E198E" w14:textId="77777777" w:rsidTr="006958B4">
        <w:trPr>
          <w:trHeight w:val="641"/>
        </w:trPr>
        <w:tc>
          <w:tcPr>
            <w:tcW w:w="832" w:type="dxa"/>
          </w:tcPr>
          <w:p w14:paraId="575509D5" w14:textId="77777777" w:rsidR="000A1EF4" w:rsidRPr="000D1AB8" w:rsidRDefault="000A1EF4" w:rsidP="006958B4">
            <w:pPr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6</w:t>
            </w:r>
          </w:p>
        </w:tc>
        <w:tc>
          <w:tcPr>
            <w:tcW w:w="4065" w:type="dxa"/>
          </w:tcPr>
          <w:p w14:paraId="746705B8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lang w:val="ru-RU"/>
              </w:rPr>
              <w:t>Общее количество полных штатных единиц (ПШЕ), поддерживающих процесс</w:t>
            </w:r>
          </w:p>
        </w:tc>
        <w:tc>
          <w:tcPr>
            <w:tcW w:w="5521" w:type="dxa"/>
          </w:tcPr>
          <w:p w14:paraId="2F535FC7" w14:textId="7BA0F93F" w:rsidR="000A1EF4" w:rsidRPr="000517C5" w:rsidRDefault="000517C5" w:rsidP="006958B4">
            <w:pPr>
              <w:rPr>
                <w:rFonts w:ascii="TT Norms Pro" w:hAnsi="TT Norms Pro" w:cstheme="minorHAnsi"/>
                <w:iCs/>
                <w:color w:val="FFC000" w:themeColor="accent4"/>
                <w:highlight w:val="yellow"/>
                <w:lang w:val="ru-RU"/>
              </w:rPr>
            </w:pPr>
            <w:r w:rsidRPr="000517C5">
              <w:rPr>
                <w:rFonts w:ascii="TT Norms Pro" w:hAnsi="TT Norms Pro" w:cstheme="minorHAnsi"/>
                <w:iCs/>
                <w:lang w:val="ru-RU"/>
              </w:rPr>
              <w:t>10 сотрудников (из которых ~0,6 ПШЕ тратится только на рутинный ввод)</w:t>
            </w:r>
          </w:p>
        </w:tc>
      </w:tr>
      <w:tr w:rsidR="000A1EF4" w:rsidRPr="000D1AB8" w14:paraId="65AD2D2F" w14:textId="77777777" w:rsidTr="006958B4">
        <w:trPr>
          <w:trHeight w:val="662"/>
        </w:trPr>
        <w:tc>
          <w:tcPr>
            <w:tcW w:w="832" w:type="dxa"/>
          </w:tcPr>
          <w:p w14:paraId="62772244" w14:textId="77777777" w:rsidR="000A1EF4" w:rsidRPr="000D1AB8" w:rsidRDefault="000A1EF4" w:rsidP="006958B4">
            <w:pPr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7</w:t>
            </w:r>
          </w:p>
        </w:tc>
        <w:tc>
          <w:tcPr>
            <w:tcW w:w="4065" w:type="dxa"/>
          </w:tcPr>
          <w:p w14:paraId="0F6A8810" w14:textId="77777777" w:rsidR="000A1EF4" w:rsidRPr="000D1AB8" w:rsidRDefault="000A1EF4" w:rsidP="006958B4">
            <w:pPr>
              <w:rPr>
                <w:rFonts w:ascii="TT Norms Pro" w:hAnsi="TT Norms Pro" w:cstheme="minorHAnsi"/>
                <w:b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lang w:val="ru-RU"/>
              </w:rPr>
              <w:t>Ожидаемое увеличение количества транзакций в следующий период</w:t>
            </w:r>
          </w:p>
        </w:tc>
        <w:tc>
          <w:tcPr>
            <w:tcW w:w="5521" w:type="dxa"/>
          </w:tcPr>
          <w:p w14:paraId="04F27CDF" w14:textId="2E346B83" w:rsidR="000A1EF4" w:rsidRPr="000517C5" w:rsidRDefault="000517C5" w:rsidP="006958B4">
            <w:pPr>
              <w:rPr>
                <w:rFonts w:ascii="TT Norms Pro" w:hAnsi="TT Norms Pro" w:cstheme="minorHAnsi"/>
                <w:iCs/>
                <w:color w:val="FFC000" w:themeColor="accent4"/>
                <w:highlight w:val="yellow"/>
                <w:lang w:val="ru-RU"/>
              </w:rPr>
            </w:pPr>
            <w:r w:rsidRPr="000517C5">
              <w:rPr>
                <w:rFonts w:ascii="TT Norms Pro" w:hAnsi="TT Norms Pro" w:cstheme="minorHAnsi"/>
                <w:iCs/>
                <w:lang w:val="ru-RU"/>
              </w:rPr>
              <w:t>+10% в год, в связи с ростом числа проектов и инвестиционных программ</w:t>
            </w:r>
          </w:p>
        </w:tc>
      </w:tr>
      <w:tr w:rsidR="000A1EF4" w:rsidRPr="000D1AB8" w14:paraId="038A9309" w14:textId="77777777" w:rsidTr="006958B4">
        <w:trPr>
          <w:trHeight w:val="502"/>
        </w:trPr>
        <w:tc>
          <w:tcPr>
            <w:tcW w:w="832" w:type="dxa"/>
          </w:tcPr>
          <w:p w14:paraId="3FAB4A6D" w14:textId="77777777" w:rsidR="000A1EF4" w:rsidRPr="000D1AB8" w:rsidRDefault="000A1EF4" w:rsidP="006958B4">
            <w:pPr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8</w:t>
            </w:r>
          </w:p>
        </w:tc>
        <w:tc>
          <w:tcPr>
            <w:tcW w:w="4065" w:type="dxa"/>
          </w:tcPr>
          <w:p w14:paraId="29531615" w14:textId="77777777" w:rsidR="000A1EF4" w:rsidRPr="000D1AB8" w:rsidRDefault="000A1EF4" w:rsidP="006958B4">
            <w:pPr>
              <w:pStyle w:val="TableText"/>
              <w:spacing w:before="0"/>
              <w:rPr>
                <w:rFonts w:ascii="TT Norms Pro" w:hAnsi="TT Norms Pro" w:cstheme="minorHAnsi"/>
                <w:b/>
                <w:color w:val="auto"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color w:val="auto"/>
                <w:lang w:val="ru-RU"/>
              </w:rPr>
              <w:t>Входные данные</w:t>
            </w:r>
          </w:p>
        </w:tc>
        <w:tc>
          <w:tcPr>
            <w:tcW w:w="5521" w:type="dxa"/>
          </w:tcPr>
          <w:p w14:paraId="7382FF57" w14:textId="427BCC24" w:rsidR="000A1EF4" w:rsidRPr="000D1AB8" w:rsidRDefault="000517C5" w:rsidP="006958B4">
            <w:pPr>
              <w:rPr>
                <w:rFonts w:ascii="TT Norms Pro" w:hAnsi="TT Norms Pro" w:cstheme="minorHAnsi"/>
                <w:iCs/>
                <w:color w:val="FFC000" w:themeColor="accent4"/>
                <w:highlight w:val="yellow"/>
                <w:lang w:val="ru-RU"/>
              </w:rPr>
            </w:pPr>
            <w:r w:rsidRPr="000517C5">
              <w:rPr>
                <w:rFonts w:ascii="TT Norms Pro" w:hAnsi="TT Norms Pro" w:cstheme="minorHAnsi"/>
                <w:iCs/>
                <w:lang w:val="ru-RU"/>
              </w:rPr>
              <w:t>Excel-файл с заявками на создание заказов, содержащий обязательные поля</w:t>
            </w:r>
          </w:p>
        </w:tc>
      </w:tr>
      <w:tr w:rsidR="000A1EF4" w:rsidRPr="000D1AB8" w14:paraId="54A355B4" w14:textId="77777777" w:rsidTr="006958B4">
        <w:trPr>
          <w:trHeight w:val="481"/>
        </w:trPr>
        <w:tc>
          <w:tcPr>
            <w:tcW w:w="832" w:type="dxa"/>
          </w:tcPr>
          <w:p w14:paraId="76377F6E" w14:textId="77777777" w:rsidR="000A1EF4" w:rsidRPr="000D1AB8" w:rsidRDefault="000A1EF4" w:rsidP="006958B4">
            <w:pPr>
              <w:rPr>
                <w:rFonts w:ascii="TT Norms Pro" w:hAnsi="TT Norms Pro" w:cstheme="minorHAnsi"/>
                <w:lang w:val="ru-RU"/>
              </w:rPr>
            </w:pPr>
            <w:r w:rsidRPr="000D1AB8">
              <w:rPr>
                <w:rFonts w:ascii="TT Norms Pro" w:hAnsi="TT Norms Pro" w:cstheme="minorHAnsi"/>
                <w:lang w:val="ru-RU"/>
              </w:rPr>
              <w:t>9</w:t>
            </w:r>
          </w:p>
        </w:tc>
        <w:tc>
          <w:tcPr>
            <w:tcW w:w="4065" w:type="dxa"/>
          </w:tcPr>
          <w:p w14:paraId="4A20A3E2" w14:textId="77777777" w:rsidR="000A1EF4" w:rsidRPr="000D1AB8" w:rsidRDefault="000A1EF4" w:rsidP="006958B4">
            <w:pPr>
              <w:pStyle w:val="TableText"/>
              <w:spacing w:before="0"/>
              <w:rPr>
                <w:rFonts w:ascii="TT Norms Pro" w:hAnsi="TT Norms Pro" w:cstheme="minorHAnsi"/>
                <w:b/>
                <w:color w:val="auto"/>
                <w:lang w:val="ru-RU"/>
              </w:rPr>
            </w:pPr>
            <w:r w:rsidRPr="000D1AB8">
              <w:rPr>
                <w:rFonts w:ascii="TT Norms Pro" w:hAnsi="TT Norms Pro" w:cstheme="minorHAnsi"/>
                <w:b/>
                <w:color w:val="auto"/>
                <w:lang w:val="ru-RU"/>
              </w:rPr>
              <w:t>Выходные данные</w:t>
            </w:r>
          </w:p>
        </w:tc>
        <w:tc>
          <w:tcPr>
            <w:tcW w:w="5521" w:type="dxa"/>
          </w:tcPr>
          <w:p w14:paraId="613BF7EE" w14:textId="11C91403" w:rsidR="000A1EF4" w:rsidRPr="000D1AB8" w:rsidRDefault="000517C5" w:rsidP="006958B4">
            <w:pPr>
              <w:rPr>
                <w:rFonts w:ascii="TT Norms Pro" w:hAnsi="TT Norms Pro" w:cstheme="minorHAnsi"/>
                <w:iCs/>
                <w:color w:val="FFC000" w:themeColor="accent4"/>
                <w:highlight w:val="yellow"/>
                <w:lang w:val="ru-RU"/>
              </w:rPr>
            </w:pPr>
            <w:r w:rsidRPr="000517C5">
              <w:rPr>
                <w:rFonts w:ascii="TT Norms Pro" w:hAnsi="TT Norms Pro" w:cstheme="minorHAnsi"/>
                <w:iCs/>
                <w:lang w:val="ru-RU"/>
              </w:rPr>
              <w:t>Созданные внутренние заказы в SAP CO (номера заказов), Excel-отчет о результатах создания (успешно/ошибка)</w:t>
            </w:r>
          </w:p>
        </w:tc>
      </w:tr>
      <w:tr w:rsidR="006F11D1" w:rsidRPr="000D1AB8" w14:paraId="6E0E82E3" w14:textId="77777777" w:rsidTr="006958B4">
        <w:trPr>
          <w:trHeight w:val="481"/>
        </w:trPr>
        <w:tc>
          <w:tcPr>
            <w:tcW w:w="832" w:type="dxa"/>
          </w:tcPr>
          <w:p w14:paraId="191BB7FB" w14:textId="77777777" w:rsidR="006F11D1" w:rsidRPr="006F11D1" w:rsidRDefault="006F11D1" w:rsidP="006958B4">
            <w:pPr>
              <w:rPr>
                <w:rFonts w:ascii="TT Norms Pro" w:hAnsi="TT Norms Pro" w:cstheme="minorHAnsi"/>
                <w:lang w:val="ru-RU"/>
              </w:rPr>
            </w:pPr>
            <w:r>
              <w:rPr>
                <w:rFonts w:ascii="TT Norms Pro" w:hAnsi="TT Norms Pro" w:cstheme="minorHAnsi"/>
                <w:lang w:val="ru-RU"/>
              </w:rPr>
              <w:t>10</w:t>
            </w:r>
          </w:p>
        </w:tc>
        <w:tc>
          <w:tcPr>
            <w:tcW w:w="4065" w:type="dxa"/>
          </w:tcPr>
          <w:p w14:paraId="576DC6A3" w14:textId="77777777" w:rsidR="006F11D1" w:rsidRPr="000D1AB8" w:rsidRDefault="006F11D1" w:rsidP="006958B4">
            <w:pPr>
              <w:pStyle w:val="TableText"/>
              <w:spacing w:before="0"/>
              <w:rPr>
                <w:rFonts w:ascii="TT Norms Pro" w:hAnsi="TT Norms Pro" w:cstheme="minorHAnsi"/>
                <w:b/>
                <w:color w:val="auto"/>
                <w:lang w:val="ru-RU"/>
              </w:rPr>
            </w:pPr>
            <w:r>
              <w:rPr>
                <w:rFonts w:ascii="TT Norms Pro" w:hAnsi="TT Norms Pro" w:cstheme="minorHAnsi"/>
                <w:b/>
                <w:color w:val="auto"/>
                <w:lang w:val="ru-RU"/>
              </w:rPr>
              <w:t>Качественные эффекты</w:t>
            </w:r>
          </w:p>
        </w:tc>
        <w:tc>
          <w:tcPr>
            <w:tcW w:w="5521" w:type="dxa"/>
          </w:tcPr>
          <w:p w14:paraId="296A4CBC" w14:textId="224F5EE7" w:rsidR="006F11D1" w:rsidRPr="006F11D1" w:rsidRDefault="000517C5" w:rsidP="00F73121">
            <w:pPr>
              <w:rPr>
                <w:rFonts w:ascii="TT Norms Pro" w:hAnsi="TT Norms Pro" w:cstheme="minorHAnsi"/>
                <w:iCs/>
                <w:highlight w:val="yellow"/>
                <w:lang w:val="ru-RU"/>
              </w:rPr>
            </w:pPr>
            <w:r w:rsidRPr="000517C5">
              <w:rPr>
                <w:rFonts w:ascii="TT Norms Pro" w:hAnsi="TT Norms Pro" w:cstheme="minorHAnsi"/>
                <w:iCs/>
                <w:lang w:val="ru-RU"/>
              </w:rPr>
              <w:t>Снижение времени создания заказов в 8 раз (с 8 до 1 минуты на заказ), исключение ошибок ручного ввода, повышение прозрачности процесса для руководства</w:t>
            </w:r>
          </w:p>
        </w:tc>
      </w:tr>
      <w:tr w:rsidR="006F11D1" w:rsidRPr="000D1AB8" w14:paraId="1DAA5B4B" w14:textId="77777777" w:rsidTr="006958B4">
        <w:trPr>
          <w:trHeight w:val="481"/>
        </w:trPr>
        <w:tc>
          <w:tcPr>
            <w:tcW w:w="832" w:type="dxa"/>
          </w:tcPr>
          <w:p w14:paraId="3DC04051" w14:textId="77777777" w:rsidR="006F11D1" w:rsidRPr="006F11D1" w:rsidRDefault="006F11D1" w:rsidP="006958B4">
            <w:pPr>
              <w:rPr>
                <w:rFonts w:ascii="TT Norms Pro" w:hAnsi="TT Norms Pro" w:cstheme="minorHAnsi"/>
                <w:lang w:val="ru-RU"/>
              </w:rPr>
            </w:pPr>
            <w:r>
              <w:rPr>
                <w:rFonts w:ascii="TT Norms Pro" w:hAnsi="TT Norms Pro" w:cstheme="minorHAnsi"/>
                <w:lang w:val="ru-RU"/>
              </w:rPr>
              <w:t>11</w:t>
            </w:r>
          </w:p>
        </w:tc>
        <w:tc>
          <w:tcPr>
            <w:tcW w:w="4065" w:type="dxa"/>
          </w:tcPr>
          <w:p w14:paraId="13703507" w14:textId="77777777" w:rsidR="006F11D1" w:rsidRPr="006F11D1" w:rsidRDefault="006F11D1" w:rsidP="006958B4">
            <w:pPr>
              <w:pStyle w:val="TableText"/>
              <w:spacing w:before="0"/>
              <w:rPr>
                <w:rFonts w:ascii="TT Norms Pro" w:hAnsi="TT Norms Pro" w:cstheme="minorHAnsi"/>
                <w:b/>
                <w:color w:val="auto"/>
                <w:lang w:val="ru-RU"/>
              </w:rPr>
            </w:pPr>
            <w:r>
              <w:rPr>
                <w:rFonts w:ascii="TT Norms Pro" w:hAnsi="TT Norms Pro" w:cstheme="minorHAnsi"/>
                <w:b/>
                <w:color w:val="auto"/>
              </w:rPr>
              <w:t xml:space="preserve">SLA </w:t>
            </w:r>
            <w:r>
              <w:rPr>
                <w:rFonts w:ascii="TT Norms Pro" w:hAnsi="TT Norms Pro" w:cstheme="minorHAnsi"/>
                <w:b/>
                <w:color w:val="auto"/>
                <w:lang w:val="ru-RU"/>
              </w:rPr>
              <w:t>для робота</w:t>
            </w:r>
          </w:p>
        </w:tc>
        <w:tc>
          <w:tcPr>
            <w:tcW w:w="5521" w:type="dxa"/>
          </w:tcPr>
          <w:p w14:paraId="52AEF99A" w14:textId="63747C1C" w:rsidR="006F11D1" w:rsidRPr="006F11D1" w:rsidRDefault="000517C5" w:rsidP="006F11D1">
            <w:pPr>
              <w:rPr>
                <w:rFonts w:ascii="Arial" w:hAnsi="Arial" w:cs="Arial"/>
                <w:sz w:val="18"/>
                <w:lang w:val="ru-RU"/>
              </w:rPr>
            </w:pPr>
            <w:r w:rsidRPr="000517C5">
              <w:rPr>
                <w:rFonts w:ascii="TT Norms Pro" w:hAnsi="TT Norms Pro" w:cstheme="minorHAnsi"/>
                <w:iCs/>
                <w:lang w:val="ru-RU"/>
              </w:rPr>
              <w:t>Все заказы должны быть созданы в течение 2 часов с момента поступления заявки (для пакетной загрузки — не более 30 минут на 50 заказов)</w:t>
            </w:r>
          </w:p>
        </w:tc>
      </w:tr>
    </w:tbl>
    <w:p w14:paraId="2B7D17A0" w14:textId="77777777" w:rsidR="000A1EF4" w:rsidRDefault="000A1EF4" w:rsidP="000A1EF4"/>
    <w:p w14:paraId="7900249F" w14:textId="77777777" w:rsidR="000A1EF4" w:rsidRDefault="000A1EF4">
      <w:r>
        <w:br w:type="page"/>
      </w:r>
    </w:p>
    <w:p w14:paraId="1589DD41" w14:textId="77777777" w:rsidR="000A1EF4" w:rsidRPr="000D1AB8" w:rsidRDefault="000A1EF4" w:rsidP="000A1EF4">
      <w:pPr>
        <w:pStyle w:val="1"/>
      </w:pPr>
      <w:bookmarkStart w:id="8" w:name="_Toc119509234"/>
      <w:bookmarkStart w:id="9" w:name="_Toc119930328"/>
      <w:r w:rsidRPr="000D1AB8">
        <w:lastRenderedPageBreak/>
        <w:t>Описание процесса «Как есть»</w:t>
      </w:r>
      <w:bookmarkEnd w:id="8"/>
      <w:bookmarkEnd w:id="9"/>
    </w:p>
    <w:p w14:paraId="64F9B2E5" w14:textId="77777777" w:rsidR="000A1EF4" w:rsidRPr="000D1AB8" w:rsidRDefault="000A1EF4" w:rsidP="000A1EF4">
      <w:pPr>
        <w:rPr>
          <w:rFonts w:ascii="TT Norms Pro" w:hAnsi="TT Norms Pro" w:cstheme="minorHAnsi"/>
          <w:bCs/>
          <w:iCs/>
          <w:highlight w:val="yellow"/>
        </w:rPr>
      </w:pPr>
      <w:bookmarkStart w:id="10" w:name="_Toc535230561"/>
      <w:r w:rsidRPr="000D1AB8">
        <w:rPr>
          <w:rFonts w:ascii="TT Norms Pro" w:hAnsi="TT Norms Pro" w:cstheme="minorHAnsi"/>
          <w:highlight w:val="yellow"/>
        </w:rPr>
        <w:t>(Краткое описание процесса до роботизации)</w:t>
      </w:r>
      <w:bookmarkEnd w:id="10"/>
    </w:p>
    <w:p w14:paraId="5A50E271" w14:textId="77777777" w:rsidR="000A1EF4" w:rsidRPr="000D1AB8" w:rsidRDefault="000A1EF4" w:rsidP="000A1EF4">
      <w:pPr>
        <w:jc w:val="both"/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  <w:highlight w:val="yellow"/>
        </w:rPr>
        <w:t xml:space="preserve">&lt;Пример - Сотрудники </w:t>
      </w:r>
      <w:r w:rsidRPr="000D1AB8">
        <w:rPr>
          <w:rFonts w:ascii="TT Norms Pro" w:hAnsi="TT Norms Pro" w:cstheme="minorHAnsi"/>
          <w:bCs/>
          <w:sz w:val="24"/>
          <w:szCs w:val="24"/>
          <w:highlight w:val="yellow"/>
        </w:rPr>
        <w:t xml:space="preserve">&lt;Наименование заказчика&gt; </w:t>
      </w:r>
      <w:r w:rsidRPr="000D1AB8">
        <w:rPr>
          <w:rFonts w:ascii="TT Norms Pro" w:hAnsi="TT Norms Pro" w:cstheme="minorHAnsi"/>
          <w:highlight w:val="yellow"/>
        </w:rPr>
        <w:t>добавляют новых сотрудников в базу программного продукта 1С. Процесс проходит вручную. Это включает в себя заполнение всех необходимых параметров.&gt;</w:t>
      </w:r>
    </w:p>
    <w:p w14:paraId="6C0BEE6D" w14:textId="77777777" w:rsidR="000A1EF4" w:rsidRPr="000D1AB8" w:rsidRDefault="000A1EF4" w:rsidP="000A1EF4">
      <w:pPr>
        <w:jc w:val="both"/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</w:rPr>
        <w:t xml:space="preserve">На высоком уровне </w:t>
      </w:r>
      <w:r w:rsidRPr="000D1AB8">
        <w:rPr>
          <w:rFonts w:ascii="TT Norms Pro" w:hAnsi="TT Norms Pro" w:cstheme="minorHAnsi"/>
          <w:highlight w:val="yellow"/>
        </w:rPr>
        <w:t>&lt;Название процесса&gt;</w:t>
      </w:r>
      <w:r w:rsidRPr="000D1AB8">
        <w:rPr>
          <w:rFonts w:ascii="TT Norms Pro" w:hAnsi="TT Norms Pro" w:cstheme="minorHAnsi"/>
        </w:rPr>
        <w:t xml:space="preserve"> содержит шаги:</w:t>
      </w:r>
    </w:p>
    <w:p w14:paraId="20C6C296" w14:textId="77777777" w:rsidR="000A1EF4" w:rsidRPr="000D1AB8" w:rsidRDefault="000A1EF4" w:rsidP="000A1EF4">
      <w:pPr>
        <w:spacing w:after="200" w:line="23" w:lineRule="atLeast"/>
        <w:jc w:val="both"/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>Примеры</w:t>
      </w:r>
    </w:p>
    <w:p w14:paraId="0423B90E" w14:textId="77777777" w:rsidR="000A1EF4" w:rsidRPr="000D1AB8" w:rsidRDefault="000A1EF4" w:rsidP="000A1EF4">
      <w:pPr>
        <w:pStyle w:val="a8"/>
        <w:numPr>
          <w:ilvl w:val="0"/>
          <w:numId w:val="3"/>
        </w:numPr>
        <w:spacing w:after="200" w:line="23" w:lineRule="atLeast"/>
        <w:ind w:left="1434" w:hanging="357"/>
        <w:jc w:val="both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 xml:space="preserve">Запуск программного продукта 1С </w:t>
      </w:r>
    </w:p>
    <w:p w14:paraId="697F0947" w14:textId="77777777" w:rsidR="000A1EF4" w:rsidRPr="000D1AB8" w:rsidRDefault="000A1EF4" w:rsidP="000A1EF4">
      <w:pPr>
        <w:pStyle w:val="a8"/>
        <w:numPr>
          <w:ilvl w:val="0"/>
          <w:numId w:val="3"/>
        </w:numPr>
        <w:spacing w:after="200" w:line="23" w:lineRule="atLeast"/>
        <w:ind w:left="1434" w:hanging="357"/>
        <w:jc w:val="both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>Переход к добавлению нового сотрудника в программном продукте 1С</w:t>
      </w:r>
    </w:p>
    <w:p w14:paraId="4993D5AA" w14:textId="77777777" w:rsidR="000A1EF4" w:rsidRPr="000D1AB8" w:rsidRDefault="000A1EF4" w:rsidP="000A1EF4">
      <w:pPr>
        <w:pStyle w:val="a8"/>
        <w:numPr>
          <w:ilvl w:val="0"/>
          <w:numId w:val="3"/>
        </w:numPr>
        <w:spacing w:after="200" w:line="23" w:lineRule="atLeast"/>
        <w:ind w:left="1434" w:hanging="357"/>
        <w:jc w:val="both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 xml:space="preserve">Запуск браузера </w:t>
      </w:r>
      <w:r w:rsidRPr="000D1AB8">
        <w:rPr>
          <w:rFonts w:cstheme="minorHAnsi"/>
          <w:highlight w:val="yellow"/>
          <w:lang w:val="en-US"/>
        </w:rPr>
        <w:t>Internet Explorer</w:t>
      </w:r>
    </w:p>
    <w:p w14:paraId="4778B1AD" w14:textId="77777777" w:rsidR="000A1EF4" w:rsidRPr="000D1AB8" w:rsidRDefault="000A1EF4" w:rsidP="000A1EF4">
      <w:pPr>
        <w:pStyle w:val="a8"/>
        <w:numPr>
          <w:ilvl w:val="0"/>
          <w:numId w:val="3"/>
        </w:numPr>
        <w:spacing w:line="23" w:lineRule="atLeast"/>
        <w:ind w:left="1434" w:hanging="357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>Копирование информации с сайтов и создание записи о новом сотруднике</w:t>
      </w:r>
      <w:bookmarkStart w:id="11" w:name="_Toc119509235"/>
    </w:p>
    <w:p w14:paraId="7C45084B" w14:textId="77777777" w:rsidR="000A1EF4" w:rsidRPr="000D1AB8" w:rsidRDefault="000A1EF4" w:rsidP="000A1EF4">
      <w:pPr>
        <w:pStyle w:val="a8"/>
        <w:keepNext/>
        <w:numPr>
          <w:ilvl w:val="0"/>
          <w:numId w:val="4"/>
        </w:numPr>
        <w:spacing w:before="240" w:after="60" w:line="276" w:lineRule="auto"/>
        <w:contextualSpacing w:val="0"/>
        <w:outlineLvl w:val="1"/>
        <w:rPr>
          <w:rFonts w:eastAsia="Times New Roman" w:cstheme="minorHAnsi"/>
          <w:bCs/>
          <w:iCs/>
          <w:vanish/>
          <w:color w:val="687379"/>
          <w:sz w:val="28"/>
          <w:szCs w:val="24"/>
        </w:rPr>
      </w:pPr>
      <w:bookmarkStart w:id="12" w:name="_Toc119930329"/>
      <w:bookmarkEnd w:id="12"/>
    </w:p>
    <w:p w14:paraId="7F5C2C43" w14:textId="77777777" w:rsidR="000A1EF4" w:rsidRDefault="000A1EF4" w:rsidP="000A1EF4">
      <w:pPr>
        <w:pStyle w:val="2"/>
      </w:pPr>
    </w:p>
    <w:p w14:paraId="0E1B12D5" w14:textId="77777777" w:rsidR="000A1EF4" w:rsidRPr="000D1AB8" w:rsidRDefault="000A1EF4" w:rsidP="000A1EF4">
      <w:pPr>
        <w:pStyle w:val="2"/>
        <w:rPr>
          <w:highlight w:val="yellow"/>
        </w:rPr>
      </w:pPr>
      <w:bookmarkStart w:id="13" w:name="_Toc119930330"/>
      <w:r w:rsidRPr="000D1AB8">
        <w:t xml:space="preserve">Целевые </w:t>
      </w:r>
      <w:r w:rsidRPr="000A1EF4">
        <w:t>программы</w:t>
      </w:r>
      <w:bookmarkEnd w:id="11"/>
      <w:bookmarkEnd w:id="13"/>
    </w:p>
    <w:p w14:paraId="3FAE3F09" w14:textId="77777777" w:rsidR="000A1EF4" w:rsidRPr="000D1AB8" w:rsidRDefault="000A1EF4" w:rsidP="000A1EF4">
      <w:pPr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  <w:highlight w:val="yellow"/>
        </w:rPr>
        <w:t>(Перечислить все целевые системы)</w:t>
      </w:r>
    </w:p>
    <w:tbl>
      <w:tblPr>
        <w:tblW w:w="9347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3786"/>
        <w:gridCol w:w="3408"/>
      </w:tblGrid>
      <w:tr w:rsidR="006F11D1" w:rsidRPr="000D1AB8" w14:paraId="6ACCCBB6" w14:textId="77777777" w:rsidTr="006F11D1">
        <w:trPr>
          <w:trHeight w:val="75"/>
        </w:trPr>
        <w:tc>
          <w:tcPr>
            <w:tcW w:w="215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484E4D"/>
              <w:right w:val="single" w:sz="6" w:space="0" w:color="484E4D"/>
            </w:tcBorders>
            <w:shd w:val="clear" w:color="auto" w:fill="auto"/>
            <w:vAlign w:val="bottom"/>
          </w:tcPr>
          <w:p w14:paraId="1AB504F4" w14:textId="77777777" w:rsidR="006F11D1" w:rsidRPr="000D1AB8" w:rsidRDefault="006F11D1" w:rsidP="006958B4">
            <w:pPr>
              <w:spacing w:beforeAutospacing="1" w:after="0" w:afterAutospacing="1" w:line="240" w:lineRule="auto"/>
              <w:rPr>
                <w:rFonts w:ascii="TT Norms Pro" w:eastAsia="Times New Roman" w:hAnsi="TT Norms Pro" w:cstheme="minorHAnsi"/>
                <w:sz w:val="18"/>
                <w:szCs w:val="18"/>
                <w:lang w:eastAsia="ru-RU"/>
              </w:rPr>
            </w:pPr>
            <w:r w:rsidRPr="000D1AB8">
              <w:rPr>
                <w:rFonts w:ascii="TT Norms Pro" w:eastAsia="Times New Roman" w:hAnsi="TT Norms Pro" w:cstheme="minorHAnsi"/>
                <w:color w:val="161617"/>
                <w:lang w:eastAsia="ru-RU"/>
              </w:rPr>
              <w:t>Название</w:t>
            </w:r>
            <w:r w:rsidRPr="000D1AB8">
              <w:rPr>
                <w:rFonts w:ascii="TT Norms Pro" w:eastAsia="Times New Roman" w:hAnsi="TT Norms Pro" w:cstheme="minorHAnsi"/>
                <w:lang w:eastAsia="ru-RU"/>
              </w:rPr>
              <w:t> и версия</w:t>
            </w:r>
          </w:p>
        </w:tc>
        <w:tc>
          <w:tcPr>
            <w:tcW w:w="3786" w:type="dxa"/>
            <w:tcBorders>
              <w:top w:val="single" w:sz="6" w:space="0" w:color="FFFFFF" w:themeColor="background1"/>
              <w:left w:val="single" w:sz="6" w:space="0" w:color="484E4D"/>
              <w:bottom w:val="single" w:sz="6" w:space="0" w:color="484E4D"/>
              <w:right w:val="single" w:sz="6" w:space="0" w:color="FFFFFF" w:themeColor="background1"/>
            </w:tcBorders>
            <w:shd w:val="clear" w:color="auto" w:fill="auto"/>
            <w:vAlign w:val="bottom"/>
          </w:tcPr>
          <w:p w14:paraId="2D8BBF76" w14:textId="77777777" w:rsidR="006F11D1" w:rsidRPr="000D1AB8" w:rsidRDefault="006F11D1" w:rsidP="006958B4">
            <w:pPr>
              <w:spacing w:beforeAutospacing="1" w:after="0" w:afterAutospacing="1" w:line="240" w:lineRule="auto"/>
              <w:rPr>
                <w:rFonts w:ascii="TT Norms Pro" w:eastAsia="Times New Roman" w:hAnsi="TT Norms Pro" w:cstheme="minorHAnsi"/>
                <w:sz w:val="18"/>
                <w:szCs w:val="18"/>
                <w:lang w:eastAsia="ru-RU"/>
              </w:rPr>
            </w:pPr>
            <w:r w:rsidRPr="000D1AB8">
              <w:rPr>
                <w:rFonts w:ascii="TT Norms Pro" w:eastAsia="Times New Roman" w:hAnsi="TT Norms Pro" w:cstheme="minorHAnsi"/>
                <w:color w:val="161617"/>
                <w:lang w:eastAsia="ru-RU"/>
              </w:rPr>
              <w:t>Описание </w:t>
            </w:r>
            <w:r w:rsidRPr="000D1AB8">
              <w:rPr>
                <w:rFonts w:ascii="TT Norms Pro" w:eastAsia="Times New Roman" w:hAnsi="TT Norms Pro" w:cstheme="minorHAnsi"/>
                <w:lang w:eastAsia="ru-RU"/>
              </w:rPr>
              <w:t> </w:t>
            </w:r>
          </w:p>
        </w:tc>
        <w:tc>
          <w:tcPr>
            <w:tcW w:w="3408" w:type="dxa"/>
            <w:tcBorders>
              <w:top w:val="single" w:sz="6" w:space="0" w:color="FFFFFF" w:themeColor="background1"/>
              <w:left w:val="single" w:sz="6" w:space="0" w:color="484E4D"/>
              <w:bottom w:val="single" w:sz="6" w:space="0" w:color="484E4D"/>
              <w:right w:val="single" w:sz="6" w:space="0" w:color="FFFFFF" w:themeColor="background1"/>
            </w:tcBorders>
          </w:tcPr>
          <w:p w14:paraId="653CDBE5" w14:textId="77777777" w:rsidR="006F11D1" w:rsidRPr="000D1AB8" w:rsidRDefault="006F11D1" w:rsidP="006958B4">
            <w:pPr>
              <w:spacing w:beforeAutospacing="1" w:after="0" w:afterAutospacing="1" w:line="240" w:lineRule="auto"/>
              <w:rPr>
                <w:rFonts w:ascii="TT Norms Pro" w:eastAsia="Times New Roman" w:hAnsi="TT Norms Pro" w:cstheme="minorHAnsi"/>
                <w:color w:val="161617"/>
                <w:lang w:eastAsia="ru-RU"/>
              </w:rPr>
            </w:pPr>
            <w:r>
              <w:rPr>
                <w:rFonts w:ascii="TT Norms Pro" w:eastAsia="Times New Roman" w:hAnsi="TT Norms Pro" w:cstheme="minorHAnsi"/>
                <w:color w:val="161617"/>
                <w:lang w:eastAsia="ru-RU"/>
              </w:rPr>
              <w:t>Роль и права в системе у сотрудника</w:t>
            </w:r>
          </w:p>
        </w:tc>
      </w:tr>
      <w:tr w:rsidR="006F11D1" w:rsidRPr="000D1AB8" w14:paraId="2E24C63F" w14:textId="77777777" w:rsidTr="006F11D1">
        <w:tc>
          <w:tcPr>
            <w:tcW w:w="2153" w:type="dxa"/>
            <w:tcBorders>
              <w:top w:val="single" w:sz="6" w:space="0" w:color="484E4D"/>
              <w:left w:val="single" w:sz="6" w:space="0" w:color="FFFFFF" w:themeColor="background1"/>
              <w:bottom w:val="single" w:sz="6" w:space="0" w:color="484E4D"/>
              <w:right w:val="single" w:sz="6" w:space="0" w:color="484E4D"/>
            </w:tcBorders>
            <w:shd w:val="clear" w:color="auto" w:fill="auto"/>
            <w:vAlign w:val="center"/>
          </w:tcPr>
          <w:p w14:paraId="4DAFF80F" w14:textId="77777777" w:rsidR="006F11D1" w:rsidRPr="000D1AB8" w:rsidRDefault="006F11D1" w:rsidP="006958B4">
            <w:pPr>
              <w:spacing w:beforeAutospacing="1" w:after="0" w:afterAutospacing="1" w:line="240" w:lineRule="auto"/>
              <w:rPr>
                <w:rFonts w:ascii="TT Norms Pro" w:eastAsia="Times New Roman" w:hAnsi="TT Norms Pro" w:cstheme="minorHAnsi"/>
                <w:sz w:val="18"/>
                <w:szCs w:val="18"/>
                <w:lang w:eastAsia="ru-RU"/>
              </w:rPr>
            </w:pP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&lt;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</w:rPr>
              <w:t>Наименование системы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&gt;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</w:rPr>
              <w:t> </w:t>
            </w:r>
            <w:r w:rsidRPr="000D1AB8">
              <w:rPr>
                <w:rStyle w:val="eop"/>
                <w:rFonts w:ascii="TT Norms Pro" w:eastAsiaTheme="majorEastAsia" w:hAnsi="TT Norms Pro" w:cstheme="minorHAnsi"/>
              </w:rPr>
              <w:t> </w:t>
            </w:r>
          </w:p>
        </w:tc>
        <w:tc>
          <w:tcPr>
            <w:tcW w:w="3786" w:type="dxa"/>
            <w:tcBorders>
              <w:top w:val="single" w:sz="6" w:space="0" w:color="484E4D"/>
              <w:left w:val="single" w:sz="6" w:space="0" w:color="484E4D"/>
              <w:bottom w:val="single" w:sz="6" w:space="0" w:color="484E4D"/>
              <w:right w:val="single" w:sz="6" w:space="0" w:color="FFFFFF" w:themeColor="background1"/>
            </w:tcBorders>
            <w:shd w:val="clear" w:color="auto" w:fill="auto"/>
            <w:vAlign w:val="center"/>
          </w:tcPr>
          <w:p w14:paraId="72CC2380" w14:textId="77777777" w:rsidR="006F11D1" w:rsidRPr="000D1AB8" w:rsidRDefault="006F11D1" w:rsidP="006958B4">
            <w:pPr>
              <w:spacing w:beforeAutospacing="1" w:after="0" w:afterAutospacing="1" w:line="240" w:lineRule="auto"/>
              <w:rPr>
                <w:rFonts w:ascii="TT Norms Pro" w:eastAsia="Times New Roman" w:hAnsi="TT Norms Pro" w:cstheme="minorHAnsi"/>
                <w:sz w:val="18"/>
                <w:szCs w:val="18"/>
                <w:lang w:eastAsia="ru-RU"/>
              </w:rPr>
            </w:pP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&lt;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</w:rPr>
              <w:t>Краткое описание продукта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&gt;</w:t>
            </w:r>
          </w:p>
        </w:tc>
        <w:tc>
          <w:tcPr>
            <w:tcW w:w="3408" w:type="dxa"/>
            <w:tcBorders>
              <w:top w:val="single" w:sz="6" w:space="0" w:color="484E4D"/>
              <w:left w:val="single" w:sz="6" w:space="0" w:color="484E4D"/>
              <w:bottom w:val="single" w:sz="6" w:space="0" w:color="484E4D"/>
              <w:right w:val="single" w:sz="6" w:space="0" w:color="FFFFFF" w:themeColor="background1"/>
            </w:tcBorders>
          </w:tcPr>
          <w:p w14:paraId="1C7ACD5A" w14:textId="77777777" w:rsidR="006F11D1" w:rsidRPr="006F11D1" w:rsidRDefault="006F11D1" w:rsidP="006958B4">
            <w:pPr>
              <w:spacing w:beforeAutospacing="1" w:after="0" w:afterAutospacing="1" w:line="240" w:lineRule="auto"/>
              <w:rPr>
                <w:rStyle w:val="normaltextrun"/>
                <w:rFonts w:ascii="TT Norms Pro" w:eastAsiaTheme="majorEastAsia" w:hAnsi="TT Norms Pro" w:cstheme="minorHAnsi"/>
                <w:highlight w:val="yellow"/>
              </w:rPr>
            </w:pPr>
            <w:r w:rsidRPr="006F11D1">
              <w:rPr>
                <w:rStyle w:val="normaltextrun"/>
                <w:rFonts w:ascii="TT Norms Pro" w:eastAsiaTheme="majorEastAsia" w:hAnsi="TT Norms Pro" w:cstheme="minorHAnsi"/>
                <w:highlight w:val="yellow"/>
              </w:rPr>
              <w:t>Требуется указать какая роль нужна для выполнения процесса, а также возможные дополнительные права к ней (при необходимости)</w:t>
            </w:r>
          </w:p>
        </w:tc>
      </w:tr>
      <w:tr w:rsidR="006F11D1" w:rsidRPr="000D1AB8" w14:paraId="73998ACA" w14:textId="77777777" w:rsidTr="006F11D1">
        <w:tc>
          <w:tcPr>
            <w:tcW w:w="2153" w:type="dxa"/>
            <w:tcBorders>
              <w:top w:val="single" w:sz="6" w:space="0" w:color="484E4D"/>
              <w:left w:val="single" w:sz="6" w:space="0" w:color="FFFFFF" w:themeColor="background1"/>
              <w:bottom w:val="single" w:sz="6" w:space="0" w:color="484E4D"/>
              <w:right w:val="single" w:sz="6" w:space="0" w:color="484E4D"/>
            </w:tcBorders>
            <w:shd w:val="clear" w:color="auto" w:fill="auto"/>
            <w:vAlign w:val="center"/>
          </w:tcPr>
          <w:p w14:paraId="53D61C7A" w14:textId="77777777" w:rsidR="006F11D1" w:rsidRPr="000D1AB8" w:rsidRDefault="006F11D1" w:rsidP="006958B4">
            <w:pPr>
              <w:spacing w:beforeAutospacing="1" w:after="0" w:afterAutospacing="1" w:line="240" w:lineRule="auto"/>
              <w:rPr>
                <w:rFonts w:ascii="TT Norms Pro" w:eastAsia="Times New Roman" w:hAnsi="TT Norms Pro" w:cstheme="minorHAnsi"/>
                <w:sz w:val="18"/>
                <w:szCs w:val="18"/>
                <w:lang w:eastAsia="ru-RU"/>
              </w:rPr>
            </w:pP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&lt;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</w:rPr>
              <w:t>Пример - Internet Explorer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&gt;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</w:rPr>
              <w:t> </w:t>
            </w:r>
            <w:r w:rsidRPr="000D1AB8">
              <w:rPr>
                <w:rStyle w:val="eop"/>
                <w:rFonts w:ascii="TT Norms Pro" w:eastAsiaTheme="majorEastAsia" w:hAnsi="TT Norms Pro" w:cstheme="minorHAnsi"/>
              </w:rPr>
              <w:t> </w:t>
            </w:r>
          </w:p>
        </w:tc>
        <w:tc>
          <w:tcPr>
            <w:tcW w:w="3786" w:type="dxa"/>
            <w:tcBorders>
              <w:top w:val="single" w:sz="6" w:space="0" w:color="484E4D"/>
              <w:left w:val="single" w:sz="6" w:space="0" w:color="484E4D"/>
              <w:bottom w:val="single" w:sz="6" w:space="0" w:color="484E4D"/>
              <w:right w:val="single" w:sz="6" w:space="0" w:color="FFFFFF" w:themeColor="background1"/>
            </w:tcBorders>
            <w:shd w:val="clear" w:color="auto" w:fill="auto"/>
            <w:vAlign w:val="center"/>
          </w:tcPr>
          <w:p w14:paraId="580F59FF" w14:textId="77777777" w:rsidR="006F11D1" w:rsidRPr="000D1AB8" w:rsidRDefault="006F11D1" w:rsidP="006958B4">
            <w:pPr>
              <w:spacing w:beforeAutospacing="1" w:after="0" w:afterAutospacing="1" w:line="240" w:lineRule="auto"/>
              <w:rPr>
                <w:rFonts w:ascii="TT Norms Pro" w:eastAsia="Times New Roman" w:hAnsi="TT Norms Pro" w:cstheme="minorHAnsi"/>
                <w:sz w:val="18"/>
                <w:szCs w:val="18"/>
                <w:lang w:eastAsia="ru-RU"/>
              </w:rPr>
            </w:pP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&lt;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</w:rPr>
              <w:t>Пример - Интернет-браузер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&gt;</w:t>
            </w:r>
            <w:r w:rsidRPr="000D1AB8">
              <w:rPr>
                <w:rStyle w:val="eop"/>
                <w:rFonts w:ascii="TT Norms Pro" w:eastAsiaTheme="majorEastAsia" w:hAnsi="TT Norms Pro" w:cstheme="minorHAnsi"/>
              </w:rPr>
              <w:t> </w:t>
            </w:r>
          </w:p>
        </w:tc>
        <w:tc>
          <w:tcPr>
            <w:tcW w:w="3408" w:type="dxa"/>
            <w:tcBorders>
              <w:top w:val="single" w:sz="6" w:space="0" w:color="484E4D"/>
              <w:left w:val="single" w:sz="6" w:space="0" w:color="484E4D"/>
              <w:bottom w:val="single" w:sz="6" w:space="0" w:color="484E4D"/>
              <w:right w:val="single" w:sz="6" w:space="0" w:color="FFFFFF" w:themeColor="background1"/>
            </w:tcBorders>
          </w:tcPr>
          <w:p w14:paraId="5FFC7822" w14:textId="77777777" w:rsidR="006F11D1" w:rsidRPr="000D1AB8" w:rsidRDefault="006F11D1" w:rsidP="006958B4">
            <w:pPr>
              <w:spacing w:beforeAutospacing="1" w:after="0" w:afterAutospacing="1" w:line="240" w:lineRule="auto"/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</w:pPr>
          </w:p>
        </w:tc>
      </w:tr>
    </w:tbl>
    <w:p w14:paraId="646E4A70" w14:textId="77777777" w:rsidR="000A1EF4" w:rsidRDefault="000A1EF4" w:rsidP="000A1EF4">
      <w:pPr>
        <w:pStyle w:val="2"/>
      </w:pPr>
      <w:bookmarkStart w:id="14" w:name="_Toc119509236"/>
    </w:p>
    <w:p w14:paraId="762A899E" w14:textId="77777777" w:rsidR="000A1EF4" w:rsidRPr="000D1AB8" w:rsidRDefault="000A1EF4" w:rsidP="000A1EF4">
      <w:pPr>
        <w:pStyle w:val="2"/>
      </w:pPr>
      <w:bookmarkStart w:id="15" w:name="_Toc119930331"/>
      <w:r w:rsidRPr="000A1EF4">
        <w:t>Диаграмма</w:t>
      </w:r>
      <w:r w:rsidRPr="000D1AB8">
        <w:t xml:space="preserve"> процесса</w:t>
      </w:r>
      <w:bookmarkEnd w:id="14"/>
      <w:bookmarkEnd w:id="15"/>
    </w:p>
    <w:p w14:paraId="58EE77EB" w14:textId="77777777" w:rsidR="000A1EF4" w:rsidRPr="000D1AB8" w:rsidRDefault="000A1EF4" w:rsidP="000A1EF4">
      <w:pPr>
        <w:rPr>
          <w:rFonts w:ascii="TT Norms Pro" w:hAnsi="TT Norms Pro" w:cstheme="minorHAnsi"/>
          <w:highlight w:val="lightGray"/>
          <w:lang w:eastAsia="ru-RU"/>
        </w:rPr>
      </w:pPr>
      <w:r w:rsidRPr="000D1AB8">
        <w:rPr>
          <w:rFonts w:ascii="TT Norms Pro" w:hAnsi="TT Norms Pro" w:cstheme="minorHAnsi"/>
          <w:highlight w:val="yellow"/>
        </w:rPr>
        <w:t>(Ниже располагается детальная диаграмма бизнес-процесса)</w:t>
      </w:r>
    </w:p>
    <w:p w14:paraId="4F7B6696" w14:textId="77777777" w:rsidR="000A1EF4" w:rsidRDefault="000A1EF4" w:rsidP="000A1EF4">
      <w:r w:rsidRPr="000D1AB8">
        <w:rPr>
          <w:rFonts w:ascii="TT Norms Pro" w:hAnsi="TT Norms Pro" w:cstheme="minorHAnsi"/>
          <w:noProof/>
          <w:lang w:eastAsia="ru-RU"/>
        </w:rPr>
        <w:lastRenderedPageBreak/>
        <w:drawing>
          <wp:inline distT="0" distB="0" distL="0" distR="0" wp14:anchorId="49016204" wp14:editId="5519FDB5">
            <wp:extent cx="4817481" cy="4019550"/>
            <wp:effectExtent l="0" t="0" r="2540" b="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43373" name="picture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4819007" cy="402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57C4" w14:textId="77777777" w:rsidR="000A1EF4" w:rsidRPr="000D1AB8" w:rsidRDefault="000A1EF4" w:rsidP="000A1EF4">
      <w:pPr>
        <w:pStyle w:val="2"/>
      </w:pPr>
      <w:bookmarkStart w:id="16" w:name="_Toc119509237"/>
      <w:bookmarkStart w:id="17" w:name="_Toc119930332"/>
      <w:r w:rsidRPr="000D1AB8">
        <w:t xml:space="preserve">Шаги </w:t>
      </w:r>
      <w:r w:rsidRPr="000A1EF4">
        <w:t>процесса</w:t>
      </w:r>
      <w:bookmarkEnd w:id="16"/>
      <w:bookmarkEnd w:id="17"/>
    </w:p>
    <w:p w14:paraId="5002DAC9" w14:textId="77777777" w:rsidR="000A1EF4" w:rsidRPr="000D1AB8" w:rsidRDefault="000A1EF4" w:rsidP="000A1EF4">
      <w:pPr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  <w:highlight w:val="yellow"/>
        </w:rPr>
        <w:t xml:space="preserve"> (В этом разделе указываются подробные шаги автоматизиро</w:t>
      </w:r>
      <w:r>
        <w:rPr>
          <w:rFonts w:cstheme="minorHAnsi"/>
          <w:highlight w:val="yellow"/>
        </w:rPr>
        <w:t>ванного решения со скриншотами,</w:t>
      </w:r>
      <w:r w:rsidRPr="000D1AB8">
        <w:rPr>
          <w:rFonts w:ascii="TT Norms Pro" w:hAnsi="TT Norms Pro" w:cstheme="minorHAnsi"/>
          <w:highlight w:val="yellow"/>
        </w:rPr>
        <w:t xml:space="preserve"> указанием кнопок</w:t>
      </w:r>
      <w:r>
        <w:rPr>
          <w:rFonts w:cstheme="minorHAnsi"/>
          <w:highlight w:val="yellow"/>
        </w:rPr>
        <w:t xml:space="preserve"> и условием, после чего начинается сам процесс</w:t>
      </w:r>
      <w:r w:rsidRPr="000D1AB8">
        <w:rPr>
          <w:rFonts w:ascii="TT Norms Pro" w:hAnsi="TT Norms Pro" w:cstheme="minorHAnsi"/>
          <w:highlight w:val="yellow"/>
        </w:rPr>
        <w:t>)</w:t>
      </w:r>
    </w:p>
    <w:p w14:paraId="18903008" w14:textId="77777777" w:rsidR="000A1EF4" w:rsidRPr="00996AC0" w:rsidRDefault="000A1EF4" w:rsidP="000A1EF4">
      <w:pPr>
        <w:rPr>
          <w:rFonts w:eastAsia="Franklin Gothic Book" w:cstheme="minorHAnsi"/>
        </w:rPr>
      </w:pPr>
      <w:r w:rsidRPr="000D1AB8">
        <w:rPr>
          <w:rFonts w:ascii="TT Norms Pro" w:eastAsia="Franklin Gothic Book" w:hAnsi="TT Norms Pro" w:cstheme="minorHAnsi"/>
          <w:highlight w:val="yellow"/>
        </w:rPr>
        <w:t xml:space="preserve">Сотруднику поступает указание </w:t>
      </w:r>
      <w:r>
        <w:rPr>
          <w:rFonts w:eastAsia="Franklin Gothic Book" w:cstheme="minorHAnsi"/>
          <w:highlight w:val="yellow"/>
        </w:rPr>
        <w:t xml:space="preserve">осуществить перенос банковских транзакций из систем дистанционного банковского обслуживания Райффайзенбанк по компаниям АО </w:t>
      </w:r>
      <w:r>
        <w:rPr>
          <w:rFonts w:eastAsia="Franklin Gothic Book" w:cstheme="minorHAnsi"/>
          <w:highlight w:val="yellow"/>
          <w:lang w:val="en-US"/>
        </w:rPr>
        <w:t>ABC</w:t>
      </w:r>
      <w:r w:rsidRPr="002856E3">
        <w:rPr>
          <w:rFonts w:eastAsia="Franklin Gothic Book" w:cstheme="minorHAnsi"/>
          <w:highlight w:val="yellow"/>
        </w:rPr>
        <w:t xml:space="preserve"> </w:t>
      </w:r>
      <w:r>
        <w:rPr>
          <w:rFonts w:eastAsia="Franklin Gothic Book" w:cstheme="minorHAnsi"/>
          <w:highlight w:val="yellow"/>
        </w:rPr>
        <w:t xml:space="preserve">и АО </w:t>
      </w:r>
      <w:r>
        <w:rPr>
          <w:rFonts w:eastAsia="Franklin Gothic Book" w:cstheme="minorHAnsi"/>
          <w:highlight w:val="yellow"/>
          <w:lang w:val="en-US"/>
        </w:rPr>
        <w:t>DEF</w:t>
      </w:r>
      <w:r>
        <w:rPr>
          <w:rFonts w:eastAsia="Franklin Gothic Book" w:cstheme="minorHAnsi"/>
          <w:highlight w:val="yellow"/>
        </w:rPr>
        <w:t xml:space="preserve"> в систему </w:t>
      </w:r>
      <w:r>
        <w:rPr>
          <w:rFonts w:eastAsia="Franklin Gothic Book" w:cstheme="minorHAnsi"/>
          <w:highlight w:val="yellow"/>
          <w:lang w:val="en-US"/>
        </w:rPr>
        <w:t>Finance</w:t>
      </w:r>
    </w:p>
    <w:p w14:paraId="6E8F62AB" w14:textId="3576CCD6" w:rsidR="000A1EF4" w:rsidRPr="000A1EF4" w:rsidRDefault="000A1EF4" w:rsidP="000A1EF4">
      <w:pPr>
        <w:pStyle w:val="a8"/>
        <w:numPr>
          <w:ilvl w:val="0"/>
          <w:numId w:val="5"/>
        </w:numPr>
        <w:rPr>
          <w:rFonts w:eastAsia="Franklin Gothic Book"/>
          <w:highlight w:val="yellow"/>
        </w:rPr>
      </w:pPr>
      <w:r w:rsidRPr="000A1EF4">
        <w:rPr>
          <w:highlight w:val="yellow"/>
        </w:rPr>
        <w:t xml:space="preserve">Вход в онлайн-банк </w:t>
      </w:r>
      <w:hyperlink r:id="rId7" w:history="1">
        <w:r w:rsidR="002C3E3E" w:rsidRPr="001E076E">
          <w:rPr>
            <w:rStyle w:val="a7"/>
            <w:highlight w:val="yellow"/>
          </w:rPr>
          <w:t>https://sso.rbo.raiffeisen.ru/signin</w:t>
        </w:r>
      </w:hyperlink>
    </w:p>
    <w:p w14:paraId="0DC92A11" w14:textId="77777777" w:rsidR="000A1EF4" w:rsidRPr="002856E3" w:rsidRDefault="000606D0" w:rsidP="000A1EF4">
      <w:pPr>
        <w:rPr>
          <w:highlight w:val="yellow"/>
        </w:rPr>
      </w:pPr>
      <w:r>
        <w:rPr>
          <w:rFonts w:cstheme="minorHAnsi"/>
          <w:i/>
          <w:iCs/>
          <w:noProof/>
          <w:color w:val="5B9BD5" w:themeColor="accent1"/>
          <w:highlight w:val="yellow"/>
          <w:lang w:eastAsia="ru-RU"/>
        </w:rPr>
        <w:pict w14:anchorId="6126E2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7.25pt;height:186pt">
            <v:imagedata r:id="rId8" o:title="Безымянный"/>
          </v:shape>
        </w:pict>
      </w:r>
    </w:p>
    <w:p w14:paraId="795F9009" w14:textId="77777777" w:rsidR="000A1EF4" w:rsidRPr="000A1EF4" w:rsidRDefault="000A1EF4" w:rsidP="000A1EF4">
      <w:pPr>
        <w:pStyle w:val="a8"/>
        <w:numPr>
          <w:ilvl w:val="0"/>
          <w:numId w:val="5"/>
        </w:numPr>
        <w:rPr>
          <w:highlight w:val="yellow"/>
        </w:rPr>
      </w:pPr>
      <w:r w:rsidRPr="000A1EF4">
        <w:rPr>
          <w:highlight w:val="yellow"/>
        </w:rPr>
        <w:t>Перейти на вкладку выписки, выбрать даты и выбрать все счета</w:t>
      </w:r>
    </w:p>
    <w:p w14:paraId="62259C82" w14:textId="77777777" w:rsidR="000A1EF4" w:rsidRPr="002856E3" w:rsidRDefault="000606D0" w:rsidP="000A1EF4">
      <w:pPr>
        <w:rPr>
          <w:highlight w:val="yellow"/>
        </w:rPr>
      </w:pPr>
      <w:r>
        <w:rPr>
          <w:rFonts w:cstheme="minorHAnsi"/>
          <w:noProof/>
          <w:highlight w:val="yellow"/>
          <w:lang w:eastAsia="ru-RU"/>
        </w:rPr>
        <w:lastRenderedPageBreak/>
        <w:pict w14:anchorId="2BD85281">
          <v:shape id="_x0000_i1026" type="#_x0000_t75" style="width:363pt;height:186pt">
            <v:imagedata r:id="rId9" o:title="Безымянный"/>
          </v:shape>
        </w:pict>
      </w:r>
    </w:p>
    <w:p w14:paraId="57F20F27" w14:textId="77777777" w:rsidR="000A1EF4" w:rsidRPr="000A1EF4" w:rsidRDefault="000A1EF4" w:rsidP="000A1EF4">
      <w:pPr>
        <w:pStyle w:val="a8"/>
        <w:numPr>
          <w:ilvl w:val="0"/>
          <w:numId w:val="5"/>
        </w:numPr>
        <w:rPr>
          <w:highlight w:val="yellow"/>
        </w:rPr>
      </w:pPr>
      <w:r w:rsidRPr="000A1EF4">
        <w:rPr>
          <w:highlight w:val="yellow"/>
        </w:rPr>
        <w:t>Нажать скачать PDF, сохранить в папку</w:t>
      </w:r>
    </w:p>
    <w:p w14:paraId="7C3C2288" w14:textId="77777777" w:rsidR="000A1EF4" w:rsidRPr="002856E3" w:rsidRDefault="000A1EF4" w:rsidP="000A1EF4">
      <w:pPr>
        <w:rPr>
          <w:highlight w:val="yellow"/>
        </w:rPr>
      </w:pPr>
      <w:r w:rsidRPr="002856E3">
        <w:rPr>
          <w:noProof/>
          <w:highlight w:val="yellow"/>
          <w:lang w:eastAsia="ru-RU"/>
        </w:rPr>
        <w:drawing>
          <wp:inline distT="0" distB="0" distL="0" distR="0" wp14:anchorId="24E1EBE4" wp14:editId="0A23592E">
            <wp:extent cx="4612005" cy="2118995"/>
            <wp:effectExtent l="0" t="0" r="0" b="190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B3AB" w14:textId="77777777" w:rsidR="000A1EF4" w:rsidRPr="000A1EF4" w:rsidRDefault="000A1EF4" w:rsidP="000A1EF4">
      <w:pPr>
        <w:pStyle w:val="a8"/>
        <w:numPr>
          <w:ilvl w:val="0"/>
          <w:numId w:val="5"/>
        </w:numPr>
        <w:rPr>
          <w:highlight w:val="yellow"/>
        </w:rPr>
      </w:pPr>
      <w:r w:rsidRPr="000A1EF4">
        <w:rPr>
          <w:highlight w:val="yellow"/>
        </w:rPr>
        <w:t>Отменить выделение, и для каждого счета скачать отдельный XML файл</w:t>
      </w:r>
    </w:p>
    <w:p w14:paraId="37CA6F21" w14:textId="77777777" w:rsidR="000A1EF4" w:rsidRPr="002856E3" w:rsidRDefault="000A1EF4" w:rsidP="000A1EF4">
      <w:pPr>
        <w:rPr>
          <w:highlight w:val="yellow"/>
        </w:rPr>
      </w:pPr>
      <w:r w:rsidRPr="002856E3">
        <w:rPr>
          <w:noProof/>
          <w:highlight w:val="yellow"/>
          <w:lang w:eastAsia="ru-RU"/>
        </w:rPr>
        <w:drawing>
          <wp:inline distT="0" distB="0" distL="0" distR="0" wp14:anchorId="0920FAE7" wp14:editId="51462471">
            <wp:extent cx="4612005" cy="2539365"/>
            <wp:effectExtent l="0" t="0" r="0" b="63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0DD1" w14:textId="77777777" w:rsidR="000A1EF4" w:rsidRPr="000A1EF4" w:rsidRDefault="000A1EF4" w:rsidP="000A1EF4">
      <w:pPr>
        <w:pStyle w:val="a8"/>
        <w:numPr>
          <w:ilvl w:val="0"/>
          <w:numId w:val="5"/>
        </w:numPr>
        <w:rPr>
          <w:highlight w:val="yellow"/>
        </w:rPr>
      </w:pPr>
      <w:r w:rsidRPr="000A1EF4">
        <w:rPr>
          <w:highlight w:val="yellow"/>
        </w:rPr>
        <w:t xml:space="preserve">Открыть приложение Bank </w:t>
      </w:r>
      <w:proofErr w:type="spellStart"/>
      <w:r w:rsidRPr="000A1EF4">
        <w:rPr>
          <w:highlight w:val="yellow"/>
        </w:rPr>
        <w:t>Statements</w:t>
      </w:r>
      <w:proofErr w:type="spellEnd"/>
    </w:p>
    <w:p w14:paraId="251CFA0C" w14:textId="77777777" w:rsidR="000A1EF4" w:rsidRPr="000A1EF4" w:rsidRDefault="000A1EF4" w:rsidP="000A1EF4">
      <w:pPr>
        <w:pStyle w:val="a8"/>
        <w:numPr>
          <w:ilvl w:val="0"/>
          <w:numId w:val="5"/>
        </w:numPr>
        <w:rPr>
          <w:highlight w:val="yellow"/>
        </w:rPr>
      </w:pPr>
      <w:r w:rsidRPr="000A1EF4">
        <w:rPr>
          <w:highlight w:val="yellow"/>
        </w:rPr>
        <w:t>Выбрать настройки VSSI; В строке поиска выбрать необходимый файл XML для загрузки и нажать Open</w:t>
      </w:r>
    </w:p>
    <w:p w14:paraId="63B16038" w14:textId="77777777" w:rsidR="000A1EF4" w:rsidRDefault="000A1EF4" w:rsidP="000A1EF4">
      <w:pPr>
        <w:rPr>
          <w:highlight w:val="yellow"/>
        </w:rPr>
      </w:pPr>
      <w:r w:rsidRPr="002856E3">
        <w:rPr>
          <w:noProof/>
          <w:highlight w:val="yellow"/>
          <w:lang w:eastAsia="ru-RU"/>
        </w:rPr>
        <w:lastRenderedPageBreak/>
        <w:drawing>
          <wp:inline distT="0" distB="0" distL="0" distR="0" wp14:anchorId="0AF0E98E" wp14:editId="573CB2A5">
            <wp:extent cx="4612005" cy="2539365"/>
            <wp:effectExtent l="0" t="0" r="0" b="63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3796" w14:textId="77777777" w:rsidR="000A1EF4" w:rsidRPr="000A1EF4" w:rsidRDefault="000A1EF4" w:rsidP="000A1EF4">
      <w:pPr>
        <w:pStyle w:val="a8"/>
        <w:numPr>
          <w:ilvl w:val="0"/>
          <w:numId w:val="5"/>
        </w:numPr>
        <w:rPr>
          <w:highlight w:val="yellow"/>
        </w:rPr>
      </w:pPr>
      <w:r w:rsidRPr="000A1EF4">
        <w:rPr>
          <w:highlight w:val="yellow"/>
        </w:rPr>
        <w:t xml:space="preserve">Нажать </w:t>
      </w:r>
      <w:r w:rsidRPr="000A1EF4">
        <w:rPr>
          <w:highlight w:val="yellow"/>
          <w:lang w:val="en-US"/>
        </w:rPr>
        <w:t>Import</w:t>
      </w:r>
    </w:p>
    <w:p w14:paraId="76F236E7" w14:textId="77777777" w:rsidR="000A1EF4" w:rsidRPr="002856E3" w:rsidRDefault="000A1EF4" w:rsidP="000A1EF4">
      <w:pPr>
        <w:rPr>
          <w:highlight w:val="yellow"/>
          <w:lang w:val="en-US"/>
        </w:rPr>
      </w:pPr>
      <w:r w:rsidRPr="002856E3">
        <w:rPr>
          <w:noProof/>
          <w:highlight w:val="yellow"/>
          <w:lang w:eastAsia="ru-RU"/>
        </w:rPr>
        <w:drawing>
          <wp:inline distT="0" distB="0" distL="0" distR="0" wp14:anchorId="4E9E3769" wp14:editId="26C09E53">
            <wp:extent cx="4612005" cy="429260"/>
            <wp:effectExtent l="0" t="0" r="0" b="254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2BB6" w14:textId="77777777" w:rsidR="000A1EF4" w:rsidRPr="000A1EF4" w:rsidRDefault="000A1EF4" w:rsidP="000A1EF4">
      <w:pPr>
        <w:pStyle w:val="a8"/>
        <w:numPr>
          <w:ilvl w:val="0"/>
          <w:numId w:val="5"/>
        </w:numPr>
        <w:rPr>
          <w:highlight w:val="yellow"/>
        </w:rPr>
      </w:pPr>
      <w:r w:rsidRPr="000A1EF4">
        <w:rPr>
          <w:highlight w:val="yellow"/>
        </w:rPr>
        <w:t>В открывшемся окне начинаем работать со списком выписок, для каждой выписки</w:t>
      </w:r>
    </w:p>
    <w:p w14:paraId="0A66BF42" w14:textId="77777777" w:rsidR="000A1EF4" w:rsidRPr="002856E3" w:rsidRDefault="000A1EF4" w:rsidP="000A1EF4">
      <w:pPr>
        <w:rPr>
          <w:highlight w:val="yellow"/>
        </w:rPr>
      </w:pPr>
      <w:r w:rsidRPr="002856E3">
        <w:rPr>
          <w:noProof/>
          <w:highlight w:val="yellow"/>
          <w:lang w:eastAsia="ru-RU"/>
        </w:rPr>
        <w:drawing>
          <wp:inline distT="0" distB="0" distL="0" distR="0" wp14:anchorId="46868E33" wp14:editId="330A0F46">
            <wp:extent cx="4612005" cy="83121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0E29" w14:textId="77777777" w:rsidR="000A1EF4" w:rsidRPr="000A1EF4" w:rsidRDefault="000A1EF4" w:rsidP="000A1EF4">
      <w:pPr>
        <w:pStyle w:val="a8"/>
        <w:numPr>
          <w:ilvl w:val="1"/>
          <w:numId w:val="5"/>
        </w:numPr>
        <w:rPr>
          <w:highlight w:val="yellow"/>
        </w:rPr>
      </w:pPr>
      <w:r w:rsidRPr="000A1EF4">
        <w:rPr>
          <w:highlight w:val="yellow"/>
        </w:rPr>
        <w:t xml:space="preserve">Изменяем </w:t>
      </w:r>
      <w:proofErr w:type="spellStart"/>
      <w:r w:rsidRPr="000A1EF4">
        <w:rPr>
          <w:highlight w:val="yellow"/>
        </w:rPr>
        <w:t>Operation</w:t>
      </w:r>
      <w:proofErr w:type="spellEnd"/>
      <w:r w:rsidRPr="000A1EF4">
        <w:rPr>
          <w:highlight w:val="yellow"/>
        </w:rPr>
        <w:t xml:space="preserve"> Class, </w:t>
      </w:r>
      <w:proofErr w:type="spellStart"/>
      <w:r w:rsidRPr="000A1EF4">
        <w:rPr>
          <w:highlight w:val="yellow"/>
        </w:rPr>
        <w:t>Counterparty</w:t>
      </w:r>
      <w:proofErr w:type="spellEnd"/>
      <w:r w:rsidRPr="000A1EF4">
        <w:rPr>
          <w:highlight w:val="yellow"/>
        </w:rPr>
        <w:t xml:space="preserve"> согласно правилам, для:</w:t>
      </w:r>
    </w:p>
    <w:p w14:paraId="566003CC" w14:textId="77777777" w:rsidR="000A1EF4" w:rsidRPr="002856E3" w:rsidRDefault="000A1EF4" w:rsidP="000A1EF4">
      <w:pPr>
        <w:rPr>
          <w:highlight w:val="yellow"/>
        </w:rPr>
      </w:pPr>
      <w:r w:rsidRPr="002856E3">
        <w:rPr>
          <w:highlight w:val="yellow"/>
        </w:rPr>
        <w:t>- Комиссия</w:t>
      </w:r>
    </w:p>
    <w:p w14:paraId="3C7E9F32" w14:textId="77777777" w:rsidR="000A1EF4" w:rsidRPr="002856E3" w:rsidRDefault="000A1EF4" w:rsidP="000A1EF4">
      <w:pPr>
        <w:rPr>
          <w:highlight w:val="yellow"/>
        </w:rPr>
      </w:pPr>
      <w:r w:rsidRPr="002856E3">
        <w:rPr>
          <w:highlight w:val="yellow"/>
        </w:rPr>
        <w:t>- Страховые и налоговые выплаты</w:t>
      </w:r>
    </w:p>
    <w:p w14:paraId="60AE2531" w14:textId="77777777" w:rsidR="000A1EF4" w:rsidRPr="002856E3" w:rsidRDefault="000A1EF4" w:rsidP="000A1EF4">
      <w:pPr>
        <w:rPr>
          <w:highlight w:val="yellow"/>
        </w:rPr>
      </w:pPr>
      <w:r w:rsidRPr="002856E3">
        <w:rPr>
          <w:highlight w:val="yellow"/>
        </w:rPr>
        <w:t>- Оплата счета контрагенту</w:t>
      </w:r>
    </w:p>
    <w:p w14:paraId="13D5B573" w14:textId="77777777" w:rsidR="000A1EF4" w:rsidRPr="002856E3" w:rsidRDefault="000A1EF4" w:rsidP="000A1EF4">
      <w:pPr>
        <w:rPr>
          <w:highlight w:val="yellow"/>
        </w:rPr>
      </w:pPr>
      <w:r w:rsidRPr="002856E3">
        <w:rPr>
          <w:highlight w:val="yellow"/>
        </w:rPr>
        <w:t>- Аванс командировочных расходов</w:t>
      </w:r>
    </w:p>
    <w:p w14:paraId="089EBECB" w14:textId="77777777" w:rsidR="000A1EF4" w:rsidRPr="002856E3" w:rsidRDefault="000A1EF4" w:rsidP="000A1EF4">
      <w:pPr>
        <w:rPr>
          <w:highlight w:val="yellow"/>
        </w:rPr>
      </w:pPr>
      <w:r w:rsidRPr="002856E3">
        <w:rPr>
          <w:highlight w:val="yellow"/>
        </w:rPr>
        <w:t>- ЗП</w:t>
      </w:r>
    </w:p>
    <w:p w14:paraId="4D0A2632" w14:textId="77777777" w:rsidR="000A1EF4" w:rsidRPr="002856E3" w:rsidRDefault="000A1EF4" w:rsidP="000A1EF4">
      <w:pPr>
        <w:rPr>
          <w:highlight w:val="yellow"/>
        </w:rPr>
      </w:pPr>
      <w:r w:rsidRPr="002856E3">
        <w:rPr>
          <w:highlight w:val="yellow"/>
        </w:rPr>
        <w:t>- Переводы между ЮЛ внутри компании</w:t>
      </w:r>
    </w:p>
    <w:p w14:paraId="19682BB3" w14:textId="77777777" w:rsidR="000A1EF4" w:rsidRPr="002856E3" w:rsidRDefault="000A1EF4" w:rsidP="000A1EF4">
      <w:pPr>
        <w:rPr>
          <w:highlight w:val="yellow"/>
        </w:rPr>
      </w:pPr>
      <w:r w:rsidRPr="002856E3">
        <w:rPr>
          <w:highlight w:val="yellow"/>
        </w:rPr>
        <w:t>- Размещение депозита</w:t>
      </w:r>
    </w:p>
    <w:p w14:paraId="4C613C35" w14:textId="77777777" w:rsidR="000A1EF4" w:rsidRPr="002856E3" w:rsidRDefault="000A1EF4" w:rsidP="000A1EF4">
      <w:pPr>
        <w:rPr>
          <w:highlight w:val="yellow"/>
        </w:rPr>
      </w:pPr>
      <w:r w:rsidRPr="002856E3">
        <w:rPr>
          <w:highlight w:val="yellow"/>
        </w:rPr>
        <w:t>- Уплата процентов за депозит</w:t>
      </w:r>
    </w:p>
    <w:p w14:paraId="494F9059" w14:textId="77777777" w:rsidR="000A1EF4" w:rsidRPr="002856E3" w:rsidRDefault="000A1EF4" w:rsidP="000A1EF4">
      <w:pPr>
        <w:rPr>
          <w:highlight w:val="yellow"/>
        </w:rPr>
      </w:pPr>
      <w:r w:rsidRPr="002856E3">
        <w:rPr>
          <w:highlight w:val="yellow"/>
        </w:rPr>
        <w:t>- Возврат депозита</w:t>
      </w:r>
    </w:p>
    <w:p w14:paraId="0C619109" w14:textId="77777777" w:rsidR="000A1EF4" w:rsidRPr="002856E3" w:rsidRDefault="000A1EF4" w:rsidP="000A1EF4">
      <w:pPr>
        <w:rPr>
          <w:highlight w:val="yellow"/>
        </w:rPr>
      </w:pPr>
      <w:r w:rsidRPr="002856E3">
        <w:rPr>
          <w:noProof/>
          <w:highlight w:val="yellow"/>
          <w:lang w:eastAsia="ru-RU"/>
        </w:rPr>
        <w:drawing>
          <wp:inline distT="0" distB="0" distL="0" distR="0" wp14:anchorId="23F8B49E" wp14:editId="1735D01E">
            <wp:extent cx="4612005" cy="1356995"/>
            <wp:effectExtent l="0" t="0" r="0" b="190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AC90" w14:textId="77777777" w:rsidR="000A1EF4" w:rsidRPr="002856E3" w:rsidRDefault="000A1EF4" w:rsidP="000A1EF4">
      <w:pPr>
        <w:rPr>
          <w:highlight w:val="yellow"/>
        </w:rPr>
      </w:pPr>
      <w:r w:rsidRPr="002856E3">
        <w:rPr>
          <w:noProof/>
          <w:highlight w:val="yellow"/>
          <w:lang w:eastAsia="ru-RU"/>
        </w:rPr>
        <w:lastRenderedPageBreak/>
        <w:drawing>
          <wp:inline distT="0" distB="0" distL="0" distR="0" wp14:anchorId="067DC3A7" wp14:editId="21C78C5A">
            <wp:extent cx="4612005" cy="1356995"/>
            <wp:effectExtent l="0" t="0" r="0" b="190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BCD1" w14:textId="77777777" w:rsidR="000A1EF4" w:rsidRPr="002856E3" w:rsidRDefault="000A1EF4" w:rsidP="000A1EF4">
      <w:pPr>
        <w:rPr>
          <w:highlight w:val="yellow"/>
        </w:rPr>
      </w:pPr>
      <w:r w:rsidRPr="002856E3">
        <w:rPr>
          <w:noProof/>
          <w:highlight w:val="yellow"/>
          <w:lang w:eastAsia="ru-RU"/>
        </w:rPr>
        <w:drawing>
          <wp:inline distT="0" distB="0" distL="0" distR="0" wp14:anchorId="7F601263" wp14:editId="23AE5AED">
            <wp:extent cx="4612005" cy="1356995"/>
            <wp:effectExtent l="0" t="0" r="0" b="190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9A15" w14:textId="77777777" w:rsidR="000A1EF4" w:rsidRPr="000A1EF4" w:rsidRDefault="000A1EF4" w:rsidP="000A1EF4">
      <w:pPr>
        <w:pStyle w:val="a8"/>
        <w:numPr>
          <w:ilvl w:val="0"/>
          <w:numId w:val="5"/>
        </w:numPr>
        <w:rPr>
          <w:highlight w:val="yellow"/>
        </w:rPr>
      </w:pPr>
      <w:r w:rsidRPr="000A1EF4">
        <w:rPr>
          <w:highlight w:val="yellow"/>
        </w:rPr>
        <w:t>Сверка балансов, завершение постинга в Finance</w:t>
      </w:r>
    </w:p>
    <w:p w14:paraId="055CF0B9" w14:textId="77777777" w:rsidR="000A1EF4" w:rsidRPr="002856E3" w:rsidRDefault="000A1EF4" w:rsidP="000A1EF4">
      <w:pPr>
        <w:rPr>
          <w:highlight w:val="yellow"/>
        </w:rPr>
      </w:pPr>
      <w:r w:rsidRPr="002856E3">
        <w:rPr>
          <w:noProof/>
          <w:highlight w:val="yellow"/>
          <w:lang w:eastAsia="ru-RU"/>
        </w:rPr>
        <w:drawing>
          <wp:inline distT="0" distB="0" distL="0" distR="0" wp14:anchorId="72E2EC6B" wp14:editId="0694B92A">
            <wp:extent cx="4612005" cy="3322320"/>
            <wp:effectExtent l="0" t="0" r="0" b="508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9B8F" w14:textId="77777777" w:rsidR="000A1EF4" w:rsidRPr="002856E3" w:rsidRDefault="000A1EF4" w:rsidP="000A1EF4">
      <w:pPr>
        <w:framePr w:hSpace="180" w:wrap="around" w:vAnchor="text" w:hAnchor="margin" w:y="16"/>
        <w:rPr>
          <w:highlight w:val="yellow"/>
        </w:rPr>
      </w:pPr>
      <w:r w:rsidRPr="002856E3">
        <w:rPr>
          <w:highlight w:val="yellow"/>
        </w:rPr>
        <w:t>Нажимаем кнопку Check Balance, после чего появляется окно с остатками по выпискам из внутренней системы (Finance).</w:t>
      </w:r>
    </w:p>
    <w:p w14:paraId="5BDB992F" w14:textId="77777777" w:rsidR="000A1EF4" w:rsidRPr="002856E3" w:rsidRDefault="000A1EF4" w:rsidP="000A1EF4">
      <w:pPr>
        <w:framePr w:hSpace="180" w:wrap="around" w:vAnchor="text" w:hAnchor="margin" w:y="16"/>
        <w:rPr>
          <w:highlight w:val="yellow"/>
        </w:rPr>
      </w:pPr>
      <w:r w:rsidRPr="002856E3">
        <w:rPr>
          <w:highlight w:val="yellow"/>
        </w:rPr>
        <w:t>Остатки на вновь созданных технических счетах, как правило, не отражаются, но они равны сумме размещенного депозита.</w:t>
      </w:r>
    </w:p>
    <w:p w14:paraId="129090EB" w14:textId="77777777" w:rsidR="000A1EF4" w:rsidRPr="002856E3" w:rsidRDefault="000A1EF4" w:rsidP="000A1EF4">
      <w:pPr>
        <w:framePr w:hSpace="180" w:wrap="around" w:vAnchor="text" w:hAnchor="margin" w:y="16"/>
        <w:rPr>
          <w:highlight w:val="yellow"/>
        </w:rPr>
      </w:pPr>
      <w:r w:rsidRPr="002856E3">
        <w:rPr>
          <w:noProof/>
          <w:highlight w:val="yellow"/>
          <w:lang w:eastAsia="ru-RU"/>
        </w:rPr>
        <w:drawing>
          <wp:inline distT="0" distB="0" distL="0" distR="0" wp14:anchorId="12903024" wp14:editId="40938B2D">
            <wp:extent cx="4612005" cy="32004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4FFA" w14:textId="77777777" w:rsidR="000A1EF4" w:rsidRPr="002856E3" w:rsidRDefault="000A1EF4" w:rsidP="000A1EF4">
      <w:pPr>
        <w:framePr w:hSpace="180" w:wrap="around" w:vAnchor="text" w:hAnchor="margin" w:y="16"/>
        <w:rPr>
          <w:highlight w:val="yellow"/>
        </w:rPr>
      </w:pPr>
      <w:r w:rsidRPr="002856E3">
        <w:rPr>
          <w:highlight w:val="yellow"/>
        </w:rPr>
        <w:t>Важно, чтобы на технических счетах, с которых произошел возврат размещенной суммы, остаток был равен 0, как это показано на скрине выше.</w:t>
      </w:r>
    </w:p>
    <w:p w14:paraId="594D0408" w14:textId="77777777" w:rsidR="000A1EF4" w:rsidRPr="002856E3" w:rsidRDefault="000A1EF4" w:rsidP="000A1EF4">
      <w:pPr>
        <w:framePr w:hSpace="180" w:wrap="around" w:vAnchor="text" w:hAnchor="margin" w:y="16"/>
        <w:rPr>
          <w:highlight w:val="yellow"/>
        </w:rPr>
      </w:pPr>
      <w:r w:rsidRPr="002856E3">
        <w:rPr>
          <w:highlight w:val="yellow"/>
        </w:rPr>
        <w:t xml:space="preserve">Для сверки остатков на основном счете обращаемся к выписке в </w:t>
      </w:r>
      <w:proofErr w:type="spellStart"/>
      <w:r w:rsidRPr="002856E3">
        <w:rPr>
          <w:highlight w:val="yellow"/>
        </w:rPr>
        <w:t>pdf</w:t>
      </w:r>
      <w:proofErr w:type="spellEnd"/>
      <w:r w:rsidRPr="002856E3">
        <w:rPr>
          <w:highlight w:val="yellow"/>
        </w:rPr>
        <w:t>:</w:t>
      </w:r>
    </w:p>
    <w:p w14:paraId="7AA09B6B" w14:textId="77777777" w:rsidR="000A1EF4" w:rsidRPr="002856E3" w:rsidRDefault="000A1EF4" w:rsidP="000A1EF4">
      <w:pPr>
        <w:rPr>
          <w:highlight w:val="yellow"/>
        </w:rPr>
      </w:pPr>
      <w:r w:rsidRPr="002856E3">
        <w:rPr>
          <w:noProof/>
          <w:highlight w:val="yellow"/>
          <w:lang w:eastAsia="ru-RU"/>
        </w:rPr>
        <w:lastRenderedPageBreak/>
        <w:drawing>
          <wp:inline distT="0" distB="0" distL="0" distR="0" wp14:anchorId="774F1CBA" wp14:editId="310E148A">
            <wp:extent cx="4612005" cy="781050"/>
            <wp:effectExtent l="0" t="0" r="0" b="635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4304" w14:textId="77777777" w:rsidR="000A1EF4" w:rsidRPr="000A1EF4" w:rsidRDefault="000A1EF4" w:rsidP="000A1EF4">
      <w:pPr>
        <w:pStyle w:val="a8"/>
        <w:numPr>
          <w:ilvl w:val="1"/>
          <w:numId w:val="5"/>
        </w:numPr>
        <w:rPr>
          <w:highlight w:val="yellow"/>
        </w:rPr>
      </w:pPr>
      <w:r w:rsidRPr="000A1EF4">
        <w:rPr>
          <w:highlight w:val="yellow"/>
        </w:rPr>
        <w:t xml:space="preserve">Если баланс совпадает: </w:t>
      </w:r>
    </w:p>
    <w:p w14:paraId="4052E711" w14:textId="77777777" w:rsidR="000A1EF4" w:rsidRPr="002856E3" w:rsidRDefault="000A1EF4" w:rsidP="000A1EF4">
      <w:pPr>
        <w:rPr>
          <w:highlight w:val="yellow"/>
        </w:rPr>
      </w:pPr>
      <w:r w:rsidRPr="002856E3">
        <w:rPr>
          <w:highlight w:val="yellow"/>
        </w:rPr>
        <w:t>Закрываем окно с остатками и нажимаем кнопку Post.</w:t>
      </w:r>
    </w:p>
    <w:p w14:paraId="47773F55" w14:textId="77777777" w:rsidR="000A1EF4" w:rsidRPr="002856E3" w:rsidRDefault="000A1EF4" w:rsidP="000A1EF4">
      <w:pPr>
        <w:rPr>
          <w:highlight w:val="yellow"/>
        </w:rPr>
      </w:pPr>
      <w:r w:rsidRPr="002856E3">
        <w:rPr>
          <w:noProof/>
          <w:highlight w:val="yellow"/>
          <w:lang w:eastAsia="ru-RU"/>
        </w:rPr>
        <w:drawing>
          <wp:inline distT="0" distB="0" distL="0" distR="0" wp14:anchorId="0436CD79" wp14:editId="45755E8B">
            <wp:extent cx="4612005" cy="101917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76A5" w14:textId="77777777" w:rsidR="000A1EF4" w:rsidRPr="002856E3" w:rsidRDefault="000A1EF4" w:rsidP="000A1EF4">
      <w:pPr>
        <w:rPr>
          <w:highlight w:val="yellow"/>
        </w:rPr>
      </w:pPr>
      <w:r w:rsidRPr="002856E3">
        <w:rPr>
          <w:highlight w:val="yellow"/>
        </w:rPr>
        <w:t>Далее ОК</w:t>
      </w:r>
    </w:p>
    <w:p w14:paraId="66657ED1" w14:textId="77777777" w:rsidR="000A1EF4" w:rsidRPr="000A1EF4" w:rsidRDefault="000A1EF4" w:rsidP="000A1EF4">
      <w:pPr>
        <w:pStyle w:val="a8"/>
        <w:numPr>
          <w:ilvl w:val="1"/>
          <w:numId w:val="5"/>
        </w:numPr>
      </w:pPr>
      <w:r w:rsidRPr="000A1EF4">
        <w:rPr>
          <w:highlight w:val="yellow"/>
        </w:rPr>
        <w:t xml:space="preserve">Если </w:t>
      </w:r>
      <w:r>
        <w:rPr>
          <w:highlight w:val="yellow"/>
        </w:rPr>
        <w:t xml:space="preserve">баланс </w:t>
      </w:r>
      <w:r w:rsidRPr="000A1EF4">
        <w:rPr>
          <w:highlight w:val="yellow"/>
        </w:rPr>
        <w:t>не совпадает</w:t>
      </w:r>
    </w:p>
    <w:p w14:paraId="5EBF00D3" w14:textId="77777777" w:rsidR="000A1EF4" w:rsidRDefault="000A1EF4" w:rsidP="000A1EF4">
      <w:pPr>
        <w:rPr>
          <w:highlight w:val="yellow"/>
        </w:rPr>
      </w:pPr>
      <w:r w:rsidRPr="000A1EF4">
        <w:rPr>
          <w:highlight w:val="yellow"/>
        </w:rPr>
        <w:t>Прописать этот шаг подробнее</w:t>
      </w:r>
    </w:p>
    <w:p w14:paraId="608F83E1" w14:textId="77777777" w:rsidR="000A1EF4" w:rsidRDefault="000A1EF4">
      <w:pPr>
        <w:rPr>
          <w:highlight w:val="yellow"/>
        </w:rPr>
      </w:pPr>
      <w:r>
        <w:rPr>
          <w:highlight w:val="yellow"/>
        </w:rPr>
        <w:br w:type="page"/>
      </w:r>
    </w:p>
    <w:p w14:paraId="7CC337C9" w14:textId="77777777" w:rsidR="000A1EF4" w:rsidRPr="000D1AB8" w:rsidRDefault="000A1EF4" w:rsidP="000A1EF4">
      <w:pPr>
        <w:pStyle w:val="1"/>
      </w:pPr>
      <w:bookmarkStart w:id="18" w:name="_Toc119509251"/>
      <w:bookmarkStart w:id="19" w:name="_Toc119930333"/>
      <w:r w:rsidRPr="000D1AB8">
        <w:lastRenderedPageBreak/>
        <w:t xml:space="preserve">Описание </w:t>
      </w:r>
      <w:r w:rsidRPr="000A1EF4">
        <w:t>процесса</w:t>
      </w:r>
      <w:r w:rsidRPr="000D1AB8">
        <w:t xml:space="preserve"> «Как </w:t>
      </w:r>
      <w:r w:rsidRPr="000A1EF4">
        <w:t>будет</w:t>
      </w:r>
      <w:r w:rsidRPr="000D1AB8">
        <w:t>»</w:t>
      </w:r>
      <w:bookmarkEnd w:id="18"/>
      <w:bookmarkEnd w:id="19"/>
    </w:p>
    <w:p w14:paraId="68400D2F" w14:textId="77777777" w:rsidR="000A1EF4" w:rsidRPr="000D1AB8" w:rsidRDefault="000A1EF4" w:rsidP="000A1EF4">
      <w:pPr>
        <w:rPr>
          <w:rFonts w:ascii="TT Norms Pro" w:hAnsi="TT Norms Pro" w:cstheme="minorHAnsi"/>
          <w:bCs/>
          <w:iCs/>
          <w:highlight w:val="yellow"/>
        </w:rPr>
      </w:pPr>
      <w:r w:rsidRPr="000D1AB8">
        <w:rPr>
          <w:rFonts w:ascii="TT Norms Pro" w:hAnsi="TT Norms Pro" w:cstheme="minorHAnsi"/>
          <w:bCs/>
          <w:iCs/>
          <w:highlight w:val="yellow"/>
        </w:rPr>
        <w:t xml:space="preserve"> </w:t>
      </w:r>
      <w:r w:rsidRPr="000D1AB8">
        <w:rPr>
          <w:rFonts w:ascii="TT Norms Pro" w:hAnsi="TT Norms Pro" w:cstheme="minorHAnsi"/>
          <w:highlight w:val="yellow"/>
        </w:rPr>
        <w:t xml:space="preserve">(Краткое описание процесса </w:t>
      </w:r>
      <w:r w:rsidRPr="000D1AB8">
        <w:rPr>
          <w:rFonts w:ascii="TT Norms Pro" w:hAnsi="TT Norms Pro" w:cstheme="minorHAnsi"/>
          <w:bCs/>
          <w:iCs/>
          <w:highlight w:val="yellow"/>
        </w:rPr>
        <w:t>после</w:t>
      </w:r>
      <w:r w:rsidRPr="000D1AB8">
        <w:rPr>
          <w:rFonts w:ascii="TT Norms Pro" w:hAnsi="TT Norms Pro" w:cstheme="minorHAnsi"/>
          <w:highlight w:val="yellow"/>
        </w:rPr>
        <w:t xml:space="preserve"> роботизации)</w:t>
      </w:r>
    </w:p>
    <w:p w14:paraId="7C46A4F4" w14:textId="77777777" w:rsidR="000A1EF4" w:rsidRPr="000D1AB8" w:rsidRDefault="000A1EF4" w:rsidP="000A1EF4">
      <w:pPr>
        <w:jc w:val="both"/>
        <w:rPr>
          <w:rFonts w:ascii="TT Norms Pro" w:hAnsi="TT Norms Pro" w:cstheme="minorHAnsi"/>
          <w:b/>
          <w:bCs/>
          <w:highlight w:val="yellow"/>
        </w:rPr>
      </w:pPr>
      <w:r w:rsidRPr="000D1AB8">
        <w:rPr>
          <w:rFonts w:ascii="TT Norms Pro" w:hAnsi="TT Norms Pro" w:cstheme="minorHAnsi"/>
          <w:b/>
          <w:bCs/>
          <w:highlight w:val="yellow"/>
        </w:rPr>
        <w:t>Запустить Internet Explorer</w:t>
      </w:r>
    </w:p>
    <w:p w14:paraId="3D331F86" w14:textId="77777777" w:rsidR="000A1EF4" w:rsidRPr="000D1AB8" w:rsidRDefault="000A1EF4" w:rsidP="000A1EF4">
      <w:pPr>
        <w:jc w:val="both"/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 xml:space="preserve">Робот запускает интернет-браузер Internet Explorer. </w:t>
      </w:r>
      <w:r w:rsidRPr="000D1AB8">
        <w:rPr>
          <w:rFonts w:ascii="TT Norms Pro" w:hAnsi="TT Norms Pro" w:cstheme="minorHAnsi"/>
          <w:highlight w:val="yellow"/>
          <w:lang w:val="en-US"/>
        </w:rPr>
        <w:t>PIX</w:t>
      </w:r>
      <w:r w:rsidRPr="000D1AB8">
        <w:rPr>
          <w:rFonts w:ascii="TT Norms Pro" w:hAnsi="TT Norms Pro" w:cstheme="minorHAnsi"/>
          <w:highlight w:val="yellow"/>
        </w:rPr>
        <w:t xml:space="preserve"> использует элементы данных для хранения URL сайтов.</w:t>
      </w:r>
    </w:p>
    <w:p w14:paraId="6D4D2D52" w14:textId="77777777" w:rsidR="000A1EF4" w:rsidRPr="000D1AB8" w:rsidRDefault="000A1EF4" w:rsidP="000A1EF4">
      <w:pPr>
        <w:jc w:val="both"/>
        <w:rPr>
          <w:rFonts w:ascii="TT Norms Pro" w:hAnsi="TT Norms Pro" w:cstheme="minorHAnsi"/>
          <w:b/>
          <w:bCs/>
          <w:highlight w:val="yellow"/>
        </w:rPr>
      </w:pPr>
      <w:r w:rsidRPr="000D1AB8">
        <w:rPr>
          <w:rFonts w:ascii="TT Norms Pro" w:hAnsi="TT Norms Pro" w:cstheme="minorHAnsi"/>
          <w:b/>
          <w:bCs/>
          <w:highlight w:val="yellow"/>
        </w:rPr>
        <w:t xml:space="preserve">Копировать информацию с сайтов в </w:t>
      </w:r>
      <w:r w:rsidRPr="000D1AB8">
        <w:rPr>
          <w:rFonts w:ascii="TT Norms Pro" w:hAnsi="TT Norms Pro" w:cstheme="minorHAnsi"/>
          <w:b/>
          <w:bCs/>
          <w:highlight w:val="yellow"/>
          <w:lang w:val="en-US"/>
        </w:rPr>
        <w:t>PIX</w:t>
      </w:r>
    </w:p>
    <w:p w14:paraId="44D0943B" w14:textId="77777777" w:rsidR="000A1EF4" w:rsidRPr="000D1AB8" w:rsidRDefault="000A1EF4" w:rsidP="000A1EF4">
      <w:pPr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 xml:space="preserve">Процесс открывает сайты по очереди, копирует необходимую для процесса информацию и сохраняет её в очередь данных в </w:t>
      </w:r>
      <w:r w:rsidRPr="000D1AB8">
        <w:rPr>
          <w:rFonts w:ascii="TT Norms Pro" w:hAnsi="TT Norms Pro" w:cstheme="minorHAnsi"/>
          <w:highlight w:val="yellow"/>
          <w:lang w:val="en-US"/>
        </w:rPr>
        <w:t>PIX</w:t>
      </w:r>
      <w:r w:rsidRPr="000D1AB8">
        <w:rPr>
          <w:rFonts w:ascii="TT Norms Pro" w:hAnsi="TT Norms Pro" w:cstheme="minorHAnsi"/>
          <w:highlight w:val="yellow"/>
        </w:rPr>
        <w:t xml:space="preserve"> </w:t>
      </w:r>
      <w:r w:rsidRPr="000D1AB8">
        <w:rPr>
          <w:rFonts w:ascii="TT Norms Pro" w:hAnsi="TT Norms Pro" w:cstheme="minorHAnsi"/>
          <w:highlight w:val="yellow"/>
          <w:lang w:val="en-US"/>
        </w:rPr>
        <w:t>Master</w:t>
      </w:r>
      <w:r w:rsidRPr="000D1AB8">
        <w:rPr>
          <w:rFonts w:ascii="TT Norms Pro" w:hAnsi="TT Norms Pro" w:cstheme="minorHAnsi"/>
          <w:highlight w:val="yellow"/>
        </w:rPr>
        <w:t>.</w:t>
      </w:r>
      <w:bookmarkStart w:id="20" w:name="_Hlk505792795"/>
      <w:bookmarkEnd w:id="20"/>
    </w:p>
    <w:p w14:paraId="10D37593" w14:textId="77777777" w:rsidR="000A1EF4" w:rsidRPr="000D1AB8" w:rsidRDefault="000A1EF4" w:rsidP="000A1EF4">
      <w:pPr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>Список сайтов:</w:t>
      </w:r>
    </w:p>
    <w:p w14:paraId="1B524F96" w14:textId="77777777" w:rsidR="000A1EF4" w:rsidRPr="000D1AB8" w:rsidRDefault="000A1EF4" w:rsidP="000A1EF4">
      <w:pPr>
        <w:pStyle w:val="a8"/>
        <w:numPr>
          <w:ilvl w:val="0"/>
          <w:numId w:val="9"/>
        </w:numPr>
        <w:spacing w:after="200" w:line="276" w:lineRule="auto"/>
        <w:rPr>
          <w:rStyle w:val="normaltextrun"/>
          <w:rFonts w:cstheme="minorHAnsi"/>
          <w:highlight w:val="yellow"/>
        </w:rPr>
      </w:pPr>
      <w:r w:rsidRPr="000D1AB8">
        <w:rPr>
          <w:rStyle w:val="normaltextrun"/>
          <w:rFonts w:cstheme="minorHAnsi"/>
          <w:color w:val="000000"/>
          <w:highlight w:val="yellow"/>
        </w:rPr>
        <w:t>https://randus.org/</w:t>
      </w:r>
    </w:p>
    <w:p w14:paraId="3FC3F666" w14:textId="77777777" w:rsidR="000A1EF4" w:rsidRPr="000D1AB8" w:rsidRDefault="000A1EF4" w:rsidP="000A1EF4">
      <w:pPr>
        <w:pStyle w:val="a8"/>
        <w:numPr>
          <w:ilvl w:val="0"/>
          <w:numId w:val="9"/>
        </w:numPr>
        <w:spacing w:after="200" w:line="276" w:lineRule="auto"/>
        <w:rPr>
          <w:rStyle w:val="eop"/>
          <w:rFonts w:cstheme="minorHAnsi"/>
          <w:highlight w:val="yellow"/>
        </w:rPr>
      </w:pPr>
      <w:r w:rsidRPr="000D1AB8">
        <w:rPr>
          <w:rStyle w:val="normaltextrun"/>
          <w:rFonts w:cstheme="minorHAnsi"/>
          <w:color w:val="000000"/>
          <w:highlight w:val="yellow"/>
          <w:shd w:val="clear" w:color="auto" w:fill="FFFFFF"/>
        </w:rPr>
        <w:t>http://mellarius.ru/random-inn</w:t>
      </w:r>
      <w:r w:rsidRPr="000D1AB8">
        <w:rPr>
          <w:rStyle w:val="eop"/>
          <w:rFonts w:cstheme="minorHAnsi"/>
          <w:color w:val="000000"/>
          <w:highlight w:val="yellow"/>
          <w:shd w:val="clear" w:color="auto" w:fill="FFFFFF"/>
        </w:rPr>
        <w:t> </w:t>
      </w:r>
    </w:p>
    <w:p w14:paraId="5BD076C7" w14:textId="77777777" w:rsidR="000A1EF4" w:rsidRPr="000D1AB8" w:rsidRDefault="000A1EF4" w:rsidP="000A1EF4">
      <w:pPr>
        <w:pStyle w:val="a8"/>
        <w:numPr>
          <w:ilvl w:val="0"/>
          <w:numId w:val="9"/>
        </w:numPr>
        <w:spacing w:after="200" w:line="276" w:lineRule="auto"/>
        <w:rPr>
          <w:rFonts w:cstheme="minorHAnsi"/>
          <w:highlight w:val="yellow"/>
        </w:rPr>
      </w:pPr>
      <w:r w:rsidRPr="000D1AB8">
        <w:rPr>
          <w:rStyle w:val="normaltextrun"/>
          <w:rFonts w:cstheme="minorHAnsi"/>
          <w:color w:val="000000"/>
          <w:highlight w:val="yellow"/>
        </w:rPr>
        <w:t>http://cadic.name/whoisgen/</w:t>
      </w:r>
    </w:p>
    <w:p w14:paraId="67699452" w14:textId="77777777" w:rsidR="000A1EF4" w:rsidRPr="000D1AB8" w:rsidRDefault="000A1EF4" w:rsidP="000A1EF4">
      <w:pPr>
        <w:jc w:val="both"/>
        <w:rPr>
          <w:rFonts w:ascii="TT Norms Pro" w:hAnsi="TT Norms Pro" w:cstheme="minorHAnsi"/>
          <w:b/>
          <w:bCs/>
          <w:highlight w:val="yellow"/>
        </w:rPr>
      </w:pPr>
      <w:r w:rsidRPr="000D1AB8">
        <w:rPr>
          <w:rFonts w:ascii="TT Norms Pro" w:hAnsi="TT Norms Pro" w:cstheme="minorHAnsi"/>
          <w:b/>
          <w:bCs/>
          <w:highlight w:val="yellow"/>
        </w:rPr>
        <w:t>Закрыть браузер</w:t>
      </w:r>
    </w:p>
    <w:p w14:paraId="586BFA6F" w14:textId="77777777" w:rsidR="000A1EF4" w:rsidRPr="000D1AB8" w:rsidRDefault="000A1EF4" w:rsidP="000A1EF4">
      <w:pPr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>Процесс закрывает интернет-браузер Internet Explorer</w:t>
      </w:r>
    </w:p>
    <w:p w14:paraId="41735CB3" w14:textId="77777777" w:rsidR="000A1EF4" w:rsidRPr="000D1AB8" w:rsidRDefault="000A1EF4" w:rsidP="000A1EF4">
      <w:pPr>
        <w:pStyle w:val="2"/>
        <w:keepLines w:val="0"/>
        <w:numPr>
          <w:ilvl w:val="1"/>
          <w:numId w:val="0"/>
        </w:numPr>
        <w:spacing w:before="240" w:after="60" w:line="276" w:lineRule="auto"/>
        <w:ind w:left="792" w:hanging="432"/>
      </w:pPr>
      <w:bookmarkStart w:id="21" w:name="_Toc119509252"/>
      <w:bookmarkStart w:id="22" w:name="_Toc119930334"/>
      <w:r w:rsidRPr="000D1AB8">
        <w:t>Целевые программы</w:t>
      </w:r>
      <w:bookmarkEnd w:id="21"/>
      <w:bookmarkEnd w:id="22"/>
    </w:p>
    <w:p w14:paraId="01B819D8" w14:textId="77777777" w:rsidR="000A1EF4" w:rsidRPr="000D1AB8" w:rsidRDefault="000A1EF4" w:rsidP="000A1EF4">
      <w:pPr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  <w:highlight w:val="yellow"/>
        </w:rPr>
        <w:t>(Перечислить все целевые системы, которые задействует роботизация)</w:t>
      </w:r>
    </w:p>
    <w:tbl>
      <w:tblPr>
        <w:tblW w:w="73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5103"/>
      </w:tblGrid>
      <w:tr w:rsidR="000A1EF4" w:rsidRPr="000D1AB8" w14:paraId="440D5193" w14:textId="77777777" w:rsidTr="006958B4">
        <w:trPr>
          <w:trHeight w:val="75"/>
        </w:trPr>
        <w:tc>
          <w:tcPr>
            <w:tcW w:w="226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484E4D"/>
              <w:right w:val="single" w:sz="6" w:space="0" w:color="484E4D"/>
            </w:tcBorders>
            <w:shd w:val="clear" w:color="auto" w:fill="auto"/>
            <w:vAlign w:val="bottom"/>
          </w:tcPr>
          <w:p w14:paraId="0EC42CA4" w14:textId="77777777" w:rsidR="000A1EF4" w:rsidRPr="000D1AB8" w:rsidRDefault="000A1EF4" w:rsidP="006958B4">
            <w:pPr>
              <w:spacing w:beforeAutospacing="1" w:after="0" w:afterAutospacing="1" w:line="240" w:lineRule="auto"/>
              <w:rPr>
                <w:rFonts w:ascii="TT Norms Pro" w:eastAsia="Times New Roman" w:hAnsi="TT Norms Pro" w:cstheme="minorHAnsi"/>
                <w:sz w:val="18"/>
                <w:szCs w:val="18"/>
                <w:lang w:eastAsia="ru-RU"/>
              </w:rPr>
            </w:pPr>
            <w:r w:rsidRPr="000D1AB8">
              <w:rPr>
                <w:rFonts w:ascii="TT Norms Pro" w:eastAsia="Times New Roman" w:hAnsi="TT Norms Pro" w:cstheme="minorHAnsi"/>
                <w:color w:val="161617"/>
                <w:lang w:eastAsia="ru-RU"/>
              </w:rPr>
              <w:t>Название</w:t>
            </w:r>
            <w:r w:rsidRPr="000D1AB8">
              <w:rPr>
                <w:rFonts w:ascii="TT Norms Pro" w:eastAsia="Times New Roman" w:hAnsi="TT Norms Pro" w:cstheme="minorHAnsi"/>
                <w:lang w:eastAsia="ru-RU"/>
              </w:rPr>
              <w:t> и версия</w:t>
            </w:r>
          </w:p>
        </w:tc>
        <w:tc>
          <w:tcPr>
            <w:tcW w:w="5103" w:type="dxa"/>
            <w:tcBorders>
              <w:top w:val="single" w:sz="6" w:space="0" w:color="FFFFFF" w:themeColor="background1"/>
              <w:left w:val="single" w:sz="6" w:space="0" w:color="484E4D"/>
              <w:bottom w:val="single" w:sz="6" w:space="0" w:color="484E4D"/>
              <w:right w:val="single" w:sz="6" w:space="0" w:color="FFFFFF" w:themeColor="background1"/>
            </w:tcBorders>
            <w:shd w:val="clear" w:color="auto" w:fill="auto"/>
            <w:vAlign w:val="bottom"/>
          </w:tcPr>
          <w:p w14:paraId="16F159C3" w14:textId="77777777" w:rsidR="000A1EF4" w:rsidRPr="000D1AB8" w:rsidRDefault="000A1EF4" w:rsidP="006958B4">
            <w:pPr>
              <w:spacing w:beforeAutospacing="1" w:after="0" w:afterAutospacing="1" w:line="240" w:lineRule="auto"/>
              <w:rPr>
                <w:rFonts w:ascii="TT Norms Pro" w:eastAsia="Times New Roman" w:hAnsi="TT Norms Pro" w:cstheme="minorHAnsi"/>
                <w:sz w:val="18"/>
                <w:szCs w:val="18"/>
                <w:lang w:eastAsia="ru-RU"/>
              </w:rPr>
            </w:pPr>
            <w:r w:rsidRPr="000D1AB8">
              <w:rPr>
                <w:rFonts w:ascii="TT Norms Pro" w:eastAsia="Times New Roman" w:hAnsi="TT Norms Pro" w:cstheme="minorHAnsi"/>
                <w:color w:val="161617"/>
                <w:lang w:eastAsia="ru-RU"/>
              </w:rPr>
              <w:t>Описание </w:t>
            </w:r>
            <w:r w:rsidRPr="000D1AB8">
              <w:rPr>
                <w:rFonts w:ascii="TT Norms Pro" w:eastAsia="Times New Roman" w:hAnsi="TT Norms Pro" w:cstheme="minorHAnsi"/>
                <w:lang w:eastAsia="ru-RU"/>
              </w:rPr>
              <w:t> </w:t>
            </w:r>
          </w:p>
        </w:tc>
      </w:tr>
      <w:tr w:rsidR="000A1EF4" w:rsidRPr="000D1AB8" w14:paraId="72E9C62E" w14:textId="77777777" w:rsidTr="006958B4">
        <w:tc>
          <w:tcPr>
            <w:tcW w:w="2269" w:type="dxa"/>
            <w:tcBorders>
              <w:top w:val="single" w:sz="6" w:space="0" w:color="484E4D"/>
              <w:left w:val="single" w:sz="6" w:space="0" w:color="FFFFFF" w:themeColor="background1"/>
              <w:bottom w:val="single" w:sz="6" w:space="0" w:color="484E4D"/>
              <w:right w:val="single" w:sz="6" w:space="0" w:color="484E4D"/>
            </w:tcBorders>
            <w:shd w:val="clear" w:color="auto" w:fill="auto"/>
            <w:vAlign w:val="center"/>
          </w:tcPr>
          <w:p w14:paraId="4DFF5609" w14:textId="77777777" w:rsidR="000A1EF4" w:rsidRPr="000D1AB8" w:rsidRDefault="000A1EF4" w:rsidP="006958B4">
            <w:pPr>
              <w:spacing w:beforeAutospacing="1" w:after="0" w:afterAutospacing="1" w:line="240" w:lineRule="auto"/>
              <w:rPr>
                <w:rFonts w:ascii="TT Norms Pro" w:eastAsia="Times New Roman" w:hAnsi="TT Norms Pro" w:cstheme="minorHAnsi"/>
                <w:sz w:val="18"/>
                <w:szCs w:val="18"/>
                <w:lang w:eastAsia="ru-RU"/>
              </w:rPr>
            </w:pP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&lt;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</w:rPr>
              <w:t>Наименование системы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&gt;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</w:rPr>
              <w:t> </w:t>
            </w:r>
            <w:r w:rsidRPr="000D1AB8">
              <w:rPr>
                <w:rStyle w:val="eop"/>
                <w:rFonts w:ascii="TT Norms Pro" w:eastAsiaTheme="majorEastAsia" w:hAnsi="TT Norms Pro" w:cstheme="minorHAnsi"/>
              </w:rPr>
              <w:t> </w:t>
            </w:r>
          </w:p>
        </w:tc>
        <w:tc>
          <w:tcPr>
            <w:tcW w:w="5103" w:type="dxa"/>
            <w:tcBorders>
              <w:top w:val="single" w:sz="6" w:space="0" w:color="484E4D"/>
              <w:left w:val="single" w:sz="6" w:space="0" w:color="484E4D"/>
              <w:bottom w:val="single" w:sz="6" w:space="0" w:color="484E4D"/>
              <w:right w:val="single" w:sz="6" w:space="0" w:color="FFFFFF" w:themeColor="background1"/>
            </w:tcBorders>
            <w:shd w:val="clear" w:color="auto" w:fill="auto"/>
            <w:vAlign w:val="center"/>
          </w:tcPr>
          <w:p w14:paraId="579464BF" w14:textId="77777777" w:rsidR="000A1EF4" w:rsidRPr="000D1AB8" w:rsidRDefault="000A1EF4" w:rsidP="006958B4">
            <w:pPr>
              <w:spacing w:beforeAutospacing="1" w:after="0" w:afterAutospacing="1" w:line="240" w:lineRule="auto"/>
              <w:rPr>
                <w:rFonts w:ascii="TT Norms Pro" w:eastAsia="Times New Roman" w:hAnsi="TT Norms Pro" w:cstheme="minorHAnsi"/>
                <w:sz w:val="18"/>
                <w:szCs w:val="18"/>
                <w:lang w:eastAsia="ru-RU"/>
              </w:rPr>
            </w:pP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&lt;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</w:rPr>
              <w:t>Краткое описание продукта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&gt;</w:t>
            </w:r>
          </w:p>
        </w:tc>
      </w:tr>
      <w:tr w:rsidR="000A1EF4" w:rsidRPr="000D1AB8" w14:paraId="65DC1AAC" w14:textId="77777777" w:rsidTr="006958B4">
        <w:tc>
          <w:tcPr>
            <w:tcW w:w="2269" w:type="dxa"/>
            <w:tcBorders>
              <w:top w:val="single" w:sz="6" w:space="0" w:color="484E4D"/>
              <w:left w:val="single" w:sz="6" w:space="0" w:color="FFFFFF" w:themeColor="background1"/>
              <w:bottom w:val="single" w:sz="6" w:space="0" w:color="484E4D"/>
              <w:right w:val="single" w:sz="6" w:space="0" w:color="484E4D"/>
            </w:tcBorders>
            <w:shd w:val="clear" w:color="auto" w:fill="auto"/>
            <w:vAlign w:val="center"/>
          </w:tcPr>
          <w:p w14:paraId="0D64C7E7" w14:textId="77777777" w:rsidR="000A1EF4" w:rsidRPr="000D1AB8" w:rsidRDefault="000A1EF4" w:rsidP="006958B4">
            <w:pPr>
              <w:spacing w:beforeAutospacing="1" w:after="0" w:afterAutospacing="1" w:line="240" w:lineRule="auto"/>
              <w:rPr>
                <w:rFonts w:ascii="TT Norms Pro" w:eastAsia="Times New Roman" w:hAnsi="TT Norms Pro" w:cstheme="minorHAnsi"/>
                <w:sz w:val="18"/>
                <w:szCs w:val="18"/>
                <w:lang w:eastAsia="ru-RU"/>
              </w:rPr>
            </w:pP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&lt;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</w:rPr>
              <w:t>Пример - Internet Explorer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&gt;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</w:rPr>
              <w:t> </w:t>
            </w:r>
            <w:r w:rsidRPr="000D1AB8">
              <w:rPr>
                <w:rStyle w:val="eop"/>
                <w:rFonts w:ascii="TT Norms Pro" w:eastAsiaTheme="majorEastAsia" w:hAnsi="TT Norms Pro" w:cstheme="minorHAnsi"/>
              </w:rPr>
              <w:t> </w:t>
            </w:r>
          </w:p>
        </w:tc>
        <w:tc>
          <w:tcPr>
            <w:tcW w:w="5103" w:type="dxa"/>
            <w:tcBorders>
              <w:top w:val="single" w:sz="6" w:space="0" w:color="484E4D"/>
              <w:left w:val="single" w:sz="6" w:space="0" w:color="484E4D"/>
              <w:bottom w:val="single" w:sz="6" w:space="0" w:color="484E4D"/>
              <w:right w:val="single" w:sz="6" w:space="0" w:color="FFFFFF" w:themeColor="background1"/>
            </w:tcBorders>
            <w:shd w:val="clear" w:color="auto" w:fill="auto"/>
            <w:vAlign w:val="center"/>
          </w:tcPr>
          <w:p w14:paraId="6E559FB0" w14:textId="77777777" w:rsidR="000A1EF4" w:rsidRPr="000D1AB8" w:rsidRDefault="000A1EF4" w:rsidP="006958B4">
            <w:pPr>
              <w:spacing w:beforeAutospacing="1" w:after="0" w:afterAutospacing="1" w:line="240" w:lineRule="auto"/>
              <w:rPr>
                <w:rFonts w:ascii="TT Norms Pro" w:eastAsia="Times New Roman" w:hAnsi="TT Norms Pro" w:cstheme="minorHAnsi"/>
                <w:sz w:val="18"/>
                <w:szCs w:val="18"/>
                <w:lang w:eastAsia="ru-RU"/>
              </w:rPr>
            </w:pP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&lt;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</w:rPr>
              <w:t>Пример - Интернет-браузер</w:t>
            </w:r>
            <w:r w:rsidRPr="000D1AB8">
              <w:rPr>
                <w:rStyle w:val="normaltextrun"/>
                <w:rFonts w:ascii="TT Norms Pro" w:eastAsiaTheme="majorEastAsia" w:hAnsi="TT Norms Pro" w:cstheme="minorHAnsi"/>
                <w:highlight w:val="yellow"/>
                <w:lang w:val="en-US"/>
              </w:rPr>
              <w:t>&gt;</w:t>
            </w:r>
            <w:r w:rsidRPr="000D1AB8">
              <w:rPr>
                <w:rStyle w:val="eop"/>
                <w:rFonts w:ascii="TT Norms Pro" w:eastAsiaTheme="majorEastAsia" w:hAnsi="TT Norms Pro" w:cstheme="minorHAnsi"/>
              </w:rPr>
              <w:t> </w:t>
            </w:r>
          </w:p>
        </w:tc>
      </w:tr>
    </w:tbl>
    <w:p w14:paraId="47F81C83" w14:textId="77777777" w:rsidR="000A1EF4" w:rsidRDefault="000A1EF4" w:rsidP="000A1EF4">
      <w:pPr>
        <w:pStyle w:val="2"/>
        <w:ind w:left="0"/>
      </w:pPr>
      <w:bookmarkStart w:id="23" w:name="_Toc119509253"/>
    </w:p>
    <w:p w14:paraId="146ABA3D" w14:textId="77777777" w:rsidR="000A1EF4" w:rsidRDefault="000A1EF4" w:rsidP="000A1EF4">
      <w:pPr>
        <w:rPr>
          <w:rFonts w:eastAsia="Times New Roman" w:cstheme="minorHAnsi"/>
          <w:bCs/>
          <w:iCs/>
          <w:color w:val="687379"/>
          <w:sz w:val="28"/>
          <w:szCs w:val="24"/>
        </w:rPr>
      </w:pPr>
      <w:r>
        <w:br w:type="page"/>
      </w:r>
    </w:p>
    <w:p w14:paraId="5D77782C" w14:textId="77777777" w:rsidR="000A1EF4" w:rsidRPr="000D1AB8" w:rsidRDefault="000A1EF4" w:rsidP="000A1EF4">
      <w:pPr>
        <w:pStyle w:val="2"/>
        <w:keepLines w:val="0"/>
        <w:numPr>
          <w:ilvl w:val="1"/>
          <w:numId w:val="0"/>
        </w:numPr>
        <w:spacing w:before="240" w:after="60" w:line="276" w:lineRule="auto"/>
        <w:ind w:left="792" w:hanging="432"/>
      </w:pPr>
      <w:bookmarkStart w:id="24" w:name="_Toc119930335"/>
      <w:r w:rsidRPr="000D1AB8">
        <w:lastRenderedPageBreak/>
        <w:t>Диаграмма процесса</w:t>
      </w:r>
      <w:bookmarkEnd w:id="23"/>
      <w:bookmarkEnd w:id="24"/>
    </w:p>
    <w:p w14:paraId="4B4A0ACC" w14:textId="77777777" w:rsidR="000A1EF4" w:rsidRPr="000D1AB8" w:rsidRDefault="000A1EF4" w:rsidP="000A1EF4">
      <w:pPr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  <w:highlight w:val="yellow"/>
        </w:rPr>
        <w:t xml:space="preserve">(Ниже располагается </w:t>
      </w:r>
      <w:proofErr w:type="spellStart"/>
      <w:r w:rsidRPr="000D1AB8">
        <w:rPr>
          <w:rFonts w:ascii="TT Norms Pro" w:hAnsi="TT Norms Pro" w:cstheme="minorHAnsi"/>
          <w:highlight w:val="yellow"/>
        </w:rPr>
        <w:t>верхнеуровневая</w:t>
      </w:r>
      <w:proofErr w:type="spellEnd"/>
      <w:r w:rsidRPr="000D1AB8">
        <w:rPr>
          <w:rFonts w:ascii="TT Norms Pro" w:hAnsi="TT Norms Pro" w:cstheme="minorHAnsi"/>
          <w:highlight w:val="yellow"/>
        </w:rPr>
        <w:t xml:space="preserve"> диаграмма бизнес-процесса после роботизации бизнес-процесса: может быть BPMN или блок-схема)</w:t>
      </w:r>
    </w:p>
    <w:p w14:paraId="728D13A4" w14:textId="77777777" w:rsidR="000A1EF4" w:rsidRPr="000D1AB8" w:rsidRDefault="000A1EF4" w:rsidP="000A1EF4">
      <w:pPr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  <w:noProof/>
          <w:highlight w:val="lightGray"/>
          <w:lang w:eastAsia="ru-RU"/>
        </w:rPr>
        <w:drawing>
          <wp:inline distT="0" distB="0" distL="0" distR="0" wp14:anchorId="42B8CE31" wp14:editId="46CB0385">
            <wp:extent cx="4438650" cy="5813706"/>
            <wp:effectExtent l="0" t="0" r="0" b="0"/>
            <wp:docPr id="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4490135" cy="588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76B1F" w14:textId="77777777" w:rsidR="000A1EF4" w:rsidRPr="000D1AB8" w:rsidRDefault="000A1EF4" w:rsidP="000A1EF4">
      <w:pPr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  <w:highlight w:val="yellow"/>
        </w:rPr>
        <w:t xml:space="preserve">(Ниже располагается архитектурная схема, которая показывает взаимодействие между системами, а также компонентами </w:t>
      </w:r>
      <w:r w:rsidRPr="000D1AB8">
        <w:rPr>
          <w:rFonts w:ascii="TT Norms Pro" w:hAnsi="TT Norms Pro" w:cstheme="minorHAnsi"/>
          <w:highlight w:val="yellow"/>
          <w:lang w:val="en-US"/>
        </w:rPr>
        <w:t>PIX</w:t>
      </w:r>
      <w:r w:rsidRPr="000D1AB8">
        <w:rPr>
          <w:rFonts w:ascii="TT Norms Pro" w:hAnsi="TT Norms Pro" w:cstheme="minorHAnsi"/>
          <w:highlight w:val="yellow"/>
        </w:rPr>
        <w:t>: роботы, Мастер, очереди)</w:t>
      </w:r>
    </w:p>
    <w:p w14:paraId="4E155782" w14:textId="77777777" w:rsidR="000A1EF4" w:rsidRPr="000D1AB8" w:rsidRDefault="000A1EF4" w:rsidP="000A1EF4">
      <w:pPr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  <w:highlight w:val="yellow"/>
        </w:rPr>
        <w:t>ПРИ НЕОБХОДИМОСТИ ДОБАВИТЬ ОПИСАНИЕ К АРХИТЕКТУРНОЙ СХЕМЕ</w:t>
      </w:r>
    </w:p>
    <w:p w14:paraId="23CAE880" w14:textId="77777777" w:rsidR="000A1EF4" w:rsidRPr="000D1AB8" w:rsidRDefault="000A1EF4" w:rsidP="000A1EF4">
      <w:pPr>
        <w:pStyle w:val="2"/>
        <w:keepLines w:val="0"/>
        <w:numPr>
          <w:ilvl w:val="1"/>
          <w:numId w:val="0"/>
        </w:numPr>
        <w:spacing w:before="240" w:after="60" w:line="276" w:lineRule="auto"/>
        <w:ind w:left="792" w:hanging="432"/>
        <w:rPr>
          <w:rFonts w:eastAsia="Franklin Gothic Demi"/>
          <w:color w:val="0084CC"/>
          <w:sz w:val="32"/>
          <w:szCs w:val="32"/>
        </w:rPr>
      </w:pPr>
      <w:bookmarkStart w:id="25" w:name="_Toc119509254"/>
      <w:bookmarkStart w:id="26" w:name="_Toc119930336"/>
      <w:r w:rsidRPr="000D1AB8">
        <w:t>Метрики роботизированного решения</w:t>
      </w:r>
      <w:bookmarkEnd w:id="25"/>
      <w:bookmarkEnd w:id="26"/>
    </w:p>
    <w:p w14:paraId="3A463AE9" w14:textId="77777777" w:rsidR="000A1EF4" w:rsidRDefault="000A1EF4" w:rsidP="000A1EF4">
      <w:pPr>
        <w:rPr>
          <w:rFonts w:ascii="TT Norms Pro" w:hAnsi="TT Norms Pro"/>
        </w:rPr>
      </w:pPr>
      <w:r w:rsidRPr="000D1AB8">
        <w:rPr>
          <w:rFonts w:ascii="TT Norms Pro" w:hAnsi="TT Norms Pro"/>
        </w:rPr>
        <w:t>(</w:t>
      </w:r>
      <w:r w:rsidRPr="000D1AB8">
        <w:rPr>
          <w:rFonts w:ascii="TT Norms Pro" w:hAnsi="TT Norms Pro"/>
          <w:highlight w:val="yellow"/>
        </w:rPr>
        <w:t>Указываем функциональные и нефункциональные критерии</w:t>
      </w:r>
      <w:r w:rsidRPr="000D1AB8">
        <w:rPr>
          <w:rFonts w:ascii="TT Norms Pro" w:hAnsi="TT Norms Pro"/>
        </w:rPr>
        <w:t>)</w:t>
      </w:r>
    </w:p>
    <w:p w14:paraId="334ED044" w14:textId="77777777" w:rsidR="000A1EF4" w:rsidRPr="000A1EF4" w:rsidRDefault="000A1EF4" w:rsidP="000A1EF4">
      <w:pPr>
        <w:rPr>
          <w:rFonts w:ascii="TT Norms Pro" w:hAnsi="TT Norms Pro"/>
        </w:rPr>
      </w:pPr>
      <w:r>
        <w:rPr>
          <w:rFonts w:ascii="TT Norms Pro" w:hAnsi="TT Norms Pro"/>
          <w:highlight w:val="yellow"/>
        </w:rPr>
        <w:t>Ниже приведен примерный список метрик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3720"/>
        <w:gridCol w:w="5625"/>
      </w:tblGrid>
      <w:tr w:rsidR="000A1EF4" w:rsidRPr="000D1AB8" w14:paraId="74BE4B57" w14:textId="77777777" w:rsidTr="00695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988F73" w14:textId="77777777" w:rsidR="000A1EF4" w:rsidRPr="000D1AB8" w:rsidRDefault="000A1EF4" w:rsidP="006958B4">
            <w:pPr>
              <w:rPr>
                <w:rFonts w:ascii="TT Norms Pro" w:eastAsia="Arial Unicode MS" w:hAnsi="TT Norms Pro" w:cstheme="minorHAnsi"/>
                <w:szCs w:val="21"/>
              </w:rPr>
            </w:pPr>
            <w:r w:rsidRPr="000D1AB8">
              <w:rPr>
                <w:rFonts w:ascii="TT Norms Pro" w:eastAsia="Arial Unicode MS" w:hAnsi="TT Norms Pro" w:cstheme="minorHAnsi"/>
                <w:szCs w:val="21"/>
              </w:rPr>
              <w:t>Название метрики</w:t>
            </w:r>
          </w:p>
        </w:tc>
        <w:tc>
          <w:tcPr>
            <w:tcW w:w="0" w:type="auto"/>
          </w:tcPr>
          <w:p w14:paraId="04C42B50" w14:textId="77777777" w:rsidR="000A1EF4" w:rsidRPr="000D1AB8" w:rsidRDefault="000A1EF4" w:rsidP="006958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T Norms Pro" w:eastAsia="Arial Unicode MS" w:hAnsi="TT Norms Pro" w:cstheme="minorHAnsi"/>
                <w:szCs w:val="21"/>
              </w:rPr>
            </w:pPr>
            <w:r w:rsidRPr="000D1AB8">
              <w:rPr>
                <w:rFonts w:ascii="TT Norms Pro" w:eastAsia="Arial Unicode MS" w:hAnsi="TT Norms Pro" w:cstheme="minorHAnsi"/>
                <w:szCs w:val="21"/>
              </w:rPr>
              <w:t>Описание</w:t>
            </w:r>
          </w:p>
        </w:tc>
      </w:tr>
      <w:tr w:rsidR="000A1EF4" w:rsidRPr="000D1AB8" w14:paraId="1A1ACDAF" w14:textId="77777777" w:rsidTr="00695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5D3A0C" w14:textId="77777777" w:rsidR="000A1EF4" w:rsidRPr="000D1AB8" w:rsidRDefault="000A1EF4" w:rsidP="006958B4">
            <w:pPr>
              <w:rPr>
                <w:rFonts w:ascii="TT Norms Pro" w:eastAsia="Arial Unicode MS" w:hAnsi="TT Norms Pro" w:cstheme="minorHAnsi"/>
                <w:color w:val="7F7F7F" w:themeColor="text1" w:themeTint="80"/>
                <w:szCs w:val="21"/>
              </w:rPr>
            </w:pPr>
            <w:r w:rsidRPr="000D1AB8">
              <w:rPr>
                <w:rFonts w:ascii="TT Norms Pro" w:hAnsi="TT Norms Pro" w:cstheme="minorHAnsi"/>
              </w:rPr>
              <w:t>Сведения о производственной среде</w:t>
            </w:r>
          </w:p>
        </w:tc>
        <w:tc>
          <w:tcPr>
            <w:tcW w:w="0" w:type="auto"/>
          </w:tcPr>
          <w:p w14:paraId="6A88B87F" w14:textId="77777777" w:rsidR="000A1EF4" w:rsidRPr="000D1AB8" w:rsidRDefault="000A1EF4" w:rsidP="00695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T Norms Pro" w:eastAsia="Arial Unicode MS" w:hAnsi="TT Norms Pro" w:cstheme="minorHAnsi"/>
                <w:i/>
                <w:color w:val="ED7D31" w:themeColor="accent2"/>
                <w:szCs w:val="21"/>
              </w:rPr>
            </w:pPr>
          </w:p>
        </w:tc>
      </w:tr>
      <w:tr w:rsidR="000A1EF4" w:rsidRPr="004E1EBE" w14:paraId="1E7292D0" w14:textId="77777777" w:rsidTr="006958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517B7C" w14:textId="77777777" w:rsidR="000A1EF4" w:rsidRPr="000D1AB8" w:rsidRDefault="000A1EF4" w:rsidP="006958B4">
            <w:pPr>
              <w:rPr>
                <w:rFonts w:ascii="TT Norms Pro" w:eastAsia="Arial Unicode MS" w:hAnsi="TT Norms Pro" w:cstheme="minorHAnsi"/>
                <w:color w:val="7F7F7F" w:themeColor="text1" w:themeTint="80"/>
                <w:szCs w:val="21"/>
              </w:rPr>
            </w:pPr>
            <w:r w:rsidRPr="000D1AB8">
              <w:rPr>
                <w:rFonts w:ascii="TT Norms Pro" w:hAnsi="TT Norms Pro" w:cstheme="minorHAnsi"/>
              </w:rPr>
              <w:t>Входные данные</w:t>
            </w:r>
          </w:p>
        </w:tc>
        <w:tc>
          <w:tcPr>
            <w:tcW w:w="0" w:type="auto"/>
          </w:tcPr>
          <w:p w14:paraId="7DFAED67" w14:textId="77777777" w:rsidR="000A1EF4" w:rsidRPr="004E1EBE" w:rsidRDefault="000A1EF4" w:rsidP="00695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T Norms Pro" w:eastAsia="Arial Unicode MS" w:hAnsi="TT Norms Pro" w:cstheme="minorHAnsi"/>
                <w:i/>
                <w:szCs w:val="21"/>
              </w:rPr>
            </w:pPr>
            <w:r>
              <w:rPr>
                <w:rFonts w:eastAsia="Arial Unicode MS" w:cstheme="minorHAnsi"/>
                <w:i/>
                <w:szCs w:val="21"/>
              </w:rPr>
              <w:t xml:space="preserve">Входное письмо с темой «Пример темы» и </w:t>
            </w:r>
            <w:r>
              <w:rPr>
                <w:rFonts w:eastAsia="Arial Unicode MS" w:cstheme="minorHAnsi"/>
                <w:i/>
                <w:szCs w:val="21"/>
                <w:lang w:val="en-US"/>
              </w:rPr>
              <w:t>xlsx</w:t>
            </w:r>
            <w:r w:rsidRPr="004E1EBE">
              <w:rPr>
                <w:rFonts w:eastAsia="Arial Unicode MS" w:cstheme="minorHAnsi"/>
                <w:i/>
                <w:szCs w:val="21"/>
              </w:rPr>
              <w:t xml:space="preserve"> </w:t>
            </w:r>
            <w:r>
              <w:rPr>
                <w:rFonts w:eastAsia="Arial Unicode MS" w:cstheme="minorHAnsi"/>
                <w:i/>
                <w:szCs w:val="21"/>
              </w:rPr>
              <w:t>вложением</w:t>
            </w:r>
          </w:p>
        </w:tc>
      </w:tr>
      <w:tr w:rsidR="000A1EF4" w:rsidRPr="000A1EF4" w14:paraId="2704242D" w14:textId="77777777" w:rsidTr="00695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76FBEC" w14:textId="77777777" w:rsidR="000A1EF4" w:rsidRPr="000D1AB8" w:rsidRDefault="000A1EF4" w:rsidP="006958B4">
            <w:pPr>
              <w:rPr>
                <w:rFonts w:ascii="TT Norms Pro" w:eastAsia="Arial Unicode MS" w:hAnsi="TT Norms Pro" w:cstheme="minorHAnsi"/>
                <w:color w:val="7F7F7F" w:themeColor="text1" w:themeTint="80"/>
                <w:szCs w:val="21"/>
              </w:rPr>
            </w:pPr>
            <w:r w:rsidRPr="000D1AB8">
              <w:rPr>
                <w:rFonts w:ascii="TT Norms Pro" w:hAnsi="TT Norms Pro" w:cstheme="minorHAnsi"/>
              </w:rPr>
              <w:lastRenderedPageBreak/>
              <w:t>Ожидаемый результат</w:t>
            </w:r>
          </w:p>
        </w:tc>
        <w:tc>
          <w:tcPr>
            <w:tcW w:w="0" w:type="auto"/>
          </w:tcPr>
          <w:p w14:paraId="6BAB55B6" w14:textId="77777777" w:rsidR="000A1EF4" w:rsidRPr="000A1EF4" w:rsidRDefault="000A1EF4" w:rsidP="00695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T Norms Pro" w:eastAsia="Arial Unicode MS" w:hAnsi="TT Norms Pro" w:cstheme="minorHAnsi"/>
                <w:i/>
                <w:szCs w:val="21"/>
              </w:rPr>
            </w:pPr>
            <w:r w:rsidRPr="000A1EF4">
              <w:rPr>
                <w:rFonts w:ascii="TT Norms Pro" w:eastAsia="Arial Unicode MS" w:hAnsi="TT Norms Pro" w:cstheme="minorHAnsi"/>
                <w:i/>
                <w:szCs w:val="21"/>
              </w:rPr>
              <w:t>2</w:t>
            </w:r>
            <w:r w:rsidRPr="000A1EF4">
              <w:rPr>
                <w:rFonts w:eastAsia="Arial Unicode MS" w:cstheme="minorHAnsi"/>
                <w:i/>
                <w:szCs w:val="21"/>
              </w:rPr>
              <w:t xml:space="preserve"> </w:t>
            </w:r>
            <w:r>
              <w:rPr>
                <w:rFonts w:eastAsia="Arial Unicode MS" w:cstheme="minorHAnsi"/>
                <w:i/>
                <w:szCs w:val="21"/>
              </w:rPr>
              <w:t>отправленных</w:t>
            </w:r>
            <w:r w:rsidRPr="000A1EF4">
              <w:rPr>
                <w:rFonts w:eastAsia="Arial Unicode MS" w:cstheme="minorHAnsi"/>
                <w:i/>
                <w:szCs w:val="21"/>
              </w:rPr>
              <w:t xml:space="preserve"> </w:t>
            </w:r>
            <w:r>
              <w:rPr>
                <w:rFonts w:eastAsia="Arial Unicode MS" w:cstheme="minorHAnsi"/>
                <w:i/>
                <w:szCs w:val="21"/>
              </w:rPr>
              <w:t>письма</w:t>
            </w:r>
            <w:r w:rsidRPr="000A1EF4">
              <w:rPr>
                <w:rFonts w:eastAsia="Arial Unicode MS" w:cstheme="minorHAnsi"/>
                <w:i/>
                <w:szCs w:val="21"/>
              </w:rPr>
              <w:t xml:space="preserve"> </w:t>
            </w:r>
            <w:r>
              <w:rPr>
                <w:rFonts w:eastAsia="Arial Unicode MS" w:cstheme="minorHAnsi"/>
                <w:i/>
                <w:szCs w:val="21"/>
              </w:rPr>
              <w:t>на адрес руководителя</w:t>
            </w:r>
          </w:p>
        </w:tc>
      </w:tr>
      <w:tr w:rsidR="000A1EF4" w:rsidRPr="000D1AB8" w14:paraId="7C515193" w14:textId="77777777" w:rsidTr="006958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EC8BF7" w14:textId="77777777" w:rsidR="000A1EF4" w:rsidRPr="000D1AB8" w:rsidRDefault="000A1EF4" w:rsidP="006958B4">
            <w:pPr>
              <w:rPr>
                <w:rFonts w:ascii="TT Norms Pro" w:eastAsia="Arial Unicode MS" w:hAnsi="TT Norms Pro" w:cstheme="minorHAnsi"/>
                <w:color w:val="7F7F7F" w:themeColor="text1" w:themeTint="80"/>
                <w:szCs w:val="21"/>
              </w:rPr>
            </w:pPr>
            <w:r w:rsidRPr="000D1AB8">
              <w:rPr>
                <w:rFonts w:ascii="TT Norms Pro" w:hAnsi="TT Norms Pro" w:cstheme="minorHAnsi"/>
              </w:rPr>
              <w:t>Как запустить автоматизированное решение</w:t>
            </w:r>
          </w:p>
        </w:tc>
        <w:tc>
          <w:tcPr>
            <w:tcW w:w="0" w:type="auto"/>
          </w:tcPr>
          <w:p w14:paraId="61C276B8" w14:textId="77777777" w:rsidR="000A1EF4" w:rsidRPr="004E1EBE" w:rsidRDefault="000A1EF4" w:rsidP="00695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T Norms Pro" w:eastAsia="Arial Unicode MS" w:hAnsi="TT Norms Pro" w:cstheme="minorHAnsi"/>
                <w:i/>
                <w:szCs w:val="21"/>
              </w:rPr>
            </w:pPr>
            <w:r>
              <w:rPr>
                <w:rFonts w:cstheme="minorHAnsi"/>
                <w:i/>
              </w:rPr>
              <w:t xml:space="preserve">Получить входное письмо </w:t>
            </w:r>
            <w:r>
              <w:rPr>
                <w:rFonts w:eastAsia="Arial Unicode MS" w:cstheme="minorHAnsi"/>
                <w:i/>
                <w:szCs w:val="21"/>
              </w:rPr>
              <w:t xml:space="preserve">с темой «Пример темы» и </w:t>
            </w:r>
            <w:r>
              <w:rPr>
                <w:rFonts w:eastAsia="Arial Unicode MS" w:cstheme="minorHAnsi"/>
                <w:i/>
                <w:szCs w:val="21"/>
                <w:lang w:val="en-US"/>
              </w:rPr>
              <w:t>xlsx</w:t>
            </w:r>
            <w:r w:rsidRPr="004E1EBE">
              <w:rPr>
                <w:rFonts w:eastAsia="Arial Unicode MS" w:cstheme="minorHAnsi"/>
                <w:i/>
                <w:szCs w:val="21"/>
              </w:rPr>
              <w:t xml:space="preserve"> </w:t>
            </w:r>
            <w:r>
              <w:rPr>
                <w:rFonts w:eastAsia="Arial Unicode MS" w:cstheme="minorHAnsi"/>
                <w:i/>
                <w:szCs w:val="21"/>
              </w:rPr>
              <w:t>вложением</w:t>
            </w:r>
          </w:p>
        </w:tc>
      </w:tr>
      <w:tr w:rsidR="000A1EF4" w:rsidRPr="004E1EBE" w14:paraId="37CBFB6A" w14:textId="77777777" w:rsidTr="00695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B36159" w14:textId="77777777" w:rsidR="000A1EF4" w:rsidRPr="000D1AB8" w:rsidRDefault="000A1EF4" w:rsidP="006958B4">
            <w:pPr>
              <w:rPr>
                <w:rFonts w:ascii="TT Norms Pro" w:eastAsia="Arial Unicode MS" w:hAnsi="TT Norms Pro" w:cstheme="minorHAnsi"/>
                <w:color w:val="7F7F7F" w:themeColor="text1" w:themeTint="80"/>
                <w:szCs w:val="21"/>
              </w:rPr>
            </w:pPr>
            <w:r w:rsidRPr="000D1AB8">
              <w:rPr>
                <w:rFonts w:ascii="TT Norms Pro" w:hAnsi="TT Norms Pro" w:cstheme="minorHAnsi"/>
              </w:rPr>
              <w:t>Отчетность</w:t>
            </w:r>
          </w:p>
        </w:tc>
        <w:tc>
          <w:tcPr>
            <w:tcW w:w="0" w:type="auto"/>
          </w:tcPr>
          <w:p w14:paraId="3AAA715E" w14:textId="77777777" w:rsidR="000A1EF4" w:rsidRPr="004E1EBE" w:rsidRDefault="000A1EF4" w:rsidP="00695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T Norms Pro" w:eastAsia="Arial Unicode MS" w:hAnsi="TT Norms Pro" w:cstheme="minorHAnsi"/>
                <w:i/>
                <w:szCs w:val="21"/>
              </w:rPr>
            </w:pPr>
            <w:r>
              <w:rPr>
                <w:rFonts w:cstheme="minorHAnsi"/>
                <w:i/>
                <w:lang w:val="en-US"/>
              </w:rPr>
              <w:t>xlsx</w:t>
            </w:r>
            <w:r w:rsidRPr="004E1EBE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  <w:i/>
              </w:rPr>
              <w:t>файл</w:t>
            </w:r>
            <w:r w:rsidRPr="004E1EBE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  <w:i/>
              </w:rPr>
              <w:t>с отчетностью, которую отправляют руководителю</w:t>
            </w:r>
          </w:p>
        </w:tc>
      </w:tr>
      <w:tr w:rsidR="000A1EF4" w:rsidRPr="004E1EBE" w14:paraId="0B95F981" w14:textId="77777777" w:rsidTr="006958B4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78EA4D" w14:textId="77777777" w:rsidR="000A1EF4" w:rsidRPr="000D1AB8" w:rsidRDefault="000A1EF4" w:rsidP="006958B4">
            <w:pPr>
              <w:rPr>
                <w:rFonts w:ascii="TT Norms Pro" w:eastAsia="Arial Unicode MS" w:hAnsi="TT Norms Pro" w:cstheme="minorHAnsi"/>
                <w:color w:val="7F7F7F" w:themeColor="text1" w:themeTint="80"/>
                <w:szCs w:val="21"/>
              </w:rPr>
            </w:pPr>
            <w:r w:rsidRPr="000D1AB8">
              <w:rPr>
                <w:rFonts w:ascii="TT Norms Pro" w:hAnsi="TT Norms Pro" w:cstheme="minorHAnsi"/>
              </w:rPr>
              <w:t>Политика паролей</w:t>
            </w:r>
          </w:p>
          <w:p w14:paraId="64C148D0" w14:textId="77777777" w:rsidR="000A1EF4" w:rsidRPr="000D1AB8" w:rsidRDefault="000A1EF4" w:rsidP="006958B4">
            <w:pPr>
              <w:rPr>
                <w:rFonts w:ascii="TT Norms Pro" w:eastAsia="Arial Unicode MS" w:hAnsi="TT Norms Pro" w:cstheme="minorHAnsi"/>
                <w:color w:val="7F7F7F" w:themeColor="text1" w:themeTint="80"/>
                <w:szCs w:val="21"/>
              </w:rPr>
            </w:pPr>
            <w:r w:rsidRPr="000D1AB8">
              <w:rPr>
                <w:rFonts w:ascii="TT Norms Pro" w:hAnsi="TT Norms Pro" w:cstheme="minorHAnsi"/>
              </w:rPr>
              <w:t>(укажите требования, если имеются)</w:t>
            </w:r>
          </w:p>
        </w:tc>
        <w:tc>
          <w:tcPr>
            <w:tcW w:w="0" w:type="auto"/>
          </w:tcPr>
          <w:p w14:paraId="66134048" w14:textId="77777777" w:rsidR="000A1EF4" w:rsidRPr="004E1EBE" w:rsidRDefault="000A1EF4" w:rsidP="00695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T Norms Pro" w:eastAsia="Arial Unicode MS" w:hAnsi="TT Norms Pro" w:cstheme="minorHAnsi"/>
                <w:i/>
                <w:szCs w:val="21"/>
              </w:rPr>
            </w:pPr>
            <w:r>
              <w:rPr>
                <w:rFonts w:cstheme="minorHAnsi"/>
                <w:i/>
              </w:rPr>
              <w:t xml:space="preserve">Все учетные записи должны храниться в </w:t>
            </w:r>
            <w:r>
              <w:rPr>
                <w:rFonts w:cstheme="minorHAnsi"/>
                <w:i/>
                <w:lang w:val="en-US"/>
              </w:rPr>
              <w:t>PIX</w:t>
            </w:r>
            <w:r w:rsidRPr="004E1EBE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  <w:i/>
                <w:lang w:val="en-US"/>
              </w:rPr>
              <w:t>Master</w:t>
            </w:r>
            <w:r>
              <w:rPr>
                <w:rFonts w:cstheme="minorHAnsi"/>
                <w:i/>
              </w:rPr>
              <w:t>, а не в алгоритме робота</w:t>
            </w:r>
          </w:p>
        </w:tc>
      </w:tr>
      <w:tr w:rsidR="000A1EF4" w:rsidRPr="004E1EBE" w14:paraId="3BF4D1C6" w14:textId="77777777" w:rsidTr="00695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917A32" w14:textId="77777777" w:rsidR="000A1EF4" w:rsidRPr="000D1AB8" w:rsidRDefault="000A1EF4" w:rsidP="006958B4">
            <w:pPr>
              <w:rPr>
                <w:rFonts w:ascii="TT Norms Pro" w:eastAsia="Arial Unicode MS" w:hAnsi="TT Norms Pro" w:cstheme="minorHAnsi"/>
                <w:color w:val="7F7F7F" w:themeColor="text1" w:themeTint="80"/>
                <w:szCs w:val="21"/>
              </w:rPr>
            </w:pPr>
            <w:r w:rsidRPr="000D1AB8">
              <w:rPr>
                <w:rFonts w:ascii="TT Norms Pro" w:hAnsi="TT Norms Pro" w:cstheme="minorHAnsi"/>
              </w:rPr>
              <w:t>Список названий очередей данных</w:t>
            </w:r>
          </w:p>
        </w:tc>
        <w:tc>
          <w:tcPr>
            <w:tcW w:w="0" w:type="auto"/>
          </w:tcPr>
          <w:p w14:paraId="4F0989B5" w14:textId="77777777" w:rsidR="000A1EF4" w:rsidRPr="000A1EF4" w:rsidRDefault="000A1EF4" w:rsidP="00695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T Norms Pro" w:eastAsia="Arial Unicode MS" w:hAnsi="TT Norms Pro" w:cstheme="minorHAnsi"/>
                <w:i/>
                <w:szCs w:val="21"/>
              </w:rPr>
            </w:pPr>
            <w:r>
              <w:rPr>
                <w:rFonts w:cstheme="minorHAnsi"/>
                <w:i/>
              </w:rPr>
              <w:t>Список</w:t>
            </w:r>
            <w:r w:rsidRPr="004E1EBE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  <w:i/>
              </w:rPr>
              <w:t xml:space="preserve">сотрудников – очереди данных хранятся в </w:t>
            </w:r>
            <w:r>
              <w:rPr>
                <w:rFonts w:cstheme="minorHAnsi"/>
                <w:i/>
                <w:lang w:val="en-US"/>
              </w:rPr>
              <w:t>PIX</w:t>
            </w:r>
            <w:r w:rsidRPr="004E1EBE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  <w:i/>
                <w:lang w:val="en-US"/>
              </w:rPr>
              <w:t>Master</w:t>
            </w:r>
          </w:p>
        </w:tc>
      </w:tr>
      <w:tr w:rsidR="000A1EF4" w:rsidRPr="004E1EBE" w14:paraId="3A73E87A" w14:textId="77777777" w:rsidTr="006958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207DC9" w14:textId="77777777" w:rsidR="000A1EF4" w:rsidRPr="000D1AB8" w:rsidRDefault="000A1EF4" w:rsidP="006958B4">
            <w:pPr>
              <w:rPr>
                <w:rFonts w:ascii="TT Norms Pro" w:eastAsia="Arial Unicode MS" w:hAnsi="TT Norms Pro" w:cstheme="minorHAnsi"/>
                <w:color w:val="7F7F7F" w:themeColor="text1" w:themeTint="80"/>
                <w:szCs w:val="21"/>
              </w:rPr>
            </w:pPr>
            <w:r w:rsidRPr="000D1AB8">
              <w:rPr>
                <w:rFonts w:ascii="TT Norms Pro" w:hAnsi="TT Norms Pro" w:cstheme="minorHAnsi"/>
              </w:rPr>
              <w:t>Расписание</w:t>
            </w:r>
          </w:p>
        </w:tc>
        <w:tc>
          <w:tcPr>
            <w:tcW w:w="0" w:type="auto"/>
          </w:tcPr>
          <w:p w14:paraId="0B864E3B" w14:textId="77777777" w:rsidR="000A1EF4" w:rsidRPr="004E1EBE" w:rsidRDefault="000A1EF4" w:rsidP="00695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T Norms Pro" w:eastAsia="Arial Unicode MS" w:hAnsi="TT Norms Pro" w:cstheme="minorHAnsi"/>
                <w:i/>
                <w:szCs w:val="21"/>
              </w:rPr>
            </w:pPr>
            <w:r>
              <w:rPr>
                <w:rFonts w:cstheme="minorHAnsi"/>
                <w:i/>
              </w:rPr>
              <w:t>Каждый день в 6 утра по-московски</w:t>
            </w:r>
          </w:p>
        </w:tc>
      </w:tr>
    </w:tbl>
    <w:p w14:paraId="0BAA6F42" w14:textId="77777777" w:rsidR="000A1EF4" w:rsidRDefault="000A1EF4" w:rsidP="000A1EF4"/>
    <w:p w14:paraId="247AEFC6" w14:textId="77777777" w:rsidR="006F11D1" w:rsidRDefault="006F11D1" w:rsidP="006F11D1">
      <w:pPr>
        <w:pStyle w:val="2"/>
        <w:keepLines w:val="0"/>
        <w:numPr>
          <w:ilvl w:val="1"/>
          <w:numId w:val="0"/>
        </w:numPr>
        <w:spacing w:before="240" w:after="60" w:line="276" w:lineRule="auto"/>
        <w:ind w:left="792" w:hanging="432"/>
      </w:pPr>
      <w:r>
        <w:t>Необходимые доработки систем и процесса</w:t>
      </w:r>
    </w:p>
    <w:p w14:paraId="1B4D4CA2" w14:textId="77777777" w:rsidR="006F11D1" w:rsidRDefault="006F11D1" w:rsidP="006F11D1">
      <w:pPr>
        <w:rPr>
          <w:rFonts w:ascii="TT Norms Pro" w:hAnsi="TT Norms Pro" w:cstheme="minorHAnsi"/>
          <w:highlight w:val="yellow"/>
        </w:rPr>
      </w:pPr>
      <w:r w:rsidRPr="006F11D1">
        <w:rPr>
          <w:rFonts w:ascii="TT Norms Pro" w:hAnsi="TT Norms Pro" w:cstheme="minorHAnsi"/>
          <w:highlight w:val="yellow"/>
        </w:rPr>
        <w:t>Здесь фиксируем, какие доработки систем и процесса необходимы для реализации и функционирования робота.</w:t>
      </w:r>
    </w:p>
    <w:p w14:paraId="7F81A42F" w14:textId="77777777" w:rsidR="006F11D1" w:rsidRDefault="006F11D1" w:rsidP="006F11D1">
      <w:pPr>
        <w:pStyle w:val="2"/>
        <w:keepLines w:val="0"/>
        <w:numPr>
          <w:ilvl w:val="1"/>
          <w:numId w:val="0"/>
        </w:numPr>
        <w:spacing w:before="240" w:after="60" w:line="276" w:lineRule="auto"/>
        <w:ind w:left="792" w:hanging="432"/>
      </w:pPr>
      <w:r>
        <w:t>Возможные риски по проекту</w:t>
      </w:r>
    </w:p>
    <w:p w14:paraId="2B84AE44" w14:textId="77777777" w:rsidR="006F11D1" w:rsidRPr="006F11D1" w:rsidRDefault="006F11D1" w:rsidP="006F11D1">
      <w:pPr>
        <w:rPr>
          <w:rFonts w:ascii="TT Norms Pro" w:hAnsi="TT Norms Pro" w:cstheme="minorHAnsi"/>
          <w:highlight w:val="yellow"/>
        </w:rPr>
      </w:pPr>
      <w:r w:rsidRPr="006F11D1">
        <w:rPr>
          <w:rFonts w:ascii="TT Norms Pro" w:hAnsi="TT Norms Pro" w:cstheme="minorHAnsi"/>
          <w:highlight w:val="yellow"/>
        </w:rPr>
        <w:t xml:space="preserve">Указываем любую критичную информацию, которая может влиять на срывы проекта или его сроков; на снижение потенциального эффекта; стоп-факторы и потенциальные сложности по процессу и другую важную инфу, которую важно знать Руководителю-проекта и Разработчику. </w:t>
      </w:r>
    </w:p>
    <w:p w14:paraId="1C1E1EAD" w14:textId="77777777" w:rsidR="006F11D1" w:rsidRPr="006F11D1" w:rsidRDefault="006F11D1" w:rsidP="006F11D1">
      <w:pPr>
        <w:rPr>
          <w:rFonts w:ascii="TT Norms Pro" w:hAnsi="TT Norms Pro" w:cstheme="minorHAnsi"/>
          <w:highlight w:val="yellow"/>
        </w:rPr>
      </w:pPr>
      <w:r w:rsidRPr="006F11D1">
        <w:rPr>
          <w:rFonts w:ascii="TT Norms Pro" w:hAnsi="TT Norms Pro" w:cstheme="minorHAnsi"/>
          <w:highlight w:val="yellow"/>
        </w:rPr>
        <w:t>Например:</w:t>
      </w:r>
    </w:p>
    <w:p w14:paraId="4A8BA09F" w14:textId="77777777" w:rsidR="006F11D1" w:rsidRPr="006F11D1" w:rsidRDefault="006F11D1" w:rsidP="006F11D1">
      <w:pPr>
        <w:rPr>
          <w:rFonts w:ascii="TT Norms Pro" w:hAnsi="TT Norms Pro" w:cstheme="minorHAnsi"/>
          <w:highlight w:val="yellow"/>
        </w:rPr>
      </w:pPr>
      <w:r w:rsidRPr="006F11D1">
        <w:rPr>
          <w:rFonts w:ascii="TT Norms Pro" w:hAnsi="TT Norms Pro" w:cstheme="minorHAnsi"/>
          <w:highlight w:val="yellow"/>
        </w:rPr>
        <w:t xml:space="preserve">Сложности с получение доступов </w:t>
      </w:r>
    </w:p>
    <w:p w14:paraId="699DE26E" w14:textId="77777777" w:rsidR="006F11D1" w:rsidRPr="006F11D1" w:rsidRDefault="006F11D1" w:rsidP="006F11D1">
      <w:pPr>
        <w:rPr>
          <w:rFonts w:ascii="TT Norms Pro" w:hAnsi="TT Norms Pro" w:cstheme="minorHAnsi"/>
          <w:highlight w:val="yellow"/>
        </w:rPr>
      </w:pPr>
      <w:r w:rsidRPr="006F11D1">
        <w:rPr>
          <w:rFonts w:ascii="TT Norms Pro" w:hAnsi="TT Norms Pro" w:cstheme="minorHAnsi"/>
          <w:highlight w:val="yellow"/>
        </w:rPr>
        <w:t>Captcha (защитный код)</w:t>
      </w:r>
    </w:p>
    <w:p w14:paraId="69047AAA" w14:textId="77777777" w:rsidR="006F11D1" w:rsidRPr="006F11D1" w:rsidRDefault="006F11D1" w:rsidP="006F11D1">
      <w:pPr>
        <w:rPr>
          <w:rFonts w:ascii="TT Norms Pro" w:hAnsi="TT Norms Pro" w:cstheme="minorHAnsi"/>
          <w:highlight w:val="yellow"/>
        </w:rPr>
      </w:pPr>
      <w:r w:rsidRPr="006F11D1">
        <w:rPr>
          <w:rFonts w:ascii="TT Norms Pro" w:hAnsi="TT Norms Pro" w:cstheme="minorHAnsi"/>
          <w:highlight w:val="yellow"/>
        </w:rPr>
        <w:t>Близкая автоматизация (с указание имеющейся информации по срокам)</w:t>
      </w:r>
    </w:p>
    <w:p w14:paraId="6BE2AA64" w14:textId="77777777" w:rsidR="006F11D1" w:rsidRPr="006F11D1" w:rsidRDefault="006F11D1" w:rsidP="006F11D1">
      <w:pPr>
        <w:rPr>
          <w:rFonts w:ascii="TT Norms Pro" w:hAnsi="TT Norms Pro" w:cstheme="minorHAnsi"/>
          <w:highlight w:val="yellow"/>
        </w:rPr>
      </w:pPr>
      <w:r w:rsidRPr="006F11D1">
        <w:rPr>
          <w:rFonts w:ascii="TT Norms Pro" w:hAnsi="TT Norms Pro" w:cstheme="minorHAnsi"/>
          <w:highlight w:val="yellow"/>
        </w:rPr>
        <w:t>Отсутствие доработок для робота на момент разработки</w:t>
      </w:r>
    </w:p>
    <w:p w14:paraId="71AFA7F9" w14:textId="77777777" w:rsidR="006F11D1" w:rsidRPr="006F11D1" w:rsidRDefault="006F11D1" w:rsidP="006F11D1">
      <w:pPr>
        <w:rPr>
          <w:rFonts w:ascii="TT Norms Pro" w:hAnsi="TT Norms Pro" w:cstheme="minorHAnsi"/>
          <w:highlight w:val="yellow"/>
        </w:rPr>
      </w:pPr>
      <w:r w:rsidRPr="006F11D1">
        <w:rPr>
          <w:rFonts w:ascii="TT Norms Pro" w:hAnsi="TT Norms Pro" w:cstheme="minorHAnsi"/>
          <w:highlight w:val="yellow"/>
        </w:rPr>
        <w:t>Уменьшение объемов или вовсе отказ от выполнения процесса</w:t>
      </w:r>
    </w:p>
    <w:p w14:paraId="7ACC0027" w14:textId="77777777" w:rsidR="000A1EF4" w:rsidRDefault="000A1EF4">
      <w:r>
        <w:br w:type="page"/>
      </w:r>
    </w:p>
    <w:p w14:paraId="7F2ECC61" w14:textId="77777777" w:rsidR="000A1EF4" w:rsidRPr="000D1AB8" w:rsidRDefault="000A1EF4" w:rsidP="000A1EF4">
      <w:pPr>
        <w:pStyle w:val="1"/>
      </w:pPr>
      <w:bookmarkStart w:id="27" w:name="_Toc119509255"/>
      <w:bookmarkStart w:id="28" w:name="_Toc119930337"/>
      <w:r w:rsidRPr="000D1AB8">
        <w:lastRenderedPageBreak/>
        <w:t xml:space="preserve">Условия для </w:t>
      </w:r>
      <w:r w:rsidRPr="000A1EF4">
        <w:t>проектирования</w:t>
      </w:r>
      <w:r w:rsidRPr="000D1AB8">
        <w:t xml:space="preserve"> автоматизированного решения</w:t>
      </w:r>
      <w:bookmarkEnd w:id="27"/>
      <w:bookmarkEnd w:id="28"/>
    </w:p>
    <w:p w14:paraId="41639AF3" w14:textId="77777777" w:rsidR="000A1EF4" w:rsidRPr="00FC3E14" w:rsidRDefault="000A1EF4" w:rsidP="000A1EF4">
      <w:pPr>
        <w:pStyle w:val="a8"/>
        <w:keepNext/>
        <w:numPr>
          <w:ilvl w:val="0"/>
          <w:numId w:val="4"/>
        </w:numPr>
        <w:spacing w:before="240" w:after="60" w:line="276" w:lineRule="auto"/>
        <w:contextualSpacing w:val="0"/>
        <w:outlineLvl w:val="1"/>
        <w:rPr>
          <w:rFonts w:eastAsia="Times New Roman" w:cstheme="minorHAnsi"/>
          <w:bCs/>
          <w:iCs/>
          <w:vanish/>
          <w:color w:val="687379"/>
          <w:sz w:val="28"/>
          <w:szCs w:val="24"/>
        </w:rPr>
      </w:pPr>
      <w:bookmarkStart w:id="29" w:name="_Toc119930338"/>
      <w:bookmarkStart w:id="30" w:name="_Toc535230495"/>
      <w:bookmarkStart w:id="31" w:name="_Toc119509256"/>
      <w:bookmarkEnd w:id="29"/>
    </w:p>
    <w:p w14:paraId="253C43E8" w14:textId="77777777" w:rsidR="000A1EF4" w:rsidRPr="00FC3E14" w:rsidRDefault="000A1EF4" w:rsidP="000A1EF4">
      <w:pPr>
        <w:pStyle w:val="a8"/>
        <w:keepNext/>
        <w:numPr>
          <w:ilvl w:val="0"/>
          <w:numId w:val="4"/>
        </w:numPr>
        <w:spacing w:before="240" w:after="60" w:line="276" w:lineRule="auto"/>
        <w:contextualSpacing w:val="0"/>
        <w:outlineLvl w:val="1"/>
        <w:rPr>
          <w:rFonts w:eastAsia="Times New Roman" w:cstheme="minorHAnsi"/>
          <w:bCs/>
          <w:iCs/>
          <w:vanish/>
          <w:color w:val="687379"/>
          <w:sz w:val="28"/>
          <w:szCs w:val="24"/>
        </w:rPr>
      </w:pPr>
      <w:bookmarkStart w:id="32" w:name="_Toc119930339"/>
      <w:bookmarkEnd w:id="32"/>
    </w:p>
    <w:p w14:paraId="1405D6C7" w14:textId="77777777" w:rsidR="000A1EF4" w:rsidRPr="000D1AB8" w:rsidRDefault="000A1EF4" w:rsidP="000A1EF4">
      <w:pPr>
        <w:pStyle w:val="2"/>
      </w:pPr>
      <w:bookmarkStart w:id="33" w:name="_Toc119930340"/>
      <w:r w:rsidRPr="000D1AB8">
        <w:t xml:space="preserve">Технические </w:t>
      </w:r>
      <w:r w:rsidRPr="000A1EF4">
        <w:t>условия</w:t>
      </w:r>
      <w:bookmarkEnd w:id="30"/>
      <w:bookmarkEnd w:id="31"/>
      <w:bookmarkEnd w:id="33"/>
    </w:p>
    <w:p w14:paraId="3F0D4C50" w14:textId="77777777" w:rsidR="000A1EF4" w:rsidRPr="000D1AB8" w:rsidRDefault="000A1EF4" w:rsidP="000A1EF4">
      <w:pPr>
        <w:pStyle w:val="a8"/>
        <w:numPr>
          <w:ilvl w:val="0"/>
          <w:numId w:val="12"/>
        </w:numPr>
        <w:spacing w:after="200" w:line="276" w:lineRule="auto"/>
        <w:jc w:val="both"/>
        <w:rPr>
          <w:rFonts w:eastAsia="Franklin Gothic Book" w:cstheme="minorHAnsi"/>
          <w:highlight w:val="yellow"/>
        </w:rPr>
      </w:pPr>
      <w:r w:rsidRPr="000D1AB8">
        <w:rPr>
          <w:rFonts w:eastAsia="Franklin Gothic Book" w:cstheme="minorHAnsi"/>
          <w:highlight w:val="yellow"/>
        </w:rPr>
        <w:t>Любые структуры папок и сетевые диски, используемые при проектировании автоматизированного решения, будут доступны и имеют разрешение на достаточный доступ для отображения / изменения их в случае необходимости.</w:t>
      </w:r>
    </w:p>
    <w:p w14:paraId="7C355F7E" w14:textId="77777777" w:rsidR="000A1EF4" w:rsidRPr="000D1AB8" w:rsidRDefault="000A1EF4" w:rsidP="000A1EF4">
      <w:pPr>
        <w:pStyle w:val="a8"/>
        <w:numPr>
          <w:ilvl w:val="0"/>
          <w:numId w:val="12"/>
        </w:numPr>
        <w:spacing w:after="200" w:line="276" w:lineRule="auto"/>
        <w:jc w:val="both"/>
        <w:rPr>
          <w:rFonts w:cstheme="minorHAnsi"/>
          <w:highlight w:val="yellow"/>
        </w:rPr>
      </w:pPr>
      <w:r w:rsidRPr="000D1AB8">
        <w:rPr>
          <w:rFonts w:eastAsia="Franklin Gothic Book" w:cstheme="minorHAnsi"/>
          <w:highlight w:val="yellow"/>
        </w:rPr>
        <w:t>Настроенные учетные записи ресурсов сред выполнения "Автоматизация процессов" содержат достаточные права доступа к необходимым папкам, базам данных и возможностям обработки в качестве эквивалента сотрудника процесса вручную.</w:t>
      </w:r>
    </w:p>
    <w:p w14:paraId="269D5B16" w14:textId="77777777" w:rsidR="000A1EF4" w:rsidRPr="000D1AB8" w:rsidRDefault="000A1EF4" w:rsidP="000A1EF4">
      <w:pPr>
        <w:pStyle w:val="a8"/>
        <w:numPr>
          <w:ilvl w:val="0"/>
          <w:numId w:val="12"/>
        </w:numPr>
        <w:spacing w:after="200" w:line="276" w:lineRule="auto"/>
        <w:jc w:val="both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>Целевые системы «1С» и «Internet Explorer» должны быть доступны для работы процесса с ними.</w:t>
      </w:r>
    </w:p>
    <w:p w14:paraId="7DBC2DA2" w14:textId="77777777" w:rsidR="000A1EF4" w:rsidRPr="000D1AB8" w:rsidRDefault="000A1EF4" w:rsidP="000A1EF4">
      <w:pPr>
        <w:pStyle w:val="a8"/>
        <w:numPr>
          <w:ilvl w:val="0"/>
          <w:numId w:val="12"/>
        </w:numPr>
        <w:spacing w:after="200" w:line="276" w:lineRule="auto"/>
        <w:jc w:val="both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>Интернет должен быть подключен к ПК, на котором будет запущен процесс</w:t>
      </w:r>
    </w:p>
    <w:p w14:paraId="372FAD78" w14:textId="77777777" w:rsidR="000A1EF4" w:rsidRPr="000D1AB8" w:rsidRDefault="000A1EF4" w:rsidP="000A1EF4">
      <w:pPr>
        <w:pStyle w:val="21"/>
        <w:numPr>
          <w:ilvl w:val="0"/>
          <w:numId w:val="12"/>
        </w:numPr>
        <w:tabs>
          <w:tab w:val="right" w:leader="dot" w:pos="10160"/>
        </w:tabs>
        <w:jc w:val="both"/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 xml:space="preserve">Настроенная машина </w:t>
      </w:r>
    </w:p>
    <w:p w14:paraId="3B1E93C2" w14:textId="77777777" w:rsidR="000A1EF4" w:rsidRPr="000D1AB8" w:rsidRDefault="000A1EF4" w:rsidP="000A1EF4">
      <w:pPr>
        <w:pStyle w:val="21"/>
        <w:numPr>
          <w:ilvl w:val="0"/>
          <w:numId w:val="12"/>
        </w:numPr>
        <w:tabs>
          <w:tab w:val="right" w:leader="dot" w:pos="10160"/>
        </w:tabs>
        <w:jc w:val="both"/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 xml:space="preserve">Минимальные требования к машине: Dual Core x64, 8GB, </w:t>
      </w:r>
      <w:proofErr w:type="spellStart"/>
      <w:r w:rsidRPr="000D1AB8">
        <w:rPr>
          <w:rFonts w:ascii="TT Norms Pro" w:hAnsi="TT Norms Pro" w:cstheme="minorHAnsi"/>
          <w:highlight w:val="yellow"/>
        </w:rPr>
        <w:t>Win</w:t>
      </w:r>
      <w:proofErr w:type="spellEnd"/>
      <w:r w:rsidRPr="000D1AB8">
        <w:rPr>
          <w:rFonts w:ascii="TT Norms Pro" w:hAnsi="TT Norms Pro" w:cstheme="minorHAnsi"/>
          <w:highlight w:val="yellow"/>
        </w:rPr>
        <w:t xml:space="preserve"> 10+</w:t>
      </w:r>
    </w:p>
    <w:p w14:paraId="1F17580A" w14:textId="77777777" w:rsidR="000A1EF4" w:rsidRPr="000D1AB8" w:rsidRDefault="000A1EF4" w:rsidP="000A1EF4">
      <w:pPr>
        <w:pStyle w:val="21"/>
        <w:numPr>
          <w:ilvl w:val="0"/>
          <w:numId w:val="12"/>
        </w:numPr>
        <w:tabs>
          <w:tab w:val="right" w:leader="dot" w:pos="10160"/>
        </w:tabs>
        <w:jc w:val="both"/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>Все приложения описанные в данном документе должны быть установлены, в документе должны быть описаны данные учетных записей</w:t>
      </w:r>
    </w:p>
    <w:p w14:paraId="5D9933F3" w14:textId="77777777" w:rsidR="000A1EF4" w:rsidRPr="000D1AB8" w:rsidRDefault="000A1EF4" w:rsidP="000A1EF4">
      <w:pPr>
        <w:pStyle w:val="21"/>
        <w:numPr>
          <w:ilvl w:val="0"/>
          <w:numId w:val="12"/>
        </w:numPr>
        <w:tabs>
          <w:tab w:val="right" w:leader="dot" w:pos="10160"/>
        </w:tabs>
        <w:jc w:val="both"/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>Права администратора</w:t>
      </w:r>
    </w:p>
    <w:p w14:paraId="596AD395" w14:textId="77777777" w:rsidR="000A1EF4" w:rsidRPr="000D1AB8" w:rsidRDefault="000A1EF4" w:rsidP="000A1EF4">
      <w:pPr>
        <w:pStyle w:val="21"/>
        <w:numPr>
          <w:ilvl w:val="0"/>
          <w:numId w:val="12"/>
        </w:numPr>
        <w:tabs>
          <w:tab w:val="right" w:leader="dot" w:pos="10160"/>
        </w:tabs>
        <w:jc w:val="both"/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>Бизнес-пользователь по процессу должен быть доступен</w:t>
      </w:r>
    </w:p>
    <w:p w14:paraId="7243E0F4" w14:textId="77777777" w:rsidR="000A1EF4" w:rsidRPr="000D1AB8" w:rsidRDefault="000A1EF4" w:rsidP="000A1EF4">
      <w:pPr>
        <w:pStyle w:val="a8"/>
        <w:numPr>
          <w:ilvl w:val="0"/>
          <w:numId w:val="12"/>
        </w:numPr>
        <w:jc w:val="both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>Тестовые данные необходимые для настройки и работы процесса (если необходимо)</w:t>
      </w:r>
    </w:p>
    <w:p w14:paraId="3119EB13" w14:textId="77777777" w:rsidR="000A1EF4" w:rsidRPr="000D1AB8" w:rsidRDefault="000A1EF4" w:rsidP="000A1EF4">
      <w:pPr>
        <w:pStyle w:val="2"/>
      </w:pPr>
      <w:bookmarkStart w:id="34" w:name="_Toc535230496"/>
      <w:bookmarkStart w:id="35" w:name="_Toc119509257"/>
      <w:bookmarkStart w:id="36" w:name="_Toc119930341"/>
      <w:r w:rsidRPr="000D1AB8">
        <w:t>Бизнес-</w:t>
      </w:r>
      <w:r w:rsidRPr="000A1EF4">
        <w:t>условия</w:t>
      </w:r>
      <w:bookmarkEnd w:id="34"/>
      <w:bookmarkEnd w:id="35"/>
      <w:bookmarkEnd w:id="36"/>
    </w:p>
    <w:p w14:paraId="4A5C0A40" w14:textId="77777777" w:rsidR="000A1EF4" w:rsidRPr="000D1AB8" w:rsidRDefault="000A1EF4" w:rsidP="000A1EF4">
      <w:pPr>
        <w:pStyle w:val="a8"/>
        <w:numPr>
          <w:ilvl w:val="0"/>
          <w:numId w:val="12"/>
        </w:numPr>
        <w:spacing w:after="0" w:line="240" w:lineRule="auto"/>
        <w:jc w:val="both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>Сотрудники, контролирующие автоматизированный процесс будут согласовывать свои ежедневные операции с имеющимися условиями.</w:t>
      </w:r>
    </w:p>
    <w:p w14:paraId="480204A1" w14:textId="77777777" w:rsidR="000A1EF4" w:rsidRPr="000D1AB8" w:rsidRDefault="000A1EF4" w:rsidP="000A1EF4">
      <w:pPr>
        <w:pStyle w:val="a8"/>
        <w:numPr>
          <w:ilvl w:val="0"/>
          <w:numId w:val="12"/>
        </w:numPr>
        <w:spacing w:after="0" w:line="240" w:lineRule="auto"/>
        <w:jc w:val="both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>В случае сбоя автоматизированного решения из-за непредвиденных обстоятельств сотрудники, контролирующие автоматизированный процесс выполнят его в соответствии с инструкциями, приведенными в документе описания процесса (ОП), в главе «Сведения о процессе» до тех пор, пока не будет реализовано восстановление автоматизации процесса.</w:t>
      </w:r>
    </w:p>
    <w:p w14:paraId="107863FE" w14:textId="77777777" w:rsidR="000A1EF4" w:rsidRPr="000D1AB8" w:rsidRDefault="000A1EF4" w:rsidP="000A1EF4">
      <w:pPr>
        <w:pStyle w:val="1"/>
        <w:keepLines w:val="0"/>
        <w:spacing w:after="60" w:line="276" w:lineRule="auto"/>
        <w:ind w:left="1284" w:hanging="432"/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</w:rPr>
        <w:br w:type="page" w:clear="all"/>
      </w:r>
    </w:p>
    <w:p w14:paraId="75A0B008" w14:textId="77777777" w:rsidR="000A1EF4" w:rsidRPr="000D1AB8" w:rsidRDefault="000A1EF4" w:rsidP="000A1EF4">
      <w:pPr>
        <w:pStyle w:val="1"/>
      </w:pPr>
      <w:bookmarkStart w:id="37" w:name="_Toc119509258"/>
      <w:bookmarkStart w:id="38" w:name="_Toc119930342"/>
      <w:r w:rsidRPr="000A1EF4">
        <w:lastRenderedPageBreak/>
        <w:t>Исключения</w:t>
      </w:r>
      <w:bookmarkEnd w:id="37"/>
      <w:bookmarkEnd w:id="38"/>
    </w:p>
    <w:p w14:paraId="308E1BEB" w14:textId="77777777" w:rsidR="000A1EF4" w:rsidRPr="000D1AB8" w:rsidRDefault="000A1EF4" w:rsidP="000A1EF4">
      <w:pPr>
        <w:pStyle w:val="2"/>
      </w:pPr>
      <w:bookmarkStart w:id="39" w:name="_Toc119509259"/>
      <w:bookmarkStart w:id="40" w:name="_Toc119930343"/>
      <w:r w:rsidRPr="000D1AB8">
        <w:t xml:space="preserve">Бизнес </w:t>
      </w:r>
      <w:r w:rsidRPr="000A1EF4">
        <w:t>исключения</w:t>
      </w:r>
      <w:bookmarkEnd w:id="39"/>
      <w:bookmarkEnd w:id="40"/>
    </w:p>
    <w:p w14:paraId="56D1C755" w14:textId="77777777" w:rsidR="000A1EF4" w:rsidRPr="000D1AB8" w:rsidRDefault="000A1EF4" w:rsidP="000A1EF4">
      <w:pPr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  <w:highlight w:val="yellow"/>
        </w:rPr>
        <w:t>Внести список бизнес исключений в процессе</w:t>
      </w:r>
    </w:p>
    <w:p w14:paraId="48D8F43A" w14:textId="77777777" w:rsidR="000A1EF4" w:rsidRPr="000D1AB8" w:rsidRDefault="000A1EF4" w:rsidP="000A1EF4">
      <w:pPr>
        <w:pStyle w:val="2"/>
      </w:pPr>
      <w:bookmarkStart w:id="41" w:name="_Toc119509260"/>
      <w:bookmarkStart w:id="42" w:name="_Toc119930344"/>
      <w:r w:rsidRPr="000A1EF4">
        <w:t>Технические</w:t>
      </w:r>
      <w:r w:rsidRPr="000D1AB8">
        <w:t xml:space="preserve"> исключения</w:t>
      </w:r>
      <w:bookmarkEnd w:id="41"/>
      <w:bookmarkEnd w:id="42"/>
    </w:p>
    <w:p w14:paraId="461E2192" w14:textId="77777777" w:rsidR="000A1EF4" w:rsidRPr="000D1AB8" w:rsidRDefault="000A1EF4" w:rsidP="000A1EF4">
      <w:pPr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>Пример - Системные исключения в процессе добавления новых сотрудников в базу 1С:</w:t>
      </w:r>
    </w:p>
    <w:p w14:paraId="0CFAC957" w14:textId="77777777" w:rsidR="000A1EF4" w:rsidRPr="000D1AB8" w:rsidRDefault="000A1EF4" w:rsidP="000A1EF4">
      <w:pPr>
        <w:pStyle w:val="a8"/>
        <w:numPr>
          <w:ilvl w:val="0"/>
          <w:numId w:val="10"/>
        </w:numPr>
        <w:spacing w:after="200" w:line="276" w:lineRule="auto"/>
        <w:jc w:val="both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>Программный продукт 1С недоступен</w:t>
      </w:r>
    </w:p>
    <w:p w14:paraId="0C0AC648" w14:textId="77777777" w:rsidR="000A1EF4" w:rsidRPr="000D1AB8" w:rsidRDefault="000A1EF4" w:rsidP="000A1EF4">
      <w:pPr>
        <w:pStyle w:val="a8"/>
        <w:numPr>
          <w:ilvl w:val="0"/>
          <w:numId w:val="10"/>
        </w:numPr>
        <w:spacing w:after="200" w:line="276" w:lineRule="auto"/>
        <w:jc w:val="both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>Нет доступа к сети интернет</w:t>
      </w:r>
    </w:p>
    <w:p w14:paraId="14656A10" w14:textId="77777777" w:rsidR="000A1EF4" w:rsidRPr="000D1AB8" w:rsidRDefault="000A1EF4" w:rsidP="000A1EF4">
      <w:pPr>
        <w:pStyle w:val="a8"/>
        <w:numPr>
          <w:ilvl w:val="0"/>
          <w:numId w:val="10"/>
        </w:numPr>
        <w:spacing w:after="200" w:line="276" w:lineRule="auto"/>
        <w:jc w:val="both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 xml:space="preserve">Браузер </w:t>
      </w:r>
      <w:r w:rsidRPr="000D1AB8">
        <w:rPr>
          <w:rFonts w:cstheme="minorHAnsi"/>
          <w:highlight w:val="yellow"/>
          <w:lang w:val="en-US"/>
        </w:rPr>
        <w:t xml:space="preserve">Internet Explorer </w:t>
      </w:r>
      <w:r w:rsidRPr="000D1AB8">
        <w:rPr>
          <w:rFonts w:cstheme="minorHAnsi"/>
          <w:highlight w:val="yellow"/>
        </w:rPr>
        <w:t>недоступен</w:t>
      </w:r>
    </w:p>
    <w:p w14:paraId="11A29A3E" w14:textId="77777777" w:rsidR="000A1EF4" w:rsidRPr="000D1AB8" w:rsidRDefault="000A1EF4" w:rsidP="000A1EF4">
      <w:pPr>
        <w:pStyle w:val="a8"/>
        <w:numPr>
          <w:ilvl w:val="0"/>
          <w:numId w:val="10"/>
        </w:numPr>
        <w:spacing w:after="200" w:line="276" w:lineRule="auto"/>
        <w:jc w:val="both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>Некорректно заполнены поля в 1С</w:t>
      </w:r>
    </w:p>
    <w:p w14:paraId="2603F95E" w14:textId="77777777" w:rsidR="000A1EF4" w:rsidRPr="000D1AB8" w:rsidRDefault="000A1EF4" w:rsidP="000A1EF4">
      <w:pPr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</w:rPr>
        <w:br w:type="page" w:clear="all"/>
      </w:r>
    </w:p>
    <w:p w14:paraId="01825183" w14:textId="77777777" w:rsidR="000A1EF4" w:rsidRPr="000D1AB8" w:rsidRDefault="000A1EF4" w:rsidP="000A1EF4">
      <w:pPr>
        <w:pStyle w:val="1"/>
      </w:pPr>
      <w:bookmarkStart w:id="43" w:name="_Toc119509261"/>
      <w:bookmarkStart w:id="44" w:name="_Toc119930345"/>
      <w:r w:rsidRPr="000D1AB8">
        <w:lastRenderedPageBreak/>
        <w:t xml:space="preserve">Оперативный контроль и </w:t>
      </w:r>
      <w:r w:rsidRPr="000A1EF4">
        <w:t>оповещение</w:t>
      </w:r>
      <w:bookmarkEnd w:id="43"/>
      <w:bookmarkEnd w:id="44"/>
    </w:p>
    <w:p w14:paraId="7F7DB134" w14:textId="77777777" w:rsidR="000A1EF4" w:rsidRPr="000D1AB8" w:rsidRDefault="000A1EF4" w:rsidP="000A1EF4">
      <w:pPr>
        <w:pStyle w:val="2"/>
        <w:rPr>
          <w:rFonts w:eastAsia="Franklin Gothic Book"/>
          <w:color w:val="595959" w:themeColor="text1" w:themeTint="A6"/>
        </w:rPr>
      </w:pPr>
      <w:bookmarkStart w:id="45" w:name="_Toc535230490"/>
      <w:bookmarkStart w:id="46" w:name="_Toc119509262"/>
      <w:bookmarkStart w:id="47" w:name="_Toc119930346"/>
      <w:r w:rsidRPr="000D1AB8">
        <w:rPr>
          <w:rFonts w:eastAsia="Franklin Gothic Book"/>
        </w:rPr>
        <w:t>Планирование и запуск</w:t>
      </w:r>
      <w:bookmarkEnd w:id="45"/>
      <w:bookmarkEnd w:id="46"/>
      <w:bookmarkEnd w:id="47"/>
      <w:r w:rsidRPr="000D1AB8">
        <w:rPr>
          <w:rFonts w:eastAsia="Franklin Gothic Book"/>
        </w:rPr>
        <w:t xml:space="preserve"> </w:t>
      </w:r>
    </w:p>
    <w:p w14:paraId="140414F3" w14:textId="77777777" w:rsidR="000A1EF4" w:rsidRPr="000D1AB8" w:rsidRDefault="000A1EF4" w:rsidP="000A1EF4">
      <w:pPr>
        <w:spacing w:after="0"/>
        <w:ind w:left="360"/>
        <w:jc w:val="both"/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  <w:highlight w:val="yellow"/>
        </w:rPr>
        <w:t>Расписание будет создано, чтобы начать процесс в 10:00 каждый день, после того как будет определено количество сотрудников для приема на работу.</w:t>
      </w:r>
    </w:p>
    <w:p w14:paraId="7BA4736F" w14:textId="77777777" w:rsidR="000A1EF4" w:rsidRPr="000D1AB8" w:rsidRDefault="000A1EF4" w:rsidP="000A1EF4">
      <w:pPr>
        <w:spacing w:after="0"/>
        <w:ind w:left="360"/>
        <w:jc w:val="both"/>
        <w:rPr>
          <w:rFonts w:ascii="TT Norms Pro" w:hAnsi="TT Norms Pro" w:cstheme="minorHAnsi"/>
        </w:rPr>
      </w:pPr>
    </w:p>
    <w:p w14:paraId="6EED5C43" w14:textId="77777777" w:rsidR="000A1EF4" w:rsidRPr="000D1AB8" w:rsidRDefault="000A1EF4" w:rsidP="000A1EF4">
      <w:pPr>
        <w:jc w:val="both"/>
        <w:rPr>
          <w:rFonts w:ascii="TT Norms Pro" w:hAnsi="TT Norms Pro" w:cstheme="minorHAnsi"/>
        </w:rPr>
      </w:pPr>
      <w:r w:rsidRPr="000D1AB8">
        <w:rPr>
          <w:rFonts w:ascii="TT Norms Pro" w:hAnsi="TT Norms Pro" w:cstheme="minorHAnsi"/>
        </w:rPr>
        <w:t>Предписания:</w:t>
      </w:r>
    </w:p>
    <w:p w14:paraId="22F968C2" w14:textId="77777777" w:rsidR="000A1EF4" w:rsidRPr="000D1AB8" w:rsidRDefault="000A1EF4" w:rsidP="000A1EF4">
      <w:pPr>
        <w:pStyle w:val="a8"/>
        <w:numPr>
          <w:ilvl w:val="0"/>
          <w:numId w:val="12"/>
        </w:numPr>
        <w:spacing w:after="200" w:line="276" w:lineRule="auto"/>
        <w:jc w:val="both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>Процесс должен быть выполнен/запущен в тот же день.</w:t>
      </w:r>
    </w:p>
    <w:p w14:paraId="55349C0A" w14:textId="77777777" w:rsidR="000A1EF4" w:rsidRPr="000D1AB8" w:rsidRDefault="000A1EF4" w:rsidP="000A1EF4">
      <w:pPr>
        <w:numPr>
          <w:ilvl w:val="0"/>
          <w:numId w:val="12"/>
        </w:numPr>
        <w:spacing w:after="200" w:line="276" w:lineRule="auto"/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>Процесс зависит от наличия входных данных - количества сотрудников для добавления.</w:t>
      </w:r>
    </w:p>
    <w:p w14:paraId="5E5302FF" w14:textId="77777777" w:rsidR="000A1EF4" w:rsidRPr="000D1AB8" w:rsidRDefault="000A1EF4" w:rsidP="000A1EF4">
      <w:pPr>
        <w:pStyle w:val="a8"/>
        <w:numPr>
          <w:ilvl w:val="0"/>
          <w:numId w:val="12"/>
        </w:numPr>
        <w:spacing w:after="200" w:line="276" w:lineRule="auto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>Процесс зависит от того, доступно ли целевое приложение "1С" и "Internet Explorer" и от подключения ПК к интернету.</w:t>
      </w:r>
    </w:p>
    <w:p w14:paraId="31A6E8E6" w14:textId="77777777" w:rsidR="000A1EF4" w:rsidRPr="000D1AB8" w:rsidRDefault="000A1EF4" w:rsidP="000A1EF4">
      <w:pPr>
        <w:pStyle w:val="a8"/>
        <w:numPr>
          <w:ilvl w:val="0"/>
          <w:numId w:val="12"/>
        </w:numPr>
        <w:spacing w:after="200" w:line="276" w:lineRule="auto"/>
        <w:rPr>
          <w:rFonts w:cstheme="minorHAnsi"/>
          <w:highlight w:val="yellow"/>
        </w:rPr>
      </w:pPr>
      <w:r w:rsidRPr="000D1AB8">
        <w:rPr>
          <w:rFonts w:cstheme="minorHAnsi"/>
          <w:highlight w:val="yellow"/>
        </w:rPr>
        <w:t>Раздел «сотрудники» в программе 1С должен быть добавлен во вкладку «избранное» и закреплен на первой строке.</w:t>
      </w:r>
    </w:p>
    <w:p w14:paraId="6B41877C" w14:textId="77777777" w:rsidR="000A1EF4" w:rsidRPr="000D1AB8" w:rsidRDefault="000A1EF4" w:rsidP="000A1EF4">
      <w:pPr>
        <w:pStyle w:val="2"/>
      </w:pPr>
      <w:bookmarkStart w:id="48" w:name="_Toc119509263"/>
      <w:bookmarkStart w:id="49" w:name="_Toc119930347"/>
      <w:bookmarkStart w:id="50" w:name="_Toc535230491"/>
      <w:r w:rsidRPr="000A1EF4">
        <w:t>Оповещение</w:t>
      </w:r>
      <w:bookmarkEnd w:id="48"/>
      <w:bookmarkEnd w:id="49"/>
    </w:p>
    <w:p w14:paraId="4BF78846" w14:textId="77777777" w:rsidR="000A1EF4" w:rsidRPr="000D1AB8" w:rsidRDefault="000A1EF4" w:rsidP="000A1EF4">
      <w:pPr>
        <w:rPr>
          <w:rFonts w:ascii="TT Norms Pro" w:hAnsi="TT Norms Pro" w:cstheme="minorHAnsi"/>
          <w:bCs/>
          <w:iCs/>
        </w:rPr>
      </w:pPr>
      <w:r w:rsidRPr="000D1AB8">
        <w:rPr>
          <w:rFonts w:ascii="TT Norms Pro" w:hAnsi="TT Norms Pro" w:cstheme="minorHAnsi"/>
        </w:rPr>
        <w:t xml:space="preserve"> </w:t>
      </w:r>
      <w:r w:rsidRPr="000D1AB8">
        <w:rPr>
          <w:rFonts w:ascii="TT Norms Pro" w:hAnsi="TT Norms Pro" w:cstheme="minorHAnsi"/>
          <w:highlight w:val="yellow"/>
        </w:rPr>
        <w:t>(Указать кого и как оповещаем в случае определенного сценария)</w:t>
      </w:r>
      <w:bookmarkEnd w:id="50"/>
    </w:p>
    <w:tbl>
      <w:tblPr>
        <w:tblStyle w:val="-11"/>
        <w:tblW w:w="9360" w:type="dxa"/>
        <w:tblLayout w:type="fixed"/>
        <w:tblLook w:val="04A0" w:firstRow="1" w:lastRow="0" w:firstColumn="1" w:lastColumn="0" w:noHBand="0" w:noVBand="1"/>
      </w:tblPr>
      <w:tblGrid>
        <w:gridCol w:w="4342"/>
        <w:gridCol w:w="1380"/>
        <w:gridCol w:w="3638"/>
      </w:tblGrid>
      <w:tr w:rsidR="000A1EF4" w:rsidRPr="000D1AB8" w14:paraId="293CBCD1" w14:textId="77777777" w:rsidTr="00695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2" w:type="dxa"/>
            <w:vAlign w:val="center"/>
          </w:tcPr>
          <w:p w14:paraId="7233B261" w14:textId="77777777" w:rsidR="000A1EF4" w:rsidRPr="000D1AB8" w:rsidRDefault="000A1EF4" w:rsidP="006958B4">
            <w:pPr>
              <w:rPr>
                <w:rFonts w:ascii="TT Norms Pro" w:hAnsi="TT Norms Pro" w:cstheme="minorHAnsi"/>
                <w:sz w:val="21"/>
                <w:szCs w:val="21"/>
              </w:rPr>
            </w:pPr>
            <w:r w:rsidRPr="000D1AB8">
              <w:rPr>
                <w:rFonts w:ascii="TT Norms Pro" w:hAnsi="TT Norms Pro" w:cstheme="minorHAnsi"/>
                <w:color w:val="595959" w:themeColor="text1" w:themeTint="A6"/>
                <w:sz w:val="21"/>
                <w:szCs w:val="21"/>
              </w:rPr>
              <w:t>Сценарий</w:t>
            </w:r>
          </w:p>
        </w:tc>
        <w:tc>
          <w:tcPr>
            <w:tcW w:w="1380" w:type="dxa"/>
            <w:vAlign w:val="center"/>
          </w:tcPr>
          <w:p w14:paraId="444F21FB" w14:textId="77777777" w:rsidR="000A1EF4" w:rsidRPr="000D1AB8" w:rsidRDefault="000A1EF4" w:rsidP="006958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T Norms Pro" w:hAnsi="TT Norms Pro" w:cstheme="minorHAnsi"/>
                <w:sz w:val="21"/>
                <w:szCs w:val="21"/>
              </w:rPr>
            </w:pPr>
            <w:r w:rsidRPr="000D1AB8">
              <w:rPr>
                <w:rFonts w:ascii="TT Norms Pro" w:hAnsi="TT Norms Pro" w:cstheme="minorHAnsi"/>
                <w:color w:val="595959" w:themeColor="text1" w:themeTint="A6"/>
                <w:sz w:val="21"/>
                <w:szCs w:val="21"/>
              </w:rPr>
              <w:t>Метод</w:t>
            </w:r>
          </w:p>
        </w:tc>
        <w:tc>
          <w:tcPr>
            <w:tcW w:w="3638" w:type="dxa"/>
            <w:vAlign w:val="center"/>
          </w:tcPr>
          <w:p w14:paraId="2AD78602" w14:textId="77777777" w:rsidR="000A1EF4" w:rsidRPr="000D1AB8" w:rsidRDefault="000A1EF4" w:rsidP="006958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T Norms Pro" w:hAnsi="TT Norms Pro" w:cstheme="minorHAnsi"/>
                <w:sz w:val="21"/>
                <w:szCs w:val="21"/>
              </w:rPr>
            </w:pPr>
            <w:r w:rsidRPr="000D1AB8">
              <w:rPr>
                <w:rFonts w:ascii="TT Norms Pro" w:hAnsi="TT Norms Pro" w:cstheme="minorHAnsi"/>
                <w:color w:val="595959" w:themeColor="text1" w:themeTint="A6"/>
                <w:sz w:val="21"/>
                <w:szCs w:val="21"/>
              </w:rPr>
              <w:t>Получатель</w:t>
            </w:r>
          </w:p>
        </w:tc>
      </w:tr>
      <w:tr w:rsidR="000A1EF4" w:rsidRPr="000D1AB8" w14:paraId="01F9802F" w14:textId="77777777" w:rsidTr="006958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2" w:type="dxa"/>
            <w:vAlign w:val="center"/>
          </w:tcPr>
          <w:p w14:paraId="1A245959" w14:textId="77777777" w:rsidR="000A1EF4" w:rsidRPr="000D1AB8" w:rsidRDefault="000A1EF4" w:rsidP="006958B4">
            <w:pPr>
              <w:rPr>
                <w:rFonts w:ascii="TT Norms Pro" w:hAnsi="TT Norms Pro" w:cstheme="minorHAnsi"/>
                <w:sz w:val="24"/>
                <w:szCs w:val="24"/>
              </w:rPr>
            </w:pPr>
            <w:r w:rsidRPr="000D1AB8">
              <w:rPr>
                <w:rFonts w:ascii="TT Norms Pro" w:hAnsi="TT Norms Pro" w:cstheme="minorHAnsi"/>
                <w:color w:val="000000" w:themeColor="text1"/>
                <w:sz w:val="24"/>
                <w:szCs w:val="24"/>
                <w:highlight w:val="yellow"/>
              </w:rPr>
              <w:t>&lt;Пример - Ошибка запуска "1С"&gt;</w:t>
            </w:r>
          </w:p>
        </w:tc>
        <w:tc>
          <w:tcPr>
            <w:tcW w:w="1380" w:type="dxa"/>
            <w:vAlign w:val="center"/>
          </w:tcPr>
          <w:p w14:paraId="7F846061" w14:textId="77777777" w:rsidR="000A1EF4" w:rsidRPr="000D1AB8" w:rsidRDefault="000A1EF4" w:rsidP="00695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T Norms Pro" w:hAnsi="TT Norms Pro" w:cstheme="minorHAnsi"/>
                <w:sz w:val="24"/>
                <w:szCs w:val="24"/>
              </w:rPr>
            </w:pPr>
            <w:r w:rsidRPr="000D1AB8">
              <w:rPr>
                <w:rFonts w:ascii="TT Norms Pro" w:hAnsi="TT Norms Pro" w:cstheme="minorHAnsi"/>
                <w:color w:val="000000" w:themeColor="text1"/>
                <w:sz w:val="24"/>
                <w:szCs w:val="24"/>
                <w:highlight w:val="yellow"/>
              </w:rPr>
              <w:t>&lt;Пример -E-mail&gt;</w:t>
            </w:r>
          </w:p>
        </w:tc>
        <w:tc>
          <w:tcPr>
            <w:tcW w:w="3638" w:type="dxa"/>
            <w:vAlign w:val="center"/>
          </w:tcPr>
          <w:p w14:paraId="14725A29" w14:textId="77777777" w:rsidR="000A1EF4" w:rsidRPr="000D1AB8" w:rsidRDefault="000A1EF4" w:rsidP="00695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T Norms Pro" w:hAnsi="TT Norms Pro" w:cstheme="minorHAnsi"/>
                <w:sz w:val="24"/>
                <w:szCs w:val="24"/>
              </w:rPr>
            </w:pPr>
            <w:r w:rsidRPr="000D1AB8">
              <w:rPr>
                <w:rStyle w:val="a7"/>
                <w:rFonts w:ascii="TT Norms Pro" w:hAnsi="TT Norms Pro" w:cstheme="minorHAnsi"/>
                <w:sz w:val="24"/>
                <w:szCs w:val="24"/>
                <w:highlight w:val="yellow"/>
              </w:rPr>
              <w:t>&lt;Пример -</w:t>
            </w:r>
            <w:r w:rsidRPr="000D1AB8">
              <w:rPr>
                <w:rFonts w:ascii="TT Norms Pro" w:hAnsi="TT Norms Pro" w:cstheme="minorHAnsi"/>
                <w:sz w:val="24"/>
                <w:szCs w:val="24"/>
                <w:highlight w:val="yellow"/>
              </w:rPr>
              <w:t>info@mail.ru</w:t>
            </w:r>
            <w:r w:rsidRPr="000D1AB8">
              <w:rPr>
                <w:rStyle w:val="a7"/>
                <w:rFonts w:ascii="TT Norms Pro" w:hAnsi="TT Norms Pro" w:cstheme="minorHAnsi"/>
                <w:sz w:val="24"/>
                <w:szCs w:val="24"/>
                <w:highlight w:val="yellow"/>
              </w:rPr>
              <w:t>&gt;</w:t>
            </w:r>
          </w:p>
        </w:tc>
      </w:tr>
      <w:tr w:rsidR="000A1EF4" w:rsidRPr="000D1AB8" w14:paraId="051A8D60" w14:textId="77777777" w:rsidTr="006958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2" w:type="dxa"/>
            <w:vAlign w:val="center"/>
          </w:tcPr>
          <w:p w14:paraId="5BB741C5" w14:textId="77777777" w:rsidR="000A1EF4" w:rsidRPr="000D1AB8" w:rsidRDefault="000A1EF4" w:rsidP="006958B4">
            <w:pPr>
              <w:rPr>
                <w:rFonts w:ascii="TT Norms Pro" w:hAnsi="TT Norms Pro" w:cstheme="minorHAnsi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20631357" w14:textId="77777777" w:rsidR="000A1EF4" w:rsidRPr="000D1AB8" w:rsidRDefault="000A1EF4" w:rsidP="00695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T Norms Pro" w:hAnsi="TT Norms Pro" w:cstheme="minorHAnsi"/>
                <w:sz w:val="24"/>
                <w:szCs w:val="24"/>
              </w:rPr>
            </w:pPr>
          </w:p>
        </w:tc>
        <w:tc>
          <w:tcPr>
            <w:tcW w:w="3638" w:type="dxa"/>
            <w:vAlign w:val="center"/>
          </w:tcPr>
          <w:p w14:paraId="13E9A2E3" w14:textId="77777777" w:rsidR="000A1EF4" w:rsidRPr="000D1AB8" w:rsidRDefault="000A1EF4" w:rsidP="00695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T Norms Pro" w:hAnsi="TT Norms Pro" w:cstheme="minorHAnsi"/>
                <w:sz w:val="24"/>
                <w:szCs w:val="24"/>
              </w:rPr>
            </w:pPr>
          </w:p>
        </w:tc>
      </w:tr>
      <w:tr w:rsidR="000A1EF4" w:rsidRPr="000D1AB8" w14:paraId="360A19F2" w14:textId="77777777" w:rsidTr="006958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2" w:type="dxa"/>
            <w:vAlign w:val="center"/>
          </w:tcPr>
          <w:p w14:paraId="66AE441C" w14:textId="77777777" w:rsidR="000A1EF4" w:rsidRPr="000D1AB8" w:rsidRDefault="000A1EF4" w:rsidP="006958B4">
            <w:pPr>
              <w:rPr>
                <w:rFonts w:ascii="TT Norms Pro" w:eastAsia="Franklin Gothic Book" w:hAnsi="TT Norms Pro" w:cstheme="minorHAnsi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4677D4C4" w14:textId="77777777" w:rsidR="000A1EF4" w:rsidRPr="000D1AB8" w:rsidRDefault="000A1EF4" w:rsidP="00695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T Norms Pro" w:hAnsi="TT Norms Pro" w:cstheme="minorHAnsi"/>
                <w:sz w:val="24"/>
                <w:szCs w:val="24"/>
              </w:rPr>
            </w:pPr>
          </w:p>
        </w:tc>
        <w:tc>
          <w:tcPr>
            <w:tcW w:w="3638" w:type="dxa"/>
            <w:vAlign w:val="center"/>
          </w:tcPr>
          <w:p w14:paraId="7E2A40EF" w14:textId="77777777" w:rsidR="000A1EF4" w:rsidRPr="000D1AB8" w:rsidRDefault="000A1EF4" w:rsidP="00695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T Norms Pro" w:hAnsi="TT Norms Pro" w:cstheme="minorHAnsi"/>
                <w:sz w:val="24"/>
                <w:szCs w:val="24"/>
              </w:rPr>
            </w:pPr>
          </w:p>
        </w:tc>
      </w:tr>
    </w:tbl>
    <w:p w14:paraId="3C921BFA" w14:textId="77777777" w:rsidR="000A1EF4" w:rsidRPr="000D1AB8" w:rsidRDefault="000A1EF4" w:rsidP="000A1EF4">
      <w:pPr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 xml:space="preserve">По завершению процесса регистрации новых сотрудников, в программе </w:t>
      </w:r>
      <w:r w:rsidRPr="000D1AB8">
        <w:rPr>
          <w:rFonts w:ascii="TT Norms Pro" w:hAnsi="TT Norms Pro" w:cstheme="minorHAnsi"/>
          <w:highlight w:val="yellow"/>
          <w:lang w:val="en-US"/>
        </w:rPr>
        <w:t>PIX</w:t>
      </w:r>
      <w:r w:rsidRPr="000D1AB8">
        <w:rPr>
          <w:rFonts w:ascii="TT Norms Pro" w:hAnsi="TT Norms Pro" w:cstheme="minorHAnsi"/>
          <w:highlight w:val="yellow"/>
        </w:rPr>
        <w:t xml:space="preserve"> будет создан отчет менеджера, который будет сохранен и отправлен клиенту на электронную почту (</w:t>
      </w:r>
      <w:hyperlink r:id="rId21" w:tooltip="mailto:info@mail.ru" w:history="1">
        <w:r w:rsidRPr="000D1AB8">
          <w:rPr>
            <w:rStyle w:val="a7"/>
            <w:rFonts w:ascii="TT Norms Pro" w:hAnsi="TT Norms Pro" w:cstheme="minorHAnsi"/>
            <w:highlight w:val="yellow"/>
            <w:lang w:val="en-US"/>
          </w:rPr>
          <w:t>info</w:t>
        </w:r>
        <w:r w:rsidRPr="000D1AB8">
          <w:rPr>
            <w:rStyle w:val="a7"/>
            <w:rFonts w:ascii="TT Norms Pro" w:hAnsi="TT Norms Pro" w:cstheme="minorHAnsi"/>
            <w:highlight w:val="yellow"/>
          </w:rPr>
          <w:t>@</w:t>
        </w:r>
        <w:r w:rsidRPr="000D1AB8">
          <w:rPr>
            <w:rStyle w:val="a7"/>
            <w:rFonts w:ascii="TT Norms Pro" w:hAnsi="TT Norms Pro" w:cstheme="minorHAnsi"/>
            <w:highlight w:val="yellow"/>
            <w:lang w:val="en-US"/>
          </w:rPr>
          <w:t>mail</w:t>
        </w:r>
        <w:r w:rsidRPr="000D1AB8">
          <w:rPr>
            <w:rStyle w:val="a7"/>
            <w:rFonts w:ascii="TT Norms Pro" w:hAnsi="TT Norms Pro" w:cstheme="minorHAnsi"/>
            <w:highlight w:val="yellow"/>
          </w:rPr>
          <w:t>.</w:t>
        </w:r>
        <w:proofErr w:type="spellStart"/>
        <w:r w:rsidRPr="000D1AB8">
          <w:rPr>
            <w:rStyle w:val="a7"/>
            <w:rFonts w:ascii="TT Norms Pro" w:hAnsi="TT Norms Pro" w:cstheme="minorHAnsi"/>
            <w:highlight w:val="yellow"/>
            <w:lang w:val="en-US"/>
          </w:rPr>
          <w:t>ru</w:t>
        </w:r>
        <w:proofErr w:type="spellEnd"/>
      </w:hyperlink>
      <w:r w:rsidRPr="000D1AB8">
        <w:rPr>
          <w:rFonts w:ascii="TT Norms Pro" w:hAnsi="TT Norms Pro" w:cstheme="minorHAnsi"/>
          <w:highlight w:val="yellow"/>
        </w:rPr>
        <w:t xml:space="preserve">). Этот отчет включает стандартные поля отчета менеджера, созданные </w:t>
      </w:r>
      <w:r w:rsidRPr="000D1AB8">
        <w:rPr>
          <w:rFonts w:ascii="TT Norms Pro" w:hAnsi="TT Norms Pro" w:cstheme="minorHAnsi"/>
          <w:highlight w:val="yellow"/>
          <w:lang w:val="en-US"/>
        </w:rPr>
        <w:t>PIX</w:t>
      </w:r>
      <w:r w:rsidRPr="000D1AB8">
        <w:rPr>
          <w:rFonts w:ascii="TT Norms Pro" w:hAnsi="TT Norms Pro" w:cstheme="minorHAnsi"/>
          <w:highlight w:val="yellow"/>
        </w:rPr>
        <w:t>.</w:t>
      </w:r>
    </w:p>
    <w:p w14:paraId="4C480F1A" w14:textId="77777777" w:rsidR="000A1EF4" w:rsidRPr="000D1AB8" w:rsidRDefault="000A1EF4" w:rsidP="000A1EF4">
      <w:pPr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>Следующие поля являются стандартными в отчете менеджера:</w:t>
      </w:r>
    </w:p>
    <w:p w14:paraId="037824A7" w14:textId="77777777" w:rsidR="000A1EF4" w:rsidRPr="000D1AB8" w:rsidRDefault="000A1EF4" w:rsidP="000A1EF4">
      <w:pPr>
        <w:numPr>
          <w:ilvl w:val="0"/>
          <w:numId w:val="11"/>
        </w:numPr>
        <w:shd w:val="clear" w:color="auto" w:fill="FFFFFF" w:themeFill="background1"/>
        <w:spacing w:after="0" w:line="240" w:lineRule="auto"/>
        <w:ind w:left="360" w:firstLine="0"/>
        <w:rPr>
          <w:rFonts w:ascii="TT Norms Pro" w:eastAsia="Times New Roman" w:hAnsi="TT Norms Pro" w:cstheme="minorHAnsi"/>
          <w:highlight w:val="yellow"/>
          <w:lang w:eastAsia="ru-RU"/>
        </w:rPr>
      </w:pPr>
      <w:r w:rsidRPr="000D1AB8">
        <w:rPr>
          <w:rFonts w:ascii="TT Norms Pro" w:eastAsia="Times New Roman" w:hAnsi="TT Norms Pro" w:cstheme="minorHAnsi"/>
          <w:color w:val="212121"/>
          <w:highlight w:val="yellow"/>
          <w:shd w:val="clear" w:color="auto" w:fill="FFFFFF"/>
          <w:lang w:eastAsia="ru-RU"/>
        </w:rPr>
        <w:t>Идентификатор элемента очереди</w:t>
      </w:r>
      <w:r w:rsidRPr="000D1AB8">
        <w:rPr>
          <w:rFonts w:ascii="TT Norms Pro" w:eastAsia="Times New Roman" w:hAnsi="TT Norms Pro" w:cstheme="minorHAnsi"/>
          <w:highlight w:val="yellow"/>
          <w:lang w:eastAsia="ru-RU"/>
        </w:rPr>
        <w:t> </w:t>
      </w:r>
    </w:p>
    <w:p w14:paraId="3322C3BB" w14:textId="77777777" w:rsidR="000A1EF4" w:rsidRPr="000D1AB8" w:rsidRDefault="000A1EF4" w:rsidP="000A1EF4">
      <w:pPr>
        <w:numPr>
          <w:ilvl w:val="0"/>
          <w:numId w:val="11"/>
        </w:numPr>
        <w:shd w:val="clear" w:color="auto" w:fill="FFFFFF" w:themeFill="background1"/>
        <w:spacing w:after="0" w:line="240" w:lineRule="auto"/>
        <w:ind w:left="360" w:firstLine="0"/>
        <w:rPr>
          <w:rFonts w:ascii="TT Norms Pro" w:eastAsia="Times New Roman" w:hAnsi="TT Norms Pro" w:cstheme="minorHAnsi"/>
          <w:highlight w:val="yellow"/>
          <w:lang w:eastAsia="ru-RU"/>
        </w:rPr>
      </w:pPr>
      <w:r w:rsidRPr="000D1AB8">
        <w:rPr>
          <w:rFonts w:ascii="TT Norms Pro" w:eastAsia="Times New Roman" w:hAnsi="TT Norms Pro" w:cstheme="minorHAnsi"/>
          <w:color w:val="212121"/>
          <w:highlight w:val="yellow"/>
          <w:shd w:val="clear" w:color="auto" w:fill="FFFFFF"/>
          <w:lang w:eastAsia="ru-RU"/>
        </w:rPr>
        <w:t>Элементы очереди, которые загрузили в очередь </w:t>
      </w:r>
      <w:r w:rsidRPr="000D1AB8">
        <w:rPr>
          <w:rFonts w:ascii="TT Norms Pro" w:eastAsia="Times New Roman" w:hAnsi="TT Norms Pro" w:cstheme="minorHAnsi"/>
          <w:highlight w:val="yellow"/>
          <w:lang w:eastAsia="ru-RU"/>
        </w:rPr>
        <w:t> </w:t>
      </w:r>
    </w:p>
    <w:p w14:paraId="57BBA517" w14:textId="77777777" w:rsidR="000A1EF4" w:rsidRPr="000D1AB8" w:rsidRDefault="000A1EF4" w:rsidP="000A1EF4">
      <w:pPr>
        <w:numPr>
          <w:ilvl w:val="0"/>
          <w:numId w:val="11"/>
        </w:numPr>
        <w:shd w:val="clear" w:color="auto" w:fill="FFFFFF" w:themeFill="background1"/>
        <w:spacing w:after="0" w:line="240" w:lineRule="auto"/>
        <w:ind w:left="360" w:firstLine="0"/>
        <w:rPr>
          <w:rFonts w:ascii="TT Norms Pro" w:eastAsia="Times New Roman" w:hAnsi="TT Norms Pro" w:cstheme="minorHAnsi"/>
          <w:highlight w:val="yellow"/>
          <w:lang w:eastAsia="ru-RU"/>
        </w:rPr>
      </w:pPr>
      <w:r w:rsidRPr="000D1AB8">
        <w:rPr>
          <w:rFonts w:ascii="TT Norms Pro" w:eastAsia="Times New Roman" w:hAnsi="TT Norms Pro" w:cstheme="minorHAnsi"/>
          <w:color w:val="212121"/>
          <w:highlight w:val="yellow"/>
          <w:shd w:val="clear" w:color="auto" w:fill="FFFFFF"/>
          <w:lang w:eastAsia="ru-RU"/>
        </w:rPr>
        <w:t>Элементы очереди, которые обработали</w:t>
      </w:r>
    </w:p>
    <w:p w14:paraId="54B93A1F" w14:textId="77777777" w:rsidR="000A1EF4" w:rsidRPr="000D1AB8" w:rsidRDefault="000A1EF4" w:rsidP="000A1EF4">
      <w:pPr>
        <w:numPr>
          <w:ilvl w:val="0"/>
          <w:numId w:val="11"/>
        </w:numPr>
        <w:shd w:val="clear" w:color="auto" w:fill="FFFFFF" w:themeFill="background1"/>
        <w:spacing w:after="0" w:line="240" w:lineRule="auto"/>
        <w:ind w:left="360" w:firstLine="0"/>
        <w:rPr>
          <w:rFonts w:ascii="TT Norms Pro" w:eastAsia="Times New Roman" w:hAnsi="TT Norms Pro" w:cstheme="minorHAnsi"/>
          <w:highlight w:val="yellow"/>
          <w:lang w:eastAsia="ru-RU"/>
        </w:rPr>
      </w:pPr>
      <w:r w:rsidRPr="000D1AB8">
        <w:rPr>
          <w:rFonts w:ascii="TT Norms Pro" w:eastAsia="Times New Roman" w:hAnsi="TT Norms Pro" w:cstheme="minorHAnsi"/>
          <w:color w:val="212121"/>
          <w:highlight w:val="yellow"/>
          <w:shd w:val="clear" w:color="auto" w:fill="FFFFFF"/>
          <w:lang w:eastAsia="ru-RU"/>
        </w:rPr>
        <w:t>Время работы - время, затраченное на обработку задачи. </w:t>
      </w:r>
      <w:r w:rsidRPr="000D1AB8">
        <w:rPr>
          <w:rFonts w:ascii="TT Norms Pro" w:eastAsia="Times New Roman" w:hAnsi="TT Norms Pro" w:cstheme="minorHAnsi"/>
          <w:highlight w:val="yellow"/>
          <w:lang w:eastAsia="ru-RU"/>
        </w:rPr>
        <w:t> </w:t>
      </w:r>
    </w:p>
    <w:p w14:paraId="60F79E23" w14:textId="77777777" w:rsidR="000A1EF4" w:rsidRPr="000D1AB8" w:rsidRDefault="000A1EF4" w:rsidP="000A1EF4">
      <w:pPr>
        <w:numPr>
          <w:ilvl w:val="0"/>
          <w:numId w:val="11"/>
        </w:numPr>
        <w:shd w:val="clear" w:color="auto" w:fill="FFFFFF" w:themeFill="background1"/>
        <w:spacing w:after="0" w:line="240" w:lineRule="auto"/>
        <w:ind w:left="360" w:firstLine="0"/>
        <w:rPr>
          <w:rFonts w:ascii="TT Norms Pro" w:eastAsia="Times New Roman" w:hAnsi="TT Norms Pro" w:cstheme="minorHAnsi"/>
          <w:highlight w:val="yellow"/>
          <w:lang w:eastAsia="ru-RU"/>
        </w:rPr>
      </w:pPr>
      <w:r w:rsidRPr="000D1AB8">
        <w:rPr>
          <w:rFonts w:ascii="TT Norms Pro" w:eastAsia="Times New Roman" w:hAnsi="TT Norms Pro" w:cstheme="minorHAnsi"/>
          <w:color w:val="212121"/>
          <w:highlight w:val="yellow"/>
          <w:shd w:val="clear" w:color="auto" w:fill="FFFFFF"/>
          <w:lang w:eastAsia="ru-RU"/>
        </w:rPr>
        <w:t>Статус – если элемент очереди находится в ожидании, завершен, исключен или заблокирован </w:t>
      </w:r>
      <w:r w:rsidRPr="000D1AB8">
        <w:rPr>
          <w:rFonts w:ascii="TT Norms Pro" w:eastAsia="Times New Roman" w:hAnsi="TT Norms Pro" w:cstheme="minorHAnsi"/>
          <w:highlight w:val="yellow"/>
          <w:lang w:eastAsia="ru-RU"/>
        </w:rPr>
        <w:t> </w:t>
      </w:r>
    </w:p>
    <w:p w14:paraId="167A8D9E" w14:textId="77777777" w:rsidR="000A1EF4" w:rsidRPr="000D1AB8" w:rsidRDefault="000A1EF4" w:rsidP="000A1EF4">
      <w:pPr>
        <w:numPr>
          <w:ilvl w:val="0"/>
          <w:numId w:val="11"/>
        </w:numPr>
        <w:shd w:val="clear" w:color="auto" w:fill="FFFFFF" w:themeFill="background1"/>
        <w:spacing w:after="0" w:line="240" w:lineRule="auto"/>
        <w:ind w:left="360" w:firstLine="0"/>
        <w:rPr>
          <w:rFonts w:ascii="TT Norms Pro" w:eastAsia="Times New Roman" w:hAnsi="TT Norms Pro" w:cstheme="minorHAnsi"/>
          <w:lang w:eastAsia="ru-RU"/>
        </w:rPr>
      </w:pPr>
      <w:r w:rsidRPr="000D1AB8">
        <w:rPr>
          <w:rFonts w:ascii="TT Norms Pro" w:eastAsia="Times New Roman" w:hAnsi="TT Norms Pro" w:cstheme="minorHAnsi"/>
          <w:color w:val="212121"/>
          <w:highlight w:val="yellow"/>
          <w:shd w:val="clear" w:color="auto" w:fill="FFFFFF"/>
          <w:lang w:eastAsia="ru-RU"/>
        </w:rPr>
        <w:t>Теги - любые дополнительные теги, определенные бизнес-правилами</w:t>
      </w:r>
      <w:r w:rsidRPr="000D1AB8">
        <w:rPr>
          <w:rFonts w:ascii="TT Norms Pro" w:hAnsi="TT Norms Pro" w:cstheme="minorHAnsi"/>
        </w:rPr>
        <w:br w:type="page" w:clear="all"/>
      </w:r>
    </w:p>
    <w:p w14:paraId="7697A543" w14:textId="77777777" w:rsidR="000A1EF4" w:rsidRPr="000D1AB8" w:rsidRDefault="000A1EF4" w:rsidP="000A1EF4">
      <w:pPr>
        <w:pStyle w:val="1"/>
      </w:pPr>
      <w:bookmarkStart w:id="51" w:name="_Toc119509264"/>
      <w:bookmarkStart w:id="52" w:name="_Toc119930348"/>
      <w:r w:rsidRPr="000D1AB8">
        <w:lastRenderedPageBreak/>
        <w:t xml:space="preserve">Безопасность и </w:t>
      </w:r>
      <w:r w:rsidRPr="000A1EF4">
        <w:t>полномочия</w:t>
      </w:r>
      <w:bookmarkEnd w:id="51"/>
      <w:bookmarkEnd w:id="52"/>
    </w:p>
    <w:p w14:paraId="32ABE464" w14:textId="77777777" w:rsidR="000A1EF4" w:rsidRPr="000D1AB8" w:rsidRDefault="000A1EF4" w:rsidP="000A1EF4">
      <w:pPr>
        <w:pStyle w:val="2"/>
      </w:pPr>
      <w:bookmarkStart w:id="53" w:name="_Toc535230493"/>
      <w:bookmarkStart w:id="54" w:name="_Toc119509265"/>
      <w:bookmarkStart w:id="55" w:name="_Toc119930349"/>
      <w:r w:rsidRPr="000A1EF4">
        <w:t>Хранение</w:t>
      </w:r>
      <w:r w:rsidRPr="000D1AB8">
        <w:t xml:space="preserve"> данных</w:t>
      </w:r>
      <w:bookmarkEnd w:id="53"/>
      <w:bookmarkEnd w:id="54"/>
      <w:bookmarkEnd w:id="55"/>
    </w:p>
    <w:p w14:paraId="07659D49" w14:textId="77777777" w:rsidR="000A1EF4" w:rsidRPr="000D1AB8" w:rsidRDefault="000A1EF4" w:rsidP="000A1EF4">
      <w:pPr>
        <w:spacing w:after="0" w:line="240" w:lineRule="auto"/>
        <w:jc w:val="both"/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 xml:space="preserve">Все данные о принятых сотрудниках будут храниться в программе "1С" и в </w:t>
      </w:r>
      <w:r w:rsidRPr="000D1AB8">
        <w:rPr>
          <w:rFonts w:ascii="TT Norms Pro" w:hAnsi="TT Norms Pro" w:cstheme="minorHAnsi"/>
          <w:highlight w:val="yellow"/>
          <w:lang w:val="en-US"/>
        </w:rPr>
        <w:t>PIX</w:t>
      </w:r>
    </w:p>
    <w:p w14:paraId="604F9B89" w14:textId="77777777" w:rsidR="000A1EF4" w:rsidRPr="000D1AB8" w:rsidRDefault="000A1EF4" w:rsidP="000A1EF4">
      <w:pPr>
        <w:rPr>
          <w:rFonts w:ascii="TT Norms Pro" w:hAnsi="TT Norms Pro" w:cstheme="minorHAnsi"/>
        </w:rPr>
      </w:pPr>
    </w:p>
    <w:p w14:paraId="690EC270" w14:textId="77777777" w:rsidR="000A1EF4" w:rsidRPr="000D1AB8" w:rsidRDefault="000A1EF4" w:rsidP="000A1EF4">
      <w:pPr>
        <w:pStyle w:val="2"/>
      </w:pPr>
      <w:bookmarkStart w:id="56" w:name="_Toc119509266"/>
      <w:bookmarkStart w:id="57" w:name="_Toc119930350"/>
      <w:r w:rsidRPr="000A1EF4">
        <w:t>Конфиденциальность</w:t>
      </w:r>
      <w:r w:rsidRPr="000D1AB8">
        <w:t xml:space="preserve"> данных</w:t>
      </w:r>
      <w:bookmarkEnd w:id="56"/>
      <w:bookmarkEnd w:id="57"/>
    </w:p>
    <w:p w14:paraId="76464390" w14:textId="77777777" w:rsidR="000A1EF4" w:rsidRPr="000D1AB8" w:rsidRDefault="000A1EF4" w:rsidP="000A1EF4">
      <w:pPr>
        <w:pStyle w:val="a8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0D1AB8">
        <w:rPr>
          <w:rFonts w:cstheme="minorHAnsi"/>
        </w:rPr>
        <w:t xml:space="preserve">Программа </w:t>
      </w:r>
      <w:r w:rsidRPr="000D1AB8">
        <w:rPr>
          <w:rFonts w:cstheme="minorHAnsi"/>
          <w:lang w:val="en-US"/>
        </w:rPr>
        <w:t>PIX</w:t>
      </w:r>
      <w:r w:rsidRPr="000D1AB8">
        <w:rPr>
          <w:rFonts w:cstheme="minorHAnsi"/>
        </w:rPr>
        <w:t xml:space="preserve"> хранит данные о принятых сотрудниках в течение одной недели</w:t>
      </w:r>
    </w:p>
    <w:p w14:paraId="009AD557" w14:textId="77777777" w:rsidR="000A1EF4" w:rsidRPr="000D1AB8" w:rsidRDefault="000A1EF4" w:rsidP="000A1EF4">
      <w:pPr>
        <w:pStyle w:val="a8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0D1AB8">
        <w:rPr>
          <w:rFonts w:cstheme="minorHAnsi"/>
        </w:rPr>
        <w:t xml:space="preserve">Команда </w:t>
      </w:r>
      <w:r w:rsidRPr="000D1AB8">
        <w:rPr>
          <w:rFonts w:cstheme="minorHAnsi"/>
          <w:bCs/>
          <w:sz w:val="24"/>
          <w:szCs w:val="24"/>
          <w:highlight w:val="yellow"/>
        </w:rPr>
        <w:t>&lt;Наименование заказчика&gt;</w:t>
      </w:r>
      <w:r w:rsidRPr="000D1AB8">
        <w:rPr>
          <w:rFonts w:cstheme="minorHAnsi"/>
        </w:rPr>
        <w:t xml:space="preserve"> берет на себя всю ответственность за очистку или архивирование данных о принятых сотрудников</w:t>
      </w:r>
    </w:p>
    <w:p w14:paraId="4EF71EFB" w14:textId="77777777" w:rsidR="000A1EF4" w:rsidRPr="000D1AB8" w:rsidRDefault="000A1EF4" w:rsidP="000A1EF4">
      <w:pPr>
        <w:spacing w:after="0" w:line="240" w:lineRule="auto"/>
        <w:jc w:val="both"/>
        <w:rPr>
          <w:rFonts w:ascii="TT Norms Pro" w:hAnsi="TT Norms Pro" w:cstheme="minorHAnsi"/>
        </w:rPr>
      </w:pPr>
    </w:p>
    <w:p w14:paraId="796C5BBF" w14:textId="77777777" w:rsidR="000A1EF4" w:rsidRPr="000D1AB8" w:rsidRDefault="000A1EF4" w:rsidP="000A1EF4">
      <w:pPr>
        <w:pStyle w:val="2"/>
        <w:rPr>
          <w:color w:val="auto"/>
        </w:rPr>
      </w:pPr>
      <w:bookmarkStart w:id="58" w:name="_Toc119509267"/>
      <w:bookmarkStart w:id="59" w:name="_Toc119930351"/>
      <w:r w:rsidRPr="000A1EF4">
        <w:t>Полномочия</w:t>
      </w:r>
      <w:bookmarkEnd w:id="58"/>
      <w:bookmarkEnd w:id="59"/>
      <w:r w:rsidRPr="000D1AB8">
        <w:t xml:space="preserve"> </w:t>
      </w:r>
    </w:p>
    <w:p w14:paraId="4D08AE83" w14:textId="77777777" w:rsidR="000A1EF4" w:rsidRPr="000D1AB8" w:rsidRDefault="000A1EF4" w:rsidP="000A1EF4">
      <w:pPr>
        <w:spacing w:after="0" w:line="240" w:lineRule="auto"/>
        <w:jc w:val="both"/>
        <w:rPr>
          <w:rFonts w:ascii="TT Norms Pro" w:hAnsi="TT Norms Pro" w:cstheme="minorHAnsi"/>
          <w:highlight w:val="yellow"/>
        </w:rPr>
      </w:pPr>
      <w:r w:rsidRPr="000D1AB8">
        <w:rPr>
          <w:rFonts w:ascii="TT Norms Pro" w:hAnsi="TT Norms Pro" w:cstheme="minorHAnsi"/>
          <w:highlight w:val="yellow"/>
        </w:rPr>
        <w:t>Добавить список учетных записей и табличных данных с указанием их расположения</w:t>
      </w:r>
    </w:p>
    <w:p w14:paraId="611BC8CE" w14:textId="77777777" w:rsidR="000A1EF4" w:rsidRPr="000A1EF4" w:rsidRDefault="000A1EF4" w:rsidP="000A1EF4"/>
    <w:sectPr w:rsidR="000A1EF4" w:rsidRPr="000A1E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grande">
    <w:altName w:val="Wingdings 3"/>
    <w:charset w:val="00"/>
    <w:family w:val="auto"/>
    <w:pitch w:val="variable"/>
    <w:sig w:usb0="00000000" w:usb1="5000A1FF" w:usb2="00000000" w:usb3="00000000" w:csb0="000001B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T Norms Pro Medium">
    <w:altName w:val="Calibri"/>
    <w:charset w:val="CC"/>
    <w:family w:val="swiss"/>
    <w:pitch w:val="variable"/>
    <w:sig w:usb0="A00002FF" w:usb1="5000A4FB" w:usb2="00000000" w:usb3="00000000" w:csb0="0000019F" w:csb1="00000000"/>
  </w:font>
  <w:font w:name="TT Norms Pro">
    <w:altName w:val="Calibri"/>
    <w:charset w:val="CC"/>
    <w:family w:val="swiss"/>
    <w:pitch w:val="variable"/>
    <w:sig w:usb0="A00002FF" w:usb1="5000A4F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D5EEB"/>
    <w:multiLevelType w:val="hybridMultilevel"/>
    <w:tmpl w:val="65446E10"/>
    <w:lvl w:ilvl="0" w:tplc="CC9C2BD6">
      <w:start w:val="1"/>
      <w:numFmt w:val="bullet"/>
      <w:lvlText w:val="»"/>
      <w:lvlJc w:val="left"/>
      <w:pPr>
        <w:ind w:left="1080" w:hanging="360"/>
      </w:pPr>
      <w:rPr>
        <w:rFonts w:ascii="lucida grande" w:hAnsi="lucida grande" w:hint="default"/>
        <w:color w:val="0084C9"/>
      </w:rPr>
    </w:lvl>
    <w:lvl w:ilvl="1" w:tplc="3C20EE0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9049B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6C8BD7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CC0A37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28ECAB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1C8CF9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FEAEA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71235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843C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3D51B0"/>
    <w:multiLevelType w:val="hybridMultilevel"/>
    <w:tmpl w:val="21B223A6"/>
    <w:lvl w:ilvl="0" w:tplc="012C49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84C9"/>
      </w:rPr>
    </w:lvl>
    <w:lvl w:ilvl="1" w:tplc="9ED622A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96484E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724802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ACC4D6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BA48A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7EA799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318F9E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200C46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CC0640"/>
    <w:multiLevelType w:val="hybridMultilevel"/>
    <w:tmpl w:val="D56E93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01C93"/>
    <w:multiLevelType w:val="hybridMultilevel"/>
    <w:tmpl w:val="C0D2CE68"/>
    <w:lvl w:ilvl="0" w:tplc="E90636A8">
      <w:start w:val="1"/>
      <w:numFmt w:val="bullet"/>
      <w:lvlText w:val="»"/>
      <w:lvlJc w:val="left"/>
      <w:pPr>
        <w:ind w:left="720" w:hanging="360"/>
      </w:pPr>
      <w:rPr>
        <w:rFonts w:ascii="lucida grande" w:hAnsi="lucida grande" w:hint="default"/>
        <w:color w:val="0084C9"/>
      </w:rPr>
    </w:lvl>
    <w:lvl w:ilvl="1" w:tplc="359C17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F44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E61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B401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3074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86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E22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169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E45250"/>
    <w:multiLevelType w:val="hybridMultilevel"/>
    <w:tmpl w:val="0D70B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B73CB"/>
    <w:multiLevelType w:val="hybridMultilevel"/>
    <w:tmpl w:val="EBDE6432"/>
    <w:lvl w:ilvl="0" w:tplc="30523106">
      <w:start w:val="1"/>
      <w:numFmt w:val="bullet"/>
      <w:lvlText w:val="»"/>
      <w:lvlJc w:val="left"/>
      <w:pPr>
        <w:ind w:left="1440" w:hanging="360"/>
      </w:pPr>
      <w:rPr>
        <w:rFonts w:ascii="lucida grande" w:hAnsi="lucida grande" w:hint="default"/>
        <w:color w:val="0084C9"/>
      </w:rPr>
    </w:lvl>
    <w:lvl w:ilvl="1" w:tplc="33AA7F1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AFA45F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C5ACF8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58ACDE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802883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1DAD6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0C0443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B6C9D5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8E2186"/>
    <w:multiLevelType w:val="hybridMultilevel"/>
    <w:tmpl w:val="A9883858"/>
    <w:lvl w:ilvl="0" w:tplc="F1248D1E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 w:tplc="585046F0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 w:tplc="F306F14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 w:tplc="2CAE8FB0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 w:tplc="BE4874B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 w:tplc="81263360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 w:tplc="35EE4B62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 w:tplc="849CD3D6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 w:tplc="3D88008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5B6611E8"/>
    <w:multiLevelType w:val="multilevel"/>
    <w:tmpl w:val="FAD69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2203F03"/>
    <w:multiLevelType w:val="hybridMultilevel"/>
    <w:tmpl w:val="16BEE6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3011D1"/>
    <w:multiLevelType w:val="hybridMultilevel"/>
    <w:tmpl w:val="502031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7A35B9"/>
    <w:multiLevelType w:val="hybridMultilevel"/>
    <w:tmpl w:val="8A5A0DA2"/>
    <w:lvl w:ilvl="0" w:tplc="7CE4B20E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lucida grande" w:hAnsi="lucida grande" w:hint="default"/>
        <w:color w:val="0084C9"/>
        <w:sz w:val="20"/>
      </w:rPr>
    </w:lvl>
    <w:lvl w:ilvl="1" w:tplc="510CD1A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F205BB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54221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966AC44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2A02A5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ECED6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63869112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D2C80B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182CD3"/>
    <w:multiLevelType w:val="hybridMultilevel"/>
    <w:tmpl w:val="9AF63684"/>
    <w:lvl w:ilvl="0" w:tplc="DF403DDE">
      <w:start w:val="1"/>
      <w:numFmt w:val="bullet"/>
      <w:lvlText w:val="»"/>
      <w:lvlJc w:val="left"/>
      <w:pPr>
        <w:ind w:left="936" w:hanging="360"/>
      </w:pPr>
      <w:rPr>
        <w:rFonts w:ascii="lucida grande" w:hAnsi="lucida grande" w:hint="default"/>
        <w:color w:val="0084C9"/>
      </w:rPr>
    </w:lvl>
    <w:lvl w:ilvl="1" w:tplc="F92A6E58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8AA0BA2C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D86676C8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3FB2EAC6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470E64A2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67C2AF4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9C214EE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707A6918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7F926BAD"/>
    <w:multiLevelType w:val="hybridMultilevel"/>
    <w:tmpl w:val="3D52D55C"/>
    <w:lvl w:ilvl="0" w:tplc="D5DC0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0C4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66E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4D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50F8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84F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BA5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6BB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227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8"/>
  </w:num>
  <w:num w:numId="5">
    <w:abstractNumId w:val="1"/>
  </w:num>
  <w:num w:numId="6">
    <w:abstractNumId w:val="9"/>
  </w:num>
  <w:num w:numId="7">
    <w:abstractNumId w:val="10"/>
  </w:num>
  <w:num w:numId="8">
    <w:abstractNumId w:val="3"/>
  </w:num>
  <w:num w:numId="9">
    <w:abstractNumId w:val="13"/>
  </w:num>
  <w:num w:numId="10">
    <w:abstractNumId w:val="12"/>
  </w:num>
  <w:num w:numId="11">
    <w:abstractNumId w:val="11"/>
  </w:num>
  <w:num w:numId="12">
    <w:abstractNumId w:val="4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EF4"/>
    <w:rsid w:val="000517C5"/>
    <w:rsid w:val="000606D0"/>
    <w:rsid w:val="000A1EF4"/>
    <w:rsid w:val="001468BA"/>
    <w:rsid w:val="00291170"/>
    <w:rsid w:val="002C3E3E"/>
    <w:rsid w:val="006F11D1"/>
    <w:rsid w:val="009572CA"/>
    <w:rsid w:val="00996AC0"/>
    <w:rsid w:val="00B079E8"/>
    <w:rsid w:val="00DD5D1C"/>
    <w:rsid w:val="00EF6893"/>
    <w:rsid w:val="00F7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CE0A8"/>
  <w15:chartTrackingRefBased/>
  <w15:docId w15:val="{C5EADC7E-5877-44CD-B539-5B0F4946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E3E"/>
  </w:style>
  <w:style w:type="paragraph" w:styleId="1">
    <w:name w:val="heading 1"/>
    <w:basedOn w:val="a"/>
    <w:next w:val="a"/>
    <w:link w:val="10"/>
    <w:uiPriority w:val="9"/>
    <w:qFormat/>
    <w:rsid w:val="000A1EF4"/>
    <w:pPr>
      <w:keepNext/>
      <w:keepLines/>
      <w:spacing w:before="240" w:after="0"/>
      <w:ind w:left="708"/>
      <w:outlineLvl w:val="0"/>
    </w:pPr>
    <w:rPr>
      <w:rFonts w:ascii="TT Norms Pro Medium" w:eastAsiaTheme="majorEastAsia" w:hAnsi="TT Norms Pro Medium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1EF4"/>
    <w:pPr>
      <w:keepNext/>
      <w:keepLines/>
      <w:spacing w:before="40" w:after="0"/>
      <w:ind w:left="708"/>
      <w:outlineLvl w:val="1"/>
    </w:pPr>
    <w:rPr>
      <w:rFonts w:ascii="TT Norms Pro" w:eastAsiaTheme="majorEastAsia" w:hAnsi="TT Norms Pro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1E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EF4"/>
    <w:rPr>
      <w:rFonts w:ascii="TT Norms Pro Medium" w:eastAsiaTheme="majorEastAsia" w:hAnsi="TT Norms Pro Medium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1EF4"/>
    <w:rPr>
      <w:rFonts w:ascii="TT Norms Pro" w:eastAsiaTheme="majorEastAsia" w:hAnsi="TT Norms Pro" w:cstheme="majorBidi"/>
      <w:color w:val="2E74B5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0A1EF4"/>
    <w:pPr>
      <w:framePr w:hSpace="180" w:wrap="around" w:vAnchor="page" w:hAnchor="margin" w:y="4411"/>
      <w:spacing w:after="200" w:line="276" w:lineRule="auto"/>
    </w:pPr>
    <w:rPr>
      <w:rFonts w:ascii="Franklin Gothic Demi" w:hAnsi="Franklin Gothic Demi" w:cs="Arial"/>
      <w:b/>
      <w:bCs/>
      <w:color w:val="595959" w:themeColor="text1" w:themeTint="A6"/>
      <w:sz w:val="56"/>
      <w:lang w:val="en-AU" w:eastAsia="en-CA"/>
    </w:rPr>
  </w:style>
  <w:style w:type="character" w:customStyle="1" w:styleId="a4">
    <w:name w:val="Заголовок Знак"/>
    <w:basedOn w:val="a0"/>
    <w:link w:val="a3"/>
    <w:uiPriority w:val="10"/>
    <w:rsid w:val="000A1EF4"/>
    <w:rPr>
      <w:rFonts w:ascii="Franklin Gothic Demi" w:hAnsi="Franklin Gothic Demi" w:cs="Arial"/>
      <w:b/>
      <w:bCs/>
      <w:color w:val="595959" w:themeColor="text1" w:themeTint="A6"/>
      <w:sz w:val="56"/>
      <w:lang w:val="en-AU" w:eastAsia="en-CA"/>
    </w:rPr>
  </w:style>
  <w:style w:type="table" w:styleId="a5">
    <w:name w:val="Table Grid"/>
    <w:basedOn w:val="a1"/>
    <w:uiPriority w:val="39"/>
    <w:rsid w:val="000A1EF4"/>
    <w:pPr>
      <w:spacing w:after="0" w:line="240" w:lineRule="auto"/>
    </w:pPr>
    <w:rPr>
      <w:rFonts w:ascii="Calibri" w:eastAsia="Calibri" w:hAnsi="Calibri" w:cs="Times New Roman"/>
      <w:sz w:val="20"/>
      <w:szCs w:val="20"/>
      <w:lang w:val="en-CA" w:eastAsia="en-C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TOC Heading"/>
    <w:basedOn w:val="1"/>
    <w:next w:val="a"/>
    <w:uiPriority w:val="39"/>
    <w:unhideWhenUsed/>
    <w:qFormat/>
    <w:rsid w:val="000A1EF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1EF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A1EF4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0A1EF4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0A1EF4"/>
    <w:pPr>
      <w:ind w:left="720"/>
      <w:contextualSpacing/>
    </w:pPr>
    <w:rPr>
      <w:rFonts w:ascii="TT Norms Pro" w:hAnsi="TT Norms Pro"/>
    </w:rPr>
  </w:style>
  <w:style w:type="paragraph" w:customStyle="1" w:styleId="TableText">
    <w:name w:val="Table Text"/>
    <w:basedOn w:val="a"/>
    <w:link w:val="TableTextChar"/>
    <w:rsid w:val="000A1EF4"/>
    <w:pPr>
      <w:keepNext/>
      <w:spacing w:before="240" w:after="0" w:line="360" w:lineRule="auto"/>
      <w:jc w:val="both"/>
    </w:pPr>
    <w:rPr>
      <w:rFonts w:ascii="Ubuntu" w:hAnsi="Ubuntu"/>
      <w:color w:val="797979"/>
      <w:lang w:val="en-US"/>
    </w:rPr>
  </w:style>
  <w:style w:type="character" w:customStyle="1" w:styleId="TableTextChar">
    <w:name w:val="Table Text Char"/>
    <w:basedOn w:val="a0"/>
    <w:link w:val="TableText"/>
    <w:rsid w:val="000A1EF4"/>
    <w:rPr>
      <w:rFonts w:ascii="Ubuntu" w:hAnsi="Ubuntu"/>
      <w:color w:val="797979"/>
      <w:lang w:val="en-US"/>
    </w:rPr>
  </w:style>
  <w:style w:type="character" w:customStyle="1" w:styleId="normaltextrun">
    <w:name w:val="normaltextrun"/>
    <w:basedOn w:val="a0"/>
    <w:rsid w:val="000A1EF4"/>
  </w:style>
  <w:style w:type="character" w:customStyle="1" w:styleId="eop">
    <w:name w:val="eop"/>
    <w:basedOn w:val="a0"/>
    <w:rsid w:val="000A1EF4"/>
  </w:style>
  <w:style w:type="character" w:customStyle="1" w:styleId="30">
    <w:name w:val="Заголовок 3 Знак"/>
    <w:basedOn w:val="a0"/>
    <w:link w:val="3"/>
    <w:uiPriority w:val="9"/>
    <w:rsid w:val="000A1EF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-41">
    <w:name w:val="Grid Table 4 Accent 1"/>
    <w:basedOn w:val="a1"/>
    <w:uiPriority w:val="49"/>
    <w:rsid w:val="000A1EF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one" w:sz="4" w:space="0" w:color="000000"/>
          <w:insideV w:val="none" w:sz="4" w:space="0" w:color="00000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1">
    <w:name w:val="Grid Table 1 Light Accent 1"/>
    <w:basedOn w:val="a1"/>
    <w:uiPriority w:val="46"/>
    <w:rsid w:val="000A1EF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10">
    <w:name w:val="Обычный 11"/>
    <w:rsid w:val="006F11D1"/>
    <w:rPr>
      <w:sz w:val="22"/>
    </w:rPr>
  </w:style>
  <w:style w:type="character" w:styleId="a9">
    <w:name w:val="Unresolved Mention"/>
    <w:basedOn w:val="a0"/>
    <w:uiPriority w:val="99"/>
    <w:semiHidden/>
    <w:unhideWhenUsed/>
    <w:rsid w:val="002C3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mailto:info@mail.ru" TargetMode="External"/><Relationship Id="rId7" Type="http://schemas.openxmlformats.org/officeDocument/2006/relationships/hyperlink" Target="https://sso.rbo.raiffeisen.ru/signin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76CB5F45A2B4EE98210C158A29A8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EFBD9D-A900-4025-A0B7-8FE1D4B14529}"/>
      </w:docPartPr>
      <w:docPartBody>
        <w:p w:rsidR="006A0380" w:rsidRDefault="004142D6" w:rsidP="004142D6">
          <w:pPr>
            <w:pStyle w:val="076CB5F45A2B4EE98210C158A29A8FAB"/>
          </w:pPr>
          <w:r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grande">
    <w:altName w:val="Wingdings 3"/>
    <w:charset w:val="00"/>
    <w:family w:val="auto"/>
    <w:pitch w:val="variable"/>
    <w:sig w:usb0="00000000" w:usb1="5000A1FF" w:usb2="00000000" w:usb3="00000000" w:csb0="000001B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T Norms Pro Medium">
    <w:altName w:val="Calibri"/>
    <w:charset w:val="CC"/>
    <w:family w:val="swiss"/>
    <w:pitch w:val="variable"/>
    <w:sig w:usb0="A00002FF" w:usb1="5000A4FB" w:usb2="00000000" w:usb3="00000000" w:csb0="0000019F" w:csb1="00000000"/>
  </w:font>
  <w:font w:name="TT Norms Pro">
    <w:altName w:val="Calibri"/>
    <w:charset w:val="CC"/>
    <w:family w:val="swiss"/>
    <w:pitch w:val="variable"/>
    <w:sig w:usb0="A00002FF" w:usb1="5000A4F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2D6"/>
    <w:rsid w:val="00114AFB"/>
    <w:rsid w:val="004142D6"/>
    <w:rsid w:val="006A0380"/>
    <w:rsid w:val="00B20BF1"/>
    <w:rsid w:val="00DB22A4"/>
    <w:rsid w:val="00E03772"/>
    <w:rsid w:val="00E511EB"/>
    <w:rsid w:val="00E8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142D6"/>
    <w:rPr>
      <w:color w:val="808080"/>
    </w:rPr>
  </w:style>
  <w:style w:type="paragraph" w:customStyle="1" w:styleId="076CB5F45A2B4EE98210C158A29A8FAB">
    <w:name w:val="076CB5F45A2B4EE98210C158A29A8FAB"/>
    <w:rsid w:val="004142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94A31-BD1E-43B5-85AF-86A6BA9E7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18</Pages>
  <Words>2365</Words>
  <Characters>13485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Александрович Марк Александрович</dc:creator>
  <cp:keywords/>
  <dc:description/>
  <cp:lastModifiedBy>Петросян Анна</cp:lastModifiedBy>
  <cp:revision>11</cp:revision>
  <dcterms:created xsi:type="dcterms:W3CDTF">2022-11-21T10:02:00Z</dcterms:created>
  <dcterms:modified xsi:type="dcterms:W3CDTF">2026-07-02T10:31:00Z</dcterms:modified>
</cp:coreProperties>
</file>