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B93" w:rsidRDefault="008447A9">
      <w:pPr>
        <w:rPr>
          <w:b/>
          <w:sz w:val="44"/>
          <w:szCs w:val="44"/>
        </w:rPr>
      </w:pPr>
      <w:proofErr w:type="spellStart"/>
      <w:r w:rsidRPr="008447A9">
        <w:rPr>
          <w:b/>
          <w:sz w:val="44"/>
          <w:szCs w:val="44"/>
        </w:rPr>
        <w:t>Iterator</w:t>
      </w:r>
      <w:proofErr w:type="spellEnd"/>
      <w:r w:rsidR="00B27CDC">
        <w:rPr>
          <w:b/>
          <w:sz w:val="44"/>
          <w:szCs w:val="44"/>
        </w:rPr>
        <w:t xml:space="preserve"> </w:t>
      </w:r>
    </w:p>
    <w:p w:rsidR="008447A9" w:rsidRPr="00692BE5" w:rsidRDefault="00B27CD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Author: Anna </w:t>
      </w:r>
      <w:proofErr w:type="spellStart"/>
      <w:r>
        <w:rPr>
          <w:b/>
          <w:sz w:val="24"/>
          <w:szCs w:val="24"/>
        </w:rPr>
        <w:t>Poberezhna</w:t>
      </w:r>
      <w:proofErr w:type="spellEnd"/>
    </w:p>
    <w:p w:rsidR="008447A9" w:rsidRPr="00117BBE" w:rsidRDefault="00117BBE">
      <w:pPr>
        <w:rPr>
          <w:rFonts w:ascii="Times New Roman" w:hAnsi="Times New Roman" w:cs="Times New Roman"/>
          <w:b/>
          <w:sz w:val="32"/>
          <w:szCs w:val="32"/>
        </w:rPr>
      </w:pPr>
      <w:r w:rsidRPr="00117BBE">
        <w:rPr>
          <w:rFonts w:ascii="Times New Roman" w:hAnsi="Times New Roman" w:cs="Times New Roman"/>
          <w:b/>
          <w:sz w:val="32"/>
          <w:szCs w:val="32"/>
        </w:rPr>
        <w:t xml:space="preserve">Definicja: </w:t>
      </w:r>
    </w:p>
    <w:p w:rsidR="00117BBE" w:rsidRPr="000F289F" w:rsidRDefault="00117BBE" w:rsidP="00117BBE">
      <w:pPr>
        <w:pStyle w:val="NormalnyWeb"/>
        <w:rPr>
          <w:sz w:val="28"/>
          <w:szCs w:val="28"/>
        </w:rPr>
      </w:pPr>
      <w:r w:rsidRPr="000F289F">
        <w:rPr>
          <w:sz w:val="28"/>
          <w:szCs w:val="28"/>
        </w:rPr>
        <w:t xml:space="preserve">Istotą wzorca </w:t>
      </w:r>
      <w:proofErr w:type="spellStart"/>
      <w:r w:rsidRPr="000F289F">
        <w:rPr>
          <w:sz w:val="28"/>
          <w:szCs w:val="28"/>
        </w:rPr>
        <w:t>iteratora</w:t>
      </w:r>
      <w:proofErr w:type="spellEnd"/>
      <w:r w:rsidRPr="000F289F">
        <w:rPr>
          <w:sz w:val="28"/>
          <w:szCs w:val="28"/>
        </w:rPr>
        <w:t xml:space="preserve"> jest „zapewnienie możliwości sekwencyjnego dostępu do elementów obiektu zbiorczego bez ujawniania jego wewnętrznej struktury”.</w:t>
      </w:r>
    </w:p>
    <w:p w:rsidR="00117BBE" w:rsidRPr="00117BBE" w:rsidRDefault="00117BBE" w:rsidP="00117BBE">
      <w:pPr>
        <w:pStyle w:val="NormalnyWeb"/>
        <w:rPr>
          <w:b/>
          <w:sz w:val="28"/>
          <w:szCs w:val="28"/>
        </w:rPr>
      </w:pPr>
      <w:r w:rsidRPr="00117BBE">
        <w:rPr>
          <w:b/>
          <w:sz w:val="28"/>
          <w:szCs w:val="28"/>
        </w:rPr>
        <w:t>Problem:</w:t>
      </w:r>
    </w:p>
    <w:p w:rsidR="00117BBE" w:rsidRPr="000F289F" w:rsidRDefault="00117BBE" w:rsidP="00117BBE">
      <w:pPr>
        <w:pStyle w:val="NormalnyWeb"/>
        <w:rPr>
          <w:sz w:val="28"/>
          <w:szCs w:val="28"/>
        </w:rPr>
      </w:pPr>
      <w:r w:rsidRPr="000F289F">
        <w:rPr>
          <w:sz w:val="28"/>
          <w:szCs w:val="28"/>
        </w:rPr>
        <w:t>Chcemy przejść przez kontener, taki jak kolekcje (Collection).</w:t>
      </w:r>
    </w:p>
    <w:p w:rsidR="00117BBE" w:rsidRPr="000F289F" w:rsidRDefault="00117BBE" w:rsidP="00117BBE">
      <w:pPr>
        <w:pStyle w:val="NormalnyWeb"/>
        <w:rPr>
          <w:sz w:val="28"/>
          <w:szCs w:val="28"/>
        </w:rPr>
      </w:pPr>
      <w:proofErr w:type="spellStart"/>
      <w:r w:rsidRPr="000F289F">
        <w:rPr>
          <w:sz w:val="28"/>
          <w:szCs w:val="28"/>
        </w:rPr>
        <w:t>Lists</w:t>
      </w:r>
      <w:proofErr w:type="spellEnd"/>
      <w:r w:rsidRPr="000F289F">
        <w:rPr>
          <w:sz w:val="28"/>
          <w:szCs w:val="28"/>
        </w:rPr>
        <w:t>, Map, Set są przykładami kolekcji.</w:t>
      </w:r>
      <w:r w:rsidRPr="000F289F">
        <w:rPr>
          <w:sz w:val="28"/>
          <w:szCs w:val="28"/>
        </w:rPr>
        <w:t xml:space="preserve"> </w:t>
      </w:r>
      <w:r w:rsidRPr="00B27CDC">
        <w:rPr>
          <w:sz w:val="28"/>
          <w:szCs w:val="28"/>
          <w:u w:val="single"/>
        </w:rPr>
        <w:t>Poruszanie się po różnych strukturach może mieć różne algorytmy</w:t>
      </w:r>
      <w:r w:rsidRPr="00B27CDC">
        <w:rPr>
          <w:sz w:val="28"/>
          <w:szCs w:val="28"/>
          <w:u w:val="single"/>
        </w:rPr>
        <w:t xml:space="preserve"> </w:t>
      </w:r>
      <w:r w:rsidRPr="00B27CDC">
        <w:rPr>
          <w:sz w:val="28"/>
          <w:szCs w:val="28"/>
          <w:u w:val="single"/>
        </w:rPr>
        <w:t>lub podejścia do przeglądania danych.</w:t>
      </w:r>
    </w:p>
    <w:p w:rsidR="00117BBE" w:rsidRPr="00117BBE" w:rsidRDefault="00117BBE" w:rsidP="00117BBE">
      <w:pPr>
        <w:pStyle w:val="NormalnyWeb"/>
        <w:rPr>
          <w:b/>
          <w:sz w:val="28"/>
          <w:szCs w:val="28"/>
        </w:rPr>
      </w:pPr>
      <w:r w:rsidRPr="00117BBE">
        <w:rPr>
          <w:b/>
          <w:sz w:val="28"/>
          <w:szCs w:val="28"/>
        </w:rPr>
        <w:t>Rozwiązanie:</w:t>
      </w:r>
    </w:p>
    <w:p w:rsidR="00117BBE" w:rsidRPr="000F289F" w:rsidRDefault="00117BBE" w:rsidP="000F289F">
      <w:pPr>
        <w:pStyle w:val="NormalnyWeb"/>
        <w:rPr>
          <w:sz w:val="28"/>
          <w:szCs w:val="28"/>
        </w:rPr>
      </w:pPr>
      <w:r w:rsidRPr="000F289F">
        <w:rPr>
          <w:sz w:val="28"/>
          <w:szCs w:val="28"/>
        </w:rPr>
        <w:t xml:space="preserve">A przypadku wzorca </w:t>
      </w:r>
      <w:proofErr w:type="spellStart"/>
      <w:r w:rsidRPr="000F289F">
        <w:rPr>
          <w:sz w:val="28"/>
          <w:szCs w:val="28"/>
        </w:rPr>
        <w:t>iterator</w:t>
      </w:r>
      <w:proofErr w:type="spellEnd"/>
      <w:r w:rsidRPr="000F289F">
        <w:rPr>
          <w:sz w:val="28"/>
          <w:szCs w:val="28"/>
        </w:rPr>
        <w:t xml:space="preserve"> nie ujawniamy podstawowej struktury obiektu</w:t>
      </w:r>
      <w:r w:rsidRPr="000F289F">
        <w:rPr>
          <w:sz w:val="28"/>
          <w:szCs w:val="28"/>
        </w:rPr>
        <w:t xml:space="preserve"> </w:t>
      </w:r>
      <w:r w:rsidRPr="000F289F">
        <w:rPr>
          <w:sz w:val="28"/>
          <w:szCs w:val="28"/>
        </w:rPr>
        <w:t xml:space="preserve">po którym chcemy się </w:t>
      </w:r>
      <w:proofErr w:type="spellStart"/>
      <w:r w:rsidRPr="000F289F">
        <w:rPr>
          <w:sz w:val="28"/>
          <w:szCs w:val="28"/>
        </w:rPr>
        <w:t>poruszać.Iterator</w:t>
      </w:r>
      <w:proofErr w:type="spellEnd"/>
      <w:r w:rsidRPr="000F289F">
        <w:rPr>
          <w:sz w:val="28"/>
          <w:szCs w:val="28"/>
        </w:rPr>
        <w:t xml:space="preserve"> oddziela dane z algorytmu użytego do przejścia przez dane.</w:t>
      </w:r>
      <w:r w:rsidR="000F289F" w:rsidRPr="000F289F">
        <w:rPr>
          <w:sz w:val="28"/>
          <w:szCs w:val="28"/>
        </w:rPr>
        <w:t xml:space="preserve"> </w:t>
      </w:r>
    </w:p>
    <w:p w:rsidR="00117BBE" w:rsidRDefault="000F289F">
      <w:pPr>
        <w:rPr>
          <w:rFonts w:ascii="Times New Roman" w:hAnsi="Times New Roman" w:cs="Times New Roman"/>
          <w:b/>
          <w:sz w:val="28"/>
          <w:szCs w:val="28"/>
        </w:rPr>
      </w:pPr>
      <w:r w:rsidRPr="000F289F">
        <w:rPr>
          <w:rFonts w:ascii="Times New Roman" w:hAnsi="Times New Roman" w:cs="Times New Roman"/>
          <w:b/>
          <w:sz w:val="28"/>
          <w:szCs w:val="28"/>
        </w:rPr>
        <w:t xml:space="preserve">Dla </w:t>
      </w:r>
      <w:proofErr w:type="spellStart"/>
      <w:r w:rsidRPr="000F289F">
        <w:rPr>
          <w:rFonts w:ascii="Times New Roman" w:hAnsi="Times New Roman" w:cs="Times New Roman"/>
          <w:b/>
          <w:sz w:val="28"/>
          <w:szCs w:val="28"/>
        </w:rPr>
        <w:t>Pythona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0F289F" w:rsidRDefault="000F2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Krok 1: </w:t>
      </w:r>
      <w:proofErr w:type="spellStart"/>
      <w:r>
        <w:rPr>
          <w:rFonts w:ascii="Times New Roman" w:hAnsi="Times New Roman" w:cs="Times New Roman"/>
          <w:sz w:val="28"/>
          <w:szCs w:val="28"/>
        </w:rPr>
        <w:t>Stworz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iteratora</w:t>
      </w:r>
      <w:proofErr w:type="spellEnd"/>
      <w:r>
        <w:rPr>
          <w:rFonts w:ascii="Times New Roman" w:hAnsi="Times New Roman" w:cs="Times New Roman"/>
          <w:sz w:val="28"/>
          <w:szCs w:val="28"/>
        </w:rPr>
        <w:t>, która w __</w:t>
      </w:r>
      <w:proofErr w:type="spellStart"/>
      <w:r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__ przyjmuje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danych. Dodaj w niej zmienna </w:t>
      </w:r>
      <w:proofErr w:type="spellStart"/>
      <w:r>
        <w:rPr>
          <w:rFonts w:ascii="Times New Roman" w:hAnsi="Times New Roman" w:cs="Times New Roman"/>
          <w:sz w:val="28"/>
          <w:szCs w:val="28"/>
        </w:rPr>
        <w:t>slef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B27CD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index która na starcie wynosi 0.</w:t>
      </w:r>
    </w:p>
    <w:p w:rsidR="000F289F" w:rsidRDefault="000F289F">
      <w:pPr>
        <w:rPr>
          <w:rFonts w:ascii="Times New Roman" w:hAnsi="Times New Roman" w:cs="Times New Roman"/>
          <w:sz w:val="28"/>
          <w:szCs w:val="28"/>
        </w:rPr>
      </w:pPr>
      <w:r w:rsidRPr="000F289F">
        <w:rPr>
          <w:rFonts w:ascii="Times New Roman" w:hAnsi="Times New Roman" w:cs="Times New Roman"/>
          <w:b/>
          <w:sz w:val="28"/>
          <w:szCs w:val="28"/>
        </w:rPr>
        <w:t>Krok 2:</w:t>
      </w:r>
      <w:r>
        <w:rPr>
          <w:rFonts w:ascii="Times New Roman" w:hAnsi="Times New Roman" w:cs="Times New Roman"/>
          <w:sz w:val="28"/>
          <w:szCs w:val="28"/>
        </w:rPr>
        <w:t xml:space="preserve"> W klasie </w:t>
      </w:r>
      <w:proofErr w:type="spellStart"/>
      <w:r>
        <w:rPr>
          <w:rFonts w:ascii="Times New Roman" w:hAnsi="Times New Roman" w:cs="Times New Roman"/>
          <w:sz w:val="28"/>
          <w:szCs w:val="28"/>
        </w:rPr>
        <w:t>iteratora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zdefiniuj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hAnsi="Times New Roman" w:cs="Times New Roman"/>
          <w:sz w:val="28"/>
          <w:szCs w:val="28"/>
        </w:rPr>
        <w:t>next</w:t>
      </w:r>
      <w:proofErr w:type="spellEnd"/>
      <w:r>
        <w:rPr>
          <w:rFonts w:ascii="Times New Roman" w:hAnsi="Times New Roman" w:cs="Times New Roman"/>
          <w:sz w:val="28"/>
          <w:szCs w:val="28"/>
        </w:rPr>
        <w:t>__. Ma ona zwracać element pod aktual</w:t>
      </w:r>
      <w:r w:rsidR="00B27CDC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ym indeksem i </w:t>
      </w:r>
      <w:r w:rsidR="00B27CDC">
        <w:rPr>
          <w:rFonts w:ascii="Times New Roman" w:hAnsi="Times New Roman" w:cs="Times New Roman"/>
          <w:sz w:val="28"/>
          <w:szCs w:val="28"/>
        </w:rPr>
        <w:t>zwiększać</w:t>
      </w:r>
      <w:r>
        <w:rPr>
          <w:rFonts w:ascii="Times New Roman" w:hAnsi="Times New Roman" w:cs="Times New Roman"/>
          <w:sz w:val="28"/>
          <w:szCs w:val="28"/>
        </w:rPr>
        <w:t xml:space="preserve"> indeks o 1. Jeśli wyjdziesz poza zakres listy, </w:t>
      </w:r>
      <w:r w:rsidR="00B27CDC">
        <w:rPr>
          <w:rFonts w:ascii="Times New Roman" w:hAnsi="Times New Roman" w:cs="Times New Roman"/>
          <w:sz w:val="28"/>
          <w:szCs w:val="28"/>
        </w:rPr>
        <w:t>użyj</w:t>
      </w:r>
      <w:r>
        <w:rPr>
          <w:rFonts w:ascii="Times New Roman" w:hAnsi="Times New Roman" w:cs="Times New Roman"/>
          <w:sz w:val="28"/>
          <w:szCs w:val="28"/>
        </w:rPr>
        <w:t xml:space="preserve"> „</w:t>
      </w:r>
      <w:proofErr w:type="spellStart"/>
      <w:r>
        <w:rPr>
          <w:rFonts w:ascii="Times New Roman" w:hAnsi="Times New Roman" w:cs="Times New Roman"/>
          <w:sz w:val="28"/>
          <w:szCs w:val="28"/>
        </w:rPr>
        <w:t>raise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StopIteration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:rsidR="000F289F" w:rsidRDefault="000F289F">
      <w:pPr>
        <w:rPr>
          <w:rFonts w:ascii="Times New Roman" w:hAnsi="Times New Roman" w:cs="Times New Roman"/>
          <w:sz w:val="28"/>
          <w:szCs w:val="28"/>
        </w:rPr>
      </w:pPr>
      <w:r w:rsidRPr="000F289F">
        <w:rPr>
          <w:rFonts w:ascii="Times New Roman" w:hAnsi="Times New Roman" w:cs="Times New Roman"/>
          <w:b/>
          <w:sz w:val="28"/>
          <w:szCs w:val="28"/>
        </w:rPr>
        <w:t>Krok 3:</w:t>
      </w:r>
      <w:r>
        <w:rPr>
          <w:rFonts w:ascii="Times New Roman" w:hAnsi="Times New Roman" w:cs="Times New Roman"/>
          <w:sz w:val="28"/>
          <w:szCs w:val="28"/>
        </w:rPr>
        <w:t xml:space="preserve"> W </w:t>
      </w:r>
      <w:r w:rsidR="00B27CDC">
        <w:rPr>
          <w:rFonts w:ascii="Times New Roman" w:hAnsi="Times New Roman" w:cs="Times New Roman"/>
          <w:sz w:val="28"/>
          <w:szCs w:val="28"/>
        </w:rPr>
        <w:t>głównej</w:t>
      </w:r>
      <w:r>
        <w:rPr>
          <w:rFonts w:ascii="Times New Roman" w:hAnsi="Times New Roman" w:cs="Times New Roman"/>
          <w:sz w:val="28"/>
          <w:szCs w:val="28"/>
        </w:rPr>
        <w:t xml:space="preserve"> klasie dodaj </w:t>
      </w:r>
      <w:r w:rsidR="00B27CDC">
        <w:rPr>
          <w:rFonts w:ascii="Times New Roman" w:hAnsi="Times New Roman" w:cs="Times New Roman"/>
          <w:sz w:val="28"/>
          <w:szCs w:val="28"/>
        </w:rPr>
        <w:t>metodę</w:t>
      </w:r>
      <w:r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hAnsi="Times New Roman" w:cs="Times New Roman"/>
          <w:sz w:val="28"/>
          <w:szCs w:val="28"/>
        </w:rPr>
        <w:t>iter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__. Niech po prostu </w:t>
      </w:r>
      <w:r w:rsidR="00B27CDC">
        <w:rPr>
          <w:rFonts w:ascii="Times New Roman" w:hAnsi="Times New Roman" w:cs="Times New Roman"/>
          <w:sz w:val="28"/>
          <w:szCs w:val="28"/>
        </w:rPr>
        <w:t>zwraca</w:t>
      </w:r>
      <w:r>
        <w:rPr>
          <w:rFonts w:ascii="Times New Roman" w:hAnsi="Times New Roman" w:cs="Times New Roman"/>
          <w:sz w:val="28"/>
          <w:szCs w:val="28"/>
        </w:rPr>
        <w:t xml:space="preserve"> nowa instancje twojej klasy </w:t>
      </w:r>
      <w:proofErr w:type="spellStart"/>
      <w:r>
        <w:rPr>
          <w:rFonts w:ascii="Times New Roman" w:hAnsi="Times New Roman" w:cs="Times New Roman"/>
          <w:sz w:val="28"/>
          <w:szCs w:val="28"/>
        </w:rPr>
        <w:t>iteratora</w:t>
      </w:r>
      <w:proofErr w:type="spellEnd"/>
      <w:r>
        <w:rPr>
          <w:rFonts w:ascii="Times New Roman" w:hAnsi="Times New Roman" w:cs="Times New Roman"/>
          <w:sz w:val="28"/>
          <w:szCs w:val="28"/>
        </w:rPr>
        <w:t>, przekazując jej wewnętrzne dane.</w:t>
      </w:r>
    </w:p>
    <w:p w:rsidR="000F289F" w:rsidRDefault="000F289F">
      <w:pPr>
        <w:rPr>
          <w:rFonts w:ascii="Times New Roman" w:hAnsi="Times New Roman" w:cs="Times New Roman"/>
          <w:sz w:val="28"/>
          <w:szCs w:val="28"/>
        </w:rPr>
      </w:pPr>
      <w:r w:rsidRPr="000F289F">
        <w:rPr>
          <w:rFonts w:ascii="Times New Roman" w:hAnsi="Times New Roman" w:cs="Times New Roman"/>
          <w:b/>
          <w:sz w:val="28"/>
          <w:szCs w:val="28"/>
        </w:rPr>
        <w:t>Krok 4:</w:t>
      </w:r>
      <w:r>
        <w:rPr>
          <w:rFonts w:ascii="Times New Roman" w:hAnsi="Times New Roman" w:cs="Times New Roman"/>
          <w:sz w:val="28"/>
          <w:szCs w:val="28"/>
        </w:rPr>
        <w:t xml:space="preserve"> Przetestuj to </w:t>
      </w:r>
      <w:proofErr w:type="spellStart"/>
      <w:r>
        <w:rPr>
          <w:rFonts w:ascii="Times New Roman" w:hAnsi="Times New Roman" w:cs="Times New Roman"/>
          <w:sz w:val="28"/>
          <w:szCs w:val="28"/>
        </w:rPr>
        <w:t>petla</w:t>
      </w:r>
      <w:proofErr w:type="spellEnd"/>
      <w:r w:rsidR="00B27CDC">
        <w:rPr>
          <w:rFonts w:ascii="Times New Roman" w:hAnsi="Times New Roman" w:cs="Times New Roman"/>
          <w:sz w:val="28"/>
          <w:szCs w:val="28"/>
        </w:rPr>
        <w:t xml:space="preserve"> ”</w:t>
      </w:r>
      <w:r>
        <w:rPr>
          <w:rFonts w:ascii="Times New Roman" w:hAnsi="Times New Roman" w:cs="Times New Roman"/>
          <w:sz w:val="28"/>
          <w:szCs w:val="28"/>
        </w:rPr>
        <w:t>for</w:t>
      </w:r>
      <w:r w:rsidR="00B27CDC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automatycznie </w:t>
      </w:r>
      <w:r w:rsidR="00B27CDC">
        <w:rPr>
          <w:rFonts w:ascii="Times New Roman" w:hAnsi="Times New Roman" w:cs="Times New Roman"/>
          <w:sz w:val="28"/>
          <w:szCs w:val="28"/>
        </w:rPr>
        <w:t>wywoła</w:t>
      </w:r>
      <w:r>
        <w:rPr>
          <w:rFonts w:ascii="Times New Roman" w:hAnsi="Times New Roman" w:cs="Times New Roman"/>
          <w:sz w:val="28"/>
          <w:szCs w:val="28"/>
        </w:rPr>
        <w:t xml:space="preserve"> pod maska metody, który </w:t>
      </w:r>
      <w:r w:rsidR="00B27CDC">
        <w:rPr>
          <w:rFonts w:ascii="Times New Roman" w:hAnsi="Times New Roman" w:cs="Times New Roman"/>
          <w:sz w:val="28"/>
          <w:szCs w:val="28"/>
        </w:rPr>
        <w:t>napisałeś</w:t>
      </w:r>
    </w:p>
    <w:p w:rsidR="00692BE5" w:rsidRPr="00692BE5" w:rsidRDefault="00692BE5">
      <w:pPr>
        <w:rPr>
          <w:rFonts w:ascii="Times New Roman" w:hAnsi="Times New Roman" w:cs="Times New Roman"/>
          <w:b/>
          <w:sz w:val="28"/>
          <w:szCs w:val="28"/>
        </w:rPr>
      </w:pPr>
      <w:r w:rsidRPr="00692BE5">
        <w:rPr>
          <w:rFonts w:ascii="Times New Roman" w:hAnsi="Times New Roman" w:cs="Times New Roman"/>
          <w:b/>
          <w:sz w:val="28"/>
          <w:szCs w:val="28"/>
        </w:rPr>
        <w:t>Przykład użycia:</w:t>
      </w:r>
    </w:p>
    <w:p w:rsidR="00692BE5" w:rsidRPr="00692BE5" w:rsidRDefault="00692BE5">
      <w:pPr>
        <w:rPr>
          <w:rFonts w:ascii="Times New Roman" w:hAnsi="Times New Roman" w:cs="Times New Roman"/>
          <w:sz w:val="28"/>
          <w:szCs w:val="28"/>
        </w:rPr>
      </w:pPr>
      <w:r w:rsidRPr="00692BE5">
        <w:rPr>
          <w:rFonts w:ascii="Times New Roman" w:hAnsi="Times New Roman" w:cs="Times New Roman"/>
          <w:sz w:val="28"/>
          <w:szCs w:val="28"/>
        </w:rPr>
        <w:t xml:space="preserve">kolekcja = </w:t>
      </w:r>
      <w:proofErr w:type="spellStart"/>
      <w:r w:rsidRPr="00692BE5">
        <w:rPr>
          <w:rFonts w:ascii="Times New Roman" w:hAnsi="Times New Roman" w:cs="Times New Roman"/>
          <w:sz w:val="28"/>
          <w:szCs w:val="28"/>
        </w:rPr>
        <w:t>MojaKolekcja</w:t>
      </w:r>
      <w:proofErr w:type="spellEnd"/>
      <w:r w:rsidRPr="00692BE5">
        <w:rPr>
          <w:rFonts w:ascii="Times New Roman" w:hAnsi="Times New Roman" w:cs="Times New Roman"/>
          <w:sz w:val="28"/>
          <w:szCs w:val="28"/>
        </w:rPr>
        <w:t>()</w:t>
      </w:r>
    </w:p>
    <w:p w:rsidR="00692BE5" w:rsidRPr="00692BE5" w:rsidRDefault="00692B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BE5">
        <w:rPr>
          <w:rFonts w:ascii="Times New Roman" w:hAnsi="Times New Roman" w:cs="Times New Roman"/>
          <w:sz w:val="28"/>
          <w:szCs w:val="28"/>
        </w:rPr>
        <w:t>kolekcja.dodaj</w:t>
      </w:r>
      <w:proofErr w:type="spellEnd"/>
      <w:r w:rsidRPr="00692BE5">
        <w:rPr>
          <w:rFonts w:ascii="Times New Roman" w:hAnsi="Times New Roman" w:cs="Times New Roman"/>
          <w:sz w:val="28"/>
          <w:szCs w:val="28"/>
        </w:rPr>
        <w:t>(„Element A”)</w:t>
      </w:r>
    </w:p>
    <w:p w:rsidR="00692BE5" w:rsidRPr="00692BE5" w:rsidRDefault="00692B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BE5">
        <w:rPr>
          <w:rFonts w:ascii="Times New Roman" w:hAnsi="Times New Roman" w:cs="Times New Roman"/>
          <w:sz w:val="28"/>
          <w:szCs w:val="28"/>
        </w:rPr>
        <w:t>kolekcja.dodaj</w:t>
      </w:r>
      <w:proofErr w:type="spellEnd"/>
      <w:r w:rsidRPr="00692BE5">
        <w:rPr>
          <w:rFonts w:ascii="Times New Roman" w:hAnsi="Times New Roman" w:cs="Times New Roman"/>
          <w:sz w:val="28"/>
          <w:szCs w:val="28"/>
        </w:rPr>
        <w:t>(„Element B”)</w:t>
      </w:r>
    </w:p>
    <w:p w:rsidR="00692BE5" w:rsidRPr="00692BE5" w:rsidRDefault="00692BE5">
      <w:pPr>
        <w:rPr>
          <w:rFonts w:ascii="Times New Roman" w:hAnsi="Times New Roman" w:cs="Times New Roman"/>
          <w:sz w:val="28"/>
          <w:szCs w:val="28"/>
        </w:rPr>
      </w:pPr>
      <w:r w:rsidRPr="00692BE5">
        <w:rPr>
          <w:rFonts w:ascii="Times New Roman" w:hAnsi="Times New Roman" w:cs="Times New Roman"/>
          <w:sz w:val="28"/>
          <w:szCs w:val="28"/>
        </w:rPr>
        <w:t>for przedmiot in kolekcja:</w:t>
      </w:r>
      <w:bookmarkStart w:id="0" w:name="_GoBack"/>
      <w:bookmarkEnd w:id="0"/>
    </w:p>
    <w:p w:rsidR="00692BE5" w:rsidRPr="00692BE5" w:rsidRDefault="00692BE5" w:rsidP="00692BE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692BE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92BE5">
        <w:rPr>
          <w:rFonts w:ascii="Times New Roman" w:hAnsi="Times New Roman" w:cs="Times New Roman"/>
          <w:sz w:val="28"/>
          <w:szCs w:val="28"/>
        </w:rPr>
        <w:t>(„przedmiot)</w:t>
      </w:r>
    </w:p>
    <w:sectPr w:rsidR="00692BE5" w:rsidRPr="00692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86D58"/>
    <w:multiLevelType w:val="hybridMultilevel"/>
    <w:tmpl w:val="46405E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A9"/>
    <w:rsid w:val="000F289F"/>
    <w:rsid w:val="00117BBE"/>
    <w:rsid w:val="00130C7F"/>
    <w:rsid w:val="00152EA2"/>
    <w:rsid w:val="003A0828"/>
    <w:rsid w:val="00692BE5"/>
    <w:rsid w:val="008447A9"/>
    <w:rsid w:val="00B27CDC"/>
    <w:rsid w:val="00B8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07B98"/>
  <w15:chartTrackingRefBased/>
  <w15:docId w15:val="{90C2503D-ECD9-400D-BD0F-99BF38CE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11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117BBE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117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8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2026-05-14T13:18:00Z</dcterms:created>
  <dcterms:modified xsi:type="dcterms:W3CDTF">2026-05-14T13:55:00Z</dcterms:modified>
</cp:coreProperties>
</file>