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5E59B" w14:textId="6701BCCA" w:rsidR="00A20F92" w:rsidRDefault="00BE04CB" w:rsidP="00517B26">
      <w:pPr>
        <w:ind w:firstLine="0"/>
        <w:rPr>
          <w:b/>
          <w:szCs w:val="28"/>
        </w:rPr>
      </w:pPr>
      <w:r w:rsidRPr="00BE04CB">
        <w:rPr>
          <w:b/>
          <w:noProof/>
          <w:szCs w:val="28"/>
        </w:rPr>
        <w:drawing>
          <wp:inline distT="0" distB="0" distL="0" distR="0" wp14:anchorId="191BB5A4" wp14:editId="4724BA09">
            <wp:extent cx="5817235" cy="92519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7235" cy="9251950"/>
                    </a:xfrm>
                    <a:prstGeom prst="rect">
                      <a:avLst/>
                    </a:prstGeom>
                    <a:noFill/>
                    <a:ln>
                      <a:noFill/>
                    </a:ln>
                  </pic:spPr>
                </pic:pic>
              </a:graphicData>
            </a:graphic>
          </wp:inline>
        </w:drawing>
      </w:r>
    </w:p>
    <w:p w14:paraId="7E888D2F" w14:textId="77777777" w:rsidR="00517B26" w:rsidRDefault="00517B26" w:rsidP="00517B26">
      <w:pPr>
        <w:ind w:firstLine="0"/>
        <w:rPr>
          <w:b/>
          <w:szCs w:val="28"/>
        </w:rPr>
      </w:pPr>
      <w:r>
        <w:rPr>
          <w:b/>
          <w:szCs w:val="28"/>
        </w:rPr>
        <w:lastRenderedPageBreak/>
        <w:t>Разработчик(и):</w:t>
      </w:r>
    </w:p>
    <w:p w14:paraId="44CD4682" w14:textId="5C79C3B5" w:rsidR="00517B26" w:rsidRDefault="00517B26" w:rsidP="00517B26">
      <w:pPr>
        <w:ind w:firstLine="0"/>
        <w:rPr>
          <w:szCs w:val="28"/>
        </w:rPr>
      </w:pPr>
      <w:r>
        <w:rPr>
          <w:szCs w:val="28"/>
        </w:rPr>
        <w:t>Старший преподаватель</w:t>
      </w:r>
      <w:r>
        <w:rPr>
          <w:szCs w:val="28"/>
        </w:rPr>
        <w:tab/>
      </w:r>
      <w:r>
        <w:rPr>
          <w:szCs w:val="28"/>
        </w:rPr>
        <w:tab/>
      </w:r>
      <w:r>
        <w:rPr>
          <w:szCs w:val="28"/>
        </w:rPr>
        <w:tab/>
      </w:r>
      <w:r>
        <w:rPr>
          <w:noProof/>
          <w:szCs w:val="28"/>
        </w:rPr>
        <w:drawing>
          <wp:inline distT="0" distB="0" distL="0" distR="0" wp14:anchorId="2F983DD3" wp14:editId="5E361969">
            <wp:extent cx="861060" cy="601980"/>
            <wp:effectExtent l="0" t="0" r="0" b="0"/>
            <wp:docPr id="1872162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1060" cy="601980"/>
                    </a:xfrm>
                    <a:prstGeom prst="rect">
                      <a:avLst/>
                    </a:prstGeom>
                    <a:noFill/>
                    <a:ln>
                      <a:noFill/>
                    </a:ln>
                  </pic:spPr>
                </pic:pic>
              </a:graphicData>
            </a:graphic>
          </wp:inline>
        </w:drawing>
      </w:r>
      <w:r>
        <w:rPr>
          <w:szCs w:val="28"/>
        </w:rPr>
        <w:tab/>
      </w:r>
      <w:r>
        <w:rPr>
          <w:szCs w:val="28"/>
        </w:rPr>
        <w:tab/>
      </w:r>
      <w:r>
        <w:rPr>
          <w:szCs w:val="28"/>
        </w:rPr>
        <w:tab/>
        <w:t>/Я.В. Никулин/</w:t>
      </w:r>
    </w:p>
    <w:p w14:paraId="1216CBFC" w14:textId="77777777" w:rsidR="00517B26" w:rsidRDefault="00517B26" w:rsidP="00517B26">
      <w:pPr>
        <w:ind w:firstLine="0"/>
        <w:rPr>
          <w:szCs w:val="28"/>
        </w:rPr>
      </w:pPr>
    </w:p>
    <w:p w14:paraId="0F9C4576" w14:textId="77777777" w:rsidR="00517B26" w:rsidRDefault="00517B26" w:rsidP="00517B26">
      <w:pPr>
        <w:ind w:firstLine="0"/>
        <w:rPr>
          <w:szCs w:val="28"/>
        </w:rPr>
      </w:pPr>
    </w:p>
    <w:p w14:paraId="79217B35" w14:textId="77777777" w:rsidR="00517B26" w:rsidRDefault="00517B26" w:rsidP="00517B26">
      <w:pPr>
        <w:ind w:firstLine="0"/>
        <w:rPr>
          <w:szCs w:val="28"/>
        </w:rPr>
      </w:pPr>
    </w:p>
    <w:p w14:paraId="14809B10" w14:textId="5AAA8F6D" w:rsidR="00517B26" w:rsidRDefault="00517B26" w:rsidP="00517B26">
      <w:pPr>
        <w:ind w:firstLine="0"/>
        <w:rPr>
          <w:b/>
          <w:szCs w:val="28"/>
        </w:rPr>
      </w:pPr>
      <w:r>
        <w:rPr>
          <w:noProof/>
        </w:rPr>
        <w:drawing>
          <wp:anchor distT="0" distB="0" distL="114300" distR="114300" simplePos="0" relativeHeight="251663360" behindDoc="0" locked="0" layoutInCell="1" allowOverlap="1" wp14:anchorId="52A8C4F1" wp14:editId="1C49EA34">
            <wp:simplePos x="0" y="0"/>
            <wp:positionH relativeFrom="column">
              <wp:posOffset>3305175</wp:posOffset>
            </wp:positionH>
            <wp:positionV relativeFrom="paragraph">
              <wp:posOffset>93345</wp:posOffset>
            </wp:positionV>
            <wp:extent cx="1304290" cy="780415"/>
            <wp:effectExtent l="0" t="0" r="0" b="0"/>
            <wp:wrapNone/>
            <wp:docPr id="14107244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0">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1304290" cy="780415"/>
                    </a:xfrm>
                    <a:prstGeom prst="rect">
                      <a:avLst/>
                    </a:prstGeom>
                    <a:noFill/>
                  </pic:spPr>
                </pic:pic>
              </a:graphicData>
            </a:graphic>
            <wp14:sizeRelH relativeFrom="page">
              <wp14:pctWidth>0</wp14:pctWidth>
            </wp14:sizeRelH>
            <wp14:sizeRelV relativeFrom="page">
              <wp14:pctHeight>0</wp14:pctHeight>
            </wp14:sizeRelV>
          </wp:anchor>
        </w:drawing>
      </w:r>
      <w:r>
        <w:rPr>
          <w:b/>
          <w:szCs w:val="28"/>
        </w:rPr>
        <w:t>Согласовано:</w:t>
      </w:r>
    </w:p>
    <w:p w14:paraId="24C98390" w14:textId="77777777" w:rsidR="00517B26" w:rsidRDefault="00517B26" w:rsidP="00517B26">
      <w:pPr>
        <w:ind w:firstLine="0"/>
        <w:rPr>
          <w:szCs w:val="28"/>
        </w:rPr>
      </w:pPr>
      <w:r>
        <w:rPr>
          <w:szCs w:val="28"/>
        </w:rPr>
        <w:t>Заведующий кафедрой «Менеджмент»,</w:t>
      </w:r>
    </w:p>
    <w:p w14:paraId="61C9017A" w14:textId="77777777" w:rsidR="00517B26" w:rsidRDefault="00517B26" w:rsidP="00517B26">
      <w:pPr>
        <w:ind w:firstLine="0"/>
        <w:rPr>
          <w:szCs w:val="28"/>
        </w:rPr>
      </w:pPr>
      <w:r>
        <w:rPr>
          <w:szCs w:val="28"/>
        </w:rPr>
        <w:t>к.э.н., доцент</w:t>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t>/Е.Э. Аленина/</w:t>
      </w:r>
    </w:p>
    <w:p w14:paraId="774AA12C" w14:textId="77777777" w:rsidR="00517B26" w:rsidRDefault="00517B26" w:rsidP="00517B26">
      <w:pPr>
        <w:ind w:firstLine="0"/>
        <w:rPr>
          <w:szCs w:val="28"/>
        </w:rPr>
      </w:pPr>
    </w:p>
    <w:p w14:paraId="05161EDB" w14:textId="77777777" w:rsidR="00517B26" w:rsidRDefault="00517B26" w:rsidP="00517B26">
      <w:pPr>
        <w:spacing w:line="240" w:lineRule="auto"/>
        <w:ind w:firstLine="0"/>
        <w:rPr>
          <w:szCs w:val="28"/>
        </w:rPr>
      </w:pPr>
      <w:r>
        <w:rPr>
          <w:szCs w:val="28"/>
        </w:rPr>
        <w:br w:type="page"/>
      </w:r>
    </w:p>
    <w:p w14:paraId="04E2B4B9" w14:textId="24E17E4A" w:rsidR="00552713" w:rsidRPr="00A43F63" w:rsidRDefault="00552713" w:rsidP="00552713">
      <w:pPr>
        <w:ind w:firstLine="0"/>
        <w:jc w:val="center"/>
        <w:rPr>
          <w:b/>
          <w:szCs w:val="28"/>
        </w:rPr>
      </w:pPr>
      <w:r w:rsidRPr="00A43F63">
        <w:rPr>
          <w:b/>
          <w:szCs w:val="28"/>
        </w:rPr>
        <w:lastRenderedPageBreak/>
        <w:t>Содержание</w:t>
      </w:r>
    </w:p>
    <w:p w14:paraId="5C38E126" w14:textId="20EF9016" w:rsidR="0020072E" w:rsidRPr="00DD1ADE" w:rsidRDefault="0020072E" w:rsidP="00461932">
      <w:pPr>
        <w:rPr>
          <w:sz w:val="24"/>
        </w:rPr>
      </w:pPr>
    </w:p>
    <w:p w14:paraId="2B30E081" w14:textId="77777777" w:rsidR="009E2275" w:rsidRPr="00DD1ADE" w:rsidRDefault="009E2275" w:rsidP="00461932">
      <w:pPr>
        <w:rPr>
          <w:sz w:val="24"/>
        </w:rPr>
      </w:pPr>
    </w:p>
    <w:p w14:paraId="0D218737" w14:textId="77777777" w:rsidR="009E2275" w:rsidRPr="00DD1ADE" w:rsidRDefault="009E2275" w:rsidP="001E1DBC">
      <w:pPr>
        <w:rPr>
          <w:sz w:val="24"/>
        </w:rPr>
      </w:pPr>
    </w:p>
    <w:bookmarkStart w:id="0" w:name="_Hlk226915011"/>
    <w:p w14:paraId="65F09A90" w14:textId="34B2B34B" w:rsidR="001D39C6" w:rsidRPr="00DD1ADE" w:rsidRDefault="001D39C6" w:rsidP="001D39C6">
      <w:pPr>
        <w:pStyle w:val="15"/>
        <w:tabs>
          <w:tab w:val="left" w:pos="709"/>
          <w:tab w:val="right" w:leader="dot" w:pos="9628"/>
        </w:tabs>
        <w:spacing w:line="360" w:lineRule="auto"/>
        <w:rPr>
          <w:rFonts w:asciiTheme="minorHAnsi" w:eastAsiaTheme="minorEastAsia" w:hAnsiTheme="minorHAnsi" w:cstheme="minorBidi"/>
          <w:noProof/>
          <w:kern w:val="2"/>
          <w14:ligatures w14:val="standardContextual"/>
        </w:rPr>
      </w:pPr>
      <w:r w:rsidRPr="00DD1ADE">
        <w:fldChar w:fldCharType="begin"/>
      </w:r>
      <w:r w:rsidRPr="00DD1ADE">
        <w:instrText xml:space="preserve"> TOC \o "1-3" \h \z \u </w:instrText>
      </w:r>
      <w:r w:rsidRPr="00DD1ADE">
        <w:fldChar w:fldCharType="separate"/>
      </w:r>
      <w:bookmarkStart w:id="1" w:name="_Hlk226244821"/>
      <w:r w:rsidRPr="00DD1ADE">
        <w:fldChar w:fldCharType="begin"/>
      </w:r>
      <w:r w:rsidRPr="00DD1ADE">
        <w:instrText>HYPERLINK \l "_Toc141984308"</w:instrText>
      </w:r>
      <w:r w:rsidRPr="00DD1ADE">
        <w:fldChar w:fldCharType="separate"/>
      </w:r>
      <w:r w:rsidRPr="00DD1ADE">
        <w:rPr>
          <w:rStyle w:val="af9"/>
          <w:noProof/>
        </w:rPr>
        <w:t>1.</w:t>
      </w:r>
      <w:r w:rsidRPr="00DD1ADE">
        <w:rPr>
          <w:rFonts w:asciiTheme="minorHAnsi" w:eastAsiaTheme="minorEastAsia" w:hAnsiTheme="minorHAnsi" w:cstheme="minorBidi"/>
          <w:noProof/>
          <w:kern w:val="2"/>
          <w14:ligatures w14:val="standardContextual"/>
        </w:rPr>
        <w:tab/>
      </w:r>
      <w:r w:rsidRPr="00DD1ADE">
        <w:rPr>
          <w:rStyle w:val="af9"/>
          <w:noProof/>
        </w:rPr>
        <w:t>Цели, задачи и планируемые результаты обучения по дисциплине</w:t>
      </w:r>
      <w:r w:rsidRPr="00DD1ADE">
        <w:rPr>
          <w:noProof/>
          <w:webHidden/>
        </w:rPr>
        <w:tab/>
      </w:r>
      <w:r w:rsidRPr="00DD1ADE">
        <w:rPr>
          <w:noProof/>
          <w:webHidden/>
        </w:rPr>
        <w:fldChar w:fldCharType="begin"/>
      </w:r>
      <w:r w:rsidRPr="00DD1ADE">
        <w:rPr>
          <w:noProof/>
          <w:webHidden/>
        </w:rPr>
        <w:instrText xml:space="preserve"> PAGEREF _Toc141984308 \h </w:instrText>
      </w:r>
      <w:r w:rsidRPr="00DD1ADE">
        <w:rPr>
          <w:noProof/>
          <w:webHidden/>
        </w:rPr>
      </w:r>
      <w:r w:rsidRPr="00DD1ADE">
        <w:rPr>
          <w:noProof/>
          <w:webHidden/>
        </w:rPr>
        <w:fldChar w:fldCharType="separate"/>
      </w:r>
      <w:r w:rsidR="000923C8">
        <w:rPr>
          <w:noProof/>
          <w:webHidden/>
        </w:rPr>
        <w:t>4</w:t>
      </w:r>
      <w:r w:rsidRPr="00DD1ADE">
        <w:rPr>
          <w:noProof/>
          <w:webHidden/>
        </w:rPr>
        <w:fldChar w:fldCharType="end"/>
      </w:r>
      <w:r w:rsidRPr="00DD1ADE">
        <w:rPr>
          <w:noProof/>
        </w:rPr>
        <w:fldChar w:fldCharType="end"/>
      </w:r>
    </w:p>
    <w:p w14:paraId="5A667CEC" w14:textId="73D54A3D" w:rsidR="001D39C6" w:rsidRPr="00DD1ADE" w:rsidRDefault="00000000" w:rsidP="001D39C6">
      <w:pPr>
        <w:pStyle w:val="15"/>
        <w:tabs>
          <w:tab w:val="left" w:pos="709"/>
          <w:tab w:val="right" w:leader="dot" w:pos="9628"/>
        </w:tabs>
        <w:spacing w:line="360" w:lineRule="auto"/>
        <w:rPr>
          <w:rFonts w:asciiTheme="minorHAnsi" w:eastAsiaTheme="minorEastAsia" w:hAnsiTheme="minorHAnsi" w:cstheme="minorBidi"/>
          <w:noProof/>
          <w:kern w:val="2"/>
          <w14:ligatures w14:val="standardContextual"/>
        </w:rPr>
      </w:pPr>
      <w:hyperlink w:anchor="_Toc141984309" w:history="1">
        <w:r w:rsidR="001D39C6" w:rsidRPr="00DD1ADE">
          <w:rPr>
            <w:rStyle w:val="af9"/>
            <w:noProof/>
          </w:rPr>
          <w:t>2.</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Место дисциплины в структуре образовательной программы</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_Toc141984309 \h </w:instrText>
        </w:r>
        <w:r w:rsidR="001D39C6" w:rsidRPr="00DD1ADE">
          <w:rPr>
            <w:noProof/>
            <w:webHidden/>
          </w:rPr>
        </w:r>
        <w:r w:rsidR="001D39C6" w:rsidRPr="00DD1ADE">
          <w:rPr>
            <w:noProof/>
            <w:webHidden/>
          </w:rPr>
          <w:fldChar w:fldCharType="separate"/>
        </w:r>
        <w:r w:rsidR="000923C8">
          <w:rPr>
            <w:noProof/>
            <w:webHidden/>
          </w:rPr>
          <w:t>5</w:t>
        </w:r>
        <w:r w:rsidR="001D39C6" w:rsidRPr="00DD1ADE">
          <w:rPr>
            <w:noProof/>
            <w:webHidden/>
          </w:rPr>
          <w:fldChar w:fldCharType="end"/>
        </w:r>
      </w:hyperlink>
    </w:p>
    <w:p w14:paraId="28D3582E" w14:textId="57ABBCBE" w:rsidR="001D39C6" w:rsidRPr="00DD1ADE" w:rsidRDefault="00000000" w:rsidP="001D39C6">
      <w:pPr>
        <w:pStyle w:val="15"/>
        <w:tabs>
          <w:tab w:val="left" w:pos="709"/>
          <w:tab w:val="right" w:leader="dot" w:pos="9628"/>
        </w:tabs>
        <w:spacing w:line="360" w:lineRule="auto"/>
        <w:rPr>
          <w:rFonts w:asciiTheme="minorHAnsi" w:eastAsiaTheme="minorEastAsia" w:hAnsiTheme="minorHAnsi" w:cstheme="minorBidi"/>
          <w:noProof/>
          <w:kern w:val="2"/>
          <w14:ligatures w14:val="standardContextual"/>
        </w:rPr>
      </w:pPr>
      <w:hyperlink w:anchor="_Toc141984310" w:history="1">
        <w:r w:rsidR="001D39C6" w:rsidRPr="00DD1ADE">
          <w:rPr>
            <w:rStyle w:val="af9"/>
            <w:noProof/>
          </w:rPr>
          <w:t>3.</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Структура и содержание дисциплины</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_Toc141984310 \h </w:instrText>
        </w:r>
        <w:r w:rsidR="001D39C6" w:rsidRPr="00DD1ADE">
          <w:rPr>
            <w:noProof/>
            <w:webHidden/>
          </w:rPr>
        </w:r>
        <w:r w:rsidR="001D39C6" w:rsidRPr="00DD1ADE">
          <w:rPr>
            <w:noProof/>
            <w:webHidden/>
          </w:rPr>
          <w:fldChar w:fldCharType="separate"/>
        </w:r>
        <w:r w:rsidR="000923C8">
          <w:rPr>
            <w:noProof/>
            <w:webHidden/>
          </w:rPr>
          <w:t>6</w:t>
        </w:r>
        <w:r w:rsidR="001D39C6" w:rsidRPr="00DD1ADE">
          <w:rPr>
            <w:noProof/>
            <w:webHidden/>
          </w:rPr>
          <w:fldChar w:fldCharType="end"/>
        </w:r>
      </w:hyperlink>
    </w:p>
    <w:p w14:paraId="4EEAAC82" w14:textId="77777777" w:rsidR="001D39C6" w:rsidRPr="00DD1ADE" w:rsidRDefault="00000000" w:rsidP="001D39C6">
      <w:pPr>
        <w:pStyle w:val="28"/>
        <w:tabs>
          <w:tab w:val="left" w:pos="851"/>
        </w:tabs>
        <w:spacing w:line="360" w:lineRule="auto"/>
        <w:ind w:left="0" w:firstLine="426"/>
        <w:rPr>
          <w:rFonts w:asciiTheme="minorHAnsi" w:eastAsiaTheme="minorEastAsia" w:hAnsiTheme="minorHAnsi" w:cstheme="minorBidi"/>
          <w:noProof/>
          <w:kern w:val="2"/>
          <w14:ligatures w14:val="standardContextual"/>
        </w:rPr>
      </w:pPr>
      <w:hyperlink w:anchor="_Toc141984311" w:history="1">
        <w:r w:rsidR="001D39C6" w:rsidRPr="00DD1ADE">
          <w:rPr>
            <w:rStyle w:val="af9"/>
            <w:noProof/>
          </w:rPr>
          <w:t>3</w:t>
        </w:r>
        <w:bookmarkStart w:id="2" w:name="_Hlk226211805"/>
        <w:r w:rsidR="001D39C6" w:rsidRPr="00DD1ADE">
          <w:rPr>
            <w:rStyle w:val="af9"/>
            <w:noProof/>
          </w:rPr>
          <w:t>.1</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Виды учебной работы и трудоемкость</w:t>
        </w:r>
        <w:bookmarkEnd w:id="2"/>
        <w:r w:rsidR="001D39C6" w:rsidRPr="00DD1ADE">
          <w:rPr>
            <w:noProof/>
            <w:webHidden/>
          </w:rPr>
          <w:tab/>
          <w:t>6</w:t>
        </w:r>
      </w:hyperlink>
    </w:p>
    <w:p w14:paraId="1BE8E23A" w14:textId="77777777" w:rsidR="001D39C6" w:rsidRPr="00DD1ADE" w:rsidRDefault="00000000" w:rsidP="001D39C6">
      <w:pPr>
        <w:pStyle w:val="28"/>
        <w:tabs>
          <w:tab w:val="left" w:pos="851"/>
        </w:tabs>
        <w:spacing w:line="360" w:lineRule="auto"/>
        <w:ind w:left="0" w:firstLine="426"/>
        <w:rPr>
          <w:noProof/>
        </w:rPr>
      </w:pPr>
      <w:hyperlink w:anchor="_Toc141984312" w:history="1">
        <w:r w:rsidR="001D39C6" w:rsidRPr="00DD1ADE">
          <w:rPr>
            <w:rStyle w:val="af9"/>
            <w:noProof/>
          </w:rPr>
          <w:t>3.2</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Тематический план изучения дисциплины</w:t>
        </w:r>
        <w:r w:rsidR="001D39C6" w:rsidRPr="00DD1ADE">
          <w:rPr>
            <w:noProof/>
            <w:webHidden/>
          </w:rPr>
          <w:tab/>
          <w:t>7</w:t>
        </w:r>
      </w:hyperlink>
    </w:p>
    <w:p w14:paraId="503B8D3B" w14:textId="7B9026E1" w:rsidR="001D39C6" w:rsidRPr="00DD1ADE" w:rsidRDefault="001D39C6" w:rsidP="001D39C6">
      <w:pPr>
        <w:tabs>
          <w:tab w:val="left" w:pos="851"/>
        </w:tabs>
        <w:ind w:firstLine="426"/>
        <w:rPr>
          <w:sz w:val="24"/>
        </w:rPr>
      </w:pPr>
      <w:r w:rsidRPr="00DD1ADE">
        <w:rPr>
          <w:sz w:val="24"/>
        </w:rPr>
        <w:t>3.3.</w:t>
      </w:r>
      <w:r w:rsidRPr="00DD1ADE">
        <w:rPr>
          <w:sz w:val="24"/>
        </w:rPr>
        <w:tab/>
        <w:t>Содержание дисциплины……………………………………………………</w:t>
      </w:r>
      <w:r>
        <w:rPr>
          <w:sz w:val="24"/>
        </w:rPr>
        <w:t>……….……</w:t>
      </w:r>
      <w:r w:rsidRPr="00DD1ADE">
        <w:rPr>
          <w:sz w:val="24"/>
        </w:rPr>
        <w:t>9</w:t>
      </w:r>
    </w:p>
    <w:p w14:paraId="17A5F930" w14:textId="0FDBE20C" w:rsidR="001D39C6" w:rsidRPr="00DD1ADE" w:rsidRDefault="001D39C6" w:rsidP="001D39C6">
      <w:pPr>
        <w:tabs>
          <w:tab w:val="left" w:pos="851"/>
        </w:tabs>
        <w:ind w:firstLine="426"/>
        <w:rPr>
          <w:rFonts w:eastAsiaTheme="minorEastAsia"/>
          <w:sz w:val="24"/>
        </w:rPr>
      </w:pPr>
      <w:r w:rsidRPr="00DD1ADE">
        <w:rPr>
          <w:rFonts w:eastAsiaTheme="minorEastAsia"/>
          <w:sz w:val="24"/>
        </w:rPr>
        <w:t>3.4. Тематика семинарских/практических и лабораторных занятий………</w:t>
      </w:r>
      <w:r>
        <w:rPr>
          <w:rFonts w:eastAsiaTheme="minorEastAsia"/>
          <w:sz w:val="24"/>
        </w:rPr>
        <w:t>………….…..</w:t>
      </w:r>
      <w:r w:rsidRPr="00DD1ADE">
        <w:rPr>
          <w:rFonts w:eastAsiaTheme="minorEastAsia"/>
          <w:sz w:val="24"/>
        </w:rPr>
        <w:t>.1</w:t>
      </w:r>
      <w:r>
        <w:rPr>
          <w:rFonts w:eastAsiaTheme="minorEastAsia"/>
          <w:sz w:val="24"/>
        </w:rPr>
        <w:t>1</w:t>
      </w:r>
    </w:p>
    <w:p w14:paraId="5555575D" w14:textId="537DEE8E" w:rsidR="001D39C6" w:rsidRPr="00DD1ADE" w:rsidRDefault="00000000" w:rsidP="001D39C6">
      <w:pPr>
        <w:pStyle w:val="15"/>
        <w:tabs>
          <w:tab w:val="left" w:pos="709"/>
          <w:tab w:val="right" w:leader="dot" w:pos="9628"/>
        </w:tabs>
        <w:spacing w:line="360" w:lineRule="auto"/>
        <w:rPr>
          <w:rFonts w:asciiTheme="minorHAnsi" w:eastAsiaTheme="minorEastAsia" w:hAnsiTheme="minorHAnsi" w:cstheme="minorBidi"/>
          <w:noProof/>
          <w:kern w:val="2"/>
          <w14:ligatures w14:val="standardContextual"/>
        </w:rPr>
      </w:pPr>
      <w:hyperlink w:anchor="_Toc141984314" w:history="1">
        <w:r w:rsidR="001D39C6" w:rsidRPr="00DD1ADE">
          <w:rPr>
            <w:rStyle w:val="af9"/>
            <w:noProof/>
          </w:rPr>
          <w:t>4.</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Учебно-методическое и информационное обеспечение</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_Toc141984314 \h </w:instrText>
        </w:r>
        <w:r w:rsidR="001D39C6" w:rsidRPr="00DD1ADE">
          <w:rPr>
            <w:noProof/>
            <w:webHidden/>
          </w:rPr>
        </w:r>
        <w:r w:rsidR="001D39C6" w:rsidRPr="00DD1ADE">
          <w:rPr>
            <w:noProof/>
            <w:webHidden/>
          </w:rPr>
          <w:fldChar w:fldCharType="separate"/>
        </w:r>
        <w:r w:rsidR="000923C8">
          <w:rPr>
            <w:noProof/>
            <w:webHidden/>
          </w:rPr>
          <w:t>11</w:t>
        </w:r>
        <w:r w:rsidR="001D39C6" w:rsidRPr="00DD1ADE">
          <w:rPr>
            <w:noProof/>
            <w:webHidden/>
          </w:rPr>
          <w:fldChar w:fldCharType="end"/>
        </w:r>
      </w:hyperlink>
    </w:p>
    <w:p w14:paraId="46057C14" w14:textId="213596C1" w:rsidR="001D39C6" w:rsidRPr="00DD1ADE" w:rsidRDefault="00000000" w:rsidP="001D39C6">
      <w:pPr>
        <w:pStyle w:val="28"/>
        <w:spacing w:line="360" w:lineRule="auto"/>
        <w:rPr>
          <w:rFonts w:asciiTheme="minorHAnsi" w:eastAsiaTheme="minorEastAsia" w:hAnsiTheme="minorHAnsi" w:cstheme="minorBidi"/>
          <w:noProof/>
          <w:kern w:val="2"/>
          <w14:ligatures w14:val="standardContextual"/>
        </w:rPr>
      </w:pPr>
      <w:hyperlink w:anchor="_Toc141984315" w:history="1">
        <w:r w:rsidR="001D39C6" w:rsidRPr="00DD1ADE">
          <w:rPr>
            <w:rStyle w:val="af9"/>
            <w:noProof/>
          </w:rPr>
          <w:t>4.1</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Нормативные документы и ГОСТы</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_Toc141984315 \h </w:instrText>
        </w:r>
        <w:r w:rsidR="001D39C6" w:rsidRPr="00DD1ADE">
          <w:rPr>
            <w:noProof/>
            <w:webHidden/>
          </w:rPr>
        </w:r>
        <w:r w:rsidR="001D39C6" w:rsidRPr="00DD1ADE">
          <w:rPr>
            <w:noProof/>
            <w:webHidden/>
          </w:rPr>
          <w:fldChar w:fldCharType="separate"/>
        </w:r>
        <w:r w:rsidR="000923C8">
          <w:rPr>
            <w:noProof/>
            <w:webHidden/>
          </w:rPr>
          <w:t>11</w:t>
        </w:r>
        <w:r w:rsidR="001D39C6" w:rsidRPr="00DD1ADE">
          <w:rPr>
            <w:noProof/>
            <w:webHidden/>
          </w:rPr>
          <w:fldChar w:fldCharType="end"/>
        </w:r>
      </w:hyperlink>
    </w:p>
    <w:p w14:paraId="5B75D751" w14:textId="1FE52370" w:rsidR="001D39C6" w:rsidRPr="00DD1ADE" w:rsidRDefault="00000000" w:rsidP="001D39C6">
      <w:pPr>
        <w:pStyle w:val="28"/>
        <w:spacing w:line="360" w:lineRule="auto"/>
        <w:rPr>
          <w:rFonts w:asciiTheme="minorHAnsi" w:eastAsiaTheme="minorEastAsia" w:hAnsiTheme="minorHAnsi" w:cstheme="minorBidi"/>
          <w:noProof/>
          <w:kern w:val="2"/>
          <w14:ligatures w14:val="standardContextual"/>
        </w:rPr>
      </w:pPr>
      <w:hyperlink w:anchor="_Toc141984316" w:history="1">
        <w:r w:rsidR="001D39C6" w:rsidRPr="00DD1ADE">
          <w:rPr>
            <w:rStyle w:val="af9"/>
            <w:noProof/>
          </w:rPr>
          <w:t>4.2</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Основная литература</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_Toc141984316 \h </w:instrText>
        </w:r>
        <w:r w:rsidR="001D39C6" w:rsidRPr="00DD1ADE">
          <w:rPr>
            <w:noProof/>
            <w:webHidden/>
          </w:rPr>
        </w:r>
        <w:r w:rsidR="001D39C6" w:rsidRPr="00DD1ADE">
          <w:rPr>
            <w:noProof/>
            <w:webHidden/>
          </w:rPr>
          <w:fldChar w:fldCharType="separate"/>
        </w:r>
        <w:r w:rsidR="000923C8">
          <w:rPr>
            <w:noProof/>
            <w:webHidden/>
          </w:rPr>
          <w:t>12</w:t>
        </w:r>
        <w:r w:rsidR="001D39C6" w:rsidRPr="00DD1ADE">
          <w:rPr>
            <w:noProof/>
            <w:webHidden/>
          </w:rPr>
          <w:fldChar w:fldCharType="end"/>
        </w:r>
      </w:hyperlink>
    </w:p>
    <w:p w14:paraId="52D22647" w14:textId="348D3171" w:rsidR="001D39C6" w:rsidRPr="00DD1ADE" w:rsidRDefault="00000000" w:rsidP="001D39C6">
      <w:pPr>
        <w:pStyle w:val="28"/>
        <w:spacing w:line="360" w:lineRule="auto"/>
        <w:rPr>
          <w:rFonts w:asciiTheme="minorHAnsi" w:eastAsiaTheme="minorEastAsia" w:hAnsiTheme="minorHAnsi" w:cstheme="minorBidi"/>
          <w:noProof/>
          <w:kern w:val="2"/>
          <w14:ligatures w14:val="standardContextual"/>
        </w:rPr>
      </w:pPr>
      <w:hyperlink w:anchor="_Toc141984317" w:history="1">
        <w:r w:rsidR="001D39C6" w:rsidRPr="00DD1ADE">
          <w:rPr>
            <w:rStyle w:val="af9"/>
            <w:rFonts w:eastAsia="Calibri"/>
            <w:noProof/>
          </w:rPr>
          <w:t>4.3</w:t>
        </w:r>
        <w:r w:rsidR="001D39C6" w:rsidRPr="00DD1ADE">
          <w:rPr>
            <w:rFonts w:asciiTheme="minorHAnsi" w:eastAsiaTheme="minorEastAsia" w:hAnsiTheme="minorHAnsi" w:cstheme="minorBidi"/>
            <w:noProof/>
            <w:kern w:val="2"/>
            <w14:ligatures w14:val="standardContextual"/>
          </w:rPr>
          <w:tab/>
        </w:r>
        <w:r w:rsidR="001D39C6" w:rsidRPr="00DD1ADE">
          <w:rPr>
            <w:rStyle w:val="af9"/>
            <w:rFonts w:eastAsia="Calibri"/>
            <w:noProof/>
            <w:lang w:eastAsia="en-US"/>
          </w:rPr>
          <w:t>Дополнительная литература</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_Toc141984317 \h </w:instrText>
        </w:r>
        <w:r w:rsidR="001D39C6" w:rsidRPr="00DD1ADE">
          <w:rPr>
            <w:noProof/>
            <w:webHidden/>
          </w:rPr>
        </w:r>
        <w:r w:rsidR="001D39C6" w:rsidRPr="00DD1ADE">
          <w:rPr>
            <w:noProof/>
            <w:webHidden/>
          </w:rPr>
          <w:fldChar w:fldCharType="separate"/>
        </w:r>
        <w:r w:rsidR="000923C8">
          <w:rPr>
            <w:noProof/>
            <w:webHidden/>
          </w:rPr>
          <w:t>12</w:t>
        </w:r>
        <w:r w:rsidR="001D39C6" w:rsidRPr="00DD1ADE">
          <w:rPr>
            <w:noProof/>
            <w:webHidden/>
          </w:rPr>
          <w:fldChar w:fldCharType="end"/>
        </w:r>
      </w:hyperlink>
    </w:p>
    <w:p w14:paraId="63134230" w14:textId="6B3AD927" w:rsidR="001D39C6" w:rsidRPr="00DD1ADE" w:rsidRDefault="00000000" w:rsidP="001D39C6">
      <w:pPr>
        <w:pStyle w:val="28"/>
        <w:spacing w:line="360" w:lineRule="auto"/>
        <w:rPr>
          <w:rFonts w:asciiTheme="minorHAnsi" w:eastAsiaTheme="minorEastAsia" w:hAnsiTheme="minorHAnsi" w:cstheme="minorBidi"/>
          <w:noProof/>
          <w:kern w:val="2"/>
          <w14:ligatures w14:val="standardContextual"/>
        </w:rPr>
      </w:pPr>
      <w:hyperlink w:anchor="_Toc141984318" w:history="1">
        <w:r w:rsidR="001D39C6" w:rsidRPr="00DD1ADE">
          <w:rPr>
            <w:rStyle w:val="af9"/>
            <w:rFonts w:eastAsia="Calibri"/>
            <w:noProof/>
            <w:lang w:eastAsia="en-US"/>
          </w:rPr>
          <w:t>4.4</w:t>
        </w:r>
        <w:r w:rsidR="001D39C6" w:rsidRPr="00DD1ADE">
          <w:rPr>
            <w:rFonts w:asciiTheme="minorHAnsi" w:eastAsiaTheme="minorEastAsia" w:hAnsiTheme="minorHAnsi" w:cstheme="minorBidi"/>
            <w:noProof/>
            <w:kern w:val="2"/>
            <w14:ligatures w14:val="standardContextual"/>
          </w:rPr>
          <w:tab/>
        </w:r>
        <w:r w:rsidR="001D39C6" w:rsidRPr="00DD1ADE">
          <w:rPr>
            <w:rStyle w:val="af9"/>
            <w:rFonts w:eastAsia="Calibri"/>
            <w:noProof/>
            <w:lang w:eastAsia="en-US"/>
          </w:rPr>
          <w:t>Электронно-образовательные ресурсы</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_Toc141984318 \h </w:instrText>
        </w:r>
        <w:r w:rsidR="001D39C6" w:rsidRPr="00DD1ADE">
          <w:rPr>
            <w:noProof/>
            <w:webHidden/>
          </w:rPr>
        </w:r>
        <w:r w:rsidR="001D39C6" w:rsidRPr="00DD1ADE">
          <w:rPr>
            <w:noProof/>
            <w:webHidden/>
          </w:rPr>
          <w:fldChar w:fldCharType="separate"/>
        </w:r>
        <w:r w:rsidR="000923C8">
          <w:rPr>
            <w:noProof/>
            <w:webHidden/>
          </w:rPr>
          <w:t>12</w:t>
        </w:r>
        <w:r w:rsidR="001D39C6" w:rsidRPr="00DD1ADE">
          <w:rPr>
            <w:noProof/>
            <w:webHidden/>
          </w:rPr>
          <w:fldChar w:fldCharType="end"/>
        </w:r>
      </w:hyperlink>
    </w:p>
    <w:p w14:paraId="74DF27D1" w14:textId="45FA1804" w:rsidR="001D39C6" w:rsidRPr="00DD1ADE" w:rsidRDefault="00000000" w:rsidP="001D39C6">
      <w:pPr>
        <w:pStyle w:val="28"/>
        <w:spacing w:line="360" w:lineRule="auto"/>
        <w:rPr>
          <w:rFonts w:asciiTheme="minorHAnsi" w:eastAsiaTheme="minorEastAsia" w:hAnsiTheme="minorHAnsi" w:cstheme="minorBidi"/>
          <w:noProof/>
          <w:kern w:val="2"/>
          <w14:ligatures w14:val="standardContextual"/>
        </w:rPr>
      </w:pPr>
      <w:hyperlink w:anchor="_Toc141984319" w:history="1">
        <w:r w:rsidR="001D39C6" w:rsidRPr="00DD1ADE">
          <w:rPr>
            <w:rStyle w:val="af9"/>
            <w:noProof/>
          </w:rPr>
          <w:t>4.5</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Лицензионное и свободно распространяемое программное обеспечение</w:t>
        </w:r>
        <w:r w:rsidR="001D39C6" w:rsidRPr="00DD1ADE">
          <w:rPr>
            <w:noProof/>
            <w:webHidden/>
          </w:rPr>
          <w:tab/>
          <w:t>…...</w:t>
        </w:r>
        <w:r w:rsidR="001D39C6" w:rsidRPr="00DD1ADE">
          <w:rPr>
            <w:noProof/>
            <w:webHidden/>
          </w:rPr>
          <w:fldChar w:fldCharType="begin"/>
        </w:r>
        <w:r w:rsidR="001D39C6" w:rsidRPr="00DD1ADE">
          <w:rPr>
            <w:noProof/>
            <w:webHidden/>
          </w:rPr>
          <w:instrText xml:space="preserve"> PAGEREF _Toc141984319 \h </w:instrText>
        </w:r>
        <w:r w:rsidR="001D39C6" w:rsidRPr="00DD1ADE">
          <w:rPr>
            <w:noProof/>
            <w:webHidden/>
          </w:rPr>
        </w:r>
        <w:r w:rsidR="001D39C6" w:rsidRPr="00DD1ADE">
          <w:rPr>
            <w:noProof/>
            <w:webHidden/>
          </w:rPr>
          <w:fldChar w:fldCharType="separate"/>
        </w:r>
        <w:r w:rsidR="000923C8">
          <w:rPr>
            <w:noProof/>
            <w:webHidden/>
          </w:rPr>
          <w:t>12</w:t>
        </w:r>
        <w:r w:rsidR="001D39C6" w:rsidRPr="00DD1ADE">
          <w:rPr>
            <w:noProof/>
            <w:webHidden/>
          </w:rPr>
          <w:fldChar w:fldCharType="end"/>
        </w:r>
      </w:hyperlink>
    </w:p>
    <w:p w14:paraId="30076AD9" w14:textId="6C554014" w:rsidR="001D39C6" w:rsidRPr="00DD1ADE" w:rsidRDefault="00000000" w:rsidP="001D39C6">
      <w:pPr>
        <w:pStyle w:val="15"/>
        <w:tabs>
          <w:tab w:val="left" w:pos="709"/>
          <w:tab w:val="right" w:leader="dot" w:pos="9628"/>
        </w:tabs>
        <w:spacing w:line="360" w:lineRule="auto"/>
        <w:rPr>
          <w:rFonts w:asciiTheme="minorHAnsi" w:eastAsiaTheme="minorEastAsia" w:hAnsiTheme="minorHAnsi" w:cstheme="minorBidi"/>
          <w:noProof/>
          <w:kern w:val="2"/>
          <w14:ligatures w14:val="standardContextual"/>
        </w:rPr>
      </w:pPr>
      <w:hyperlink w:anchor="_Toc141984320" w:history="1">
        <w:r w:rsidR="001D39C6" w:rsidRPr="00DD1ADE">
          <w:rPr>
            <w:rStyle w:val="af9"/>
            <w:noProof/>
          </w:rPr>
          <w:t>5.</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Материально-техническое обеспечение</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_Toc141984320 \h </w:instrText>
        </w:r>
        <w:r w:rsidR="001D39C6" w:rsidRPr="00DD1ADE">
          <w:rPr>
            <w:noProof/>
            <w:webHidden/>
          </w:rPr>
        </w:r>
        <w:r w:rsidR="001D39C6" w:rsidRPr="00DD1ADE">
          <w:rPr>
            <w:noProof/>
            <w:webHidden/>
          </w:rPr>
          <w:fldChar w:fldCharType="separate"/>
        </w:r>
        <w:r w:rsidR="000923C8">
          <w:rPr>
            <w:noProof/>
            <w:webHidden/>
          </w:rPr>
          <w:t>12</w:t>
        </w:r>
        <w:r w:rsidR="001D39C6" w:rsidRPr="00DD1ADE">
          <w:rPr>
            <w:noProof/>
            <w:webHidden/>
          </w:rPr>
          <w:fldChar w:fldCharType="end"/>
        </w:r>
      </w:hyperlink>
    </w:p>
    <w:p w14:paraId="279ACC4B" w14:textId="0C0F31C4" w:rsidR="001D39C6" w:rsidRPr="00DD1ADE" w:rsidRDefault="00000000" w:rsidP="001D39C6">
      <w:pPr>
        <w:pStyle w:val="15"/>
        <w:tabs>
          <w:tab w:val="left" w:pos="709"/>
          <w:tab w:val="right" w:leader="dot" w:pos="9628"/>
        </w:tabs>
        <w:spacing w:line="360" w:lineRule="auto"/>
        <w:rPr>
          <w:rFonts w:asciiTheme="minorHAnsi" w:eastAsiaTheme="minorEastAsia" w:hAnsiTheme="minorHAnsi" w:cstheme="minorBidi"/>
          <w:noProof/>
          <w:kern w:val="2"/>
          <w14:ligatures w14:val="standardContextual"/>
        </w:rPr>
      </w:pPr>
      <w:hyperlink w:anchor="_Toc141984321" w:history="1">
        <w:r w:rsidR="001D39C6" w:rsidRPr="00DD1ADE">
          <w:rPr>
            <w:rStyle w:val="af9"/>
            <w:noProof/>
          </w:rPr>
          <w:t>6.</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Методические рекомендации</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_Toc141984321 \h </w:instrText>
        </w:r>
        <w:r w:rsidR="001D39C6" w:rsidRPr="00DD1ADE">
          <w:rPr>
            <w:noProof/>
            <w:webHidden/>
          </w:rPr>
        </w:r>
        <w:r w:rsidR="001D39C6" w:rsidRPr="00DD1ADE">
          <w:rPr>
            <w:noProof/>
            <w:webHidden/>
          </w:rPr>
          <w:fldChar w:fldCharType="separate"/>
        </w:r>
        <w:r w:rsidR="000923C8">
          <w:rPr>
            <w:noProof/>
            <w:webHidden/>
          </w:rPr>
          <w:t>13</w:t>
        </w:r>
        <w:r w:rsidR="001D39C6" w:rsidRPr="00DD1ADE">
          <w:rPr>
            <w:noProof/>
            <w:webHidden/>
          </w:rPr>
          <w:fldChar w:fldCharType="end"/>
        </w:r>
      </w:hyperlink>
    </w:p>
    <w:p w14:paraId="789C1B54" w14:textId="751F146D" w:rsidR="001D39C6" w:rsidRPr="00DD1ADE" w:rsidRDefault="00000000" w:rsidP="001D39C6">
      <w:pPr>
        <w:pStyle w:val="28"/>
        <w:spacing w:line="360" w:lineRule="auto"/>
        <w:rPr>
          <w:rFonts w:asciiTheme="minorHAnsi" w:eastAsiaTheme="minorEastAsia" w:hAnsiTheme="minorHAnsi" w:cstheme="minorBidi"/>
          <w:noProof/>
          <w:kern w:val="2"/>
          <w14:ligatures w14:val="standardContextual"/>
        </w:rPr>
      </w:pPr>
      <w:hyperlink w:anchor="_Toc141984322" w:history="1">
        <w:r w:rsidR="001D39C6" w:rsidRPr="00DD1ADE">
          <w:rPr>
            <w:rStyle w:val="af9"/>
            <w:noProof/>
          </w:rPr>
          <w:t>6.1</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Методические рекомендации для преподавателя по организации обучения</w:t>
        </w:r>
        <w:r w:rsidR="001D39C6" w:rsidRPr="00DD1ADE">
          <w:rPr>
            <w:noProof/>
            <w:webHidden/>
          </w:rPr>
          <w:tab/>
        </w:r>
        <w:r w:rsidR="001D39C6" w:rsidRPr="00DD1ADE">
          <w:rPr>
            <w:noProof/>
            <w:webHidden/>
          </w:rPr>
          <w:fldChar w:fldCharType="begin"/>
        </w:r>
        <w:r w:rsidR="001D39C6" w:rsidRPr="00DD1ADE">
          <w:rPr>
            <w:noProof/>
            <w:webHidden/>
          </w:rPr>
          <w:instrText xml:space="preserve"> PAGEREF _Toc141984322 \h </w:instrText>
        </w:r>
        <w:r w:rsidR="001D39C6" w:rsidRPr="00DD1ADE">
          <w:rPr>
            <w:noProof/>
            <w:webHidden/>
          </w:rPr>
        </w:r>
        <w:r w:rsidR="001D39C6" w:rsidRPr="00DD1ADE">
          <w:rPr>
            <w:noProof/>
            <w:webHidden/>
          </w:rPr>
          <w:fldChar w:fldCharType="separate"/>
        </w:r>
        <w:r w:rsidR="000923C8">
          <w:rPr>
            <w:noProof/>
            <w:webHidden/>
          </w:rPr>
          <w:t>13</w:t>
        </w:r>
        <w:r w:rsidR="001D39C6" w:rsidRPr="00DD1ADE">
          <w:rPr>
            <w:noProof/>
            <w:webHidden/>
          </w:rPr>
          <w:fldChar w:fldCharType="end"/>
        </w:r>
      </w:hyperlink>
    </w:p>
    <w:p w14:paraId="17D16DAA" w14:textId="27AE86E8" w:rsidR="001D39C6" w:rsidRPr="00DD1ADE" w:rsidRDefault="00000000" w:rsidP="001D39C6">
      <w:pPr>
        <w:pStyle w:val="28"/>
        <w:spacing w:line="360" w:lineRule="auto"/>
        <w:rPr>
          <w:rFonts w:asciiTheme="minorHAnsi" w:eastAsiaTheme="minorEastAsia" w:hAnsiTheme="minorHAnsi" w:cstheme="minorBidi"/>
          <w:noProof/>
          <w:kern w:val="2"/>
          <w14:ligatures w14:val="standardContextual"/>
        </w:rPr>
      </w:pPr>
      <w:hyperlink w:anchor="_Toc141984323" w:history="1">
        <w:r w:rsidR="001D39C6" w:rsidRPr="00DD1ADE">
          <w:rPr>
            <w:rStyle w:val="af9"/>
            <w:noProof/>
          </w:rPr>
          <w:t>6.2</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Методические указания для обучающихся по освоению дисциплины</w:t>
        </w:r>
        <w:r w:rsidR="001D39C6">
          <w:rPr>
            <w:rStyle w:val="af9"/>
            <w:noProof/>
          </w:rPr>
          <w:t>……………..</w:t>
        </w:r>
        <w:r w:rsidR="001D39C6" w:rsidRPr="00DD1ADE">
          <w:rPr>
            <w:noProof/>
            <w:webHidden/>
          </w:rPr>
          <w:fldChar w:fldCharType="begin"/>
        </w:r>
        <w:r w:rsidR="001D39C6" w:rsidRPr="00DD1ADE">
          <w:rPr>
            <w:noProof/>
            <w:webHidden/>
          </w:rPr>
          <w:instrText xml:space="preserve"> PAGEREF _Toc141984323 \h </w:instrText>
        </w:r>
        <w:r w:rsidR="001D39C6" w:rsidRPr="00DD1ADE">
          <w:rPr>
            <w:noProof/>
            <w:webHidden/>
          </w:rPr>
        </w:r>
        <w:r w:rsidR="001D39C6" w:rsidRPr="00DD1ADE">
          <w:rPr>
            <w:noProof/>
            <w:webHidden/>
          </w:rPr>
          <w:fldChar w:fldCharType="separate"/>
        </w:r>
        <w:r w:rsidR="000923C8">
          <w:rPr>
            <w:noProof/>
            <w:webHidden/>
          </w:rPr>
          <w:t>15</w:t>
        </w:r>
        <w:r w:rsidR="001D39C6" w:rsidRPr="00DD1ADE">
          <w:rPr>
            <w:noProof/>
            <w:webHidden/>
          </w:rPr>
          <w:fldChar w:fldCharType="end"/>
        </w:r>
      </w:hyperlink>
    </w:p>
    <w:p w14:paraId="5868C7E1" w14:textId="04AAD6C3" w:rsidR="001D39C6" w:rsidRPr="00DD1ADE" w:rsidRDefault="00000000" w:rsidP="001D39C6">
      <w:pPr>
        <w:pStyle w:val="15"/>
        <w:tabs>
          <w:tab w:val="left" w:pos="709"/>
          <w:tab w:val="right" w:leader="dot" w:pos="9628"/>
        </w:tabs>
        <w:spacing w:line="360" w:lineRule="auto"/>
        <w:rPr>
          <w:rFonts w:asciiTheme="minorHAnsi" w:eastAsiaTheme="minorEastAsia" w:hAnsiTheme="minorHAnsi" w:cstheme="minorBidi"/>
          <w:noProof/>
          <w:kern w:val="2"/>
          <w14:ligatures w14:val="standardContextual"/>
        </w:rPr>
      </w:pPr>
      <w:hyperlink w:anchor="_Toc141984324" w:history="1">
        <w:r w:rsidR="001D39C6" w:rsidRPr="00DD1ADE">
          <w:rPr>
            <w:rStyle w:val="af9"/>
            <w:noProof/>
          </w:rPr>
          <w:t>7.</w:t>
        </w:r>
        <w:r w:rsidR="001D39C6" w:rsidRPr="00DD1ADE">
          <w:rPr>
            <w:rFonts w:asciiTheme="minorHAnsi" w:eastAsiaTheme="minorEastAsia" w:hAnsiTheme="minorHAnsi" w:cstheme="minorBidi"/>
            <w:noProof/>
            <w:kern w:val="2"/>
            <w14:ligatures w14:val="standardContextual"/>
          </w:rPr>
          <w:tab/>
        </w:r>
        <w:r w:rsidR="001D39C6" w:rsidRPr="00DD1ADE">
          <w:rPr>
            <w:rStyle w:val="af9"/>
            <w:noProof/>
          </w:rPr>
          <w:t>Фонд оценочных средств</w:t>
        </w:r>
        <w:r w:rsidR="001D39C6" w:rsidRPr="00DD1ADE">
          <w:rPr>
            <w:noProof/>
            <w:webHidden/>
          </w:rPr>
          <w:tab/>
        </w:r>
        <w:r w:rsidR="001D39C6">
          <w:rPr>
            <w:noProof/>
            <w:webHidden/>
          </w:rPr>
          <w:t>1</w:t>
        </w:r>
      </w:hyperlink>
      <w:r w:rsidR="000923C8">
        <w:rPr>
          <w:noProof/>
        </w:rPr>
        <w:t>6</w:t>
      </w:r>
    </w:p>
    <w:p w14:paraId="46C8FAA0" w14:textId="250607E9" w:rsidR="001D39C6" w:rsidRDefault="001D39C6" w:rsidP="001D39C6">
      <w:pPr>
        <w:pStyle w:val="28"/>
        <w:spacing w:line="360" w:lineRule="auto"/>
        <w:rPr>
          <w:noProof/>
        </w:rPr>
      </w:pPr>
      <w:r>
        <w:t xml:space="preserve">7.1 </w:t>
      </w:r>
      <w:hyperlink w:anchor="_Toc141984325" w:history="1">
        <w:r w:rsidRPr="00DD1ADE">
          <w:rPr>
            <w:rStyle w:val="af9"/>
            <w:noProof/>
          </w:rPr>
          <w:t>Методы контроля и оценивания результатов обучения</w:t>
        </w:r>
        <w:r w:rsidRPr="00DD1ADE">
          <w:rPr>
            <w:noProof/>
            <w:webHidden/>
          </w:rPr>
          <w:tab/>
        </w:r>
        <w:r>
          <w:rPr>
            <w:noProof/>
            <w:webHidden/>
          </w:rPr>
          <w:t>1</w:t>
        </w:r>
        <w:r w:rsidR="000923C8">
          <w:rPr>
            <w:noProof/>
            <w:webHidden/>
          </w:rPr>
          <w:t>6</w:t>
        </w:r>
      </w:hyperlink>
    </w:p>
    <w:p w14:paraId="27439794" w14:textId="50331CD2" w:rsidR="001D39C6" w:rsidRPr="00B124FF" w:rsidRDefault="001D39C6" w:rsidP="001D39C6">
      <w:pPr>
        <w:spacing w:after="28" w:line="259" w:lineRule="auto"/>
        <w:ind w:firstLine="0"/>
        <w:jc w:val="both"/>
        <w:rPr>
          <w:color w:val="000000"/>
          <w:kern w:val="2"/>
          <w:sz w:val="24"/>
          <w:szCs w:val="22"/>
          <w14:ligatures w14:val="standardContextual"/>
        </w:rPr>
      </w:pPr>
      <w:r>
        <w:rPr>
          <w:color w:val="000000"/>
          <w:kern w:val="2"/>
          <w:sz w:val="24"/>
          <w:szCs w:val="22"/>
          <w14:ligatures w14:val="standardContextual"/>
        </w:rPr>
        <w:t xml:space="preserve">       7.2 </w:t>
      </w:r>
      <w:r w:rsidRPr="00B124FF">
        <w:rPr>
          <w:color w:val="000000"/>
          <w:kern w:val="2"/>
          <w:sz w:val="24"/>
          <w:szCs w:val="22"/>
          <w14:ligatures w14:val="standardContextual"/>
        </w:rPr>
        <w:t>Шкала и критерии оценивания результатов обучения ....................................</w:t>
      </w:r>
      <w:r>
        <w:rPr>
          <w:color w:val="000000"/>
          <w:kern w:val="2"/>
          <w:sz w:val="24"/>
          <w:szCs w:val="22"/>
          <w14:ligatures w14:val="standardContextual"/>
        </w:rPr>
        <w:t>................</w:t>
      </w:r>
      <w:r w:rsidRPr="00B124FF">
        <w:rPr>
          <w:color w:val="000000"/>
          <w:kern w:val="2"/>
          <w:sz w:val="24"/>
          <w:szCs w:val="22"/>
          <w14:ligatures w14:val="standardContextual"/>
        </w:rPr>
        <w:t xml:space="preserve"> 1</w:t>
      </w:r>
      <w:r w:rsidR="000923C8">
        <w:rPr>
          <w:color w:val="000000"/>
          <w:kern w:val="2"/>
          <w:sz w:val="24"/>
          <w:szCs w:val="22"/>
          <w14:ligatures w14:val="standardContextual"/>
        </w:rPr>
        <w:t>7</w:t>
      </w:r>
      <w:r w:rsidRPr="00B124FF">
        <w:rPr>
          <w:color w:val="000000"/>
          <w:kern w:val="2"/>
          <w:sz w:val="22"/>
          <w:szCs w:val="22"/>
          <w14:ligatures w14:val="standardContextual"/>
        </w:rPr>
        <w:t xml:space="preserve"> </w:t>
      </w:r>
    </w:p>
    <w:p w14:paraId="671ADF3B" w14:textId="2ABC5537" w:rsidR="001D39C6" w:rsidRPr="00B124FF" w:rsidRDefault="001D39C6" w:rsidP="001D39C6">
      <w:pPr>
        <w:spacing w:after="12" w:line="269" w:lineRule="auto"/>
        <w:ind w:firstLine="0"/>
        <w:jc w:val="both"/>
        <w:rPr>
          <w:color w:val="000000"/>
          <w:kern w:val="2"/>
          <w:sz w:val="24"/>
          <w:szCs w:val="22"/>
          <w14:ligatures w14:val="standardContextual"/>
        </w:rPr>
      </w:pPr>
      <w:r>
        <w:rPr>
          <w:color w:val="000000"/>
          <w:kern w:val="2"/>
          <w:sz w:val="24"/>
          <w:szCs w:val="22"/>
          <w14:ligatures w14:val="standardContextual"/>
        </w:rPr>
        <w:t xml:space="preserve">       7.3 </w:t>
      </w:r>
      <w:r w:rsidRPr="00B124FF">
        <w:rPr>
          <w:color w:val="000000"/>
          <w:kern w:val="2"/>
          <w:sz w:val="24"/>
          <w:szCs w:val="22"/>
          <w14:ligatures w14:val="standardContextual"/>
        </w:rPr>
        <w:t>Оценочные средства .......................................................................................</w:t>
      </w:r>
      <w:r>
        <w:rPr>
          <w:color w:val="000000"/>
          <w:kern w:val="2"/>
          <w:sz w:val="24"/>
          <w:szCs w:val="22"/>
          <w14:ligatures w14:val="standardContextual"/>
        </w:rPr>
        <w:t>.......</w:t>
      </w:r>
      <w:r w:rsidRPr="00B124FF">
        <w:rPr>
          <w:color w:val="000000"/>
          <w:kern w:val="2"/>
          <w:sz w:val="24"/>
          <w:szCs w:val="22"/>
          <w14:ligatures w14:val="standardContextual"/>
        </w:rPr>
        <w:t xml:space="preserve">.... </w:t>
      </w:r>
      <w:r>
        <w:rPr>
          <w:color w:val="000000"/>
          <w:kern w:val="2"/>
          <w:sz w:val="24"/>
          <w:szCs w:val="22"/>
          <w14:ligatures w14:val="standardContextual"/>
        </w:rPr>
        <w:t>…....</w:t>
      </w:r>
      <w:r w:rsidRPr="00B124FF">
        <w:rPr>
          <w:color w:val="000000"/>
          <w:kern w:val="2"/>
          <w:sz w:val="24"/>
          <w:szCs w:val="22"/>
          <w14:ligatures w14:val="standardContextual"/>
        </w:rPr>
        <w:t>2</w:t>
      </w:r>
      <w:r>
        <w:rPr>
          <w:color w:val="000000"/>
          <w:kern w:val="2"/>
          <w:sz w:val="24"/>
          <w:szCs w:val="22"/>
          <w14:ligatures w14:val="standardContextual"/>
        </w:rPr>
        <w:t>4</w:t>
      </w:r>
      <w:r w:rsidRPr="00B124FF">
        <w:rPr>
          <w:color w:val="000000"/>
          <w:kern w:val="2"/>
          <w:sz w:val="22"/>
          <w:szCs w:val="22"/>
          <w14:ligatures w14:val="standardContextual"/>
        </w:rPr>
        <w:t xml:space="preserve"> </w:t>
      </w:r>
    </w:p>
    <w:p w14:paraId="0CF2CBCE" w14:textId="77777777" w:rsidR="001D39C6" w:rsidRPr="00B124FF" w:rsidRDefault="001D39C6" w:rsidP="001D39C6">
      <w:pPr>
        <w:rPr>
          <w:rFonts w:eastAsiaTheme="minorEastAsia"/>
        </w:rPr>
      </w:pPr>
    </w:p>
    <w:bookmarkEnd w:id="1"/>
    <w:p w14:paraId="018F3CD0" w14:textId="59814A7E" w:rsidR="001340D3" w:rsidRPr="00DD1ADE" w:rsidRDefault="001D39C6" w:rsidP="001D39C6">
      <w:pPr>
        <w:pStyle w:val="ad"/>
        <w:tabs>
          <w:tab w:val="clear" w:pos="4677"/>
          <w:tab w:val="clear" w:pos="9355"/>
        </w:tabs>
        <w:jc w:val="center"/>
        <w:outlineLvl w:val="0"/>
        <w:rPr>
          <w:b/>
          <w:sz w:val="24"/>
        </w:rPr>
      </w:pPr>
      <w:r w:rsidRPr="00DD1ADE">
        <w:rPr>
          <w:sz w:val="24"/>
        </w:rPr>
        <w:fldChar w:fldCharType="end"/>
      </w:r>
      <w:r w:rsidR="009E2275" w:rsidRPr="00DD1ADE">
        <w:rPr>
          <w:b/>
          <w:sz w:val="24"/>
        </w:rPr>
        <w:br w:type="page"/>
      </w:r>
    </w:p>
    <w:p w14:paraId="6F1CBBAB" w14:textId="3F786C5A" w:rsidR="0084795D" w:rsidRPr="00DD1ADE" w:rsidRDefault="00CD7347" w:rsidP="00901DB9">
      <w:pPr>
        <w:pStyle w:val="10"/>
        <w:rPr>
          <w:sz w:val="24"/>
          <w:szCs w:val="24"/>
        </w:rPr>
      </w:pPr>
      <w:bookmarkStart w:id="3" w:name="_Toc141984308"/>
      <w:bookmarkEnd w:id="0"/>
      <w:r w:rsidRPr="00DD1ADE">
        <w:rPr>
          <w:sz w:val="24"/>
          <w:szCs w:val="24"/>
        </w:rPr>
        <w:lastRenderedPageBreak/>
        <w:t>Цели, задачи и п</w:t>
      </w:r>
      <w:r w:rsidR="0084795D" w:rsidRPr="00DD1ADE">
        <w:rPr>
          <w:sz w:val="24"/>
          <w:szCs w:val="24"/>
        </w:rPr>
        <w:t>ланируемы</w:t>
      </w:r>
      <w:r w:rsidR="00FA6BF0" w:rsidRPr="00DD1ADE">
        <w:rPr>
          <w:sz w:val="24"/>
          <w:szCs w:val="24"/>
        </w:rPr>
        <w:t>е</w:t>
      </w:r>
      <w:r w:rsidR="0084795D" w:rsidRPr="00DD1ADE">
        <w:rPr>
          <w:sz w:val="24"/>
          <w:szCs w:val="24"/>
        </w:rPr>
        <w:t xml:space="preserve"> результат</w:t>
      </w:r>
      <w:r w:rsidR="00FA6BF0" w:rsidRPr="00DD1ADE">
        <w:rPr>
          <w:sz w:val="24"/>
          <w:szCs w:val="24"/>
        </w:rPr>
        <w:t>ы</w:t>
      </w:r>
      <w:r w:rsidR="0084795D" w:rsidRPr="00DD1ADE">
        <w:rPr>
          <w:sz w:val="24"/>
          <w:szCs w:val="24"/>
        </w:rPr>
        <w:t xml:space="preserve"> </w:t>
      </w:r>
      <w:r w:rsidR="00FA6BF0" w:rsidRPr="00DD1ADE">
        <w:rPr>
          <w:sz w:val="24"/>
          <w:szCs w:val="24"/>
        </w:rPr>
        <w:t xml:space="preserve">обучения по </w:t>
      </w:r>
      <w:r w:rsidR="0084795D" w:rsidRPr="00DD1ADE">
        <w:rPr>
          <w:sz w:val="24"/>
          <w:szCs w:val="24"/>
        </w:rPr>
        <w:t>дисциплин</w:t>
      </w:r>
      <w:r w:rsidR="00FA6BF0" w:rsidRPr="00DD1ADE">
        <w:rPr>
          <w:sz w:val="24"/>
          <w:szCs w:val="24"/>
        </w:rPr>
        <w:t>е</w:t>
      </w:r>
      <w:bookmarkEnd w:id="3"/>
    </w:p>
    <w:p w14:paraId="0BE842F9" w14:textId="77777777" w:rsidR="00CA1EBA" w:rsidRPr="00DD1ADE" w:rsidRDefault="00CA1EBA" w:rsidP="00B0511F">
      <w:pPr>
        <w:spacing w:line="216" w:lineRule="auto"/>
        <w:jc w:val="both"/>
        <w:rPr>
          <w:i/>
          <w:sz w:val="24"/>
        </w:rPr>
      </w:pPr>
    </w:p>
    <w:p w14:paraId="2A5B272F" w14:textId="2CC3B608" w:rsidR="002F57F8" w:rsidRPr="00DD1ADE" w:rsidRDefault="002F57F8" w:rsidP="0048290F">
      <w:pPr>
        <w:widowControl w:val="0"/>
        <w:spacing w:line="360" w:lineRule="auto"/>
        <w:jc w:val="both"/>
        <w:rPr>
          <w:color w:val="000000"/>
          <w:sz w:val="24"/>
        </w:rPr>
      </w:pPr>
      <w:r w:rsidRPr="00DD1ADE">
        <w:rPr>
          <w:color w:val="000000"/>
          <w:sz w:val="24"/>
        </w:rPr>
        <w:t xml:space="preserve">К </w:t>
      </w:r>
      <w:r w:rsidRPr="00DD1ADE">
        <w:rPr>
          <w:b/>
          <w:color w:val="000000"/>
          <w:sz w:val="24"/>
        </w:rPr>
        <w:t>основным целям</w:t>
      </w:r>
      <w:r w:rsidRPr="00DD1ADE">
        <w:rPr>
          <w:color w:val="000000"/>
          <w:sz w:val="24"/>
        </w:rPr>
        <w:t xml:space="preserve"> освоения дисциплины «</w:t>
      </w:r>
      <w:bookmarkStart w:id="4" w:name="_Hlk226209996"/>
      <w:r w:rsidR="00BF65DF" w:rsidRPr="00DD1ADE">
        <w:rPr>
          <w:color w:val="000000"/>
          <w:sz w:val="24"/>
        </w:rPr>
        <w:t>Управление рисками бизнес-процессов</w:t>
      </w:r>
      <w:bookmarkEnd w:id="4"/>
      <w:r w:rsidRPr="00DD1ADE">
        <w:rPr>
          <w:color w:val="000000"/>
          <w:sz w:val="24"/>
        </w:rPr>
        <w:t>» следует отнести:</w:t>
      </w:r>
    </w:p>
    <w:p w14:paraId="05FAEF9F" w14:textId="5973637D" w:rsidR="002F57F8" w:rsidRPr="00DD1ADE" w:rsidRDefault="002F57F8" w:rsidP="002F57F8">
      <w:pPr>
        <w:widowControl w:val="0"/>
        <w:tabs>
          <w:tab w:val="left" w:pos="360"/>
        </w:tabs>
        <w:spacing w:line="360" w:lineRule="auto"/>
        <w:ind w:firstLine="567"/>
        <w:jc w:val="both"/>
        <w:rPr>
          <w:color w:val="000000"/>
          <w:sz w:val="24"/>
        </w:rPr>
      </w:pPr>
      <w:r w:rsidRPr="00DD1ADE">
        <w:rPr>
          <w:color w:val="000000"/>
          <w:sz w:val="24"/>
        </w:rPr>
        <w:t xml:space="preserve"> – формирование знаний о современных принципах, методах и средствах современных </w:t>
      </w:r>
      <w:r w:rsidR="0048290F" w:rsidRPr="00DD1ADE">
        <w:rPr>
          <w:color w:val="000000"/>
          <w:sz w:val="24"/>
        </w:rPr>
        <w:t>управленческих траекторий</w:t>
      </w:r>
      <w:r w:rsidRPr="00DD1ADE">
        <w:rPr>
          <w:color w:val="000000"/>
          <w:sz w:val="24"/>
        </w:rPr>
        <w:t xml:space="preserve"> применительно </w:t>
      </w:r>
      <w:r w:rsidR="001D52A0" w:rsidRPr="00DD1ADE">
        <w:rPr>
          <w:color w:val="000000"/>
          <w:sz w:val="24"/>
        </w:rPr>
        <w:t>к управлению</w:t>
      </w:r>
      <w:r w:rsidR="00BF65DF" w:rsidRPr="00DD1ADE">
        <w:rPr>
          <w:color w:val="000000"/>
          <w:sz w:val="24"/>
        </w:rPr>
        <w:t xml:space="preserve"> рисками бизнес-процессов</w:t>
      </w:r>
      <w:r w:rsidRPr="00DD1ADE">
        <w:rPr>
          <w:color w:val="000000"/>
          <w:sz w:val="24"/>
        </w:rPr>
        <w:t>, методах и средствах их применения в бизнесе;</w:t>
      </w:r>
    </w:p>
    <w:p w14:paraId="06C76D6C" w14:textId="77777777" w:rsidR="002F57F8" w:rsidRPr="00DD1ADE" w:rsidRDefault="002F57F8" w:rsidP="002F57F8">
      <w:pPr>
        <w:widowControl w:val="0"/>
        <w:shd w:val="clear" w:color="auto" w:fill="FFFFFF"/>
        <w:spacing w:line="360" w:lineRule="auto"/>
        <w:ind w:firstLine="701"/>
        <w:jc w:val="both"/>
        <w:rPr>
          <w:color w:val="000000"/>
          <w:sz w:val="24"/>
        </w:rPr>
      </w:pPr>
      <w:r w:rsidRPr="00DD1ADE">
        <w:rPr>
          <w:color w:val="000000"/>
          <w:sz w:val="24"/>
        </w:rPr>
        <w:t>– подготовка студентов к деятельности в соответствии с квалификационной характеристикой бакалавра по направлению, в том числе формирование умений по выявлению необходимых усовершенствований в организации; обеспечению применения информационных технологий для повышения эффективности профессиональной деятельности.</w:t>
      </w:r>
    </w:p>
    <w:p w14:paraId="20E653C8" w14:textId="13828E9D" w:rsidR="002F57F8" w:rsidRPr="00DD1ADE" w:rsidRDefault="002F57F8" w:rsidP="002F57F8">
      <w:pPr>
        <w:widowControl w:val="0"/>
        <w:spacing w:line="360" w:lineRule="auto"/>
        <w:ind w:firstLine="708"/>
        <w:jc w:val="both"/>
        <w:rPr>
          <w:color w:val="000000"/>
          <w:sz w:val="24"/>
        </w:rPr>
      </w:pPr>
      <w:r w:rsidRPr="00DD1ADE">
        <w:rPr>
          <w:color w:val="000000"/>
          <w:sz w:val="24"/>
        </w:rPr>
        <w:t>К</w:t>
      </w:r>
      <w:r w:rsidRPr="00DD1ADE">
        <w:rPr>
          <w:b/>
          <w:color w:val="000000"/>
          <w:sz w:val="24"/>
        </w:rPr>
        <w:t xml:space="preserve"> основным задачам</w:t>
      </w:r>
      <w:r w:rsidRPr="00DD1ADE">
        <w:rPr>
          <w:b/>
          <w:i/>
          <w:color w:val="000000"/>
          <w:sz w:val="24"/>
        </w:rPr>
        <w:t xml:space="preserve"> </w:t>
      </w:r>
      <w:r w:rsidRPr="00DD1ADE">
        <w:rPr>
          <w:color w:val="000000"/>
          <w:sz w:val="24"/>
        </w:rPr>
        <w:t>освоения дисциплины «</w:t>
      </w:r>
      <w:r w:rsidR="009302EE" w:rsidRPr="00DD1ADE">
        <w:rPr>
          <w:color w:val="000000"/>
          <w:sz w:val="24"/>
        </w:rPr>
        <w:t>У</w:t>
      </w:r>
      <w:r w:rsidR="00BF65DF" w:rsidRPr="00DD1ADE">
        <w:rPr>
          <w:color w:val="000000"/>
          <w:sz w:val="24"/>
        </w:rPr>
        <w:t>правление рисками бизнес-процессов</w:t>
      </w:r>
      <w:r w:rsidRPr="00DD1ADE">
        <w:rPr>
          <w:color w:val="000000"/>
          <w:sz w:val="24"/>
        </w:rPr>
        <w:t>» следует отнести:</w:t>
      </w:r>
    </w:p>
    <w:p w14:paraId="3F28DAB3" w14:textId="359E0F75" w:rsidR="002F57F8" w:rsidRPr="00DD1ADE" w:rsidRDefault="002F57F8" w:rsidP="002F57F8">
      <w:pPr>
        <w:widowControl w:val="0"/>
        <w:tabs>
          <w:tab w:val="left" w:pos="360"/>
        </w:tabs>
        <w:spacing w:line="360" w:lineRule="auto"/>
        <w:ind w:firstLine="567"/>
        <w:jc w:val="both"/>
        <w:rPr>
          <w:color w:val="000000"/>
          <w:sz w:val="24"/>
        </w:rPr>
      </w:pPr>
      <w:r w:rsidRPr="00DD1ADE">
        <w:rPr>
          <w:color w:val="000000"/>
          <w:sz w:val="24"/>
        </w:rPr>
        <w:t xml:space="preserve"> – освоение методологии, анализа и выбора </w:t>
      </w:r>
      <w:r w:rsidR="0048290F" w:rsidRPr="00DD1ADE">
        <w:rPr>
          <w:color w:val="000000"/>
          <w:sz w:val="24"/>
        </w:rPr>
        <w:t>управленческих технологий</w:t>
      </w:r>
      <w:r w:rsidRPr="00DD1ADE">
        <w:rPr>
          <w:color w:val="000000"/>
          <w:sz w:val="24"/>
        </w:rPr>
        <w:t xml:space="preserve"> для применения в условиях профессиональной деятельности в организации. освоение методов и условий использования </w:t>
      </w:r>
      <w:r w:rsidR="0048290F" w:rsidRPr="00DD1ADE">
        <w:rPr>
          <w:color w:val="000000"/>
          <w:sz w:val="24"/>
        </w:rPr>
        <w:t>управленческих</w:t>
      </w:r>
      <w:r w:rsidRPr="00DD1ADE">
        <w:rPr>
          <w:color w:val="000000"/>
          <w:sz w:val="24"/>
        </w:rPr>
        <w:t xml:space="preserve"> технологий, выбор критериев оценки, показателей качества, определения проверяемых параметров, порядка определения и обработки полученной </w:t>
      </w:r>
      <w:r w:rsidR="0048290F" w:rsidRPr="00DD1ADE">
        <w:rPr>
          <w:color w:val="000000"/>
          <w:sz w:val="24"/>
        </w:rPr>
        <w:t xml:space="preserve">управленческой </w:t>
      </w:r>
      <w:r w:rsidRPr="00DD1ADE">
        <w:rPr>
          <w:color w:val="000000"/>
          <w:sz w:val="24"/>
        </w:rPr>
        <w:t>информации и ее защиты.</w:t>
      </w:r>
    </w:p>
    <w:p w14:paraId="088E8559" w14:textId="2777226B" w:rsidR="00552713" w:rsidRPr="00DD1ADE" w:rsidRDefault="002662E2" w:rsidP="002F57F8">
      <w:pPr>
        <w:spacing w:line="360" w:lineRule="auto"/>
        <w:jc w:val="both"/>
        <w:rPr>
          <w:sz w:val="24"/>
        </w:rPr>
      </w:pPr>
      <w:r w:rsidRPr="00DD1ADE">
        <w:rPr>
          <w:sz w:val="24"/>
        </w:rPr>
        <w:t>Обучение по</w:t>
      </w:r>
      <w:r w:rsidR="00A57115" w:rsidRPr="00DD1ADE">
        <w:rPr>
          <w:sz w:val="24"/>
        </w:rPr>
        <w:t xml:space="preserve"> дисциплин</w:t>
      </w:r>
      <w:r w:rsidRPr="00DD1ADE">
        <w:rPr>
          <w:sz w:val="24"/>
        </w:rPr>
        <w:t>е</w:t>
      </w:r>
      <w:r w:rsidR="00A57115" w:rsidRPr="00DD1ADE">
        <w:rPr>
          <w:sz w:val="24"/>
        </w:rPr>
        <w:t xml:space="preserve"> </w:t>
      </w:r>
      <w:r w:rsidRPr="00DD1ADE">
        <w:rPr>
          <w:sz w:val="24"/>
        </w:rPr>
        <w:t>«</w:t>
      </w:r>
      <w:r w:rsidR="00BF65DF" w:rsidRPr="00DD1ADE">
        <w:rPr>
          <w:sz w:val="24"/>
        </w:rPr>
        <w:t>управление рисками бизнес-процессов</w:t>
      </w:r>
      <w:r w:rsidRPr="00DD1ADE">
        <w:rPr>
          <w:sz w:val="24"/>
        </w:rPr>
        <w:t>»</w:t>
      </w:r>
      <w:r w:rsidR="00A57115" w:rsidRPr="00DD1ADE">
        <w:rPr>
          <w:sz w:val="24"/>
        </w:rPr>
        <w:t xml:space="preserve"> направлено на формирование у</w:t>
      </w:r>
      <w:r w:rsidR="006F3CB8" w:rsidRPr="00DD1ADE">
        <w:rPr>
          <w:sz w:val="24"/>
        </w:rPr>
        <w:t> </w:t>
      </w:r>
      <w:r w:rsidR="00A57115" w:rsidRPr="00DD1ADE">
        <w:rPr>
          <w:sz w:val="24"/>
        </w:rPr>
        <w:t>обучающихся следующих компетенций:</w:t>
      </w:r>
    </w:p>
    <w:p w14:paraId="75CFDCCD" w14:textId="77777777" w:rsidR="00B0511F" w:rsidRPr="00DD1ADE" w:rsidRDefault="00B0511F" w:rsidP="00B0511F">
      <w:pPr>
        <w:spacing w:line="216" w:lineRule="auto"/>
        <w:jc w:val="both"/>
        <w:rPr>
          <w:b/>
          <w:sz w:val="24"/>
        </w:rPr>
      </w:pPr>
    </w:p>
    <w:tbl>
      <w:tblPr>
        <w:tblW w:w="9346"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3535"/>
        <w:gridCol w:w="5811"/>
      </w:tblGrid>
      <w:tr w:rsidR="001335AD" w:rsidRPr="00A43F63" w14:paraId="57E3E9B8" w14:textId="55FBB5F4" w:rsidTr="00484329">
        <w:trPr>
          <w:trHeight w:val="367"/>
          <w:jc w:val="center"/>
        </w:trPr>
        <w:tc>
          <w:tcPr>
            <w:tcW w:w="1891" w:type="pct"/>
            <w:tcBorders>
              <w:top w:val="single" w:sz="8" w:space="0" w:color="000000"/>
              <w:bottom w:val="single" w:sz="8" w:space="0" w:color="000000"/>
              <w:right w:val="single" w:sz="8" w:space="0" w:color="000000"/>
            </w:tcBorders>
          </w:tcPr>
          <w:p w14:paraId="36829BE5" w14:textId="77777777" w:rsidR="001335AD" w:rsidRPr="005F7755" w:rsidRDefault="001335AD" w:rsidP="00B0511F">
            <w:pPr>
              <w:pStyle w:val="Default"/>
              <w:ind w:firstLine="709"/>
              <w:jc w:val="center"/>
              <w:rPr>
                <w:iCs/>
                <w:color w:val="auto"/>
              </w:rPr>
            </w:pPr>
            <w:r w:rsidRPr="005F7755">
              <w:rPr>
                <w:b/>
                <w:color w:val="auto"/>
              </w:rPr>
              <w:t>Код и наименование компетенций</w:t>
            </w:r>
          </w:p>
        </w:tc>
        <w:tc>
          <w:tcPr>
            <w:tcW w:w="3109" w:type="pct"/>
            <w:tcBorders>
              <w:top w:val="single" w:sz="8" w:space="0" w:color="000000"/>
              <w:left w:val="single" w:sz="8" w:space="0" w:color="000000"/>
              <w:bottom w:val="single" w:sz="8" w:space="0" w:color="000000"/>
              <w:right w:val="single" w:sz="4" w:space="0" w:color="auto"/>
            </w:tcBorders>
          </w:tcPr>
          <w:p w14:paraId="4BA36EF1" w14:textId="77777777" w:rsidR="001335AD" w:rsidRPr="005F7755" w:rsidRDefault="001335AD" w:rsidP="00B0511F">
            <w:pPr>
              <w:pStyle w:val="Default"/>
              <w:ind w:firstLine="709"/>
              <w:jc w:val="center"/>
              <w:rPr>
                <w:b/>
                <w:bCs/>
                <w:iCs/>
                <w:color w:val="auto"/>
              </w:rPr>
            </w:pPr>
            <w:r w:rsidRPr="005F7755">
              <w:rPr>
                <w:b/>
                <w:bCs/>
                <w:iCs/>
                <w:color w:val="auto"/>
              </w:rPr>
              <w:t>Индикаторы достижения компетенции</w:t>
            </w:r>
          </w:p>
        </w:tc>
      </w:tr>
      <w:tr w:rsidR="001335AD" w:rsidRPr="00A43F63" w14:paraId="00195C2C" w14:textId="755D387E" w:rsidTr="00484329">
        <w:trPr>
          <w:trHeight w:val="418"/>
          <w:jc w:val="center"/>
        </w:trPr>
        <w:tc>
          <w:tcPr>
            <w:tcW w:w="1891" w:type="pct"/>
            <w:tcBorders>
              <w:top w:val="single" w:sz="8" w:space="0" w:color="000000"/>
              <w:bottom w:val="single" w:sz="8" w:space="0" w:color="000000"/>
              <w:right w:val="single" w:sz="8" w:space="0" w:color="000000"/>
            </w:tcBorders>
          </w:tcPr>
          <w:p w14:paraId="5D8A0D56" w14:textId="51D306FE" w:rsidR="001335AD" w:rsidRPr="005F7755" w:rsidRDefault="00887532" w:rsidP="008E177D">
            <w:pPr>
              <w:pStyle w:val="afc"/>
              <w:ind w:firstLine="22"/>
            </w:pPr>
            <w:r w:rsidRPr="005F7755">
              <w:t>ПК-</w:t>
            </w:r>
            <w:r w:rsidR="00851892">
              <w:t>5</w:t>
            </w:r>
            <w:r w:rsidRPr="005F7755">
              <w:t xml:space="preserve">. </w:t>
            </w:r>
            <w:r w:rsidR="00851892" w:rsidRPr="00851892">
              <w:t>Способен проводить сбор информации о бизнес-проблемах выявлять бизнес-возможности организации</w:t>
            </w:r>
          </w:p>
        </w:tc>
        <w:tc>
          <w:tcPr>
            <w:tcW w:w="3109" w:type="pct"/>
            <w:tcBorders>
              <w:top w:val="single" w:sz="8" w:space="0" w:color="000000"/>
              <w:left w:val="single" w:sz="8" w:space="0" w:color="000000"/>
              <w:bottom w:val="single" w:sz="8" w:space="0" w:color="000000"/>
              <w:right w:val="single" w:sz="4" w:space="0" w:color="auto"/>
            </w:tcBorders>
          </w:tcPr>
          <w:p w14:paraId="16370DCF" w14:textId="77777777" w:rsidR="00851892" w:rsidRPr="00851892" w:rsidRDefault="00851892" w:rsidP="00851892">
            <w:pPr>
              <w:spacing w:line="240" w:lineRule="auto"/>
              <w:ind w:firstLine="36"/>
              <w:rPr>
                <w:sz w:val="24"/>
              </w:rPr>
            </w:pPr>
            <w:r w:rsidRPr="00851892">
              <w:rPr>
                <w:sz w:val="24"/>
              </w:rPr>
              <w:t>ИПК-5.1.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p w14:paraId="59198155" w14:textId="77777777" w:rsidR="00851892" w:rsidRPr="00851892" w:rsidRDefault="00851892" w:rsidP="00851892">
            <w:pPr>
              <w:spacing w:line="240" w:lineRule="auto"/>
              <w:ind w:firstLine="36"/>
              <w:rPr>
                <w:sz w:val="24"/>
              </w:rPr>
            </w:pPr>
            <w:r w:rsidRPr="00851892">
              <w:rPr>
                <w:sz w:val="24"/>
              </w:rPr>
              <w:t xml:space="preserve">ИПК-5.2.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w:t>
            </w:r>
            <w:r w:rsidRPr="00851892">
              <w:rPr>
                <w:sz w:val="24"/>
              </w:rPr>
              <w:lastRenderedPageBreak/>
              <w:t>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p>
          <w:p w14:paraId="0FA32043" w14:textId="4283907E" w:rsidR="001335AD" w:rsidRPr="005F7755" w:rsidRDefault="00851892" w:rsidP="00851892">
            <w:pPr>
              <w:spacing w:line="240" w:lineRule="auto"/>
              <w:ind w:firstLine="0"/>
              <w:rPr>
                <w:sz w:val="24"/>
              </w:rPr>
            </w:pPr>
            <w:r w:rsidRPr="00851892">
              <w:rPr>
                <w:sz w:val="24"/>
              </w:rPr>
              <w:t>ИПК-5.3.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r>
    </w:tbl>
    <w:p w14:paraId="54088194" w14:textId="77777777" w:rsidR="00CA1EBA" w:rsidRPr="00A43F63" w:rsidRDefault="00CA1EBA" w:rsidP="00B0511F">
      <w:pPr>
        <w:spacing w:line="240" w:lineRule="auto"/>
        <w:jc w:val="both"/>
        <w:rPr>
          <w:szCs w:val="28"/>
        </w:rPr>
      </w:pPr>
    </w:p>
    <w:p w14:paraId="3DE46961" w14:textId="08D6F634" w:rsidR="00EE0D06" w:rsidRPr="00DD1ADE" w:rsidRDefault="00C46341" w:rsidP="00901DB9">
      <w:pPr>
        <w:pStyle w:val="10"/>
        <w:rPr>
          <w:sz w:val="24"/>
          <w:szCs w:val="24"/>
        </w:rPr>
      </w:pPr>
      <w:bookmarkStart w:id="5" w:name="_Toc141984309"/>
      <w:r w:rsidRPr="00DD1ADE">
        <w:rPr>
          <w:sz w:val="24"/>
          <w:szCs w:val="24"/>
        </w:rPr>
        <w:t xml:space="preserve">Место дисциплины в структуре </w:t>
      </w:r>
      <w:r w:rsidR="00FA6BF0" w:rsidRPr="00DD1ADE">
        <w:rPr>
          <w:sz w:val="24"/>
          <w:szCs w:val="24"/>
        </w:rPr>
        <w:t>образовательной программы</w:t>
      </w:r>
      <w:bookmarkEnd w:id="5"/>
    </w:p>
    <w:p w14:paraId="655FFBE8" w14:textId="77777777" w:rsidR="00CA1EBA" w:rsidRPr="00DD1ADE" w:rsidRDefault="00CA1EBA" w:rsidP="00B0511F">
      <w:pPr>
        <w:spacing w:line="216" w:lineRule="auto"/>
        <w:jc w:val="both"/>
        <w:rPr>
          <w:sz w:val="24"/>
        </w:rPr>
      </w:pPr>
    </w:p>
    <w:p w14:paraId="0DABBDDC" w14:textId="44A287C0" w:rsidR="002F57F8" w:rsidRPr="00DD1ADE" w:rsidRDefault="002F57F8" w:rsidP="002F57F8">
      <w:pPr>
        <w:widowControl w:val="0"/>
        <w:spacing w:line="360" w:lineRule="auto"/>
        <w:jc w:val="both"/>
        <w:rPr>
          <w:color w:val="000000"/>
          <w:sz w:val="24"/>
        </w:rPr>
      </w:pPr>
      <w:r w:rsidRPr="00DD1ADE">
        <w:rPr>
          <w:color w:val="000000"/>
          <w:sz w:val="24"/>
        </w:rPr>
        <w:tab/>
        <w:t>Дисциплина «</w:t>
      </w:r>
      <w:r w:rsidR="00595883" w:rsidRPr="00DD1ADE">
        <w:rPr>
          <w:color w:val="000000"/>
          <w:sz w:val="24"/>
        </w:rPr>
        <w:t>Управление рисками бизнес-процессов</w:t>
      </w:r>
      <w:r w:rsidRPr="00DD1ADE">
        <w:rPr>
          <w:color w:val="000000"/>
          <w:sz w:val="24"/>
        </w:rPr>
        <w:t xml:space="preserve">» относится к числу учебных </w:t>
      </w:r>
      <w:r w:rsidR="0024692E" w:rsidRPr="00DD1ADE">
        <w:rPr>
          <w:color w:val="000000"/>
          <w:sz w:val="24"/>
        </w:rPr>
        <w:t xml:space="preserve">факультативных </w:t>
      </w:r>
      <w:r w:rsidRPr="00DD1ADE">
        <w:rPr>
          <w:color w:val="000000"/>
          <w:sz w:val="24"/>
        </w:rPr>
        <w:t xml:space="preserve">дисциплин образовательной программы бакалавриата. </w:t>
      </w:r>
    </w:p>
    <w:p w14:paraId="109F4FAE" w14:textId="50D9A9F2" w:rsidR="002F57F8" w:rsidRPr="00DD1ADE" w:rsidRDefault="002F57F8" w:rsidP="002F57F8">
      <w:pPr>
        <w:widowControl w:val="0"/>
        <w:spacing w:line="360" w:lineRule="auto"/>
        <w:jc w:val="both"/>
        <w:rPr>
          <w:color w:val="000000"/>
          <w:sz w:val="24"/>
        </w:rPr>
      </w:pPr>
      <w:r w:rsidRPr="00DD1ADE">
        <w:rPr>
          <w:color w:val="000000"/>
          <w:sz w:val="24"/>
        </w:rPr>
        <w:t>Дисциплина «</w:t>
      </w:r>
      <w:r w:rsidR="00595883" w:rsidRPr="00DD1ADE">
        <w:rPr>
          <w:color w:val="000000"/>
          <w:sz w:val="24"/>
        </w:rPr>
        <w:t>Управление рисками бизнес-процессов</w:t>
      </w:r>
      <w:r w:rsidRPr="00DD1ADE">
        <w:rPr>
          <w:color w:val="000000"/>
          <w:sz w:val="24"/>
        </w:rPr>
        <w:t xml:space="preserve">» взаимосвязана логически и </w:t>
      </w:r>
      <w:r w:rsidRPr="00DD1ADE">
        <w:rPr>
          <w:color w:val="000000"/>
          <w:sz w:val="24"/>
        </w:rPr>
        <w:lastRenderedPageBreak/>
        <w:t>содержательно-методически со следующими дисциплинами и практиками ОП:</w:t>
      </w:r>
    </w:p>
    <w:p w14:paraId="4AC086E0" w14:textId="4C6DD4CF" w:rsidR="002F57F8" w:rsidRPr="00DD1ADE" w:rsidRDefault="002F57F8" w:rsidP="00B92C66">
      <w:pPr>
        <w:widowControl w:val="0"/>
        <w:numPr>
          <w:ilvl w:val="0"/>
          <w:numId w:val="7"/>
        </w:numPr>
        <w:tabs>
          <w:tab w:val="left" w:pos="360"/>
        </w:tabs>
        <w:spacing w:line="360" w:lineRule="auto"/>
        <w:ind w:left="0" w:firstLine="709"/>
        <w:jc w:val="both"/>
        <w:rPr>
          <w:color w:val="000000"/>
          <w:sz w:val="24"/>
        </w:rPr>
      </w:pPr>
      <w:r w:rsidRPr="00DD1ADE">
        <w:rPr>
          <w:color w:val="000000"/>
          <w:sz w:val="24"/>
        </w:rPr>
        <w:t>«</w:t>
      </w:r>
      <w:r w:rsidR="00887532" w:rsidRPr="00DD1ADE">
        <w:rPr>
          <w:color w:val="000000"/>
          <w:sz w:val="24"/>
        </w:rPr>
        <w:t>Менеджмент качества</w:t>
      </w:r>
      <w:r w:rsidRPr="00DD1ADE">
        <w:rPr>
          <w:color w:val="000000"/>
          <w:sz w:val="24"/>
        </w:rPr>
        <w:t>»;</w:t>
      </w:r>
    </w:p>
    <w:p w14:paraId="57030FD9" w14:textId="1CF934E6" w:rsidR="002F57F8" w:rsidRPr="00DD1ADE" w:rsidRDefault="002F57F8" w:rsidP="00B92C66">
      <w:pPr>
        <w:widowControl w:val="0"/>
        <w:numPr>
          <w:ilvl w:val="0"/>
          <w:numId w:val="7"/>
        </w:numPr>
        <w:tabs>
          <w:tab w:val="left" w:pos="360"/>
        </w:tabs>
        <w:spacing w:line="360" w:lineRule="auto"/>
        <w:ind w:left="0" w:firstLine="709"/>
        <w:jc w:val="both"/>
        <w:rPr>
          <w:color w:val="000000"/>
          <w:sz w:val="24"/>
        </w:rPr>
      </w:pPr>
      <w:r w:rsidRPr="00DD1ADE">
        <w:rPr>
          <w:color w:val="000000"/>
          <w:sz w:val="24"/>
        </w:rPr>
        <w:t>«</w:t>
      </w:r>
      <w:r w:rsidR="00887532" w:rsidRPr="00DD1ADE">
        <w:rPr>
          <w:color w:val="000000"/>
          <w:sz w:val="24"/>
        </w:rPr>
        <w:t>Международный менеджмент</w:t>
      </w:r>
      <w:r w:rsidRPr="00DD1ADE">
        <w:rPr>
          <w:color w:val="000000"/>
          <w:sz w:val="24"/>
        </w:rPr>
        <w:t>»;</w:t>
      </w:r>
    </w:p>
    <w:p w14:paraId="2B83D4D2" w14:textId="3813AE75" w:rsidR="002F57F8" w:rsidRPr="00DD1ADE" w:rsidRDefault="002F57F8" w:rsidP="00B92C66">
      <w:pPr>
        <w:widowControl w:val="0"/>
        <w:numPr>
          <w:ilvl w:val="0"/>
          <w:numId w:val="8"/>
        </w:numPr>
        <w:spacing w:line="360" w:lineRule="auto"/>
        <w:ind w:left="0" w:firstLine="709"/>
        <w:jc w:val="both"/>
        <w:rPr>
          <w:color w:val="000000"/>
          <w:sz w:val="24"/>
        </w:rPr>
      </w:pPr>
      <w:r w:rsidRPr="00DD1ADE">
        <w:rPr>
          <w:color w:val="000000"/>
          <w:sz w:val="24"/>
        </w:rPr>
        <w:t xml:space="preserve"> «</w:t>
      </w:r>
      <w:r w:rsidR="00887532" w:rsidRPr="00DD1ADE">
        <w:rPr>
          <w:color w:val="000000"/>
          <w:sz w:val="24"/>
        </w:rPr>
        <w:t>Кросс-культурный менеджмент</w:t>
      </w:r>
      <w:r w:rsidRPr="00DD1ADE">
        <w:rPr>
          <w:color w:val="000000"/>
          <w:sz w:val="24"/>
        </w:rPr>
        <w:t>»;</w:t>
      </w:r>
    </w:p>
    <w:p w14:paraId="7B883FB9" w14:textId="2AEDF69F" w:rsidR="002F57F8" w:rsidRPr="00DD1ADE" w:rsidRDefault="002F57F8" w:rsidP="00B92C66">
      <w:pPr>
        <w:widowControl w:val="0"/>
        <w:numPr>
          <w:ilvl w:val="0"/>
          <w:numId w:val="8"/>
        </w:numPr>
        <w:spacing w:line="360" w:lineRule="auto"/>
        <w:ind w:left="0" w:firstLine="709"/>
        <w:jc w:val="both"/>
        <w:rPr>
          <w:color w:val="000000"/>
          <w:sz w:val="24"/>
        </w:rPr>
      </w:pPr>
      <w:r w:rsidRPr="00DD1ADE">
        <w:rPr>
          <w:color w:val="000000"/>
          <w:sz w:val="24"/>
        </w:rPr>
        <w:t>«</w:t>
      </w:r>
      <w:r w:rsidR="00887532" w:rsidRPr="00DD1ADE">
        <w:rPr>
          <w:color w:val="000000"/>
          <w:sz w:val="24"/>
        </w:rPr>
        <w:t>Менеджмент распределенных сообществ</w:t>
      </w:r>
      <w:r w:rsidRPr="00DD1ADE">
        <w:rPr>
          <w:color w:val="000000"/>
          <w:sz w:val="24"/>
        </w:rPr>
        <w:t>»;</w:t>
      </w:r>
    </w:p>
    <w:p w14:paraId="35018854" w14:textId="7D6DC19E" w:rsidR="002F57F8" w:rsidRPr="00DD1ADE" w:rsidRDefault="002F57F8" w:rsidP="00B92C66">
      <w:pPr>
        <w:widowControl w:val="0"/>
        <w:numPr>
          <w:ilvl w:val="0"/>
          <w:numId w:val="8"/>
        </w:numPr>
        <w:spacing w:line="360" w:lineRule="auto"/>
        <w:ind w:left="0" w:firstLine="709"/>
        <w:jc w:val="both"/>
        <w:rPr>
          <w:color w:val="000000"/>
          <w:sz w:val="24"/>
        </w:rPr>
      </w:pPr>
      <w:r w:rsidRPr="00DD1ADE">
        <w:rPr>
          <w:color w:val="000000"/>
          <w:sz w:val="24"/>
        </w:rPr>
        <w:t>«</w:t>
      </w:r>
      <w:r w:rsidR="00887532" w:rsidRPr="00DD1ADE">
        <w:rPr>
          <w:color w:val="000000"/>
          <w:sz w:val="24"/>
        </w:rPr>
        <w:t>Самоменеджмент и управление временем</w:t>
      </w:r>
      <w:r w:rsidRPr="00DD1ADE">
        <w:rPr>
          <w:color w:val="000000"/>
          <w:sz w:val="24"/>
        </w:rPr>
        <w:t>».</w:t>
      </w:r>
    </w:p>
    <w:p w14:paraId="48151D92" w14:textId="77777777" w:rsidR="00CA1EBA" w:rsidRPr="00DD1ADE" w:rsidRDefault="00CA1EBA" w:rsidP="00B0511F">
      <w:pPr>
        <w:spacing w:line="216" w:lineRule="auto"/>
        <w:ind w:firstLine="0"/>
        <w:jc w:val="both"/>
        <w:rPr>
          <w:i/>
          <w:sz w:val="24"/>
        </w:rPr>
      </w:pPr>
    </w:p>
    <w:p w14:paraId="58976308" w14:textId="2BF3AE1F" w:rsidR="007854ED" w:rsidRPr="00DD1ADE" w:rsidRDefault="00FA6BF0" w:rsidP="00901DB9">
      <w:pPr>
        <w:pStyle w:val="10"/>
        <w:rPr>
          <w:sz w:val="24"/>
          <w:szCs w:val="24"/>
        </w:rPr>
      </w:pPr>
      <w:bookmarkStart w:id="6" w:name="_Toc141984310"/>
      <w:r w:rsidRPr="00DD1ADE">
        <w:rPr>
          <w:sz w:val="24"/>
          <w:szCs w:val="24"/>
        </w:rPr>
        <w:t>Структура и содержание</w:t>
      </w:r>
      <w:r w:rsidR="007854ED" w:rsidRPr="00DD1ADE">
        <w:rPr>
          <w:sz w:val="24"/>
          <w:szCs w:val="24"/>
        </w:rPr>
        <w:t xml:space="preserve"> дисциплины</w:t>
      </w:r>
      <w:bookmarkEnd w:id="6"/>
    </w:p>
    <w:p w14:paraId="7A8F9E14" w14:textId="77777777" w:rsidR="00595883" w:rsidRPr="00DD1ADE" w:rsidRDefault="00595883" w:rsidP="00595883">
      <w:pPr>
        <w:rPr>
          <w:sz w:val="24"/>
        </w:rPr>
      </w:pPr>
    </w:p>
    <w:p w14:paraId="6EC02D57" w14:textId="364DBCBD" w:rsidR="00C02CCC" w:rsidRPr="00DD1ADE" w:rsidRDefault="00C02CCC" w:rsidP="00595883">
      <w:pPr>
        <w:spacing w:after="12" w:line="269" w:lineRule="auto"/>
        <w:ind w:right="269" w:firstLine="711"/>
        <w:jc w:val="both"/>
        <w:rPr>
          <w:b/>
          <w:color w:val="000000"/>
          <w:kern w:val="2"/>
          <w:sz w:val="24"/>
          <w14:ligatures w14:val="standardContextual"/>
        </w:rPr>
      </w:pPr>
      <w:r w:rsidRPr="00DD1ADE">
        <w:rPr>
          <w:b/>
          <w:color w:val="000000"/>
          <w:kern w:val="2"/>
          <w:sz w:val="24"/>
          <w14:ligatures w14:val="standardContextual"/>
        </w:rPr>
        <w:t xml:space="preserve">3.1. Виды учебной работы и трудоемкость </w:t>
      </w:r>
    </w:p>
    <w:p w14:paraId="5987A6F0" w14:textId="20E7915C" w:rsidR="00C02CCC" w:rsidRPr="00DD1ADE" w:rsidRDefault="00595883" w:rsidP="00595883">
      <w:pPr>
        <w:spacing w:after="12" w:line="269" w:lineRule="auto"/>
        <w:ind w:right="269" w:firstLine="711"/>
        <w:jc w:val="both"/>
        <w:rPr>
          <w:color w:val="000000"/>
          <w:kern w:val="2"/>
          <w:sz w:val="24"/>
          <w14:ligatures w14:val="standardContextual"/>
        </w:rPr>
      </w:pPr>
      <w:r w:rsidRPr="00595883">
        <w:rPr>
          <w:color w:val="000000"/>
          <w:kern w:val="2"/>
          <w:sz w:val="24"/>
          <w14:ligatures w14:val="standardContextual"/>
        </w:rPr>
        <w:t xml:space="preserve">Общая трудоемкость дисциплины составляет </w:t>
      </w:r>
      <w:r w:rsidRPr="00595883">
        <w:rPr>
          <w:b/>
          <w:color w:val="000000"/>
          <w:kern w:val="2"/>
          <w:sz w:val="24"/>
          <w14:ligatures w14:val="standardContextual"/>
        </w:rPr>
        <w:t>4</w:t>
      </w:r>
      <w:r w:rsidRPr="00595883">
        <w:rPr>
          <w:color w:val="000000"/>
          <w:kern w:val="2"/>
          <w:sz w:val="24"/>
          <w14:ligatures w14:val="standardContextual"/>
        </w:rPr>
        <w:t xml:space="preserve"> зачетных единиц, т.е. </w:t>
      </w:r>
      <w:r w:rsidRPr="00595883">
        <w:rPr>
          <w:b/>
          <w:color w:val="000000"/>
          <w:kern w:val="2"/>
          <w:sz w:val="24"/>
          <w14:ligatures w14:val="standardContextual"/>
        </w:rPr>
        <w:t xml:space="preserve">144 </w:t>
      </w:r>
      <w:r w:rsidRPr="00595883">
        <w:rPr>
          <w:color w:val="000000"/>
          <w:kern w:val="2"/>
          <w:sz w:val="24"/>
          <w14:ligatures w14:val="standardContextual"/>
        </w:rPr>
        <w:t xml:space="preserve">академических часов (из них 72 часов – самостоятельная работа студентов). </w:t>
      </w:r>
    </w:p>
    <w:p w14:paraId="1E849B09" w14:textId="1D0164E0" w:rsidR="00595883" w:rsidRDefault="00595883" w:rsidP="00595883">
      <w:pPr>
        <w:spacing w:after="12" w:line="269" w:lineRule="auto"/>
        <w:ind w:right="269" w:firstLine="711"/>
        <w:jc w:val="both"/>
        <w:rPr>
          <w:color w:val="000000"/>
          <w:kern w:val="2"/>
          <w:sz w:val="24"/>
          <w:szCs w:val="22"/>
          <w14:ligatures w14:val="standardContextual"/>
        </w:rPr>
      </w:pPr>
      <w:r w:rsidRPr="00595883">
        <w:rPr>
          <w:color w:val="000000"/>
          <w:kern w:val="2"/>
          <w:sz w:val="24"/>
          <w:szCs w:val="22"/>
          <w14:ligatures w14:val="standardContextual"/>
        </w:rPr>
        <w:t xml:space="preserve"> </w:t>
      </w:r>
    </w:p>
    <w:p w14:paraId="603C6DA7" w14:textId="77777777" w:rsidR="00595883" w:rsidRPr="00595883" w:rsidRDefault="00595883" w:rsidP="00595883">
      <w:pPr>
        <w:numPr>
          <w:ilvl w:val="2"/>
          <w:numId w:val="19"/>
        </w:numPr>
        <w:spacing w:after="12" w:line="259" w:lineRule="auto"/>
        <w:ind w:hanging="604"/>
        <w:jc w:val="both"/>
        <w:rPr>
          <w:color w:val="000000"/>
          <w:kern w:val="2"/>
          <w:sz w:val="24"/>
          <w14:ligatures w14:val="standardContextual"/>
        </w:rPr>
      </w:pPr>
      <w:r w:rsidRPr="00595883">
        <w:rPr>
          <w:color w:val="0D0D0D"/>
          <w:kern w:val="2"/>
          <w:sz w:val="24"/>
          <w14:ligatures w14:val="standardContextual"/>
        </w:rPr>
        <w:t xml:space="preserve">Очная форма обучения </w:t>
      </w:r>
    </w:p>
    <w:tbl>
      <w:tblPr>
        <w:tblStyle w:val="TableGrid"/>
        <w:tblW w:w="9753" w:type="dxa"/>
        <w:tblInd w:w="-199" w:type="dxa"/>
        <w:tblCellMar>
          <w:top w:w="9" w:type="dxa"/>
          <w:left w:w="113" w:type="dxa"/>
          <w:right w:w="43" w:type="dxa"/>
        </w:tblCellMar>
        <w:tblLook w:val="04A0" w:firstRow="1" w:lastRow="0" w:firstColumn="1" w:lastColumn="0" w:noHBand="0" w:noVBand="1"/>
      </w:tblPr>
      <w:tblGrid>
        <w:gridCol w:w="673"/>
        <w:gridCol w:w="4523"/>
        <w:gridCol w:w="1527"/>
        <w:gridCol w:w="1560"/>
        <w:gridCol w:w="1470"/>
      </w:tblGrid>
      <w:tr w:rsidR="00595883" w:rsidRPr="00595883" w14:paraId="695615B1" w14:textId="77777777" w:rsidTr="004C0D72">
        <w:trPr>
          <w:trHeight w:val="293"/>
        </w:trPr>
        <w:tc>
          <w:tcPr>
            <w:tcW w:w="673" w:type="dxa"/>
            <w:vMerge w:val="restart"/>
            <w:tcBorders>
              <w:top w:val="single" w:sz="6" w:space="0" w:color="000000"/>
              <w:left w:val="single" w:sz="6" w:space="0" w:color="000000"/>
              <w:bottom w:val="single" w:sz="6" w:space="0" w:color="000000"/>
              <w:right w:val="single" w:sz="6" w:space="0" w:color="000000"/>
            </w:tcBorders>
          </w:tcPr>
          <w:p w14:paraId="173274B6" w14:textId="77777777" w:rsidR="00595883" w:rsidRPr="00595883" w:rsidRDefault="00595883" w:rsidP="00595883">
            <w:pPr>
              <w:spacing w:after="22" w:line="259" w:lineRule="auto"/>
              <w:ind w:left="106" w:firstLine="0"/>
              <w:rPr>
                <w:rFonts w:ascii="Times New Roman" w:hAnsi="Times New Roman"/>
                <w:sz w:val="24"/>
                <w:szCs w:val="22"/>
              </w:rPr>
            </w:pPr>
            <w:r w:rsidRPr="00595883">
              <w:rPr>
                <w:rFonts w:ascii="Times New Roman" w:hAnsi="Times New Roman"/>
                <w:b/>
                <w:color w:val="0D0D0D"/>
                <w:sz w:val="24"/>
                <w:szCs w:val="22"/>
              </w:rPr>
              <w:t xml:space="preserve">№ </w:t>
            </w:r>
          </w:p>
          <w:p w14:paraId="05B41ECC" w14:textId="77777777" w:rsidR="00595883" w:rsidRPr="00595883" w:rsidRDefault="00595883" w:rsidP="00595883">
            <w:pPr>
              <w:spacing w:line="259" w:lineRule="auto"/>
              <w:ind w:left="53" w:firstLine="0"/>
              <w:rPr>
                <w:rFonts w:ascii="Times New Roman" w:hAnsi="Times New Roman"/>
                <w:sz w:val="24"/>
                <w:szCs w:val="22"/>
              </w:rPr>
            </w:pPr>
            <w:r w:rsidRPr="00595883">
              <w:rPr>
                <w:rFonts w:ascii="Times New Roman" w:hAnsi="Times New Roman"/>
                <w:b/>
                <w:color w:val="0D0D0D"/>
                <w:sz w:val="24"/>
                <w:szCs w:val="22"/>
              </w:rPr>
              <w:t xml:space="preserve">п/п </w:t>
            </w:r>
          </w:p>
        </w:tc>
        <w:tc>
          <w:tcPr>
            <w:tcW w:w="4523" w:type="dxa"/>
            <w:vMerge w:val="restart"/>
            <w:tcBorders>
              <w:top w:val="single" w:sz="6" w:space="0" w:color="000000"/>
              <w:left w:val="single" w:sz="6" w:space="0" w:color="000000"/>
              <w:bottom w:val="single" w:sz="6" w:space="0" w:color="000000"/>
              <w:right w:val="single" w:sz="6" w:space="0" w:color="000000"/>
            </w:tcBorders>
            <w:vAlign w:val="center"/>
          </w:tcPr>
          <w:p w14:paraId="6A0E1FD2" w14:textId="77777777" w:rsidR="00595883" w:rsidRPr="00595883" w:rsidRDefault="00595883" w:rsidP="00595883">
            <w:pPr>
              <w:spacing w:line="259" w:lineRule="auto"/>
              <w:ind w:right="62" w:firstLine="0"/>
              <w:jc w:val="center"/>
              <w:rPr>
                <w:rFonts w:ascii="Times New Roman" w:hAnsi="Times New Roman"/>
                <w:sz w:val="24"/>
                <w:szCs w:val="22"/>
              </w:rPr>
            </w:pPr>
            <w:r w:rsidRPr="00595883">
              <w:rPr>
                <w:rFonts w:ascii="Times New Roman" w:hAnsi="Times New Roman"/>
                <w:b/>
                <w:color w:val="0D0D0D"/>
                <w:sz w:val="24"/>
                <w:szCs w:val="22"/>
              </w:rPr>
              <w:t xml:space="preserve">Вид учебной работы </w:t>
            </w:r>
          </w:p>
        </w:tc>
        <w:tc>
          <w:tcPr>
            <w:tcW w:w="1527" w:type="dxa"/>
            <w:vMerge w:val="restart"/>
            <w:tcBorders>
              <w:top w:val="single" w:sz="6" w:space="0" w:color="000000"/>
              <w:left w:val="single" w:sz="6" w:space="0" w:color="000000"/>
              <w:bottom w:val="single" w:sz="6" w:space="0" w:color="000000"/>
              <w:right w:val="single" w:sz="6" w:space="0" w:color="000000"/>
            </w:tcBorders>
          </w:tcPr>
          <w:p w14:paraId="3AE79F78" w14:textId="77777777" w:rsidR="00595883" w:rsidRPr="00595883" w:rsidRDefault="00595883" w:rsidP="00595883">
            <w:pPr>
              <w:spacing w:line="259" w:lineRule="auto"/>
              <w:ind w:firstLine="0"/>
              <w:jc w:val="center"/>
              <w:rPr>
                <w:rFonts w:ascii="Times New Roman" w:hAnsi="Times New Roman"/>
                <w:sz w:val="24"/>
                <w:szCs w:val="22"/>
              </w:rPr>
            </w:pPr>
            <w:r w:rsidRPr="00595883">
              <w:rPr>
                <w:rFonts w:ascii="Times New Roman" w:hAnsi="Times New Roman"/>
                <w:b/>
                <w:color w:val="0D0D0D"/>
                <w:sz w:val="24"/>
                <w:szCs w:val="22"/>
              </w:rPr>
              <w:t xml:space="preserve">Количество часов </w:t>
            </w:r>
          </w:p>
        </w:tc>
        <w:tc>
          <w:tcPr>
            <w:tcW w:w="3030" w:type="dxa"/>
            <w:gridSpan w:val="2"/>
            <w:tcBorders>
              <w:top w:val="single" w:sz="6" w:space="0" w:color="000000"/>
              <w:left w:val="single" w:sz="6" w:space="0" w:color="000000"/>
              <w:bottom w:val="single" w:sz="6" w:space="0" w:color="000000"/>
              <w:right w:val="single" w:sz="6" w:space="0" w:color="000000"/>
            </w:tcBorders>
          </w:tcPr>
          <w:p w14:paraId="62DD92D0" w14:textId="77777777" w:rsidR="00595883" w:rsidRPr="00595883" w:rsidRDefault="00595883" w:rsidP="00595883">
            <w:pPr>
              <w:spacing w:line="259" w:lineRule="auto"/>
              <w:ind w:right="61" w:firstLine="0"/>
              <w:jc w:val="center"/>
              <w:rPr>
                <w:rFonts w:ascii="Times New Roman" w:hAnsi="Times New Roman"/>
                <w:sz w:val="24"/>
                <w:szCs w:val="22"/>
              </w:rPr>
            </w:pPr>
            <w:r w:rsidRPr="00595883">
              <w:rPr>
                <w:rFonts w:ascii="Times New Roman" w:hAnsi="Times New Roman"/>
                <w:b/>
                <w:color w:val="0D0D0D"/>
                <w:sz w:val="24"/>
                <w:szCs w:val="22"/>
              </w:rPr>
              <w:t xml:space="preserve">Семестры </w:t>
            </w:r>
          </w:p>
        </w:tc>
      </w:tr>
      <w:tr w:rsidR="00595883" w:rsidRPr="00595883" w14:paraId="59104647" w14:textId="77777777" w:rsidTr="00DD1ADE">
        <w:trPr>
          <w:trHeight w:val="288"/>
        </w:trPr>
        <w:tc>
          <w:tcPr>
            <w:tcW w:w="0" w:type="auto"/>
            <w:vMerge/>
            <w:tcBorders>
              <w:top w:val="nil"/>
              <w:left w:val="single" w:sz="6" w:space="0" w:color="000000"/>
              <w:bottom w:val="single" w:sz="6" w:space="0" w:color="000000"/>
              <w:right w:val="single" w:sz="6" w:space="0" w:color="000000"/>
            </w:tcBorders>
          </w:tcPr>
          <w:p w14:paraId="268B293A" w14:textId="77777777" w:rsidR="00595883" w:rsidRPr="00595883" w:rsidRDefault="00595883" w:rsidP="00595883">
            <w:pPr>
              <w:spacing w:after="160" w:line="259" w:lineRule="auto"/>
              <w:ind w:firstLine="0"/>
              <w:rPr>
                <w:rFonts w:ascii="Times New Roman" w:hAnsi="Times New Roman"/>
                <w:sz w:val="24"/>
                <w:szCs w:val="22"/>
              </w:rPr>
            </w:pPr>
          </w:p>
        </w:tc>
        <w:tc>
          <w:tcPr>
            <w:tcW w:w="0" w:type="auto"/>
            <w:vMerge/>
            <w:tcBorders>
              <w:top w:val="nil"/>
              <w:left w:val="single" w:sz="6" w:space="0" w:color="000000"/>
              <w:bottom w:val="single" w:sz="6" w:space="0" w:color="000000"/>
              <w:right w:val="single" w:sz="6" w:space="0" w:color="000000"/>
            </w:tcBorders>
          </w:tcPr>
          <w:p w14:paraId="43B96E90" w14:textId="77777777" w:rsidR="00595883" w:rsidRPr="00595883" w:rsidRDefault="00595883" w:rsidP="00595883">
            <w:pPr>
              <w:spacing w:after="160" w:line="259" w:lineRule="auto"/>
              <w:ind w:firstLine="0"/>
              <w:rPr>
                <w:rFonts w:ascii="Times New Roman" w:hAnsi="Times New Roman"/>
                <w:sz w:val="24"/>
                <w:szCs w:val="22"/>
              </w:rPr>
            </w:pPr>
          </w:p>
        </w:tc>
        <w:tc>
          <w:tcPr>
            <w:tcW w:w="0" w:type="auto"/>
            <w:vMerge/>
            <w:tcBorders>
              <w:top w:val="nil"/>
              <w:left w:val="single" w:sz="6" w:space="0" w:color="000000"/>
              <w:bottom w:val="single" w:sz="6" w:space="0" w:color="000000"/>
              <w:right w:val="single" w:sz="6" w:space="0" w:color="000000"/>
            </w:tcBorders>
          </w:tcPr>
          <w:p w14:paraId="3BD351A5" w14:textId="77777777" w:rsidR="00595883" w:rsidRPr="00595883" w:rsidRDefault="00595883" w:rsidP="00595883">
            <w:pPr>
              <w:spacing w:after="160" w:line="259" w:lineRule="auto"/>
              <w:ind w:firstLine="0"/>
              <w:rPr>
                <w:rFonts w:ascii="Times New Roman" w:hAnsi="Times New Roman"/>
                <w:sz w:val="24"/>
                <w:szCs w:val="22"/>
              </w:rPr>
            </w:pPr>
          </w:p>
        </w:tc>
        <w:tc>
          <w:tcPr>
            <w:tcW w:w="1560" w:type="dxa"/>
            <w:tcBorders>
              <w:top w:val="single" w:sz="6" w:space="0" w:color="000000"/>
              <w:left w:val="single" w:sz="6" w:space="0" w:color="000000"/>
              <w:bottom w:val="single" w:sz="6" w:space="0" w:color="000000"/>
              <w:right w:val="single" w:sz="6" w:space="0" w:color="000000"/>
            </w:tcBorders>
          </w:tcPr>
          <w:p w14:paraId="34EFFDC9"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b/>
                <w:color w:val="0D0D0D"/>
                <w:sz w:val="24"/>
                <w:szCs w:val="22"/>
              </w:rPr>
              <w:t xml:space="preserve">7 </w:t>
            </w:r>
          </w:p>
        </w:tc>
        <w:tc>
          <w:tcPr>
            <w:tcW w:w="1470" w:type="dxa"/>
            <w:tcBorders>
              <w:top w:val="single" w:sz="6" w:space="0" w:color="000000"/>
              <w:left w:val="single" w:sz="6" w:space="0" w:color="000000"/>
              <w:bottom w:val="single" w:sz="6" w:space="0" w:color="000000"/>
              <w:right w:val="single" w:sz="6" w:space="0" w:color="000000"/>
            </w:tcBorders>
          </w:tcPr>
          <w:p w14:paraId="75E7CF80"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b/>
                <w:color w:val="0D0D0D"/>
                <w:sz w:val="24"/>
                <w:szCs w:val="22"/>
              </w:rPr>
              <w:t xml:space="preserve">- </w:t>
            </w:r>
          </w:p>
        </w:tc>
      </w:tr>
      <w:tr w:rsidR="00595883" w:rsidRPr="00595883" w14:paraId="310E5D33" w14:textId="77777777" w:rsidTr="00DD1ADE">
        <w:trPr>
          <w:trHeight w:val="293"/>
        </w:trPr>
        <w:tc>
          <w:tcPr>
            <w:tcW w:w="673" w:type="dxa"/>
            <w:tcBorders>
              <w:top w:val="single" w:sz="6" w:space="0" w:color="000000"/>
              <w:left w:val="single" w:sz="6" w:space="0" w:color="000000"/>
              <w:bottom w:val="single" w:sz="6" w:space="0" w:color="000000"/>
              <w:right w:val="single" w:sz="6" w:space="0" w:color="000000"/>
            </w:tcBorders>
          </w:tcPr>
          <w:p w14:paraId="6064F778" w14:textId="77777777" w:rsidR="00595883" w:rsidRPr="00595883" w:rsidRDefault="00595883" w:rsidP="00595883">
            <w:pPr>
              <w:spacing w:line="259" w:lineRule="auto"/>
              <w:ind w:right="70" w:firstLine="0"/>
              <w:jc w:val="center"/>
              <w:rPr>
                <w:rFonts w:ascii="Times New Roman" w:hAnsi="Times New Roman"/>
                <w:sz w:val="24"/>
                <w:szCs w:val="22"/>
              </w:rPr>
            </w:pPr>
            <w:r w:rsidRPr="00595883">
              <w:rPr>
                <w:rFonts w:ascii="Times New Roman" w:hAnsi="Times New Roman"/>
                <w:b/>
                <w:color w:val="0D0D0D"/>
                <w:sz w:val="24"/>
                <w:szCs w:val="22"/>
              </w:rPr>
              <w:t xml:space="preserve">1 </w:t>
            </w:r>
          </w:p>
        </w:tc>
        <w:tc>
          <w:tcPr>
            <w:tcW w:w="4523" w:type="dxa"/>
            <w:tcBorders>
              <w:top w:val="single" w:sz="6" w:space="0" w:color="000000"/>
              <w:left w:val="single" w:sz="6" w:space="0" w:color="000000"/>
              <w:bottom w:val="single" w:sz="6" w:space="0" w:color="000000"/>
              <w:right w:val="single" w:sz="6" w:space="0" w:color="000000"/>
            </w:tcBorders>
          </w:tcPr>
          <w:p w14:paraId="1C76A318"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
                <w:color w:val="0D0D0D"/>
                <w:sz w:val="24"/>
                <w:szCs w:val="22"/>
              </w:rPr>
              <w:t xml:space="preserve">Аудиторные занятия </w:t>
            </w:r>
          </w:p>
        </w:tc>
        <w:tc>
          <w:tcPr>
            <w:tcW w:w="1527" w:type="dxa"/>
            <w:tcBorders>
              <w:top w:val="single" w:sz="6" w:space="0" w:color="000000"/>
              <w:left w:val="single" w:sz="6" w:space="0" w:color="000000"/>
              <w:bottom w:val="single" w:sz="6" w:space="0" w:color="000000"/>
              <w:right w:val="single" w:sz="6" w:space="0" w:color="000000"/>
            </w:tcBorders>
          </w:tcPr>
          <w:p w14:paraId="0E5B83CC"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b/>
                <w:color w:val="0D0D0D"/>
                <w:sz w:val="24"/>
                <w:szCs w:val="22"/>
              </w:rPr>
              <w:t xml:space="preserve">72 </w:t>
            </w:r>
          </w:p>
        </w:tc>
        <w:tc>
          <w:tcPr>
            <w:tcW w:w="1560" w:type="dxa"/>
            <w:tcBorders>
              <w:top w:val="single" w:sz="6" w:space="0" w:color="000000"/>
              <w:left w:val="single" w:sz="6" w:space="0" w:color="000000"/>
              <w:bottom w:val="single" w:sz="6" w:space="0" w:color="000000"/>
              <w:right w:val="single" w:sz="6" w:space="0" w:color="000000"/>
            </w:tcBorders>
          </w:tcPr>
          <w:p w14:paraId="67DBE5CD" w14:textId="77777777" w:rsidR="00595883" w:rsidRPr="00595883" w:rsidRDefault="00595883" w:rsidP="00595883">
            <w:pPr>
              <w:spacing w:line="259" w:lineRule="auto"/>
              <w:ind w:right="60" w:firstLine="0"/>
              <w:jc w:val="center"/>
              <w:rPr>
                <w:rFonts w:ascii="Times New Roman" w:hAnsi="Times New Roman"/>
                <w:sz w:val="24"/>
                <w:szCs w:val="22"/>
              </w:rPr>
            </w:pPr>
            <w:r w:rsidRPr="00595883">
              <w:rPr>
                <w:rFonts w:ascii="Times New Roman" w:hAnsi="Times New Roman"/>
                <w:b/>
                <w:color w:val="0D0D0D"/>
                <w:sz w:val="24"/>
                <w:szCs w:val="22"/>
              </w:rPr>
              <w:t>72</w:t>
            </w:r>
            <w:r w:rsidRPr="00595883">
              <w:rPr>
                <w:rFonts w:ascii="Times New Roman" w:hAnsi="Times New Roman"/>
                <w:color w:val="0D0D0D"/>
                <w:sz w:val="24"/>
                <w:szCs w:val="22"/>
              </w:rPr>
              <w:t xml:space="preserve"> </w:t>
            </w:r>
          </w:p>
        </w:tc>
        <w:tc>
          <w:tcPr>
            <w:tcW w:w="1470" w:type="dxa"/>
            <w:tcBorders>
              <w:top w:val="single" w:sz="6" w:space="0" w:color="000000"/>
              <w:left w:val="single" w:sz="6" w:space="0" w:color="000000"/>
              <w:bottom w:val="single" w:sz="6" w:space="0" w:color="000000"/>
              <w:right w:val="single" w:sz="6" w:space="0" w:color="000000"/>
            </w:tcBorders>
          </w:tcPr>
          <w:p w14:paraId="7A0BC841"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3E7DE1C9" w14:textId="77777777" w:rsidTr="00DD1ADE">
        <w:trPr>
          <w:trHeight w:val="293"/>
        </w:trPr>
        <w:tc>
          <w:tcPr>
            <w:tcW w:w="673" w:type="dxa"/>
            <w:tcBorders>
              <w:top w:val="single" w:sz="6" w:space="0" w:color="000000"/>
              <w:left w:val="single" w:sz="6" w:space="0" w:color="000000"/>
              <w:bottom w:val="single" w:sz="6" w:space="0" w:color="000000"/>
              <w:right w:val="single" w:sz="6" w:space="0" w:color="000000"/>
            </w:tcBorders>
          </w:tcPr>
          <w:p w14:paraId="0F1A4379" w14:textId="77777777" w:rsidR="00595883" w:rsidRPr="00595883" w:rsidRDefault="00595883" w:rsidP="00595883">
            <w:pPr>
              <w:spacing w:after="160" w:line="259" w:lineRule="auto"/>
              <w:ind w:firstLine="0"/>
              <w:rPr>
                <w:rFonts w:ascii="Times New Roman" w:hAnsi="Times New Roman"/>
                <w:sz w:val="24"/>
                <w:szCs w:val="22"/>
              </w:rPr>
            </w:pPr>
          </w:p>
        </w:tc>
        <w:tc>
          <w:tcPr>
            <w:tcW w:w="4523" w:type="dxa"/>
            <w:tcBorders>
              <w:top w:val="single" w:sz="6" w:space="0" w:color="000000"/>
              <w:left w:val="single" w:sz="6" w:space="0" w:color="000000"/>
              <w:bottom w:val="single" w:sz="6" w:space="0" w:color="000000"/>
              <w:right w:val="single" w:sz="6" w:space="0" w:color="000000"/>
            </w:tcBorders>
          </w:tcPr>
          <w:p w14:paraId="7D9B398B"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В том числе: </w:t>
            </w:r>
          </w:p>
        </w:tc>
        <w:tc>
          <w:tcPr>
            <w:tcW w:w="1527" w:type="dxa"/>
            <w:tcBorders>
              <w:top w:val="single" w:sz="6" w:space="0" w:color="000000"/>
              <w:left w:val="single" w:sz="6" w:space="0" w:color="000000"/>
              <w:bottom w:val="single" w:sz="6" w:space="0" w:color="000000"/>
              <w:right w:val="single" w:sz="6" w:space="0" w:color="000000"/>
            </w:tcBorders>
          </w:tcPr>
          <w:p w14:paraId="46FB795D" w14:textId="77777777" w:rsidR="00595883" w:rsidRPr="00595883" w:rsidRDefault="00595883" w:rsidP="00595883">
            <w:pPr>
              <w:spacing w:after="160" w:line="259" w:lineRule="auto"/>
              <w:ind w:firstLine="0"/>
              <w:rPr>
                <w:rFonts w:ascii="Times New Roman" w:hAnsi="Times New Roman"/>
                <w:sz w:val="24"/>
                <w:szCs w:val="22"/>
              </w:rPr>
            </w:pPr>
          </w:p>
        </w:tc>
        <w:tc>
          <w:tcPr>
            <w:tcW w:w="1560" w:type="dxa"/>
            <w:tcBorders>
              <w:top w:val="single" w:sz="6" w:space="0" w:color="000000"/>
              <w:left w:val="single" w:sz="6" w:space="0" w:color="000000"/>
              <w:bottom w:val="single" w:sz="6" w:space="0" w:color="000000"/>
              <w:right w:val="single" w:sz="6" w:space="0" w:color="000000"/>
            </w:tcBorders>
          </w:tcPr>
          <w:p w14:paraId="386BC5F8" w14:textId="77777777" w:rsidR="00595883" w:rsidRPr="00595883" w:rsidRDefault="00595883" w:rsidP="00595883">
            <w:pPr>
              <w:spacing w:after="160" w:line="259" w:lineRule="auto"/>
              <w:ind w:firstLine="0"/>
              <w:rPr>
                <w:rFonts w:ascii="Times New Roman" w:hAnsi="Times New Roman"/>
                <w:sz w:val="24"/>
                <w:szCs w:val="22"/>
              </w:rPr>
            </w:pPr>
          </w:p>
        </w:tc>
        <w:tc>
          <w:tcPr>
            <w:tcW w:w="1470" w:type="dxa"/>
            <w:tcBorders>
              <w:top w:val="single" w:sz="6" w:space="0" w:color="000000"/>
              <w:left w:val="single" w:sz="6" w:space="0" w:color="000000"/>
              <w:bottom w:val="single" w:sz="6" w:space="0" w:color="000000"/>
              <w:right w:val="single" w:sz="6" w:space="0" w:color="000000"/>
            </w:tcBorders>
          </w:tcPr>
          <w:p w14:paraId="19968520"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4F20EF70" w14:textId="77777777" w:rsidTr="00DD1ADE">
        <w:trPr>
          <w:trHeight w:val="288"/>
        </w:trPr>
        <w:tc>
          <w:tcPr>
            <w:tcW w:w="673" w:type="dxa"/>
            <w:tcBorders>
              <w:top w:val="single" w:sz="6" w:space="0" w:color="000000"/>
              <w:left w:val="single" w:sz="6" w:space="0" w:color="000000"/>
              <w:bottom w:val="single" w:sz="6" w:space="0" w:color="000000"/>
              <w:right w:val="single" w:sz="6" w:space="0" w:color="000000"/>
            </w:tcBorders>
          </w:tcPr>
          <w:p w14:paraId="7E4BA898" w14:textId="77777777" w:rsidR="00595883" w:rsidRPr="00595883" w:rsidRDefault="00595883" w:rsidP="00595883">
            <w:pPr>
              <w:spacing w:line="259" w:lineRule="auto"/>
              <w:ind w:right="61" w:firstLine="0"/>
              <w:jc w:val="center"/>
              <w:rPr>
                <w:rFonts w:ascii="Times New Roman" w:hAnsi="Times New Roman"/>
                <w:sz w:val="24"/>
                <w:szCs w:val="22"/>
              </w:rPr>
            </w:pPr>
            <w:r w:rsidRPr="00595883">
              <w:rPr>
                <w:rFonts w:ascii="Times New Roman" w:hAnsi="Times New Roman"/>
                <w:color w:val="0D0D0D"/>
                <w:sz w:val="24"/>
                <w:szCs w:val="22"/>
              </w:rPr>
              <w:t xml:space="preserve">1.1 </w:t>
            </w:r>
          </w:p>
        </w:tc>
        <w:tc>
          <w:tcPr>
            <w:tcW w:w="4523" w:type="dxa"/>
            <w:tcBorders>
              <w:top w:val="single" w:sz="6" w:space="0" w:color="000000"/>
              <w:left w:val="single" w:sz="6" w:space="0" w:color="000000"/>
              <w:bottom w:val="single" w:sz="6" w:space="0" w:color="000000"/>
              <w:right w:val="single" w:sz="6" w:space="0" w:color="000000"/>
            </w:tcBorders>
          </w:tcPr>
          <w:p w14:paraId="378FC17C"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Лекции </w:t>
            </w:r>
          </w:p>
        </w:tc>
        <w:tc>
          <w:tcPr>
            <w:tcW w:w="1527" w:type="dxa"/>
            <w:tcBorders>
              <w:top w:val="single" w:sz="6" w:space="0" w:color="000000"/>
              <w:left w:val="single" w:sz="6" w:space="0" w:color="000000"/>
              <w:bottom w:val="single" w:sz="6" w:space="0" w:color="000000"/>
              <w:right w:val="single" w:sz="6" w:space="0" w:color="000000"/>
            </w:tcBorders>
          </w:tcPr>
          <w:p w14:paraId="20FE8C0A"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color w:val="0D0D0D"/>
                <w:sz w:val="24"/>
                <w:szCs w:val="22"/>
              </w:rPr>
              <w:t xml:space="preserve">36 </w:t>
            </w:r>
          </w:p>
        </w:tc>
        <w:tc>
          <w:tcPr>
            <w:tcW w:w="1560" w:type="dxa"/>
            <w:tcBorders>
              <w:top w:val="single" w:sz="6" w:space="0" w:color="000000"/>
              <w:left w:val="single" w:sz="6" w:space="0" w:color="000000"/>
              <w:bottom w:val="single" w:sz="6" w:space="0" w:color="000000"/>
              <w:right w:val="single" w:sz="6" w:space="0" w:color="000000"/>
            </w:tcBorders>
          </w:tcPr>
          <w:p w14:paraId="604F14E0" w14:textId="77777777" w:rsidR="00595883" w:rsidRPr="00595883" w:rsidRDefault="00595883" w:rsidP="00595883">
            <w:pPr>
              <w:spacing w:line="259" w:lineRule="auto"/>
              <w:ind w:right="60" w:firstLine="0"/>
              <w:jc w:val="center"/>
              <w:rPr>
                <w:rFonts w:ascii="Times New Roman" w:hAnsi="Times New Roman"/>
                <w:sz w:val="24"/>
                <w:szCs w:val="22"/>
              </w:rPr>
            </w:pPr>
            <w:r w:rsidRPr="00595883">
              <w:rPr>
                <w:rFonts w:ascii="Times New Roman" w:hAnsi="Times New Roman"/>
                <w:color w:val="0D0D0D"/>
                <w:sz w:val="24"/>
                <w:szCs w:val="22"/>
              </w:rPr>
              <w:t xml:space="preserve">36 </w:t>
            </w:r>
          </w:p>
        </w:tc>
        <w:tc>
          <w:tcPr>
            <w:tcW w:w="1470" w:type="dxa"/>
            <w:tcBorders>
              <w:top w:val="single" w:sz="6" w:space="0" w:color="000000"/>
              <w:left w:val="single" w:sz="6" w:space="0" w:color="000000"/>
              <w:bottom w:val="single" w:sz="6" w:space="0" w:color="000000"/>
              <w:right w:val="single" w:sz="6" w:space="0" w:color="000000"/>
            </w:tcBorders>
          </w:tcPr>
          <w:p w14:paraId="54E0CCE2"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2D30038B" w14:textId="77777777" w:rsidTr="00DD1ADE">
        <w:trPr>
          <w:trHeight w:val="293"/>
        </w:trPr>
        <w:tc>
          <w:tcPr>
            <w:tcW w:w="673" w:type="dxa"/>
            <w:tcBorders>
              <w:top w:val="single" w:sz="6" w:space="0" w:color="000000"/>
              <w:left w:val="single" w:sz="6" w:space="0" w:color="000000"/>
              <w:bottom w:val="single" w:sz="6" w:space="0" w:color="000000"/>
              <w:right w:val="single" w:sz="6" w:space="0" w:color="000000"/>
            </w:tcBorders>
          </w:tcPr>
          <w:p w14:paraId="3D8E86C3" w14:textId="77777777" w:rsidR="00595883" w:rsidRPr="00595883" w:rsidRDefault="00595883" w:rsidP="00595883">
            <w:pPr>
              <w:spacing w:line="259" w:lineRule="auto"/>
              <w:ind w:right="61" w:firstLine="0"/>
              <w:jc w:val="center"/>
              <w:rPr>
                <w:rFonts w:ascii="Times New Roman" w:hAnsi="Times New Roman"/>
                <w:sz w:val="24"/>
                <w:szCs w:val="22"/>
              </w:rPr>
            </w:pPr>
            <w:r w:rsidRPr="00595883">
              <w:rPr>
                <w:rFonts w:ascii="Times New Roman" w:hAnsi="Times New Roman"/>
                <w:color w:val="0D0D0D"/>
                <w:sz w:val="24"/>
                <w:szCs w:val="22"/>
              </w:rPr>
              <w:t xml:space="preserve">1.2 </w:t>
            </w:r>
          </w:p>
        </w:tc>
        <w:tc>
          <w:tcPr>
            <w:tcW w:w="4523" w:type="dxa"/>
            <w:tcBorders>
              <w:top w:val="single" w:sz="6" w:space="0" w:color="000000"/>
              <w:left w:val="single" w:sz="6" w:space="0" w:color="000000"/>
              <w:bottom w:val="single" w:sz="6" w:space="0" w:color="000000"/>
              <w:right w:val="single" w:sz="6" w:space="0" w:color="000000"/>
            </w:tcBorders>
          </w:tcPr>
          <w:p w14:paraId="1FD4AFF9"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Семинарские/практические занятия </w:t>
            </w:r>
          </w:p>
        </w:tc>
        <w:tc>
          <w:tcPr>
            <w:tcW w:w="1527" w:type="dxa"/>
            <w:tcBorders>
              <w:top w:val="single" w:sz="6" w:space="0" w:color="000000"/>
              <w:left w:val="single" w:sz="6" w:space="0" w:color="000000"/>
              <w:bottom w:val="single" w:sz="6" w:space="0" w:color="000000"/>
              <w:right w:val="single" w:sz="6" w:space="0" w:color="000000"/>
            </w:tcBorders>
          </w:tcPr>
          <w:p w14:paraId="3D6FA1B9"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color w:val="0D0D0D"/>
                <w:sz w:val="24"/>
                <w:szCs w:val="22"/>
              </w:rPr>
              <w:t xml:space="preserve">36 </w:t>
            </w:r>
          </w:p>
        </w:tc>
        <w:tc>
          <w:tcPr>
            <w:tcW w:w="1560" w:type="dxa"/>
            <w:tcBorders>
              <w:top w:val="single" w:sz="6" w:space="0" w:color="000000"/>
              <w:left w:val="single" w:sz="6" w:space="0" w:color="000000"/>
              <w:bottom w:val="single" w:sz="6" w:space="0" w:color="000000"/>
              <w:right w:val="single" w:sz="6" w:space="0" w:color="000000"/>
            </w:tcBorders>
          </w:tcPr>
          <w:p w14:paraId="7E9C0DDF" w14:textId="77777777" w:rsidR="00595883" w:rsidRPr="00595883" w:rsidRDefault="00595883" w:rsidP="00595883">
            <w:pPr>
              <w:spacing w:line="259" w:lineRule="auto"/>
              <w:ind w:right="60" w:firstLine="0"/>
              <w:jc w:val="center"/>
              <w:rPr>
                <w:rFonts w:ascii="Times New Roman" w:hAnsi="Times New Roman"/>
                <w:sz w:val="24"/>
                <w:szCs w:val="22"/>
              </w:rPr>
            </w:pPr>
            <w:r w:rsidRPr="00595883">
              <w:rPr>
                <w:rFonts w:ascii="Times New Roman" w:hAnsi="Times New Roman"/>
                <w:color w:val="0D0D0D"/>
                <w:sz w:val="24"/>
                <w:szCs w:val="22"/>
              </w:rPr>
              <w:t xml:space="preserve">36 </w:t>
            </w:r>
          </w:p>
        </w:tc>
        <w:tc>
          <w:tcPr>
            <w:tcW w:w="1470" w:type="dxa"/>
            <w:tcBorders>
              <w:top w:val="single" w:sz="6" w:space="0" w:color="000000"/>
              <w:left w:val="single" w:sz="6" w:space="0" w:color="000000"/>
              <w:bottom w:val="single" w:sz="6" w:space="0" w:color="000000"/>
              <w:right w:val="single" w:sz="6" w:space="0" w:color="000000"/>
            </w:tcBorders>
          </w:tcPr>
          <w:p w14:paraId="43CD11C8"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7C7893DB" w14:textId="77777777" w:rsidTr="00DD1ADE">
        <w:trPr>
          <w:trHeight w:val="293"/>
        </w:trPr>
        <w:tc>
          <w:tcPr>
            <w:tcW w:w="673" w:type="dxa"/>
            <w:tcBorders>
              <w:top w:val="single" w:sz="6" w:space="0" w:color="000000"/>
              <w:left w:val="single" w:sz="6" w:space="0" w:color="000000"/>
              <w:bottom w:val="single" w:sz="6" w:space="0" w:color="000000"/>
              <w:right w:val="single" w:sz="6" w:space="0" w:color="000000"/>
            </w:tcBorders>
          </w:tcPr>
          <w:p w14:paraId="2604B5D4" w14:textId="77777777" w:rsidR="00595883" w:rsidRPr="00595883" w:rsidRDefault="00595883" w:rsidP="00595883">
            <w:pPr>
              <w:spacing w:line="259" w:lineRule="auto"/>
              <w:ind w:right="61" w:firstLine="0"/>
              <w:jc w:val="center"/>
              <w:rPr>
                <w:rFonts w:ascii="Times New Roman" w:hAnsi="Times New Roman"/>
                <w:sz w:val="24"/>
                <w:szCs w:val="22"/>
              </w:rPr>
            </w:pPr>
            <w:r w:rsidRPr="00595883">
              <w:rPr>
                <w:rFonts w:ascii="Times New Roman" w:hAnsi="Times New Roman"/>
                <w:color w:val="0D0D0D"/>
                <w:sz w:val="24"/>
                <w:szCs w:val="22"/>
              </w:rPr>
              <w:t xml:space="preserve">1.3 </w:t>
            </w:r>
          </w:p>
        </w:tc>
        <w:tc>
          <w:tcPr>
            <w:tcW w:w="4523" w:type="dxa"/>
            <w:tcBorders>
              <w:top w:val="single" w:sz="6" w:space="0" w:color="000000"/>
              <w:left w:val="single" w:sz="6" w:space="0" w:color="000000"/>
              <w:bottom w:val="single" w:sz="6" w:space="0" w:color="000000"/>
              <w:right w:val="single" w:sz="6" w:space="0" w:color="000000"/>
            </w:tcBorders>
          </w:tcPr>
          <w:p w14:paraId="1DC040B0"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Лабораторные занятия </w:t>
            </w:r>
          </w:p>
        </w:tc>
        <w:tc>
          <w:tcPr>
            <w:tcW w:w="1527" w:type="dxa"/>
            <w:tcBorders>
              <w:top w:val="single" w:sz="6" w:space="0" w:color="000000"/>
              <w:left w:val="single" w:sz="6" w:space="0" w:color="000000"/>
              <w:bottom w:val="single" w:sz="6" w:space="0" w:color="000000"/>
              <w:right w:val="single" w:sz="6" w:space="0" w:color="000000"/>
            </w:tcBorders>
          </w:tcPr>
          <w:p w14:paraId="737E5C07" w14:textId="77777777" w:rsidR="00595883" w:rsidRPr="00595883" w:rsidRDefault="00595883" w:rsidP="00595883">
            <w:pPr>
              <w:spacing w:line="259" w:lineRule="auto"/>
              <w:ind w:right="71" w:firstLine="0"/>
              <w:jc w:val="center"/>
              <w:rPr>
                <w:rFonts w:ascii="Times New Roman" w:hAnsi="Times New Roman"/>
                <w:sz w:val="24"/>
                <w:szCs w:val="22"/>
              </w:rPr>
            </w:pPr>
            <w:r w:rsidRPr="00595883">
              <w:rPr>
                <w:rFonts w:ascii="Times New Roman" w:hAnsi="Times New Roman"/>
                <w:color w:val="0D0D0D"/>
                <w:sz w:val="24"/>
                <w:szCs w:val="22"/>
              </w:rPr>
              <w:t xml:space="preserve">- </w:t>
            </w:r>
          </w:p>
        </w:tc>
        <w:tc>
          <w:tcPr>
            <w:tcW w:w="1560" w:type="dxa"/>
            <w:tcBorders>
              <w:top w:val="single" w:sz="6" w:space="0" w:color="000000"/>
              <w:left w:val="single" w:sz="6" w:space="0" w:color="000000"/>
              <w:bottom w:val="single" w:sz="6" w:space="0" w:color="000000"/>
              <w:right w:val="single" w:sz="6" w:space="0" w:color="000000"/>
            </w:tcBorders>
          </w:tcPr>
          <w:p w14:paraId="519D6C4E" w14:textId="77777777" w:rsidR="00595883" w:rsidRPr="00595883" w:rsidRDefault="00595883" w:rsidP="00595883">
            <w:pPr>
              <w:spacing w:line="259" w:lineRule="auto"/>
              <w:ind w:right="67" w:firstLine="0"/>
              <w:jc w:val="center"/>
              <w:rPr>
                <w:rFonts w:ascii="Times New Roman" w:hAnsi="Times New Roman"/>
                <w:sz w:val="24"/>
                <w:szCs w:val="22"/>
              </w:rPr>
            </w:pPr>
            <w:r w:rsidRPr="00595883">
              <w:rPr>
                <w:rFonts w:ascii="Times New Roman" w:hAnsi="Times New Roman"/>
                <w:color w:val="0D0D0D"/>
                <w:sz w:val="24"/>
                <w:szCs w:val="22"/>
              </w:rPr>
              <w:t xml:space="preserve">- </w:t>
            </w:r>
          </w:p>
        </w:tc>
        <w:tc>
          <w:tcPr>
            <w:tcW w:w="1470" w:type="dxa"/>
            <w:tcBorders>
              <w:top w:val="single" w:sz="6" w:space="0" w:color="000000"/>
              <w:left w:val="single" w:sz="6" w:space="0" w:color="000000"/>
              <w:bottom w:val="single" w:sz="6" w:space="0" w:color="000000"/>
              <w:right w:val="single" w:sz="6" w:space="0" w:color="000000"/>
            </w:tcBorders>
          </w:tcPr>
          <w:p w14:paraId="1F50DE9B"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40CF5E66" w14:textId="77777777" w:rsidTr="00DD1ADE">
        <w:trPr>
          <w:trHeight w:val="288"/>
        </w:trPr>
        <w:tc>
          <w:tcPr>
            <w:tcW w:w="673" w:type="dxa"/>
            <w:tcBorders>
              <w:top w:val="single" w:sz="6" w:space="0" w:color="000000"/>
              <w:left w:val="single" w:sz="6" w:space="0" w:color="000000"/>
              <w:bottom w:val="single" w:sz="6" w:space="0" w:color="000000"/>
              <w:right w:val="single" w:sz="6" w:space="0" w:color="000000"/>
            </w:tcBorders>
          </w:tcPr>
          <w:p w14:paraId="38CD3790" w14:textId="77777777" w:rsidR="00595883" w:rsidRPr="00595883" w:rsidRDefault="00595883" w:rsidP="00595883">
            <w:pPr>
              <w:spacing w:line="259" w:lineRule="auto"/>
              <w:ind w:right="70" w:firstLine="0"/>
              <w:jc w:val="center"/>
              <w:rPr>
                <w:rFonts w:ascii="Times New Roman" w:hAnsi="Times New Roman"/>
                <w:sz w:val="24"/>
                <w:szCs w:val="22"/>
              </w:rPr>
            </w:pPr>
            <w:r w:rsidRPr="00595883">
              <w:rPr>
                <w:rFonts w:ascii="Times New Roman" w:hAnsi="Times New Roman"/>
                <w:b/>
                <w:color w:val="0D0D0D"/>
                <w:sz w:val="24"/>
                <w:szCs w:val="22"/>
              </w:rPr>
              <w:t xml:space="preserve">2 </w:t>
            </w:r>
          </w:p>
        </w:tc>
        <w:tc>
          <w:tcPr>
            <w:tcW w:w="4523" w:type="dxa"/>
            <w:tcBorders>
              <w:top w:val="single" w:sz="6" w:space="0" w:color="000000"/>
              <w:left w:val="single" w:sz="6" w:space="0" w:color="000000"/>
              <w:bottom w:val="single" w:sz="6" w:space="0" w:color="000000"/>
              <w:right w:val="single" w:sz="6" w:space="0" w:color="000000"/>
            </w:tcBorders>
          </w:tcPr>
          <w:p w14:paraId="33D964A8"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
                <w:color w:val="0D0D0D"/>
                <w:sz w:val="24"/>
                <w:szCs w:val="22"/>
              </w:rPr>
              <w:t xml:space="preserve">Самостоятельная работа </w:t>
            </w:r>
          </w:p>
        </w:tc>
        <w:tc>
          <w:tcPr>
            <w:tcW w:w="1527" w:type="dxa"/>
            <w:tcBorders>
              <w:top w:val="single" w:sz="6" w:space="0" w:color="000000"/>
              <w:left w:val="single" w:sz="6" w:space="0" w:color="000000"/>
              <w:bottom w:val="single" w:sz="6" w:space="0" w:color="000000"/>
              <w:right w:val="single" w:sz="6" w:space="0" w:color="000000"/>
            </w:tcBorders>
          </w:tcPr>
          <w:p w14:paraId="35F7569A"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b/>
                <w:color w:val="0D0D0D"/>
                <w:sz w:val="24"/>
                <w:szCs w:val="22"/>
              </w:rPr>
              <w:t xml:space="preserve">72 </w:t>
            </w:r>
          </w:p>
        </w:tc>
        <w:tc>
          <w:tcPr>
            <w:tcW w:w="1560" w:type="dxa"/>
            <w:tcBorders>
              <w:top w:val="single" w:sz="6" w:space="0" w:color="000000"/>
              <w:left w:val="single" w:sz="6" w:space="0" w:color="000000"/>
              <w:bottom w:val="single" w:sz="6" w:space="0" w:color="000000"/>
              <w:right w:val="single" w:sz="6" w:space="0" w:color="000000"/>
            </w:tcBorders>
          </w:tcPr>
          <w:p w14:paraId="6CC2160D" w14:textId="77777777" w:rsidR="00595883" w:rsidRPr="00595883" w:rsidRDefault="00595883" w:rsidP="00595883">
            <w:pPr>
              <w:spacing w:line="259" w:lineRule="auto"/>
              <w:ind w:right="60" w:firstLine="0"/>
              <w:jc w:val="center"/>
              <w:rPr>
                <w:rFonts w:ascii="Times New Roman" w:hAnsi="Times New Roman"/>
                <w:sz w:val="24"/>
                <w:szCs w:val="22"/>
              </w:rPr>
            </w:pPr>
            <w:r w:rsidRPr="00595883">
              <w:rPr>
                <w:rFonts w:ascii="Times New Roman" w:hAnsi="Times New Roman"/>
                <w:b/>
                <w:color w:val="0D0D0D"/>
                <w:sz w:val="24"/>
                <w:szCs w:val="22"/>
              </w:rPr>
              <w:t>72</w:t>
            </w:r>
            <w:r w:rsidRPr="00595883">
              <w:rPr>
                <w:rFonts w:ascii="Times New Roman" w:hAnsi="Times New Roman"/>
                <w:color w:val="0D0D0D"/>
                <w:sz w:val="24"/>
                <w:szCs w:val="22"/>
              </w:rPr>
              <w:t xml:space="preserve"> </w:t>
            </w:r>
          </w:p>
        </w:tc>
        <w:tc>
          <w:tcPr>
            <w:tcW w:w="1470" w:type="dxa"/>
            <w:tcBorders>
              <w:top w:val="single" w:sz="6" w:space="0" w:color="000000"/>
              <w:left w:val="single" w:sz="6" w:space="0" w:color="000000"/>
              <w:bottom w:val="single" w:sz="6" w:space="0" w:color="000000"/>
              <w:right w:val="single" w:sz="6" w:space="0" w:color="000000"/>
            </w:tcBorders>
          </w:tcPr>
          <w:p w14:paraId="6CD4F532"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6EBD77C6" w14:textId="77777777" w:rsidTr="00DD1ADE">
        <w:trPr>
          <w:trHeight w:val="293"/>
        </w:trPr>
        <w:tc>
          <w:tcPr>
            <w:tcW w:w="673" w:type="dxa"/>
            <w:tcBorders>
              <w:top w:val="single" w:sz="6" w:space="0" w:color="000000"/>
              <w:left w:val="single" w:sz="6" w:space="0" w:color="000000"/>
              <w:bottom w:val="single" w:sz="6" w:space="0" w:color="000000"/>
              <w:right w:val="single" w:sz="6" w:space="0" w:color="000000"/>
            </w:tcBorders>
          </w:tcPr>
          <w:p w14:paraId="6E6543CC" w14:textId="77777777" w:rsidR="00595883" w:rsidRPr="00595883" w:rsidRDefault="00595883" w:rsidP="00595883">
            <w:pPr>
              <w:spacing w:line="259" w:lineRule="auto"/>
              <w:ind w:right="70" w:firstLine="0"/>
              <w:jc w:val="center"/>
              <w:rPr>
                <w:rFonts w:ascii="Times New Roman" w:hAnsi="Times New Roman"/>
                <w:sz w:val="24"/>
                <w:szCs w:val="22"/>
              </w:rPr>
            </w:pPr>
            <w:r w:rsidRPr="00595883">
              <w:rPr>
                <w:rFonts w:ascii="Times New Roman" w:hAnsi="Times New Roman"/>
                <w:b/>
                <w:color w:val="0D0D0D"/>
                <w:sz w:val="24"/>
                <w:szCs w:val="22"/>
              </w:rPr>
              <w:t xml:space="preserve">3 </w:t>
            </w:r>
          </w:p>
        </w:tc>
        <w:tc>
          <w:tcPr>
            <w:tcW w:w="4523" w:type="dxa"/>
            <w:tcBorders>
              <w:top w:val="single" w:sz="6" w:space="0" w:color="000000"/>
              <w:left w:val="single" w:sz="6" w:space="0" w:color="000000"/>
              <w:bottom w:val="single" w:sz="6" w:space="0" w:color="000000"/>
              <w:right w:val="single" w:sz="6" w:space="0" w:color="000000"/>
            </w:tcBorders>
          </w:tcPr>
          <w:p w14:paraId="3DE6D3A8"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
                <w:color w:val="0D0D0D"/>
                <w:sz w:val="24"/>
                <w:szCs w:val="22"/>
              </w:rPr>
              <w:t xml:space="preserve">Промежуточная аттестация </w:t>
            </w:r>
          </w:p>
        </w:tc>
        <w:tc>
          <w:tcPr>
            <w:tcW w:w="1527" w:type="dxa"/>
            <w:tcBorders>
              <w:top w:val="single" w:sz="6" w:space="0" w:color="000000"/>
              <w:left w:val="single" w:sz="6" w:space="0" w:color="000000"/>
              <w:bottom w:val="single" w:sz="6" w:space="0" w:color="000000"/>
              <w:right w:val="single" w:sz="6" w:space="0" w:color="000000"/>
            </w:tcBorders>
          </w:tcPr>
          <w:p w14:paraId="5B52B942" w14:textId="77777777" w:rsidR="00595883" w:rsidRPr="00595883" w:rsidRDefault="00595883" w:rsidP="00595883">
            <w:pPr>
              <w:spacing w:line="259" w:lineRule="auto"/>
              <w:ind w:right="71" w:firstLine="0"/>
              <w:jc w:val="center"/>
              <w:rPr>
                <w:rFonts w:ascii="Times New Roman" w:hAnsi="Times New Roman"/>
                <w:sz w:val="24"/>
                <w:szCs w:val="22"/>
              </w:rPr>
            </w:pPr>
            <w:r w:rsidRPr="00595883">
              <w:rPr>
                <w:rFonts w:ascii="Times New Roman" w:hAnsi="Times New Roman"/>
                <w:b/>
                <w:color w:val="0D0D0D"/>
                <w:sz w:val="24"/>
                <w:szCs w:val="22"/>
              </w:rPr>
              <w:t xml:space="preserve">- </w:t>
            </w:r>
          </w:p>
        </w:tc>
        <w:tc>
          <w:tcPr>
            <w:tcW w:w="1560" w:type="dxa"/>
            <w:tcBorders>
              <w:top w:val="single" w:sz="6" w:space="0" w:color="000000"/>
              <w:left w:val="single" w:sz="6" w:space="0" w:color="000000"/>
              <w:bottom w:val="single" w:sz="6" w:space="0" w:color="000000"/>
              <w:right w:val="single" w:sz="6" w:space="0" w:color="000000"/>
            </w:tcBorders>
          </w:tcPr>
          <w:p w14:paraId="0F9A0208" w14:textId="77777777" w:rsidR="00595883" w:rsidRPr="00595883" w:rsidRDefault="00595883" w:rsidP="00595883">
            <w:pPr>
              <w:spacing w:line="259" w:lineRule="auto"/>
              <w:ind w:right="67" w:firstLine="0"/>
              <w:jc w:val="center"/>
              <w:rPr>
                <w:rFonts w:ascii="Times New Roman" w:hAnsi="Times New Roman"/>
                <w:sz w:val="24"/>
                <w:szCs w:val="22"/>
              </w:rPr>
            </w:pPr>
            <w:r w:rsidRPr="00595883">
              <w:rPr>
                <w:rFonts w:ascii="Times New Roman" w:hAnsi="Times New Roman"/>
                <w:b/>
                <w:color w:val="0D0D0D"/>
                <w:sz w:val="24"/>
                <w:szCs w:val="22"/>
              </w:rPr>
              <w:t>-</w:t>
            </w:r>
            <w:r w:rsidRPr="00595883">
              <w:rPr>
                <w:rFonts w:ascii="Times New Roman" w:hAnsi="Times New Roman"/>
                <w:color w:val="0D0D0D"/>
                <w:sz w:val="24"/>
                <w:szCs w:val="22"/>
              </w:rPr>
              <w:t xml:space="preserve"> </w:t>
            </w:r>
          </w:p>
        </w:tc>
        <w:tc>
          <w:tcPr>
            <w:tcW w:w="1470" w:type="dxa"/>
            <w:tcBorders>
              <w:top w:val="single" w:sz="6" w:space="0" w:color="000000"/>
              <w:left w:val="single" w:sz="6" w:space="0" w:color="000000"/>
              <w:bottom w:val="single" w:sz="6" w:space="0" w:color="000000"/>
              <w:right w:val="single" w:sz="6" w:space="0" w:color="000000"/>
            </w:tcBorders>
          </w:tcPr>
          <w:p w14:paraId="224C9359"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37FD3266" w14:textId="77777777" w:rsidTr="00DD1ADE">
        <w:trPr>
          <w:trHeight w:val="288"/>
        </w:trPr>
        <w:tc>
          <w:tcPr>
            <w:tcW w:w="673" w:type="dxa"/>
            <w:tcBorders>
              <w:top w:val="single" w:sz="6" w:space="0" w:color="000000"/>
              <w:left w:val="single" w:sz="6" w:space="0" w:color="000000"/>
              <w:bottom w:val="single" w:sz="6" w:space="0" w:color="000000"/>
              <w:right w:val="single" w:sz="6" w:space="0" w:color="000000"/>
            </w:tcBorders>
          </w:tcPr>
          <w:p w14:paraId="75A8DAD7" w14:textId="77777777" w:rsidR="00595883" w:rsidRPr="00595883" w:rsidRDefault="00595883" w:rsidP="00595883">
            <w:pPr>
              <w:spacing w:after="160" w:line="259" w:lineRule="auto"/>
              <w:ind w:firstLine="0"/>
              <w:rPr>
                <w:rFonts w:ascii="Times New Roman" w:hAnsi="Times New Roman"/>
                <w:sz w:val="24"/>
                <w:szCs w:val="22"/>
              </w:rPr>
            </w:pPr>
          </w:p>
        </w:tc>
        <w:tc>
          <w:tcPr>
            <w:tcW w:w="4523" w:type="dxa"/>
            <w:tcBorders>
              <w:top w:val="single" w:sz="6" w:space="0" w:color="000000"/>
              <w:left w:val="single" w:sz="6" w:space="0" w:color="000000"/>
              <w:bottom w:val="single" w:sz="6" w:space="0" w:color="000000"/>
              <w:right w:val="single" w:sz="6" w:space="0" w:color="000000"/>
            </w:tcBorders>
          </w:tcPr>
          <w:p w14:paraId="69E06A4E"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Зачет/диф.зачет/экзамен </w:t>
            </w:r>
          </w:p>
        </w:tc>
        <w:tc>
          <w:tcPr>
            <w:tcW w:w="1527" w:type="dxa"/>
            <w:tcBorders>
              <w:top w:val="single" w:sz="6" w:space="0" w:color="000000"/>
              <w:left w:val="single" w:sz="6" w:space="0" w:color="000000"/>
              <w:bottom w:val="single" w:sz="6" w:space="0" w:color="000000"/>
              <w:right w:val="single" w:sz="6" w:space="0" w:color="000000"/>
            </w:tcBorders>
          </w:tcPr>
          <w:p w14:paraId="615B2A72" w14:textId="77777777" w:rsidR="00595883" w:rsidRPr="00595883" w:rsidRDefault="00595883" w:rsidP="00595883">
            <w:pPr>
              <w:spacing w:line="259" w:lineRule="auto"/>
              <w:ind w:right="71" w:firstLine="0"/>
              <w:jc w:val="center"/>
              <w:rPr>
                <w:rFonts w:ascii="Times New Roman" w:hAnsi="Times New Roman"/>
                <w:sz w:val="24"/>
                <w:szCs w:val="22"/>
              </w:rPr>
            </w:pPr>
            <w:r w:rsidRPr="00595883">
              <w:rPr>
                <w:rFonts w:ascii="Times New Roman" w:hAnsi="Times New Roman"/>
                <w:b/>
                <w:color w:val="0D0D0D"/>
                <w:sz w:val="24"/>
                <w:szCs w:val="22"/>
              </w:rPr>
              <w:t xml:space="preserve">экзамен </w:t>
            </w:r>
          </w:p>
        </w:tc>
        <w:tc>
          <w:tcPr>
            <w:tcW w:w="1560" w:type="dxa"/>
            <w:tcBorders>
              <w:top w:val="single" w:sz="6" w:space="0" w:color="000000"/>
              <w:left w:val="single" w:sz="6" w:space="0" w:color="000000"/>
              <w:bottom w:val="single" w:sz="6" w:space="0" w:color="000000"/>
              <w:right w:val="single" w:sz="6" w:space="0" w:color="000000"/>
            </w:tcBorders>
          </w:tcPr>
          <w:p w14:paraId="017837C7" w14:textId="77777777" w:rsidR="00595883" w:rsidRPr="00595883" w:rsidRDefault="00595883" w:rsidP="00595883">
            <w:pPr>
              <w:spacing w:line="259" w:lineRule="auto"/>
              <w:ind w:right="67" w:firstLine="0"/>
              <w:jc w:val="center"/>
              <w:rPr>
                <w:rFonts w:ascii="Times New Roman" w:hAnsi="Times New Roman"/>
                <w:sz w:val="24"/>
                <w:szCs w:val="22"/>
              </w:rPr>
            </w:pPr>
            <w:r w:rsidRPr="00595883">
              <w:rPr>
                <w:rFonts w:ascii="Times New Roman" w:hAnsi="Times New Roman"/>
                <w:b/>
                <w:color w:val="0D0D0D"/>
                <w:sz w:val="24"/>
                <w:szCs w:val="22"/>
              </w:rPr>
              <w:t>экзамен</w:t>
            </w:r>
            <w:r w:rsidRPr="00595883">
              <w:rPr>
                <w:rFonts w:ascii="Times New Roman" w:hAnsi="Times New Roman"/>
                <w:color w:val="0D0D0D"/>
                <w:sz w:val="24"/>
                <w:szCs w:val="22"/>
              </w:rPr>
              <w:t xml:space="preserve"> </w:t>
            </w:r>
          </w:p>
        </w:tc>
        <w:tc>
          <w:tcPr>
            <w:tcW w:w="1470" w:type="dxa"/>
            <w:tcBorders>
              <w:top w:val="single" w:sz="6" w:space="0" w:color="000000"/>
              <w:left w:val="single" w:sz="6" w:space="0" w:color="000000"/>
              <w:bottom w:val="single" w:sz="6" w:space="0" w:color="000000"/>
              <w:right w:val="single" w:sz="6" w:space="0" w:color="000000"/>
            </w:tcBorders>
          </w:tcPr>
          <w:p w14:paraId="7C007108"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17DFEE4F" w14:textId="77777777" w:rsidTr="00DD1ADE">
        <w:trPr>
          <w:trHeight w:val="293"/>
        </w:trPr>
        <w:tc>
          <w:tcPr>
            <w:tcW w:w="673" w:type="dxa"/>
            <w:tcBorders>
              <w:top w:val="single" w:sz="6" w:space="0" w:color="000000"/>
              <w:left w:val="single" w:sz="6" w:space="0" w:color="000000"/>
              <w:bottom w:val="single" w:sz="6" w:space="0" w:color="000000"/>
              <w:right w:val="single" w:sz="6" w:space="0" w:color="000000"/>
            </w:tcBorders>
          </w:tcPr>
          <w:p w14:paraId="0783470E" w14:textId="77777777" w:rsidR="00595883" w:rsidRPr="00595883" w:rsidRDefault="00595883" w:rsidP="00595883">
            <w:pPr>
              <w:spacing w:after="160" w:line="259" w:lineRule="auto"/>
              <w:ind w:firstLine="0"/>
              <w:rPr>
                <w:rFonts w:ascii="Times New Roman" w:hAnsi="Times New Roman"/>
                <w:sz w:val="24"/>
                <w:szCs w:val="22"/>
              </w:rPr>
            </w:pPr>
          </w:p>
        </w:tc>
        <w:tc>
          <w:tcPr>
            <w:tcW w:w="4523" w:type="dxa"/>
            <w:tcBorders>
              <w:top w:val="single" w:sz="6" w:space="0" w:color="000000"/>
              <w:left w:val="single" w:sz="6" w:space="0" w:color="000000"/>
              <w:bottom w:val="single" w:sz="6" w:space="0" w:color="000000"/>
              <w:right w:val="single" w:sz="6" w:space="0" w:color="000000"/>
            </w:tcBorders>
          </w:tcPr>
          <w:p w14:paraId="524988F3" w14:textId="77777777" w:rsidR="00595883" w:rsidRPr="00595883" w:rsidRDefault="00595883" w:rsidP="00595883">
            <w:pPr>
              <w:spacing w:line="259" w:lineRule="auto"/>
              <w:ind w:right="56" w:firstLine="0"/>
              <w:jc w:val="right"/>
              <w:rPr>
                <w:rFonts w:ascii="Times New Roman" w:hAnsi="Times New Roman"/>
                <w:sz w:val="24"/>
                <w:szCs w:val="22"/>
              </w:rPr>
            </w:pPr>
            <w:r w:rsidRPr="00595883">
              <w:rPr>
                <w:rFonts w:ascii="Times New Roman" w:hAnsi="Times New Roman"/>
                <w:b/>
                <w:color w:val="0D0D0D"/>
                <w:sz w:val="24"/>
                <w:szCs w:val="22"/>
              </w:rPr>
              <w:t>Итого</w:t>
            </w:r>
            <w:r w:rsidRPr="00595883">
              <w:rPr>
                <w:rFonts w:ascii="Times New Roman" w:hAnsi="Times New Roman"/>
                <w:color w:val="0D0D0D"/>
                <w:sz w:val="24"/>
                <w:szCs w:val="22"/>
              </w:rPr>
              <w:t xml:space="preserve"> </w:t>
            </w:r>
          </w:p>
        </w:tc>
        <w:tc>
          <w:tcPr>
            <w:tcW w:w="1527" w:type="dxa"/>
            <w:tcBorders>
              <w:top w:val="single" w:sz="6" w:space="0" w:color="000000"/>
              <w:left w:val="single" w:sz="6" w:space="0" w:color="000000"/>
              <w:bottom w:val="single" w:sz="6" w:space="0" w:color="000000"/>
              <w:right w:val="single" w:sz="6" w:space="0" w:color="000000"/>
            </w:tcBorders>
          </w:tcPr>
          <w:p w14:paraId="6A17BA33" w14:textId="77777777" w:rsidR="00595883" w:rsidRPr="00595883" w:rsidRDefault="00595883" w:rsidP="00595883">
            <w:pPr>
              <w:spacing w:line="259" w:lineRule="auto"/>
              <w:ind w:right="70" w:firstLine="0"/>
              <w:jc w:val="center"/>
              <w:rPr>
                <w:rFonts w:ascii="Times New Roman" w:hAnsi="Times New Roman"/>
                <w:sz w:val="24"/>
                <w:szCs w:val="22"/>
              </w:rPr>
            </w:pPr>
            <w:r w:rsidRPr="00595883">
              <w:rPr>
                <w:rFonts w:ascii="Times New Roman" w:hAnsi="Times New Roman"/>
                <w:b/>
                <w:color w:val="0D0D0D"/>
                <w:sz w:val="24"/>
                <w:szCs w:val="22"/>
              </w:rPr>
              <w:t xml:space="preserve">144 </w:t>
            </w:r>
          </w:p>
        </w:tc>
        <w:tc>
          <w:tcPr>
            <w:tcW w:w="1560" w:type="dxa"/>
            <w:tcBorders>
              <w:top w:val="single" w:sz="6" w:space="0" w:color="000000"/>
              <w:left w:val="single" w:sz="6" w:space="0" w:color="000000"/>
              <w:bottom w:val="single" w:sz="6" w:space="0" w:color="000000"/>
              <w:right w:val="single" w:sz="6" w:space="0" w:color="000000"/>
            </w:tcBorders>
          </w:tcPr>
          <w:p w14:paraId="2B4F3442"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b/>
                <w:color w:val="0D0D0D"/>
                <w:sz w:val="24"/>
                <w:szCs w:val="22"/>
              </w:rPr>
              <w:t>144</w:t>
            </w:r>
            <w:r w:rsidRPr="00595883">
              <w:rPr>
                <w:rFonts w:ascii="Times New Roman" w:hAnsi="Times New Roman"/>
                <w:color w:val="0D0D0D"/>
                <w:sz w:val="24"/>
                <w:szCs w:val="22"/>
              </w:rPr>
              <w:t xml:space="preserve"> </w:t>
            </w:r>
          </w:p>
        </w:tc>
        <w:tc>
          <w:tcPr>
            <w:tcW w:w="1470" w:type="dxa"/>
            <w:tcBorders>
              <w:top w:val="single" w:sz="6" w:space="0" w:color="000000"/>
              <w:left w:val="single" w:sz="6" w:space="0" w:color="000000"/>
              <w:bottom w:val="single" w:sz="6" w:space="0" w:color="000000"/>
              <w:right w:val="single" w:sz="6" w:space="0" w:color="000000"/>
            </w:tcBorders>
          </w:tcPr>
          <w:p w14:paraId="189499E0"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bl>
    <w:p w14:paraId="04C60E91" w14:textId="77777777" w:rsidR="00595883" w:rsidRPr="00595883" w:rsidRDefault="00595883" w:rsidP="00595883">
      <w:pPr>
        <w:numPr>
          <w:ilvl w:val="2"/>
          <w:numId w:val="19"/>
        </w:numPr>
        <w:spacing w:after="265" w:line="259" w:lineRule="auto"/>
        <w:ind w:hanging="604"/>
        <w:jc w:val="both"/>
        <w:rPr>
          <w:color w:val="000000"/>
          <w:kern w:val="2"/>
          <w:sz w:val="24"/>
          <w14:ligatures w14:val="standardContextual"/>
        </w:rPr>
      </w:pPr>
      <w:r w:rsidRPr="00595883">
        <w:rPr>
          <w:color w:val="0D0D0D"/>
          <w:kern w:val="2"/>
          <w:sz w:val="24"/>
          <w14:ligatures w14:val="standardContextual"/>
        </w:rPr>
        <w:t xml:space="preserve">Очно-заочная форма обучения </w:t>
      </w:r>
    </w:p>
    <w:tbl>
      <w:tblPr>
        <w:tblStyle w:val="TableGrid"/>
        <w:tblW w:w="9753" w:type="dxa"/>
        <w:tblInd w:w="-199" w:type="dxa"/>
        <w:tblCellMar>
          <w:top w:w="9" w:type="dxa"/>
          <w:left w:w="113" w:type="dxa"/>
          <w:right w:w="43" w:type="dxa"/>
        </w:tblCellMar>
        <w:tblLook w:val="04A0" w:firstRow="1" w:lastRow="0" w:firstColumn="1" w:lastColumn="0" w:noHBand="0" w:noVBand="1"/>
      </w:tblPr>
      <w:tblGrid>
        <w:gridCol w:w="673"/>
        <w:gridCol w:w="4523"/>
        <w:gridCol w:w="1527"/>
        <w:gridCol w:w="1560"/>
        <w:gridCol w:w="1470"/>
      </w:tblGrid>
      <w:tr w:rsidR="00595883" w:rsidRPr="00595883" w14:paraId="463EBA72" w14:textId="77777777" w:rsidTr="004C0D72">
        <w:trPr>
          <w:trHeight w:val="293"/>
        </w:trPr>
        <w:tc>
          <w:tcPr>
            <w:tcW w:w="673" w:type="dxa"/>
            <w:vMerge w:val="restart"/>
            <w:tcBorders>
              <w:top w:val="single" w:sz="6" w:space="0" w:color="000000"/>
              <w:left w:val="single" w:sz="6" w:space="0" w:color="000000"/>
              <w:bottom w:val="single" w:sz="6" w:space="0" w:color="000000"/>
              <w:right w:val="single" w:sz="6" w:space="0" w:color="000000"/>
            </w:tcBorders>
          </w:tcPr>
          <w:p w14:paraId="3D297730" w14:textId="77777777" w:rsidR="00595883" w:rsidRPr="00595883" w:rsidRDefault="00595883" w:rsidP="00595883">
            <w:pPr>
              <w:spacing w:after="17" w:line="259" w:lineRule="auto"/>
              <w:ind w:left="106" w:firstLine="0"/>
              <w:rPr>
                <w:rFonts w:ascii="Times New Roman" w:hAnsi="Times New Roman"/>
                <w:sz w:val="24"/>
                <w:szCs w:val="22"/>
              </w:rPr>
            </w:pPr>
            <w:r w:rsidRPr="00595883">
              <w:rPr>
                <w:rFonts w:ascii="Times New Roman" w:hAnsi="Times New Roman"/>
                <w:b/>
                <w:color w:val="0D0D0D"/>
                <w:sz w:val="24"/>
                <w:szCs w:val="22"/>
              </w:rPr>
              <w:t xml:space="preserve">№ </w:t>
            </w:r>
          </w:p>
          <w:p w14:paraId="7ACE5436" w14:textId="77777777" w:rsidR="00595883" w:rsidRPr="00595883" w:rsidRDefault="00595883" w:rsidP="00595883">
            <w:pPr>
              <w:spacing w:line="259" w:lineRule="auto"/>
              <w:ind w:left="53" w:firstLine="0"/>
              <w:rPr>
                <w:rFonts w:ascii="Times New Roman" w:hAnsi="Times New Roman"/>
                <w:sz w:val="24"/>
                <w:szCs w:val="22"/>
              </w:rPr>
            </w:pPr>
            <w:r w:rsidRPr="00595883">
              <w:rPr>
                <w:rFonts w:ascii="Times New Roman" w:hAnsi="Times New Roman"/>
                <w:b/>
                <w:color w:val="0D0D0D"/>
                <w:sz w:val="24"/>
                <w:szCs w:val="22"/>
              </w:rPr>
              <w:t xml:space="preserve">п/п </w:t>
            </w:r>
          </w:p>
        </w:tc>
        <w:tc>
          <w:tcPr>
            <w:tcW w:w="4523" w:type="dxa"/>
            <w:vMerge w:val="restart"/>
            <w:tcBorders>
              <w:top w:val="single" w:sz="6" w:space="0" w:color="000000"/>
              <w:left w:val="single" w:sz="6" w:space="0" w:color="000000"/>
              <w:bottom w:val="single" w:sz="6" w:space="0" w:color="000000"/>
              <w:right w:val="single" w:sz="6" w:space="0" w:color="000000"/>
            </w:tcBorders>
            <w:vAlign w:val="center"/>
          </w:tcPr>
          <w:p w14:paraId="58818B69" w14:textId="77777777" w:rsidR="00595883" w:rsidRPr="00595883" w:rsidRDefault="00595883" w:rsidP="00595883">
            <w:pPr>
              <w:spacing w:line="259" w:lineRule="auto"/>
              <w:ind w:right="62" w:firstLine="0"/>
              <w:jc w:val="center"/>
              <w:rPr>
                <w:rFonts w:ascii="Times New Roman" w:hAnsi="Times New Roman"/>
                <w:sz w:val="24"/>
                <w:szCs w:val="22"/>
              </w:rPr>
            </w:pPr>
            <w:r w:rsidRPr="00595883">
              <w:rPr>
                <w:rFonts w:ascii="Times New Roman" w:hAnsi="Times New Roman"/>
                <w:b/>
                <w:color w:val="0D0D0D"/>
                <w:sz w:val="24"/>
                <w:szCs w:val="22"/>
              </w:rPr>
              <w:t xml:space="preserve">Вид учебной работы </w:t>
            </w:r>
          </w:p>
        </w:tc>
        <w:tc>
          <w:tcPr>
            <w:tcW w:w="1527" w:type="dxa"/>
            <w:vMerge w:val="restart"/>
            <w:tcBorders>
              <w:top w:val="single" w:sz="6" w:space="0" w:color="000000"/>
              <w:left w:val="single" w:sz="6" w:space="0" w:color="000000"/>
              <w:bottom w:val="single" w:sz="6" w:space="0" w:color="000000"/>
              <w:right w:val="single" w:sz="6" w:space="0" w:color="000000"/>
            </w:tcBorders>
          </w:tcPr>
          <w:p w14:paraId="7CCE1548" w14:textId="77777777" w:rsidR="00595883" w:rsidRPr="00595883" w:rsidRDefault="00595883" w:rsidP="00595883">
            <w:pPr>
              <w:spacing w:line="259" w:lineRule="auto"/>
              <w:ind w:firstLine="0"/>
              <w:jc w:val="center"/>
              <w:rPr>
                <w:rFonts w:ascii="Times New Roman" w:hAnsi="Times New Roman"/>
                <w:sz w:val="24"/>
                <w:szCs w:val="22"/>
              </w:rPr>
            </w:pPr>
            <w:r w:rsidRPr="00595883">
              <w:rPr>
                <w:rFonts w:ascii="Times New Roman" w:hAnsi="Times New Roman"/>
                <w:b/>
                <w:color w:val="0D0D0D"/>
                <w:sz w:val="24"/>
                <w:szCs w:val="22"/>
              </w:rPr>
              <w:t xml:space="preserve">Количество часов </w:t>
            </w:r>
          </w:p>
        </w:tc>
        <w:tc>
          <w:tcPr>
            <w:tcW w:w="3030" w:type="dxa"/>
            <w:gridSpan w:val="2"/>
            <w:tcBorders>
              <w:top w:val="single" w:sz="6" w:space="0" w:color="000000"/>
              <w:left w:val="single" w:sz="6" w:space="0" w:color="000000"/>
              <w:bottom w:val="single" w:sz="6" w:space="0" w:color="000000"/>
              <w:right w:val="single" w:sz="6" w:space="0" w:color="000000"/>
            </w:tcBorders>
          </w:tcPr>
          <w:p w14:paraId="091358B5" w14:textId="77777777" w:rsidR="00595883" w:rsidRPr="00595883" w:rsidRDefault="00595883" w:rsidP="00595883">
            <w:pPr>
              <w:spacing w:line="259" w:lineRule="auto"/>
              <w:ind w:right="61" w:firstLine="0"/>
              <w:jc w:val="center"/>
              <w:rPr>
                <w:rFonts w:ascii="Times New Roman" w:hAnsi="Times New Roman"/>
                <w:sz w:val="24"/>
                <w:szCs w:val="22"/>
              </w:rPr>
            </w:pPr>
            <w:r w:rsidRPr="00595883">
              <w:rPr>
                <w:rFonts w:ascii="Times New Roman" w:hAnsi="Times New Roman"/>
                <w:b/>
                <w:color w:val="0D0D0D"/>
                <w:sz w:val="24"/>
                <w:szCs w:val="22"/>
              </w:rPr>
              <w:t xml:space="preserve">Семестры </w:t>
            </w:r>
          </w:p>
        </w:tc>
      </w:tr>
      <w:tr w:rsidR="00595883" w:rsidRPr="00595883" w14:paraId="77DFFEAF" w14:textId="77777777" w:rsidTr="004C0D72">
        <w:trPr>
          <w:trHeight w:val="293"/>
        </w:trPr>
        <w:tc>
          <w:tcPr>
            <w:tcW w:w="0" w:type="auto"/>
            <w:vMerge/>
            <w:tcBorders>
              <w:top w:val="nil"/>
              <w:left w:val="single" w:sz="6" w:space="0" w:color="000000"/>
              <w:bottom w:val="single" w:sz="6" w:space="0" w:color="000000"/>
              <w:right w:val="single" w:sz="6" w:space="0" w:color="000000"/>
            </w:tcBorders>
          </w:tcPr>
          <w:p w14:paraId="6F838512" w14:textId="77777777" w:rsidR="00595883" w:rsidRPr="00595883" w:rsidRDefault="00595883" w:rsidP="00595883">
            <w:pPr>
              <w:spacing w:after="160" w:line="259" w:lineRule="auto"/>
              <w:ind w:firstLine="0"/>
              <w:rPr>
                <w:rFonts w:ascii="Times New Roman" w:hAnsi="Times New Roman"/>
                <w:sz w:val="24"/>
                <w:szCs w:val="22"/>
              </w:rPr>
            </w:pPr>
          </w:p>
        </w:tc>
        <w:tc>
          <w:tcPr>
            <w:tcW w:w="0" w:type="auto"/>
            <w:vMerge/>
            <w:tcBorders>
              <w:top w:val="nil"/>
              <w:left w:val="single" w:sz="6" w:space="0" w:color="000000"/>
              <w:bottom w:val="single" w:sz="6" w:space="0" w:color="000000"/>
              <w:right w:val="single" w:sz="6" w:space="0" w:color="000000"/>
            </w:tcBorders>
          </w:tcPr>
          <w:p w14:paraId="239505B1" w14:textId="77777777" w:rsidR="00595883" w:rsidRPr="00595883" w:rsidRDefault="00595883" w:rsidP="00595883">
            <w:pPr>
              <w:spacing w:after="160" w:line="259" w:lineRule="auto"/>
              <w:ind w:firstLine="0"/>
              <w:rPr>
                <w:rFonts w:ascii="Times New Roman" w:hAnsi="Times New Roman"/>
                <w:sz w:val="24"/>
                <w:szCs w:val="22"/>
              </w:rPr>
            </w:pPr>
          </w:p>
        </w:tc>
        <w:tc>
          <w:tcPr>
            <w:tcW w:w="0" w:type="auto"/>
            <w:vMerge/>
            <w:tcBorders>
              <w:top w:val="nil"/>
              <w:left w:val="single" w:sz="6" w:space="0" w:color="000000"/>
              <w:bottom w:val="single" w:sz="6" w:space="0" w:color="000000"/>
              <w:right w:val="single" w:sz="6" w:space="0" w:color="000000"/>
            </w:tcBorders>
          </w:tcPr>
          <w:p w14:paraId="27081E69" w14:textId="77777777" w:rsidR="00595883" w:rsidRPr="00595883" w:rsidRDefault="00595883" w:rsidP="00595883">
            <w:pPr>
              <w:spacing w:after="160" w:line="259" w:lineRule="auto"/>
              <w:ind w:firstLine="0"/>
              <w:rPr>
                <w:rFonts w:ascii="Times New Roman" w:hAnsi="Times New Roman"/>
                <w:sz w:val="24"/>
                <w:szCs w:val="22"/>
              </w:rPr>
            </w:pPr>
          </w:p>
        </w:tc>
        <w:tc>
          <w:tcPr>
            <w:tcW w:w="1560" w:type="dxa"/>
            <w:tcBorders>
              <w:top w:val="single" w:sz="6" w:space="0" w:color="000000"/>
              <w:left w:val="single" w:sz="6" w:space="0" w:color="000000"/>
              <w:bottom w:val="single" w:sz="6" w:space="0" w:color="000000"/>
              <w:right w:val="single" w:sz="6" w:space="0" w:color="000000"/>
            </w:tcBorders>
          </w:tcPr>
          <w:p w14:paraId="7D836414"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b/>
                <w:color w:val="0D0D0D"/>
                <w:sz w:val="24"/>
                <w:szCs w:val="22"/>
              </w:rPr>
              <w:t xml:space="preserve">8 </w:t>
            </w:r>
          </w:p>
        </w:tc>
        <w:tc>
          <w:tcPr>
            <w:tcW w:w="1469" w:type="dxa"/>
            <w:tcBorders>
              <w:top w:val="single" w:sz="6" w:space="0" w:color="000000"/>
              <w:left w:val="single" w:sz="6" w:space="0" w:color="000000"/>
              <w:bottom w:val="single" w:sz="6" w:space="0" w:color="000000"/>
              <w:right w:val="single" w:sz="6" w:space="0" w:color="000000"/>
            </w:tcBorders>
          </w:tcPr>
          <w:p w14:paraId="34A34D7A"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b/>
                <w:color w:val="0D0D0D"/>
                <w:sz w:val="24"/>
                <w:szCs w:val="22"/>
              </w:rPr>
              <w:t xml:space="preserve">- </w:t>
            </w:r>
          </w:p>
        </w:tc>
      </w:tr>
      <w:tr w:rsidR="00595883" w:rsidRPr="00595883" w14:paraId="1988734C" w14:textId="77777777" w:rsidTr="004C0D72">
        <w:trPr>
          <w:trHeight w:val="288"/>
        </w:trPr>
        <w:tc>
          <w:tcPr>
            <w:tcW w:w="673" w:type="dxa"/>
            <w:tcBorders>
              <w:top w:val="single" w:sz="6" w:space="0" w:color="000000"/>
              <w:left w:val="single" w:sz="6" w:space="0" w:color="000000"/>
              <w:bottom w:val="single" w:sz="6" w:space="0" w:color="000000"/>
              <w:right w:val="single" w:sz="6" w:space="0" w:color="000000"/>
            </w:tcBorders>
          </w:tcPr>
          <w:p w14:paraId="673A76B5" w14:textId="77777777" w:rsidR="00595883" w:rsidRPr="00595883" w:rsidRDefault="00595883" w:rsidP="00595883">
            <w:pPr>
              <w:spacing w:line="259" w:lineRule="auto"/>
              <w:ind w:right="70" w:firstLine="0"/>
              <w:jc w:val="center"/>
              <w:rPr>
                <w:rFonts w:ascii="Times New Roman" w:hAnsi="Times New Roman"/>
                <w:sz w:val="24"/>
                <w:szCs w:val="22"/>
              </w:rPr>
            </w:pPr>
            <w:r w:rsidRPr="00595883">
              <w:rPr>
                <w:rFonts w:ascii="Times New Roman" w:hAnsi="Times New Roman"/>
                <w:b/>
                <w:color w:val="0D0D0D"/>
                <w:sz w:val="24"/>
                <w:szCs w:val="22"/>
              </w:rPr>
              <w:t xml:space="preserve">1 </w:t>
            </w:r>
          </w:p>
        </w:tc>
        <w:tc>
          <w:tcPr>
            <w:tcW w:w="4523" w:type="dxa"/>
            <w:tcBorders>
              <w:top w:val="single" w:sz="6" w:space="0" w:color="000000"/>
              <w:left w:val="single" w:sz="6" w:space="0" w:color="000000"/>
              <w:bottom w:val="single" w:sz="6" w:space="0" w:color="000000"/>
              <w:right w:val="single" w:sz="6" w:space="0" w:color="000000"/>
            </w:tcBorders>
          </w:tcPr>
          <w:p w14:paraId="48E8F6C3"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
                <w:color w:val="0D0D0D"/>
                <w:sz w:val="24"/>
                <w:szCs w:val="22"/>
              </w:rPr>
              <w:t xml:space="preserve">Аудиторные занятия </w:t>
            </w:r>
          </w:p>
        </w:tc>
        <w:tc>
          <w:tcPr>
            <w:tcW w:w="1527" w:type="dxa"/>
            <w:tcBorders>
              <w:top w:val="single" w:sz="6" w:space="0" w:color="000000"/>
              <w:left w:val="single" w:sz="6" w:space="0" w:color="000000"/>
              <w:bottom w:val="single" w:sz="6" w:space="0" w:color="000000"/>
              <w:right w:val="single" w:sz="6" w:space="0" w:color="000000"/>
            </w:tcBorders>
          </w:tcPr>
          <w:p w14:paraId="2C4F7E18"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b/>
                <w:color w:val="0D0D0D"/>
                <w:sz w:val="24"/>
                <w:szCs w:val="22"/>
              </w:rPr>
              <w:t xml:space="preserve">36 </w:t>
            </w:r>
          </w:p>
        </w:tc>
        <w:tc>
          <w:tcPr>
            <w:tcW w:w="1560" w:type="dxa"/>
            <w:tcBorders>
              <w:top w:val="single" w:sz="6" w:space="0" w:color="000000"/>
              <w:left w:val="single" w:sz="6" w:space="0" w:color="000000"/>
              <w:bottom w:val="single" w:sz="6" w:space="0" w:color="000000"/>
              <w:right w:val="single" w:sz="6" w:space="0" w:color="000000"/>
            </w:tcBorders>
          </w:tcPr>
          <w:p w14:paraId="00A51DBD" w14:textId="77777777" w:rsidR="00595883" w:rsidRPr="00595883" w:rsidRDefault="00595883" w:rsidP="00595883">
            <w:pPr>
              <w:spacing w:line="259" w:lineRule="auto"/>
              <w:ind w:right="60" w:firstLine="0"/>
              <w:jc w:val="center"/>
              <w:rPr>
                <w:rFonts w:ascii="Times New Roman" w:hAnsi="Times New Roman"/>
                <w:sz w:val="24"/>
                <w:szCs w:val="22"/>
              </w:rPr>
            </w:pPr>
            <w:r w:rsidRPr="00595883">
              <w:rPr>
                <w:rFonts w:ascii="Times New Roman" w:hAnsi="Times New Roman"/>
                <w:b/>
                <w:color w:val="0D0D0D"/>
                <w:sz w:val="24"/>
                <w:szCs w:val="22"/>
              </w:rPr>
              <w:t>36</w:t>
            </w:r>
            <w:r w:rsidRPr="00595883">
              <w:rPr>
                <w:rFonts w:ascii="Times New Roman" w:hAnsi="Times New Roman"/>
                <w:color w:val="0D0D0D"/>
                <w:sz w:val="24"/>
                <w:szCs w:val="22"/>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597285EB"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6B979F6B" w14:textId="77777777" w:rsidTr="004C0D72">
        <w:trPr>
          <w:trHeight w:val="293"/>
        </w:trPr>
        <w:tc>
          <w:tcPr>
            <w:tcW w:w="673" w:type="dxa"/>
            <w:tcBorders>
              <w:top w:val="single" w:sz="6" w:space="0" w:color="000000"/>
              <w:left w:val="single" w:sz="6" w:space="0" w:color="000000"/>
              <w:bottom w:val="single" w:sz="6" w:space="0" w:color="000000"/>
              <w:right w:val="single" w:sz="6" w:space="0" w:color="000000"/>
            </w:tcBorders>
          </w:tcPr>
          <w:p w14:paraId="22BBF145" w14:textId="77777777" w:rsidR="00595883" w:rsidRPr="00595883" w:rsidRDefault="00595883" w:rsidP="00595883">
            <w:pPr>
              <w:spacing w:after="160" w:line="259" w:lineRule="auto"/>
              <w:ind w:firstLine="0"/>
              <w:rPr>
                <w:rFonts w:ascii="Times New Roman" w:hAnsi="Times New Roman"/>
                <w:sz w:val="24"/>
                <w:szCs w:val="22"/>
              </w:rPr>
            </w:pPr>
          </w:p>
        </w:tc>
        <w:tc>
          <w:tcPr>
            <w:tcW w:w="4523" w:type="dxa"/>
            <w:tcBorders>
              <w:top w:val="single" w:sz="6" w:space="0" w:color="000000"/>
              <w:left w:val="single" w:sz="6" w:space="0" w:color="000000"/>
              <w:bottom w:val="single" w:sz="6" w:space="0" w:color="000000"/>
              <w:right w:val="single" w:sz="6" w:space="0" w:color="000000"/>
            </w:tcBorders>
          </w:tcPr>
          <w:p w14:paraId="1F23A28F"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В том числе: </w:t>
            </w:r>
          </w:p>
        </w:tc>
        <w:tc>
          <w:tcPr>
            <w:tcW w:w="1527" w:type="dxa"/>
            <w:tcBorders>
              <w:top w:val="single" w:sz="6" w:space="0" w:color="000000"/>
              <w:left w:val="single" w:sz="6" w:space="0" w:color="000000"/>
              <w:bottom w:val="single" w:sz="6" w:space="0" w:color="000000"/>
              <w:right w:val="single" w:sz="6" w:space="0" w:color="000000"/>
            </w:tcBorders>
          </w:tcPr>
          <w:p w14:paraId="35200E28" w14:textId="77777777" w:rsidR="00595883" w:rsidRPr="00595883" w:rsidRDefault="00595883" w:rsidP="00595883">
            <w:pPr>
              <w:spacing w:after="160" w:line="259" w:lineRule="auto"/>
              <w:ind w:firstLine="0"/>
              <w:rPr>
                <w:rFonts w:ascii="Times New Roman" w:hAnsi="Times New Roman"/>
                <w:sz w:val="24"/>
                <w:szCs w:val="22"/>
              </w:rPr>
            </w:pPr>
          </w:p>
        </w:tc>
        <w:tc>
          <w:tcPr>
            <w:tcW w:w="1560" w:type="dxa"/>
            <w:tcBorders>
              <w:top w:val="single" w:sz="6" w:space="0" w:color="000000"/>
              <w:left w:val="single" w:sz="6" w:space="0" w:color="000000"/>
              <w:bottom w:val="single" w:sz="6" w:space="0" w:color="000000"/>
              <w:right w:val="single" w:sz="6" w:space="0" w:color="000000"/>
            </w:tcBorders>
          </w:tcPr>
          <w:p w14:paraId="29CBF5F1" w14:textId="77777777" w:rsidR="00595883" w:rsidRPr="00595883" w:rsidRDefault="00595883" w:rsidP="00595883">
            <w:pPr>
              <w:spacing w:after="160" w:line="259" w:lineRule="auto"/>
              <w:ind w:firstLine="0"/>
              <w:rPr>
                <w:rFonts w:ascii="Times New Roman" w:hAnsi="Times New Roman"/>
                <w:sz w:val="24"/>
                <w:szCs w:val="22"/>
              </w:rPr>
            </w:pPr>
          </w:p>
        </w:tc>
        <w:tc>
          <w:tcPr>
            <w:tcW w:w="1469" w:type="dxa"/>
            <w:tcBorders>
              <w:top w:val="single" w:sz="6" w:space="0" w:color="000000"/>
              <w:left w:val="single" w:sz="6" w:space="0" w:color="000000"/>
              <w:bottom w:val="single" w:sz="6" w:space="0" w:color="000000"/>
              <w:right w:val="single" w:sz="6" w:space="0" w:color="000000"/>
            </w:tcBorders>
          </w:tcPr>
          <w:p w14:paraId="10A6D720"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4BBA5745" w14:textId="77777777" w:rsidTr="004C0D72">
        <w:trPr>
          <w:trHeight w:val="288"/>
        </w:trPr>
        <w:tc>
          <w:tcPr>
            <w:tcW w:w="673" w:type="dxa"/>
            <w:tcBorders>
              <w:top w:val="single" w:sz="6" w:space="0" w:color="000000"/>
              <w:left w:val="single" w:sz="6" w:space="0" w:color="000000"/>
              <w:bottom w:val="single" w:sz="6" w:space="0" w:color="000000"/>
              <w:right w:val="single" w:sz="6" w:space="0" w:color="000000"/>
            </w:tcBorders>
          </w:tcPr>
          <w:p w14:paraId="32CBBFF0" w14:textId="77777777" w:rsidR="00595883" w:rsidRPr="00595883" w:rsidRDefault="00595883" w:rsidP="00595883">
            <w:pPr>
              <w:spacing w:line="259" w:lineRule="auto"/>
              <w:ind w:right="61" w:firstLine="0"/>
              <w:jc w:val="center"/>
              <w:rPr>
                <w:rFonts w:ascii="Times New Roman" w:hAnsi="Times New Roman"/>
                <w:sz w:val="24"/>
                <w:szCs w:val="22"/>
              </w:rPr>
            </w:pPr>
            <w:r w:rsidRPr="00595883">
              <w:rPr>
                <w:rFonts w:ascii="Times New Roman" w:hAnsi="Times New Roman"/>
                <w:color w:val="0D0D0D"/>
                <w:sz w:val="24"/>
                <w:szCs w:val="22"/>
              </w:rPr>
              <w:t xml:space="preserve">1.1 </w:t>
            </w:r>
          </w:p>
        </w:tc>
        <w:tc>
          <w:tcPr>
            <w:tcW w:w="4523" w:type="dxa"/>
            <w:tcBorders>
              <w:top w:val="single" w:sz="6" w:space="0" w:color="000000"/>
              <w:left w:val="single" w:sz="6" w:space="0" w:color="000000"/>
              <w:bottom w:val="single" w:sz="6" w:space="0" w:color="000000"/>
              <w:right w:val="single" w:sz="6" w:space="0" w:color="000000"/>
            </w:tcBorders>
          </w:tcPr>
          <w:p w14:paraId="4D8F1B99"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Лекции </w:t>
            </w:r>
          </w:p>
        </w:tc>
        <w:tc>
          <w:tcPr>
            <w:tcW w:w="1527" w:type="dxa"/>
            <w:tcBorders>
              <w:top w:val="single" w:sz="6" w:space="0" w:color="000000"/>
              <w:left w:val="single" w:sz="6" w:space="0" w:color="000000"/>
              <w:bottom w:val="single" w:sz="6" w:space="0" w:color="000000"/>
              <w:right w:val="single" w:sz="6" w:space="0" w:color="000000"/>
            </w:tcBorders>
          </w:tcPr>
          <w:p w14:paraId="0622AC61"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color w:val="0D0D0D"/>
                <w:sz w:val="24"/>
                <w:szCs w:val="22"/>
              </w:rPr>
              <w:t xml:space="preserve">18 </w:t>
            </w:r>
          </w:p>
        </w:tc>
        <w:tc>
          <w:tcPr>
            <w:tcW w:w="1560" w:type="dxa"/>
            <w:tcBorders>
              <w:top w:val="single" w:sz="6" w:space="0" w:color="000000"/>
              <w:left w:val="single" w:sz="6" w:space="0" w:color="000000"/>
              <w:bottom w:val="single" w:sz="6" w:space="0" w:color="000000"/>
              <w:right w:val="single" w:sz="6" w:space="0" w:color="000000"/>
            </w:tcBorders>
          </w:tcPr>
          <w:p w14:paraId="7B3BB903" w14:textId="77777777" w:rsidR="00595883" w:rsidRPr="00595883" w:rsidRDefault="00595883" w:rsidP="00595883">
            <w:pPr>
              <w:spacing w:line="259" w:lineRule="auto"/>
              <w:ind w:right="60" w:firstLine="0"/>
              <w:jc w:val="center"/>
              <w:rPr>
                <w:rFonts w:ascii="Times New Roman" w:hAnsi="Times New Roman"/>
                <w:sz w:val="24"/>
                <w:szCs w:val="22"/>
              </w:rPr>
            </w:pPr>
            <w:r w:rsidRPr="00595883">
              <w:rPr>
                <w:rFonts w:ascii="Times New Roman" w:hAnsi="Times New Roman"/>
                <w:color w:val="0D0D0D"/>
                <w:sz w:val="24"/>
                <w:szCs w:val="22"/>
              </w:rPr>
              <w:t xml:space="preserve">18 </w:t>
            </w:r>
          </w:p>
        </w:tc>
        <w:tc>
          <w:tcPr>
            <w:tcW w:w="1469" w:type="dxa"/>
            <w:tcBorders>
              <w:top w:val="single" w:sz="6" w:space="0" w:color="000000"/>
              <w:left w:val="single" w:sz="6" w:space="0" w:color="000000"/>
              <w:bottom w:val="single" w:sz="6" w:space="0" w:color="000000"/>
              <w:right w:val="single" w:sz="6" w:space="0" w:color="000000"/>
            </w:tcBorders>
          </w:tcPr>
          <w:p w14:paraId="3D3595A3"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0AB34EF7" w14:textId="77777777" w:rsidTr="004C0D72">
        <w:trPr>
          <w:trHeight w:val="293"/>
        </w:trPr>
        <w:tc>
          <w:tcPr>
            <w:tcW w:w="673" w:type="dxa"/>
            <w:tcBorders>
              <w:top w:val="single" w:sz="6" w:space="0" w:color="000000"/>
              <w:left w:val="single" w:sz="6" w:space="0" w:color="000000"/>
              <w:bottom w:val="single" w:sz="6" w:space="0" w:color="000000"/>
              <w:right w:val="single" w:sz="6" w:space="0" w:color="000000"/>
            </w:tcBorders>
          </w:tcPr>
          <w:p w14:paraId="46B2CFBA" w14:textId="77777777" w:rsidR="00595883" w:rsidRPr="00595883" w:rsidRDefault="00595883" w:rsidP="00595883">
            <w:pPr>
              <w:spacing w:line="259" w:lineRule="auto"/>
              <w:ind w:right="61" w:firstLine="0"/>
              <w:jc w:val="center"/>
              <w:rPr>
                <w:rFonts w:ascii="Times New Roman" w:hAnsi="Times New Roman"/>
                <w:sz w:val="24"/>
                <w:szCs w:val="22"/>
              </w:rPr>
            </w:pPr>
            <w:r w:rsidRPr="00595883">
              <w:rPr>
                <w:rFonts w:ascii="Times New Roman" w:hAnsi="Times New Roman"/>
                <w:color w:val="0D0D0D"/>
                <w:sz w:val="24"/>
                <w:szCs w:val="22"/>
              </w:rPr>
              <w:t xml:space="preserve">1.2 </w:t>
            </w:r>
          </w:p>
        </w:tc>
        <w:tc>
          <w:tcPr>
            <w:tcW w:w="4523" w:type="dxa"/>
            <w:tcBorders>
              <w:top w:val="single" w:sz="6" w:space="0" w:color="000000"/>
              <w:left w:val="single" w:sz="6" w:space="0" w:color="000000"/>
              <w:bottom w:val="single" w:sz="6" w:space="0" w:color="000000"/>
              <w:right w:val="single" w:sz="6" w:space="0" w:color="000000"/>
            </w:tcBorders>
          </w:tcPr>
          <w:p w14:paraId="54D7EE5B"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Семинарские/практические занятия </w:t>
            </w:r>
          </w:p>
        </w:tc>
        <w:tc>
          <w:tcPr>
            <w:tcW w:w="1527" w:type="dxa"/>
            <w:tcBorders>
              <w:top w:val="single" w:sz="6" w:space="0" w:color="000000"/>
              <w:left w:val="single" w:sz="6" w:space="0" w:color="000000"/>
              <w:bottom w:val="single" w:sz="6" w:space="0" w:color="000000"/>
              <w:right w:val="single" w:sz="6" w:space="0" w:color="000000"/>
            </w:tcBorders>
          </w:tcPr>
          <w:p w14:paraId="7AE00673"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color w:val="0D0D0D"/>
                <w:sz w:val="24"/>
                <w:szCs w:val="22"/>
              </w:rPr>
              <w:t xml:space="preserve">18 </w:t>
            </w:r>
          </w:p>
        </w:tc>
        <w:tc>
          <w:tcPr>
            <w:tcW w:w="1560" w:type="dxa"/>
            <w:tcBorders>
              <w:top w:val="single" w:sz="6" w:space="0" w:color="000000"/>
              <w:left w:val="single" w:sz="6" w:space="0" w:color="000000"/>
              <w:bottom w:val="single" w:sz="6" w:space="0" w:color="000000"/>
              <w:right w:val="single" w:sz="6" w:space="0" w:color="000000"/>
            </w:tcBorders>
          </w:tcPr>
          <w:p w14:paraId="7F647178" w14:textId="77777777" w:rsidR="00595883" w:rsidRPr="00595883" w:rsidRDefault="00595883" w:rsidP="00595883">
            <w:pPr>
              <w:spacing w:line="259" w:lineRule="auto"/>
              <w:ind w:right="60" w:firstLine="0"/>
              <w:jc w:val="center"/>
              <w:rPr>
                <w:rFonts w:ascii="Times New Roman" w:hAnsi="Times New Roman"/>
                <w:sz w:val="24"/>
                <w:szCs w:val="22"/>
              </w:rPr>
            </w:pPr>
            <w:r w:rsidRPr="00595883">
              <w:rPr>
                <w:rFonts w:ascii="Times New Roman" w:hAnsi="Times New Roman"/>
                <w:color w:val="0D0D0D"/>
                <w:sz w:val="24"/>
                <w:szCs w:val="22"/>
              </w:rPr>
              <w:t xml:space="preserve">18 </w:t>
            </w:r>
          </w:p>
        </w:tc>
        <w:tc>
          <w:tcPr>
            <w:tcW w:w="1469" w:type="dxa"/>
            <w:tcBorders>
              <w:top w:val="single" w:sz="6" w:space="0" w:color="000000"/>
              <w:left w:val="single" w:sz="6" w:space="0" w:color="000000"/>
              <w:bottom w:val="single" w:sz="6" w:space="0" w:color="000000"/>
              <w:right w:val="single" w:sz="6" w:space="0" w:color="000000"/>
            </w:tcBorders>
          </w:tcPr>
          <w:p w14:paraId="4B6206FF"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4D4E6424" w14:textId="77777777" w:rsidTr="004C0D72">
        <w:trPr>
          <w:trHeight w:val="293"/>
        </w:trPr>
        <w:tc>
          <w:tcPr>
            <w:tcW w:w="673" w:type="dxa"/>
            <w:tcBorders>
              <w:top w:val="single" w:sz="6" w:space="0" w:color="000000"/>
              <w:left w:val="single" w:sz="6" w:space="0" w:color="000000"/>
              <w:bottom w:val="single" w:sz="6" w:space="0" w:color="000000"/>
              <w:right w:val="single" w:sz="6" w:space="0" w:color="000000"/>
            </w:tcBorders>
          </w:tcPr>
          <w:p w14:paraId="1BE9038B" w14:textId="77777777" w:rsidR="00595883" w:rsidRPr="00595883" w:rsidRDefault="00595883" w:rsidP="00595883">
            <w:pPr>
              <w:spacing w:line="259" w:lineRule="auto"/>
              <w:ind w:right="61" w:firstLine="0"/>
              <w:jc w:val="center"/>
              <w:rPr>
                <w:rFonts w:ascii="Times New Roman" w:hAnsi="Times New Roman"/>
                <w:sz w:val="24"/>
                <w:szCs w:val="22"/>
              </w:rPr>
            </w:pPr>
            <w:r w:rsidRPr="00595883">
              <w:rPr>
                <w:rFonts w:ascii="Times New Roman" w:hAnsi="Times New Roman"/>
                <w:color w:val="0D0D0D"/>
                <w:sz w:val="24"/>
                <w:szCs w:val="22"/>
              </w:rPr>
              <w:t xml:space="preserve">1.3 </w:t>
            </w:r>
          </w:p>
        </w:tc>
        <w:tc>
          <w:tcPr>
            <w:tcW w:w="4523" w:type="dxa"/>
            <w:tcBorders>
              <w:top w:val="single" w:sz="6" w:space="0" w:color="000000"/>
              <w:left w:val="single" w:sz="6" w:space="0" w:color="000000"/>
              <w:bottom w:val="single" w:sz="6" w:space="0" w:color="000000"/>
              <w:right w:val="single" w:sz="6" w:space="0" w:color="000000"/>
            </w:tcBorders>
          </w:tcPr>
          <w:p w14:paraId="5539AC9C"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Лабораторные занятия </w:t>
            </w:r>
          </w:p>
        </w:tc>
        <w:tc>
          <w:tcPr>
            <w:tcW w:w="1527" w:type="dxa"/>
            <w:tcBorders>
              <w:top w:val="single" w:sz="6" w:space="0" w:color="000000"/>
              <w:left w:val="single" w:sz="6" w:space="0" w:color="000000"/>
              <w:bottom w:val="single" w:sz="6" w:space="0" w:color="000000"/>
              <w:right w:val="single" w:sz="6" w:space="0" w:color="000000"/>
            </w:tcBorders>
          </w:tcPr>
          <w:p w14:paraId="209FB098" w14:textId="77777777" w:rsidR="00595883" w:rsidRPr="00595883" w:rsidRDefault="00595883" w:rsidP="00595883">
            <w:pPr>
              <w:spacing w:line="259" w:lineRule="auto"/>
              <w:ind w:right="71" w:firstLine="0"/>
              <w:jc w:val="center"/>
              <w:rPr>
                <w:rFonts w:ascii="Times New Roman" w:hAnsi="Times New Roman"/>
                <w:sz w:val="24"/>
                <w:szCs w:val="22"/>
              </w:rPr>
            </w:pPr>
            <w:r w:rsidRPr="00595883">
              <w:rPr>
                <w:rFonts w:ascii="Times New Roman" w:hAnsi="Times New Roman"/>
                <w:color w:val="0D0D0D"/>
                <w:sz w:val="24"/>
                <w:szCs w:val="22"/>
              </w:rPr>
              <w:t xml:space="preserve">- </w:t>
            </w:r>
          </w:p>
        </w:tc>
        <w:tc>
          <w:tcPr>
            <w:tcW w:w="1560" w:type="dxa"/>
            <w:tcBorders>
              <w:top w:val="single" w:sz="6" w:space="0" w:color="000000"/>
              <w:left w:val="single" w:sz="6" w:space="0" w:color="000000"/>
              <w:bottom w:val="single" w:sz="6" w:space="0" w:color="000000"/>
              <w:right w:val="single" w:sz="6" w:space="0" w:color="000000"/>
            </w:tcBorders>
          </w:tcPr>
          <w:p w14:paraId="29467B7B" w14:textId="77777777" w:rsidR="00595883" w:rsidRPr="00595883" w:rsidRDefault="00595883" w:rsidP="00595883">
            <w:pPr>
              <w:spacing w:line="259" w:lineRule="auto"/>
              <w:ind w:right="67" w:firstLine="0"/>
              <w:jc w:val="center"/>
              <w:rPr>
                <w:rFonts w:ascii="Times New Roman" w:hAnsi="Times New Roman"/>
                <w:sz w:val="24"/>
                <w:szCs w:val="22"/>
              </w:rPr>
            </w:pPr>
            <w:r w:rsidRPr="00595883">
              <w:rPr>
                <w:rFonts w:ascii="Times New Roman" w:hAnsi="Times New Roman"/>
                <w:color w:val="0D0D0D"/>
                <w:sz w:val="24"/>
                <w:szCs w:val="22"/>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0FFBE35F"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44852115" w14:textId="77777777" w:rsidTr="004C0D72">
        <w:trPr>
          <w:trHeight w:val="288"/>
        </w:trPr>
        <w:tc>
          <w:tcPr>
            <w:tcW w:w="673" w:type="dxa"/>
            <w:tcBorders>
              <w:top w:val="single" w:sz="6" w:space="0" w:color="000000"/>
              <w:left w:val="single" w:sz="6" w:space="0" w:color="000000"/>
              <w:bottom w:val="single" w:sz="6" w:space="0" w:color="000000"/>
              <w:right w:val="single" w:sz="6" w:space="0" w:color="000000"/>
            </w:tcBorders>
          </w:tcPr>
          <w:p w14:paraId="53648E7F" w14:textId="77777777" w:rsidR="00595883" w:rsidRPr="00595883" w:rsidRDefault="00595883" w:rsidP="00595883">
            <w:pPr>
              <w:spacing w:line="259" w:lineRule="auto"/>
              <w:ind w:right="70" w:firstLine="0"/>
              <w:jc w:val="center"/>
              <w:rPr>
                <w:rFonts w:ascii="Times New Roman" w:hAnsi="Times New Roman"/>
                <w:sz w:val="24"/>
                <w:szCs w:val="22"/>
              </w:rPr>
            </w:pPr>
            <w:r w:rsidRPr="00595883">
              <w:rPr>
                <w:rFonts w:ascii="Times New Roman" w:hAnsi="Times New Roman"/>
                <w:b/>
                <w:color w:val="0D0D0D"/>
                <w:sz w:val="24"/>
                <w:szCs w:val="22"/>
              </w:rPr>
              <w:t xml:space="preserve">2 </w:t>
            </w:r>
          </w:p>
        </w:tc>
        <w:tc>
          <w:tcPr>
            <w:tcW w:w="4523" w:type="dxa"/>
            <w:tcBorders>
              <w:top w:val="single" w:sz="6" w:space="0" w:color="000000"/>
              <w:left w:val="single" w:sz="6" w:space="0" w:color="000000"/>
              <w:bottom w:val="single" w:sz="6" w:space="0" w:color="000000"/>
              <w:right w:val="single" w:sz="6" w:space="0" w:color="000000"/>
            </w:tcBorders>
          </w:tcPr>
          <w:p w14:paraId="53BB7AAC"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
                <w:color w:val="0D0D0D"/>
                <w:sz w:val="24"/>
                <w:szCs w:val="22"/>
              </w:rPr>
              <w:t xml:space="preserve">Самостоятельная работа </w:t>
            </w:r>
          </w:p>
        </w:tc>
        <w:tc>
          <w:tcPr>
            <w:tcW w:w="1527" w:type="dxa"/>
            <w:tcBorders>
              <w:top w:val="single" w:sz="6" w:space="0" w:color="000000"/>
              <w:left w:val="single" w:sz="6" w:space="0" w:color="000000"/>
              <w:bottom w:val="single" w:sz="6" w:space="0" w:color="000000"/>
              <w:right w:val="single" w:sz="6" w:space="0" w:color="000000"/>
            </w:tcBorders>
          </w:tcPr>
          <w:p w14:paraId="5A5DFED6" w14:textId="77777777" w:rsidR="00595883" w:rsidRPr="00595883" w:rsidRDefault="00595883" w:rsidP="00595883">
            <w:pPr>
              <w:spacing w:line="259" w:lineRule="auto"/>
              <w:ind w:left="55" w:firstLine="0"/>
              <w:jc w:val="center"/>
              <w:rPr>
                <w:rFonts w:ascii="Times New Roman" w:hAnsi="Times New Roman"/>
                <w:sz w:val="24"/>
                <w:szCs w:val="22"/>
              </w:rPr>
            </w:pPr>
            <w:r w:rsidRPr="00595883">
              <w:rPr>
                <w:rFonts w:ascii="Times New Roman" w:hAnsi="Times New Roman"/>
                <w:b/>
                <w:color w:val="0D0D0D"/>
                <w:sz w:val="24"/>
                <w:szCs w:val="22"/>
              </w:rPr>
              <w:t xml:space="preserve">108 </w:t>
            </w:r>
          </w:p>
        </w:tc>
        <w:tc>
          <w:tcPr>
            <w:tcW w:w="1560" w:type="dxa"/>
            <w:tcBorders>
              <w:top w:val="single" w:sz="6" w:space="0" w:color="000000"/>
              <w:left w:val="single" w:sz="6" w:space="0" w:color="000000"/>
              <w:bottom w:val="single" w:sz="6" w:space="0" w:color="000000"/>
              <w:right w:val="single" w:sz="6" w:space="0" w:color="000000"/>
            </w:tcBorders>
          </w:tcPr>
          <w:p w14:paraId="6306363A" w14:textId="77777777" w:rsidR="00595883" w:rsidRPr="00595883" w:rsidRDefault="00595883" w:rsidP="00595883">
            <w:pPr>
              <w:spacing w:line="259" w:lineRule="auto"/>
              <w:ind w:left="60" w:firstLine="0"/>
              <w:jc w:val="center"/>
              <w:rPr>
                <w:rFonts w:ascii="Times New Roman" w:hAnsi="Times New Roman"/>
                <w:sz w:val="24"/>
                <w:szCs w:val="22"/>
              </w:rPr>
            </w:pPr>
            <w:r w:rsidRPr="00595883">
              <w:rPr>
                <w:rFonts w:ascii="Times New Roman" w:hAnsi="Times New Roman"/>
                <w:b/>
                <w:color w:val="0D0D0D"/>
                <w:sz w:val="24"/>
                <w:szCs w:val="22"/>
              </w:rPr>
              <w:t>108</w:t>
            </w:r>
            <w:r w:rsidRPr="00595883">
              <w:rPr>
                <w:rFonts w:ascii="Times New Roman" w:hAnsi="Times New Roman"/>
                <w:color w:val="0D0D0D"/>
                <w:sz w:val="24"/>
                <w:szCs w:val="22"/>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005B2AC9"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15B3D972" w14:textId="77777777" w:rsidTr="004C0D72">
        <w:trPr>
          <w:trHeight w:val="293"/>
        </w:trPr>
        <w:tc>
          <w:tcPr>
            <w:tcW w:w="673" w:type="dxa"/>
            <w:tcBorders>
              <w:top w:val="single" w:sz="6" w:space="0" w:color="000000"/>
              <w:left w:val="single" w:sz="6" w:space="0" w:color="000000"/>
              <w:bottom w:val="single" w:sz="6" w:space="0" w:color="000000"/>
              <w:right w:val="single" w:sz="6" w:space="0" w:color="000000"/>
            </w:tcBorders>
          </w:tcPr>
          <w:p w14:paraId="42530815" w14:textId="77777777" w:rsidR="00595883" w:rsidRPr="00595883" w:rsidRDefault="00595883" w:rsidP="00595883">
            <w:pPr>
              <w:spacing w:line="259" w:lineRule="auto"/>
              <w:ind w:right="70" w:firstLine="0"/>
              <w:jc w:val="center"/>
              <w:rPr>
                <w:rFonts w:ascii="Times New Roman" w:hAnsi="Times New Roman"/>
                <w:sz w:val="24"/>
                <w:szCs w:val="22"/>
              </w:rPr>
            </w:pPr>
            <w:r w:rsidRPr="00595883">
              <w:rPr>
                <w:rFonts w:ascii="Times New Roman" w:hAnsi="Times New Roman"/>
                <w:b/>
                <w:color w:val="0D0D0D"/>
                <w:sz w:val="24"/>
                <w:szCs w:val="22"/>
              </w:rPr>
              <w:t xml:space="preserve">3 </w:t>
            </w:r>
          </w:p>
        </w:tc>
        <w:tc>
          <w:tcPr>
            <w:tcW w:w="4523" w:type="dxa"/>
            <w:tcBorders>
              <w:top w:val="single" w:sz="6" w:space="0" w:color="000000"/>
              <w:left w:val="single" w:sz="6" w:space="0" w:color="000000"/>
              <w:bottom w:val="single" w:sz="6" w:space="0" w:color="000000"/>
              <w:right w:val="single" w:sz="6" w:space="0" w:color="000000"/>
            </w:tcBorders>
          </w:tcPr>
          <w:p w14:paraId="0669F39C"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
                <w:color w:val="0D0D0D"/>
                <w:sz w:val="24"/>
                <w:szCs w:val="22"/>
              </w:rPr>
              <w:t xml:space="preserve">Промежуточная аттестация </w:t>
            </w:r>
          </w:p>
        </w:tc>
        <w:tc>
          <w:tcPr>
            <w:tcW w:w="1527" w:type="dxa"/>
            <w:tcBorders>
              <w:top w:val="single" w:sz="6" w:space="0" w:color="000000"/>
              <w:left w:val="single" w:sz="6" w:space="0" w:color="000000"/>
              <w:bottom w:val="single" w:sz="6" w:space="0" w:color="000000"/>
              <w:right w:val="single" w:sz="6" w:space="0" w:color="000000"/>
            </w:tcBorders>
          </w:tcPr>
          <w:p w14:paraId="29B36351" w14:textId="77777777" w:rsidR="00595883" w:rsidRPr="00595883" w:rsidRDefault="00595883" w:rsidP="00595883">
            <w:pPr>
              <w:spacing w:line="259" w:lineRule="auto"/>
              <w:ind w:right="71" w:firstLine="0"/>
              <w:jc w:val="center"/>
              <w:rPr>
                <w:rFonts w:ascii="Times New Roman" w:hAnsi="Times New Roman"/>
                <w:sz w:val="24"/>
                <w:szCs w:val="22"/>
              </w:rPr>
            </w:pPr>
            <w:r w:rsidRPr="00595883">
              <w:rPr>
                <w:rFonts w:ascii="Times New Roman" w:hAnsi="Times New Roman"/>
                <w:b/>
                <w:color w:val="0D0D0D"/>
                <w:sz w:val="24"/>
                <w:szCs w:val="22"/>
              </w:rPr>
              <w:t xml:space="preserve">- </w:t>
            </w:r>
          </w:p>
        </w:tc>
        <w:tc>
          <w:tcPr>
            <w:tcW w:w="1560" w:type="dxa"/>
            <w:tcBorders>
              <w:top w:val="single" w:sz="6" w:space="0" w:color="000000"/>
              <w:left w:val="single" w:sz="6" w:space="0" w:color="000000"/>
              <w:bottom w:val="single" w:sz="6" w:space="0" w:color="000000"/>
              <w:right w:val="single" w:sz="6" w:space="0" w:color="000000"/>
            </w:tcBorders>
          </w:tcPr>
          <w:p w14:paraId="61F5E461" w14:textId="77777777" w:rsidR="00595883" w:rsidRPr="00595883" w:rsidRDefault="00595883" w:rsidP="00595883">
            <w:pPr>
              <w:spacing w:line="259" w:lineRule="auto"/>
              <w:ind w:right="67" w:firstLine="0"/>
              <w:jc w:val="center"/>
              <w:rPr>
                <w:rFonts w:ascii="Times New Roman" w:hAnsi="Times New Roman"/>
                <w:sz w:val="24"/>
                <w:szCs w:val="22"/>
              </w:rPr>
            </w:pPr>
            <w:r w:rsidRPr="00595883">
              <w:rPr>
                <w:rFonts w:ascii="Times New Roman" w:hAnsi="Times New Roman"/>
                <w:b/>
                <w:color w:val="0D0D0D"/>
                <w:sz w:val="24"/>
                <w:szCs w:val="22"/>
              </w:rPr>
              <w:t>-</w:t>
            </w:r>
            <w:r w:rsidRPr="00595883">
              <w:rPr>
                <w:rFonts w:ascii="Times New Roman" w:hAnsi="Times New Roman"/>
                <w:color w:val="0D0D0D"/>
                <w:sz w:val="24"/>
                <w:szCs w:val="22"/>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314741CB"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0A888D0F" w14:textId="77777777" w:rsidTr="004C0D72">
        <w:trPr>
          <w:trHeight w:val="293"/>
        </w:trPr>
        <w:tc>
          <w:tcPr>
            <w:tcW w:w="673" w:type="dxa"/>
            <w:tcBorders>
              <w:top w:val="single" w:sz="6" w:space="0" w:color="000000"/>
              <w:left w:val="single" w:sz="6" w:space="0" w:color="000000"/>
              <w:bottom w:val="single" w:sz="6" w:space="0" w:color="000000"/>
              <w:right w:val="single" w:sz="6" w:space="0" w:color="000000"/>
            </w:tcBorders>
          </w:tcPr>
          <w:p w14:paraId="2FA9B5F1" w14:textId="77777777" w:rsidR="00595883" w:rsidRPr="00595883" w:rsidRDefault="00595883" w:rsidP="00595883">
            <w:pPr>
              <w:spacing w:after="160" w:line="259" w:lineRule="auto"/>
              <w:ind w:firstLine="0"/>
              <w:rPr>
                <w:rFonts w:ascii="Times New Roman" w:hAnsi="Times New Roman"/>
                <w:sz w:val="24"/>
                <w:szCs w:val="22"/>
              </w:rPr>
            </w:pPr>
          </w:p>
        </w:tc>
        <w:tc>
          <w:tcPr>
            <w:tcW w:w="4523" w:type="dxa"/>
            <w:tcBorders>
              <w:top w:val="single" w:sz="6" w:space="0" w:color="000000"/>
              <w:left w:val="single" w:sz="6" w:space="0" w:color="000000"/>
              <w:bottom w:val="single" w:sz="6" w:space="0" w:color="000000"/>
              <w:right w:val="single" w:sz="6" w:space="0" w:color="000000"/>
            </w:tcBorders>
          </w:tcPr>
          <w:p w14:paraId="1CB5BBFD"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4"/>
                <w:szCs w:val="22"/>
              </w:rPr>
              <w:t xml:space="preserve">Зачет/диф.зачет/экзамен </w:t>
            </w:r>
          </w:p>
        </w:tc>
        <w:tc>
          <w:tcPr>
            <w:tcW w:w="1527" w:type="dxa"/>
            <w:tcBorders>
              <w:top w:val="single" w:sz="6" w:space="0" w:color="000000"/>
              <w:left w:val="single" w:sz="6" w:space="0" w:color="000000"/>
              <w:bottom w:val="single" w:sz="6" w:space="0" w:color="000000"/>
              <w:right w:val="single" w:sz="6" w:space="0" w:color="000000"/>
            </w:tcBorders>
          </w:tcPr>
          <w:p w14:paraId="02F99FCC" w14:textId="77777777" w:rsidR="00595883" w:rsidRPr="00595883" w:rsidRDefault="00595883" w:rsidP="00595883">
            <w:pPr>
              <w:spacing w:line="259" w:lineRule="auto"/>
              <w:ind w:right="71" w:firstLine="0"/>
              <w:jc w:val="center"/>
              <w:rPr>
                <w:rFonts w:ascii="Times New Roman" w:hAnsi="Times New Roman"/>
                <w:sz w:val="24"/>
                <w:szCs w:val="22"/>
              </w:rPr>
            </w:pPr>
            <w:r w:rsidRPr="00595883">
              <w:rPr>
                <w:rFonts w:ascii="Times New Roman" w:hAnsi="Times New Roman"/>
                <w:b/>
                <w:color w:val="0D0D0D"/>
                <w:sz w:val="24"/>
                <w:szCs w:val="22"/>
              </w:rPr>
              <w:t xml:space="preserve">экзамен </w:t>
            </w:r>
          </w:p>
        </w:tc>
        <w:tc>
          <w:tcPr>
            <w:tcW w:w="1560" w:type="dxa"/>
            <w:tcBorders>
              <w:top w:val="single" w:sz="6" w:space="0" w:color="000000"/>
              <w:left w:val="single" w:sz="6" w:space="0" w:color="000000"/>
              <w:bottom w:val="single" w:sz="6" w:space="0" w:color="000000"/>
              <w:right w:val="single" w:sz="6" w:space="0" w:color="000000"/>
            </w:tcBorders>
          </w:tcPr>
          <w:p w14:paraId="3D740224" w14:textId="77777777" w:rsidR="00595883" w:rsidRPr="00595883" w:rsidRDefault="00595883" w:rsidP="00595883">
            <w:pPr>
              <w:spacing w:line="259" w:lineRule="auto"/>
              <w:ind w:right="67" w:firstLine="0"/>
              <w:jc w:val="center"/>
              <w:rPr>
                <w:rFonts w:ascii="Times New Roman" w:hAnsi="Times New Roman"/>
                <w:sz w:val="24"/>
                <w:szCs w:val="22"/>
              </w:rPr>
            </w:pPr>
            <w:r w:rsidRPr="00595883">
              <w:rPr>
                <w:rFonts w:ascii="Times New Roman" w:hAnsi="Times New Roman"/>
                <w:b/>
                <w:color w:val="0D0D0D"/>
                <w:sz w:val="24"/>
                <w:szCs w:val="22"/>
              </w:rPr>
              <w:t>экзамен</w:t>
            </w:r>
            <w:r w:rsidRPr="00595883">
              <w:rPr>
                <w:rFonts w:ascii="Times New Roman" w:hAnsi="Times New Roman"/>
                <w:color w:val="0D0D0D"/>
                <w:sz w:val="24"/>
                <w:szCs w:val="22"/>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2682FF4A" w14:textId="77777777" w:rsidR="00595883" w:rsidRPr="00595883" w:rsidRDefault="00595883" w:rsidP="00595883">
            <w:pPr>
              <w:spacing w:line="259" w:lineRule="auto"/>
              <w:ind w:right="72" w:firstLine="0"/>
              <w:jc w:val="center"/>
              <w:rPr>
                <w:rFonts w:ascii="Times New Roman" w:hAnsi="Times New Roman"/>
                <w:sz w:val="24"/>
                <w:szCs w:val="22"/>
              </w:rPr>
            </w:pPr>
            <w:r w:rsidRPr="00595883">
              <w:rPr>
                <w:rFonts w:ascii="Times New Roman" w:hAnsi="Times New Roman"/>
                <w:color w:val="0D0D0D"/>
                <w:sz w:val="24"/>
                <w:szCs w:val="22"/>
              </w:rPr>
              <w:t xml:space="preserve">- </w:t>
            </w:r>
          </w:p>
        </w:tc>
      </w:tr>
      <w:tr w:rsidR="00595883" w:rsidRPr="00595883" w14:paraId="7A5C6174" w14:textId="77777777" w:rsidTr="004C0D72">
        <w:trPr>
          <w:trHeight w:val="288"/>
        </w:trPr>
        <w:tc>
          <w:tcPr>
            <w:tcW w:w="673" w:type="dxa"/>
            <w:tcBorders>
              <w:top w:val="single" w:sz="6" w:space="0" w:color="000000"/>
              <w:left w:val="single" w:sz="6" w:space="0" w:color="000000"/>
              <w:bottom w:val="single" w:sz="6" w:space="0" w:color="000000"/>
              <w:right w:val="single" w:sz="6" w:space="0" w:color="000000"/>
            </w:tcBorders>
          </w:tcPr>
          <w:p w14:paraId="33981D64" w14:textId="77777777" w:rsidR="00595883" w:rsidRPr="00595883" w:rsidRDefault="00595883" w:rsidP="00595883">
            <w:pPr>
              <w:spacing w:after="160" w:line="259" w:lineRule="auto"/>
              <w:ind w:firstLine="0"/>
              <w:rPr>
                <w:rFonts w:ascii="Times New Roman" w:hAnsi="Times New Roman"/>
                <w:sz w:val="24"/>
                <w:szCs w:val="22"/>
              </w:rPr>
            </w:pPr>
          </w:p>
        </w:tc>
        <w:tc>
          <w:tcPr>
            <w:tcW w:w="4523" w:type="dxa"/>
            <w:tcBorders>
              <w:top w:val="single" w:sz="6" w:space="0" w:color="000000"/>
              <w:left w:val="single" w:sz="6" w:space="0" w:color="000000"/>
              <w:bottom w:val="single" w:sz="6" w:space="0" w:color="000000"/>
              <w:right w:val="single" w:sz="6" w:space="0" w:color="000000"/>
            </w:tcBorders>
          </w:tcPr>
          <w:p w14:paraId="6DAC4DDB" w14:textId="77777777" w:rsidR="00595883" w:rsidRPr="00595883" w:rsidRDefault="00595883" w:rsidP="00595883">
            <w:pPr>
              <w:spacing w:line="259" w:lineRule="auto"/>
              <w:ind w:right="56" w:firstLine="0"/>
              <w:jc w:val="right"/>
              <w:rPr>
                <w:rFonts w:ascii="Times New Roman" w:hAnsi="Times New Roman"/>
                <w:sz w:val="24"/>
                <w:szCs w:val="22"/>
              </w:rPr>
            </w:pPr>
            <w:r w:rsidRPr="00595883">
              <w:rPr>
                <w:rFonts w:ascii="Times New Roman" w:hAnsi="Times New Roman"/>
                <w:b/>
                <w:color w:val="0D0D0D"/>
                <w:sz w:val="24"/>
                <w:szCs w:val="22"/>
              </w:rPr>
              <w:t>Итого</w:t>
            </w:r>
            <w:r w:rsidRPr="00595883">
              <w:rPr>
                <w:rFonts w:ascii="Times New Roman" w:hAnsi="Times New Roman"/>
                <w:color w:val="0D0D0D"/>
                <w:sz w:val="24"/>
                <w:szCs w:val="22"/>
              </w:rPr>
              <w:t xml:space="preserve"> </w:t>
            </w:r>
          </w:p>
        </w:tc>
        <w:tc>
          <w:tcPr>
            <w:tcW w:w="1527" w:type="dxa"/>
            <w:tcBorders>
              <w:top w:val="single" w:sz="6" w:space="0" w:color="000000"/>
              <w:left w:val="single" w:sz="6" w:space="0" w:color="000000"/>
              <w:bottom w:val="single" w:sz="6" w:space="0" w:color="000000"/>
              <w:right w:val="single" w:sz="6" w:space="0" w:color="000000"/>
            </w:tcBorders>
          </w:tcPr>
          <w:p w14:paraId="0633C42C" w14:textId="77777777" w:rsidR="00595883" w:rsidRPr="00595883" w:rsidRDefault="00595883" w:rsidP="00595883">
            <w:pPr>
              <w:spacing w:line="259" w:lineRule="auto"/>
              <w:ind w:right="70" w:firstLine="0"/>
              <w:jc w:val="center"/>
              <w:rPr>
                <w:rFonts w:ascii="Times New Roman" w:hAnsi="Times New Roman"/>
                <w:sz w:val="24"/>
                <w:szCs w:val="22"/>
              </w:rPr>
            </w:pPr>
            <w:r w:rsidRPr="00595883">
              <w:rPr>
                <w:rFonts w:ascii="Times New Roman" w:hAnsi="Times New Roman"/>
                <w:b/>
                <w:color w:val="0D0D0D"/>
                <w:sz w:val="24"/>
                <w:szCs w:val="22"/>
              </w:rPr>
              <w:t xml:space="preserve">144 </w:t>
            </w:r>
          </w:p>
        </w:tc>
        <w:tc>
          <w:tcPr>
            <w:tcW w:w="1560" w:type="dxa"/>
            <w:tcBorders>
              <w:top w:val="single" w:sz="6" w:space="0" w:color="000000"/>
              <w:left w:val="single" w:sz="6" w:space="0" w:color="000000"/>
              <w:bottom w:val="single" w:sz="6" w:space="0" w:color="000000"/>
              <w:right w:val="single" w:sz="6" w:space="0" w:color="000000"/>
            </w:tcBorders>
          </w:tcPr>
          <w:p w14:paraId="0AF977F9" w14:textId="77777777" w:rsidR="00595883" w:rsidRPr="00595883" w:rsidRDefault="00595883" w:rsidP="00595883">
            <w:pPr>
              <w:spacing w:line="259" w:lineRule="auto"/>
              <w:ind w:right="65" w:firstLine="0"/>
              <w:jc w:val="center"/>
              <w:rPr>
                <w:rFonts w:ascii="Times New Roman" w:hAnsi="Times New Roman"/>
                <w:sz w:val="24"/>
                <w:szCs w:val="22"/>
              </w:rPr>
            </w:pPr>
            <w:r w:rsidRPr="00595883">
              <w:rPr>
                <w:rFonts w:ascii="Times New Roman" w:hAnsi="Times New Roman"/>
                <w:b/>
                <w:color w:val="0D0D0D"/>
                <w:sz w:val="24"/>
                <w:szCs w:val="22"/>
              </w:rPr>
              <w:t>144</w:t>
            </w:r>
            <w:r w:rsidRPr="00595883">
              <w:rPr>
                <w:rFonts w:ascii="Times New Roman" w:hAnsi="Times New Roman"/>
                <w:color w:val="0D0D0D"/>
                <w:sz w:val="24"/>
                <w:szCs w:val="22"/>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1F7C3079" w14:textId="77777777" w:rsidR="00595883" w:rsidRPr="00595883" w:rsidRDefault="00595883" w:rsidP="00595883">
            <w:pPr>
              <w:spacing w:after="160" w:line="259" w:lineRule="auto"/>
              <w:ind w:firstLine="0"/>
              <w:rPr>
                <w:rFonts w:ascii="Times New Roman" w:hAnsi="Times New Roman"/>
                <w:sz w:val="24"/>
                <w:szCs w:val="22"/>
              </w:rPr>
            </w:pPr>
          </w:p>
        </w:tc>
      </w:tr>
    </w:tbl>
    <w:p w14:paraId="54D7772A" w14:textId="77777777" w:rsidR="000923C8" w:rsidRDefault="000923C8" w:rsidP="00C02CCC">
      <w:pPr>
        <w:keepNext/>
        <w:keepLines/>
        <w:spacing w:after="12" w:line="259" w:lineRule="auto"/>
        <w:ind w:left="706" w:firstLine="0"/>
        <w:jc w:val="both"/>
        <w:outlineLvl w:val="1"/>
        <w:rPr>
          <w:b/>
          <w:color w:val="0D0D0D"/>
          <w:kern w:val="2"/>
          <w:sz w:val="24"/>
          <w14:ligatures w14:val="standardContextual"/>
        </w:rPr>
      </w:pPr>
    </w:p>
    <w:p w14:paraId="1B39B723" w14:textId="550C52F5" w:rsidR="00595883" w:rsidRPr="00595883" w:rsidRDefault="00595883" w:rsidP="00C02CCC">
      <w:pPr>
        <w:keepNext/>
        <w:keepLines/>
        <w:spacing w:after="12" w:line="259" w:lineRule="auto"/>
        <w:ind w:left="706" w:firstLine="0"/>
        <w:jc w:val="both"/>
        <w:outlineLvl w:val="1"/>
        <w:rPr>
          <w:b/>
          <w:color w:val="000000"/>
          <w:kern w:val="2"/>
          <w:sz w:val="24"/>
          <w14:ligatures w14:val="standardContextual"/>
        </w:rPr>
      </w:pPr>
      <w:r w:rsidRPr="00595883">
        <w:rPr>
          <w:b/>
          <w:color w:val="0D0D0D"/>
          <w:kern w:val="2"/>
          <w:sz w:val="24"/>
          <w14:ligatures w14:val="standardContextual"/>
        </w:rPr>
        <w:t xml:space="preserve">3.2. Тематический план изучения дисциплины </w:t>
      </w:r>
    </w:p>
    <w:p w14:paraId="10337A9B" w14:textId="77777777" w:rsidR="00595883" w:rsidRPr="00595883" w:rsidRDefault="00595883" w:rsidP="00595883">
      <w:pPr>
        <w:spacing w:after="292" w:line="259" w:lineRule="auto"/>
        <w:ind w:left="706" w:hanging="10"/>
        <w:rPr>
          <w:color w:val="000000"/>
          <w:kern w:val="2"/>
          <w:sz w:val="24"/>
          <w14:ligatures w14:val="standardContextual"/>
        </w:rPr>
      </w:pPr>
      <w:r w:rsidRPr="00595883">
        <w:rPr>
          <w:color w:val="0D0D0D"/>
          <w:kern w:val="2"/>
          <w:sz w:val="24"/>
          <w14:ligatures w14:val="standardContextual"/>
        </w:rPr>
        <w:t xml:space="preserve">(по формам обучения) </w:t>
      </w:r>
    </w:p>
    <w:p w14:paraId="21F34B53" w14:textId="77777777" w:rsidR="00595883" w:rsidRPr="00595883" w:rsidRDefault="00595883" w:rsidP="00595883">
      <w:pPr>
        <w:spacing w:line="259" w:lineRule="auto"/>
        <w:ind w:left="706" w:hanging="10"/>
        <w:rPr>
          <w:color w:val="000000"/>
          <w:kern w:val="2"/>
          <w:sz w:val="24"/>
          <w14:ligatures w14:val="standardContextual"/>
        </w:rPr>
      </w:pPr>
      <w:r w:rsidRPr="00595883">
        <w:rPr>
          <w:color w:val="0D0D0D"/>
          <w:kern w:val="2"/>
          <w:sz w:val="24"/>
          <w14:ligatures w14:val="standardContextual"/>
        </w:rPr>
        <w:t>3.2.1.</w:t>
      </w:r>
      <w:r w:rsidRPr="00595883">
        <w:rPr>
          <w:rFonts w:ascii="Arial" w:eastAsia="Arial" w:hAnsi="Arial" w:cs="Arial"/>
          <w:color w:val="0D0D0D"/>
          <w:kern w:val="2"/>
          <w:sz w:val="24"/>
          <w14:ligatures w14:val="standardContextual"/>
        </w:rPr>
        <w:t xml:space="preserve"> </w:t>
      </w:r>
      <w:r w:rsidRPr="00595883">
        <w:rPr>
          <w:color w:val="0D0D0D"/>
          <w:kern w:val="2"/>
          <w:sz w:val="24"/>
          <w14:ligatures w14:val="standardContextual"/>
        </w:rPr>
        <w:t xml:space="preserve">Очная форма обучения. </w:t>
      </w:r>
    </w:p>
    <w:tbl>
      <w:tblPr>
        <w:tblStyle w:val="TableGrid"/>
        <w:tblW w:w="9604" w:type="dxa"/>
        <w:tblInd w:w="-216" w:type="dxa"/>
        <w:tblCellMar>
          <w:top w:w="5" w:type="dxa"/>
          <w:left w:w="110" w:type="dxa"/>
          <w:right w:w="55" w:type="dxa"/>
        </w:tblCellMar>
        <w:tblLook w:val="04A0" w:firstRow="1" w:lastRow="0" w:firstColumn="1" w:lastColumn="0" w:noHBand="0" w:noVBand="1"/>
      </w:tblPr>
      <w:tblGrid>
        <w:gridCol w:w="3621"/>
        <w:gridCol w:w="850"/>
        <w:gridCol w:w="710"/>
        <w:gridCol w:w="1416"/>
        <w:gridCol w:w="994"/>
        <w:gridCol w:w="1163"/>
        <w:gridCol w:w="850"/>
      </w:tblGrid>
      <w:tr w:rsidR="00595883" w:rsidRPr="00595883" w14:paraId="56DCFE71" w14:textId="77777777" w:rsidTr="004C0D72">
        <w:trPr>
          <w:trHeight w:val="610"/>
        </w:trPr>
        <w:tc>
          <w:tcPr>
            <w:tcW w:w="3621" w:type="dxa"/>
            <w:vMerge w:val="restart"/>
            <w:tcBorders>
              <w:top w:val="single" w:sz="4" w:space="0" w:color="000000"/>
              <w:left w:val="single" w:sz="4" w:space="0" w:color="000000"/>
              <w:bottom w:val="single" w:sz="4" w:space="0" w:color="000000"/>
              <w:right w:val="single" w:sz="4" w:space="0" w:color="000000"/>
            </w:tcBorders>
          </w:tcPr>
          <w:p w14:paraId="0D9D7FC7" w14:textId="77777777" w:rsidR="00595883" w:rsidRPr="00595883" w:rsidRDefault="00595883" w:rsidP="00595883">
            <w:pPr>
              <w:spacing w:line="259" w:lineRule="auto"/>
              <w:ind w:left="354" w:right="290" w:firstLine="0"/>
              <w:jc w:val="center"/>
              <w:rPr>
                <w:rFonts w:ascii="Times New Roman" w:hAnsi="Times New Roman"/>
                <w:sz w:val="24"/>
                <w:szCs w:val="22"/>
              </w:rPr>
            </w:pPr>
            <w:r w:rsidRPr="00595883">
              <w:rPr>
                <w:rFonts w:ascii="Times New Roman" w:hAnsi="Times New Roman"/>
                <w:b/>
                <w:sz w:val="22"/>
                <w:szCs w:val="22"/>
              </w:rPr>
              <w:t xml:space="preserve">Разделы/темы дисциплины </w:t>
            </w:r>
          </w:p>
        </w:tc>
        <w:tc>
          <w:tcPr>
            <w:tcW w:w="850" w:type="dxa"/>
            <w:tcBorders>
              <w:top w:val="single" w:sz="4" w:space="0" w:color="000000"/>
              <w:left w:val="single" w:sz="4" w:space="0" w:color="000000"/>
              <w:bottom w:val="single" w:sz="4" w:space="0" w:color="000000"/>
              <w:right w:val="nil"/>
            </w:tcBorders>
          </w:tcPr>
          <w:p w14:paraId="6E3BB9DA" w14:textId="77777777" w:rsidR="00595883" w:rsidRPr="00595883" w:rsidRDefault="00595883" w:rsidP="00595883">
            <w:pPr>
              <w:spacing w:after="160" w:line="259" w:lineRule="auto"/>
              <w:ind w:firstLine="0"/>
              <w:rPr>
                <w:rFonts w:ascii="Times New Roman" w:hAnsi="Times New Roman"/>
                <w:sz w:val="24"/>
                <w:szCs w:val="22"/>
              </w:rPr>
            </w:pPr>
          </w:p>
        </w:tc>
        <w:tc>
          <w:tcPr>
            <w:tcW w:w="710" w:type="dxa"/>
            <w:tcBorders>
              <w:top w:val="single" w:sz="4" w:space="0" w:color="000000"/>
              <w:left w:val="nil"/>
              <w:bottom w:val="single" w:sz="4" w:space="0" w:color="000000"/>
              <w:right w:val="nil"/>
            </w:tcBorders>
          </w:tcPr>
          <w:p w14:paraId="0455C1C2" w14:textId="77777777" w:rsidR="00595883" w:rsidRPr="00595883" w:rsidRDefault="00595883" w:rsidP="00595883">
            <w:pPr>
              <w:spacing w:after="160" w:line="259" w:lineRule="auto"/>
              <w:ind w:firstLine="0"/>
              <w:rPr>
                <w:rFonts w:ascii="Times New Roman" w:hAnsi="Times New Roman"/>
                <w:sz w:val="24"/>
                <w:szCs w:val="22"/>
              </w:rPr>
            </w:pPr>
          </w:p>
        </w:tc>
        <w:tc>
          <w:tcPr>
            <w:tcW w:w="3573" w:type="dxa"/>
            <w:gridSpan w:val="3"/>
            <w:tcBorders>
              <w:top w:val="single" w:sz="4" w:space="0" w:color="000000"/>
              <w:left w:val="nil"/>
              <w:bottom w:val="single" w:sz="4" w:space="0" w:color="000000"/>
              <w:right w:val="nil"/>
            </w:tcBorders>
          </w:tcPr>
          <w:p w14:paraId="68F6CFC5" w14:textId="77777777" w:rsidR="00595883" w:rsidRPr="00595883" w:rsidRDefault="00595883" w:rsidP="00595883">
            <w:pPr>
              <w:spacing w:line="259" w:lineRule="auto"/>
              <w:ind w:left="312" w:firstLine="0"/>
              <w:rPr>
                <w:rFonts w:ascii="Times New Roman" w:hAnsi="Times New Roman"/>
                <w:sz w:val="24"/>
                <w:szCs w:val="22"/>
              </w:rPr>
            </w:pPr>
            <w:r w:rsidRPr="00595883">
              <w:rPr>
                <w:rFonts w:ascii="Times New Roman" w:hAnsi="Times New Roman"/>
                <w:b/>
                <w:color w:val="0D0D0D"/>
                <w:sz w:val="24"/>
                <w:szCs w:val="22"/>
              </w:rPr>
              <w:t>Трудоемкость, час</w:t>
            </w:r>
            <w:r w:rsidRPr="00595883">
              <w:rPr>
                <w:rFonts w:ascii="Times New Roman" w:hAnsi="Times New Roman"/>
                <w:sz w:val="22"/>
                <w:szCs w:val="22"/>
              </w:rPr>
              <w:t xml:space="preserve"> </w:t>
            </w:r>
          </w:p>
        </w:tc>
        <w:tc>
          <w:tcPr>
            <w:tcW w:w="850" w:type="dxa"/>
            <w:tcBorders>
              <w:top w:val="single" w:sz="4" w:space="0" w:color="000000"/>
              <w:left w:val="nil"/>
              <w:bottom w:val="single" w:sz="4" w:space="0" w:color="000000"/>
              <w:right w:val="single" w:sz="4" w:space="0" w:color="000000"/>
            </w:tcBorders>
          </w:tcPr>
          <w:p w14:paraId="5F8D9D6B" w14:textId="77777777" w:rsidR="00595883" w:rsidRPr="00595883" w:rsidRDefault="00595883" w:rsidP="00595883">
            <w:pPr>
              <w:spacing w:after="160" w:line="259" w:lineRule="auto"/>
              <w:ind w:firstLine="0"/>
              <w:rPr>
                <w:rFonts w:ascii="Times New Roman" w:hAnsi="Times New Roman"/>
                <w:sz w:val="24"/>
                <w:szCs w:val="22"/>
              </w:rPr>
            </w:pPr>
          </w:p>
        </w:tc>
      </w:tr>
      <w:tr w:rsidR="00595883" w:rsidRPr="00595883" w14:paraId="5A07E3D6" w14:textId="77777777" w:rsidTr="004C0D72">
        <w:trPr>
          <w:trHeight w:val="610"/>
        </w:trPr>
        <w:tc>
          <w:tcPr>
            <w:tcW w:w="0" w:type="auto"/>
            <w:vMerge/>
            <w:tcBorders>
              <w:top w:val="nil"/>
              <w:left w:val="single" w:sz="4" w:space="0" w:color="000000"/>
              <w:bottom w:val="nil"/>
              <w:right w:val="single" w:sz="4" w:space="0" w:color="000000"/>
            </w:tcBorders>
          </w:tcPr>
          <w:p w14:paraId="771A1674" w14:textId="77777777" w:rsidR="00595883" w:rsidRPr="00595883" w:rsidRDefault="00595883" w:rsidP="00595883">
            <w:pPr>
              <w:spacing w:after="160" w:line="259" w:lineRule="auto"/>
              <w:ind w:firstLine="0"/>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3EDC6570" w14:textId="77777777" w:rsidR="00595883" w:rsidRPr="00595883" w:rsidRDefault="00595883" w:rsidP="00595883">
            <w:pPr>
              <w:spacing w:after="160" w:line="259" w:lineRule="auto"/>
              <w:ind w:firstLine="0"/>
              <w:rPr>
                <w:rFonts w:ascii="Times New Roman" w:hAnsi="Times New Roman"/>
                <w:sz w:val="24"/>
                <w:szCs w:val="22"/>
              </w:rPr>
            </w:pPr>
          </w:p>
        </w:tc>
        <w:tc>
          <w:tcPr>
            <w:tcW w:w="710" w:type="dxa"/>
            <w:tcBorders>
              <w:top w:val="single" w:sz="4" w:space="0" w:color="000000"/>
              <w:left w:val="single" w:sz="4" w:space="0" w:color="000000"/>
              <w:bottom w:val="single" w:sz="4" w:space="0" w:color="000000"/>
              <w:right w:val="nil"/>
            </w:tcBorders>
          </w:tcPr>
          <w:p w14:paraId="282C58EC" w14:textId="77777777" w:rsidR="00595883" w:rsidRPr="00595883" w:rsidRDefault="00595883" w:rsidP="00595883">
            <w:pPr>
              <w:spacing w:after="160" w:line="259" w:lineRule="auto"/>
              <w:ind w:firstLine="0"/>
              <w:rPr>
                <w:rFonts w:ascii="Times New Roman" w:hAnsi="Times New Roman"/>
                <w:sz w:val="24"/>
                <w:szCs w:val="22"/>
              </w:rPr>
            </w:pPr>
          </w:p>
        </w:tc>
        <w:tc>
          <w:tcPr>
            <w:tcW w:w="3573" w:type="dxa"/>
            <w:gridSpan w:val="3"/>
            <w:tcBorders>
              <w:top w:val="single" w:sz="4" w:space="0" w:color="000000"/>
              <w:left w:val="nil"/>
              <w:bottom w:val="single" w:sz="4" w:space="0" w:color="000000"/>
              <w:right w:val="single" w:sz="4" w:space="0" w:color="000000"/>
            </w:tcBorders>
          </w:tcPr>
          <w:p w14:paraId="485C2A67" w14:textId="77777777" w:rsidR="00595883" w:rsidRPr="00595883" w:rsidRDefault="00595883" w:rsidP="00595883">
            <w:pPr>
              <w:spacing w:line="259" w:lineRule="auto"/>
              <w:ind w:left="356" w:firstLine="0"/>
              <w:rPr>
                <w:rFonts w:ascii="Times New Roman" w:hAnsi="Times New Roman"/>
                <w:sz w:val="24"/>
                <w:szCs w:val="22"/>
              </w:rPr>
            </w:pPr>
            <w:r w:rsidRPr="00595883">
              <w:rPr>
                <w:rFonts w:ascii="Times New Roman" w:hAnsi="Times New Roman"/>
                <w:b/>
                <w:sz w:val="22"/>
                <w:szCs w:val="22"/>
              </w:rPr>
              <w:t>Аудиторная работа</w:t>
            </w:r>
            <w:r w:rsidRPr="00595883">
              <w:rPr>
                <w:rFonts w:ascii="Times New Roman" w:hAnsi="Times New Roman"/>
                <w:sz w:val="22"/>
                <w:szCs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2D39500" w14:textId="77777777" w:rsidR="00595883" w:rsidRPr="00595883" w:rsidRDefault="00595883" w:rsidP="00595883">
            <w:pPr>
              <w:spacing w:after="160" w:line="259" w:lineRule="auto"/>
              <w:ind w:firstLine="0"/>
              <w:rPr>
                <w:rFonts w:ascii="Times New Roman" w:hAnsi="Times New Roman"/>
                <w:sz w:val="24"/>
                <w:szCs w:val="22"/>
              </w:rPr>
            </w:pPr>
          </w:p>
        </w:tc>
      </w:tr>
      <w:tr w:rsidR="00595883" w:rsidRPr="00595883" w14:paraId="1E03C204" w14:textId="77777777" w:rsidTr="00595883">
        <w:trPr>
          <w:trHeight w:val="840"/>
        </w:trPr>
        <w:tc>
          <w:tcPr>
            <w:tcW w:w="0" w:type="auto"/>
            <w:vMerge/>
            <w:tcBorders>
              <w:top w:val="nil"/>
              <w:left w:val="single" w:sz="4" w:space="0" w:color="000000"/>
              <w:bottom w:val="single" w:sz="4" w:space="0" w:color="000000"/>
              <w:right w:val="single" w:sz="4" w:space="0" w:color="000000"/>
            </w:tcBorders>
          </w:tcPr>
          <w:p w14:paraId="7BBC637A" w14:textId="77777777" w:rsidR="00595883" w:rsidRPr="00595883" w:rsidRDefault="00595883" w:rsidP="00595883">
            <w:pPr>
              <w:spacing w:after="160" w:line="259" w:lineRule="auto"/>
              <w:ind w:firstLine="0"/>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05413E41"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18"/>
                <w:szCs w:val="22"/>
              </w:rPr>
              <w:t xml:space="preserve">Всего </w:t>
            </w:r>
          </w:p>
        </w:tc>
        <w:tc>
          <w:tcPr>
            <w:tcW w:w="710" w:type="dxa"/>
            <w:tcBorders>
              <w:top w:val="single" w:sz="4" w:space="0" w:color="000000"/>
              <w:left w:val="single" w:sz="4" w:space="0" w:color="000000"/>
              <w:bottom w:val="single" w:sz="4" w:space="0" w:color="000000"/>
              <w:right w:val="single" w:sz="4" w:space="0" w:color="000000"/>
            </w:tcBorders>
          </w:tcPr>
          <w:p w14:paraId="32FDEBB3" w14:textId="77777777" w:rsidR="00595883" w:rsidRPr="00595883" w:rsidRDefault="00595883" w:rsidP="00595883">
            <w:pPr>
              <w:spacing w:after="2" w:line="259" w:lineRule="auto"/>
              <w:ind w:firstLine="0"/>
              <w:rPr>
                <w:rFonts w:ascii="Times New Roman" w:hAnsi="Times New Roman"/>
                <w:sz w:val="24"/>
                <w:szCs w:val="22"/>
              </w:rPr>
            </w:pPr>
            <w:r w:rsidRPr="00595883">
              <w:rPr>
                <w:rFonts w:ascii="Times New Roman" w:hAnsi="Times New Roman"/>
                <w:color w:val="0D0D0D"/>
                <w:sz w:val="18"/>
                <w:szCs w:val="22"/>
              </w:rPr>
              <w:t>Лекци</w:t>
            </w:r>
          </w:p>
          <w:p w14:paraId="524812AF"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18"/>
                <w:szCs w:val="22"/>
              </w:rPr>
              <w:t>я</w:t>
            </w:r>
            <w:r w:rsidRPr="00595883">
              <w:rPr>
                <w:rFonts w:ascii="Times New Roman" w:hAnsi="Times New Roman"/>
                <w:sz w:val="18"/>
                <w:szCs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201A98E"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18"/>
                <w:szCs w:val="22"/>
              </w:rPr>
              <w:t>Семинарские /практические занятия</w:t>
            </w:r>
            <w:r w:rsidRPr="00595883">
              <w:rPr>
                <w:rFonts w:ascii="Times New Roman" w:hAnsi="Times New Roman"/>
                <w:sz w:val="18"/>
                <w:szCs w:val="22"/>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4D2683C" w14:textId="77777777" w:rsidR="00595883" w:rsidRPr="00595883" w:rsidRDefault="00595883" w:rsidP="00595883">
            <w:pPr>
              <w:spacing w:line="259" w:lineRule="auto"/>
              <w:ind w:left="1" w:firstLine="0"/>
              <w:rPr>
                <w:rFonts w:ascii="Times New Roman" w:hAnsi="Times New Roman"/>
                <w:sz w:val="24"/>
                <w:szCs w:val="22"/>
              </w:rPr>
            </w:pPr>
            <w:r w:rsidRPr="00595883">
              <w:rPr>
                <w:rFonts w:ascii="Times New Roman" w:hAnsi="Times New Roman"/>
                <w:sz w:val="18"/>
                <w:szCs w:val="22"/>
              </w:rPr>
              <w:t xml:space="preserve">Лаборато рные занятия </w:t>
            </w:r>
          </w:p>
        </w:tc>
        <w:tc>
          <w:tcPr>
            <w:tcW w:w="1163" w:type="dxa"/>
            <w:tcBorders>
              <w:top w:val="single" w:sz="4" w:space="0" w:color="000000"/>
              <w:left w:val="single" w:sz="4" w:space="0" w:color="000000"/>
              <w:bottom w:val="single" w:sz="4" w:space="0" w:color="000000"/>
              <w:right w:val="single" w:sz="4" w:space="0" w:color="000000"/>
            </w:tcBorders>
          </w:tcPr>
          <w:p w14:paraId="16F56964"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18"/>
                <w:szCs w:val="22"/>
              </w:rPr>
              <w:t>Практическ ая подготовка</w:t>
            </w:r>
            <w:r w:rsidRPr="00595883">
              <w:rPr>
                <w:rFonts w:ascii="Times New Roman" w:hAnsi="Times New Roman"/>
                <w:sz w:val="18"/>
                <w:szCs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FD8DF84"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18"/>
                <w:szCs w:val="22"/>
              </w:rPr>
              <w:t xml:space="preserve">Самост оятельн ая работа </w:t>
            </w:r>
          </w:p>
        </w:tc>
      </w:tr>
      <w:tr w:rsidR="00595883" w:rsidRPr="00595883" w14:paraId="6198A77F" w14:textId="77777777" w:rsidTr="00595883">
        <w:trPr>
          <w:trHeight w:val="1080"/>
        </w:trPr>
        <w:tc>
          <w:tcPr>
            <w:tcW w:w="3621" w:type="dxa"/>
            <w:tcBorders>
              <w:top w:val="single" w:sz="4" w:space="0" w:color="000000"/>
              <w:left w:val="single" w:sz="4" w:space="0" w:color="000000"/>
              <w:bottom w:val="single" w:sz="4" w:space="0" w:color="000000"/>
              <w:right w:val="single" w:sz="4" w:space="0" w:color="000000"/>
            </w:tcBorders>
          </w:tcPr>
          <w:p w14:paraId="1136DEFC" w14:textId="682C43BF" w:rsidR="00595883" w:rsidRPr="00595883" w:rsidRDefault="00595883" w:rsidP="00595883">
            <w:pPr>
              <w:spacing w:after="5" w:line="269" w:lineRule="auto"/>
              <w:ind w:right="257" w:firstLine="0"/>
              <w:rPr>
                <w:rFonts w:ascii="Times New Roman" w:hAnsi="Times New Roman"/>
                <w:b/>
                <w:sz w:val="24"/>
                <w:szCs w:val="22"/>
              </w:rPr>
            </w:pPr>
            <w:r w:rsidRPr="00595883">
              <w:rPr>
                <w:rFonts w:ascii="Times New Roman" w:hAnsi="Times New Roman"/>
                <w:bCs/>
                <w:iCs/>
                <w:sz w:val="24"/>
              </w:rPr>
              <w:t>Введение в управление рисками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011520A0" w14:textId="3968CB94"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4"/>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22913AA5" w14:textId="0456B107"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38839F57" w14:textId="0CD21F3B"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2C8491F4"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74E0086B"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51AFD559" w14:textId="7404CB0F"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35370121" w14:textId="77777777" w:rsidTr="00595883">
        <w:trPr>
          <w:trHeight w:val="514"/>
        </w:trPr>
        <w:tc>
          <w:tcPr>
            <w:tcW w:w="3621" w:type="dxa"/>
            <w:tcBorders>
              <w:top w:val="single" w:sz="4" w:space="0" w:color="000000"/>
              <w:left w:val="single" w:sz="4" w:space="0" w:color="000000"/>
              <w:bottom w:val="single" w:sz="4" w:space="0" w:color="000000"/>
              <w:right w:val="single" w:sz="4" w:space="0" w:color="000000"/>
            </w:tcBorders>
          </w:tcPr>
          <w:p w14:paraId="385EB01E" w14:textId="1808FF16" w:rsidR="00595883" w:rsidRPr="00595883" w:rsidRDefault="00595883" w:rsidP="00595883">
            <w:pPr>
              <w:spacing w:after="5" w:line="269" w:lineRule="auto"/>
              <w:ind w:left="10" w:right="257" w:hanging="10"/>
              <w:rPr>
                <w:rFonts w:ascii="Times New Roman" w:hAnsi="Times New Roman"/>
                <w:b/>
                <w:sz w:val="24"/>
                <w:szCs w:val="22"/>
              </w:rPr>
            </w:pPr>
            <w:r w:rsidRPr="00595883">
              <w:rPr>
                <w:rFonts w:ascii="Times New Roman" w:hAnsi="Times New Roman"/>
                <w:bCs/>
                <w:iCs/>
                <w:sz w:val="24"/>
              </w:rPr>
              <w:t>Идентификация рисков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239747D7" w14:textId="76EEFA3A"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4"/>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7DABCDE1" w14:textId="490285F8"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43063B95" w14:textId="00DA6186"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61288CEE"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6BB38370"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60C65EFD" w14:textId="54DC10C5"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7312275F" w14:textId="77777777" w:rsidTr="00595883">
        <w:trPr>
          <w:trHeight w:val="518"/>
        </w:trPr>
        <w:tc>
          <w:tcPr>
            <w:tcW w:w="3621" w:type="dxa"/>
            <w:tcBorders>
              <w:top w:val="single" w:sz="4" w:space="0" w:color="000000"/>
              <w:left w:val="single" w:sz="4" w:space="0" w:color="000000"/>
              <w:bottom w:val="single" w:sz="4" w:space="0" w:color="000000"/>
              <w:right w:val="single" w:sz="4" w:space="0" w:color="000000"/>
            </w:tcBorders>
          </w:tcPr>
          <w:p w14:paraId="1A331413" w14:textId="17E73B8E" w:rsidR="00595883" w:rsidRPr="00595883" w:rsidRDefault="00595883" w:rsidP="00595883">
            <w:pPr>
              <w:spacing w:after="5" w:line="269" w:lineRule="auto"/>
              <w:ind w:left="10" w:right="257" w:hanging="10"/>
              <w:rPr>
                <w:rFonts w:ascii="Times New Roman" w:hAnsi="Times New Roman"/>
                <w:color w:val="343A40"/>
                <w:sz w:val="27"/>
                <w:szCs w:val="22"/>
              </w:rPr>
            </w:pPr>
            <w:r w:rsidRPr="00595883">
              <w:rPr>
                <w:rFonts w:ascii="Times New Roman" w:hAnsi="Times New Roman"/>
                <w:bCs/>
                <w:iCs/>
                <w:sz w:val="24"/>
              </w:rPr>
              <w:t>Анализ рисков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3495E283" w14:textId="197C2D29"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4"/>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751F8B9C" w14:textId="4BDD49CC"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563BDF93" w14:textId="0364F107"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51FCE6A3"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6E28EC0E"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32F4C40E" w14:textId="527F4BD2"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6ADF9A42" w14:textId="77777777" w:rsidTr="00595883">
        <w:trPr>
          <w:trHeight w:val="518"/>
        </w:trPr>
        <w:tc>
          <w:tcPr>
            <w:tcW w:w="3621" w:type="dxa"/>
            <w:tcBorders>
              <w:top w:val="single" w:sz="4" w:space="0" w:color="000000"/>
              <w:left w:val="single" w:sz="4" w:space="0" w:color="000000"/>
              <w:bottom w:val="single" w:sz="4" w:space="0" w:color="000000"/>
              <w:right w:val="single" w:sz="4" w:space="0" w:color="000000"/>
            </w:tcBorders>
          </w:tcPr>
          <w:p w14:paraId="1A7D62FF" w14:textId="05AE0C7C"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Cs/>
                <w:iCs/>
                <w:sz w:val="24"/>
              </w:rPr>
              <w:t>Планирование и стратегии управления рисками</w:t>
            </w:r>
          </w:p>
        </w:tc>
        <w:tc>
          <w:tcPr>
            <w:tcW w:w="850" w:type="dxa"/>
            <w:tcBorders>
              <w:top w:val="single" w:sz="4" w:space="0" w:color="000000"/>
              <w:left w:val="single" w:sz="4" w:space="0" w:color="000000"/>
              <w:bottom w:val="single" w:sz="4" w:space="0" w:color="000000"/>
              <w:right w:val="single" w:sz="4" w:space="0" w:color="000000"/>
            </w:tcBorders>
          </w:tcPr>
          <w:p w14:paraId="574B914C" w14:textId="788C8C8E"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09120773" w14:textId="42F9188D"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13B47D67" w14:textId="692FA187"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0E3B9BDB"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1FD6E652"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124E8F64" w14:textId="63549CBF"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084DA308" w14:textId="77777777" w:rsidTr="00595883">
        <w:trPr>
          <w:trHeight w:val="768"/>
        </w:trPr>
        <w:tc>
          <w:tcPr>
            <w:tcW w:w="3621" w:type="dxa"/>
            <w:tcBorders>
              <w:top w:val="single" w:sz="4" w:space="0" w:color="000000"/>
              <w:left w:val="single" w:sz="4" w:space="0" w:color="000000"/>
              <w:bottom w:val="single" w:sz="4" w:space="0" w:color="000000"/>
              <w:right w:val="single" w:sz="4" w:space="0" w:color="000000"/>
            </w:tcBorders>
          </w:tcPr>
          <w:p w14:paraId="1F2DD941" w14:textId="006CD47B" w:rsidR="00595883" w:rsidRPr="00595883" w:rsidRDefault="00595883" w:rsidP="00595883">
            <w:pPr>
              <w:spacing w:after="5" w:line="269" w:lineRule="auto"/>
              <w:ind w:left="10" w:right="257" w:hanging="10"/>
              <w:rPr>
                <w:rFonts w:ascii="Times New Roman" w:hAnsi="Times New Roman"/>
                <w:b/>
                <w:sz w:val="24"/>
                <w:szCs w:val="22"/>
              </w:rPr>
            </w:pPr>
            <w:r w:rsidRPr="00595883">
              <w:rPr>
                <w:rFonts w:ascii="Times New Roman" w:hAnsi="Times New Roman"/>
                <w:sz w:val="24"/>
              </w:rPr>
              <w:t>Управление рисками в бизнес-процессах</w:t>
            </w:r>
          </w:p>
        </w:tc>
        <w:tc>
          <w:tcPr>
            <w:tcW w:w="850" w:type="dxa"/>
            <w:tcBorders>
              <w:top w:val="single" w:sz="4" w:space="0" w:color="000000"/>
              <w:left w:val="single" w:sz="4" w:space="0" w:color="000000"/>
              <w:bottom w:val="single" w:sz="4" w:space="0" w:color="000000"/>
              <w:right w:val="single" w:sz="4" w:space="0" w:color="000000"/>
            </w:tcBorders>
          </w:tcPr>
          <w:p w14:paraId="3CF44F15" w14:textId="400E2A05"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038AA283" w14:textId="7A6EEB76"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788932CF" w14:textId="0C4C126B"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426F2A62"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3DB9BCC1"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198B1913" w14:textId="5D6B52C9"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2949D8EC" w14:textId="77777777" w:rsidTr="00595883">
        <w:trPr>
          <w:trHeight w:val="514"/>
        </w:trPr>
        <w:tc>
          <w:tcPr>
            <w:tcW w:w="3621" w:type="dxa"/>
            <w:tcBorders>
              <w:top w:val="single" w:sz="4" w:space="0" w:color="000000"/>
              <w:left w:val="single" w:sz="4" w:space="0" w:color="000000"/>
              <w:bottom w:val="single" w:sz="4" w:space="0" w:color="000000"/>
              <w:right w:val="single" w:sz="4" w:space="0" w:color="000000"/>
            </w:tcBorders>
          </w:tcPr>
          <w:p w14:paraId="25741511" w14:textId="6C98E4C1" w:rsidR="00595883" w:rsidRPr="00595883" w:rsidRDefault="00595883" w:rsidP="00595883">
            <w:pPr>
              <w:spacing w:after="5" w:line="269" w:lineRule="auto"/>
              <w:ind w:left="10" w:right="257" w:hanging="10"/>
              <w:rPr>
                <w:rFonts w:ascii="Times New Roman" w:hAnsi="Times New Roman"/>
                <w:b/>
                <w:sz w:val="24"/>
                <w:szCs w:val="22"/>
              </w:rPr>
            </w:pPr>
            <w:r w:rsidRPr="00595883">
              <w:rPr>
                <w:rFonts w:ascii="Times New Roman" w:hAnsi="Times New Roman"/>
                <w:sz w:val="24"/>
              </w:rPr>
              <w:t>Контроль и аудит рисков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7158F8A0" w14:textId="7953C088"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7D470EF4" w14:textId="1D0E279B"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2A159829" w14:textId="43122513"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197B1791"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2243D1C5"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1ED33FF8" w14:textId="2A25137C"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6D0AC8F8" w14:textId="77777777" w:rsidTr="00595883">
        <w:trPr>
          <w:trHeight w:val="773"/>
        </w:trPr>
        <w:tc>
          <w:tcPr>
            <w:tcW w:w="3621" w:type="dxa"/>
            <w:tcBorders>
              <w:top w:val="single" w:sz="4" w:space="0" w:color="000000"/>
              <w:left w:val="single" w:sz="4" w:space="0" w:color="000000"/>
              <w:bottom w:val="single" w:sz="4" w:space="0" w:color="000000"/>
              <w:right w:val="single" w:sz="4" w:space="0" w:color="000000"/>
            </w:tcBorders>
          </w:tcPr>
          <w:p w14:paraId="1113A8AF" w14:textId="727E57F6" w:rsidR="00595883" w:rsidRPr="00595883" w:rsidRDefault="00595883" w:rsidP="00595883">
            <w:pPr>
              <w:spacing w:after="5" w:line="269" w:lineRule="auto"/>
              <w:ind w:left="10" w:right="257" w:hanging="10"/>
              <w:rPr>
                <w:rFonts w:ascii="Times New Roman" w:hAnsi="Times New Roman"/>
                <w:b/>
                <w:sz w:val="24"/>
                <w:szCs w:val="22"/>
              </w:rPr>
            </w:pPr>
            <w:r w:rsidRPr="00595883">
              <w:rPr>
                <w:rFonts w:ascii="Times New Roman" w:hAnsi="Times New Roman"/>
                <w:sz w:val="24"/>
              </w:rPr>
              <w:t>Коммуникация и информирование о рисках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3A3AF7F9" w14:textId="6B693DC2"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0347E05B" w14:textId="3F7320C8"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7776AED0" w14:textId="3EBD6250"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1F1D64C4"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45AF7FB4"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78C307AF" w14:textId="02715FBF"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347E1F55" w14:textId="77777777" w:rsidTr="00595883">
        <w:trPr>
          <w:trHeight w:val="514"/>
        </w:trPr>
        <w:tc>
          <w:tcPr>
            <w:tcW w:w="3621" w:type="dxa"/>
            <w:tcBorders>
              <w:top w:val="single" w:sz="4" w:space="0" w:color="000000"/>
              <w:left w:val="single" w:sz="4" w:space="0" w:color="000000"/>
              <w:bottom w:val="single" w:sz="4" w:space="0" w:color="000000"/>
              <w:right w:val="single" w:sz="4" w:space="0" w:color="000000"/>
            </w:tcBorders>
          </w:tcPr>
          <w:p w14:paraId="51CCD0CC" w14:textId="753984DA" w:rsidR="00595883" w:rsidRPr="00595883" w:rsidRDefault="00595883" w:rsidP="00595883">
            <w:pPr>
              <w:spacing w:after="5" w:line="269" w:lineRule="auto"/>
              <w:ind w:left="10" w:right="257" w:hanging="10"/>
              <w:rPr>
                <w:rFonts w:ascii="Times New Roman" w:hAnsi="Times New Roman"/>
                <w:b/>
                <w:sz w:val="24"/>
                <w:szCs w:val="22"/>
              </w:rPr>
            </w:pPr>
            <w:r w:rsidRPr="00595883">
              <w:rPr>
                <w:rFonts w:ascii="Times New Roman" w:hAnsi="Times New Roman"/>
                <w:sz w:val="24"/>
              </w:rPr>
              <w:t>Обучение и развитие культуры управления рисками</w:t>
            </w:r>
          </w:p>
        </w:tc>
        <w:tc>
          <w:tcPr>
            <w:tcW w:w="850" w:type="dxa"/>
            <w:tcBorders>
              <w:top w:val="single" w:sz="4" w:space="0" w:color="000000"/>
              <w:left w:val="single" w:sz="4" w:space="0" w:color="000000"/>
              <w:bottom w:val="single" w:sz="4" w:space="0" w:color="000000"/>
              <w:right w:val="single" w:sz="4" w:space="0" w:color="000000"/>
            </w:tcBorders>
          </w:tcPr>
          <w:p w14:paraId="397301F2" w14:textId="5272DD34"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0C1E609B" w14:textId="1B9D044A"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046CDCEC" w14:textId="71BA40AE"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5F640F91"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1CB6129B"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0FF4917D" w14:textId="11503D16"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49C07862" w14:textId="77777777" w:rsidTr="00595883">
        <w:trPr>
          <w:trHeight w:val="1022"/>
        </w:trPr>
        <w:tc>
          <w:tcPr>
            <w:tcW w:w="3621" w:type="dxa"/>
            <w:tcBorders>
              <w:top w:val="single" w:sz="4" w:space="0" w:color="000000"/>
              <w:left w:val="single" w:sz="4" w:space="0" w:color="000000"/>
              <w:bottom w:val="single" w:sz="4" w:space="0" w:color="000000"/>
              <w:right w:val="single" w:sz="4" w:space="0" w:color="000000"/>
            </w:tcBorders>
          </w:tcPr>
          <w:p w14:paraId="35731013" w14:textId="3AAA9D4D"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4"/>
              </w:rPr>
              <w:t>Непрерывное улучшение и инновации в управлении рисками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1A3C885D" w14:textId="4E4441CB"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16</w:t>
            </w:r>
          </w:p>
        </w:tc>
        <w:tc>
          <w:tcPr>
            <w:tcW w:w="710" w:type="dxa"/>
            <w:tcBorders>
              <w:top w:val="single" w:sz="4" w:space="0" w:color="000000"/>
              <w:left w:val="single" w:sz="4" w:space="0" w:color="000000"/>
              <w:bottom w:val="single" w:sz="4" w:space="0" w:color="000000"/>
              <w:right w:val="single" w:sz="4" w:space="0" w:color="000000"/>
            </w:tcBorders>
          </w:tcPr>
          <w:p w14:paraId="1F481B00" w14:textId="2B9CE98E"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1416" w:type="dxa"/>
            <w:tcBorders>
              <w:top w:val="single" w:sz="4" w:space="0" w:color="000000"/>
              <w:left w:val="single" w:sz="4" w:space="0" w:color="000000"/>
              <w:bottom w:val="single" w:sz="4" w:space="0" w:color="000000"/>
              <w:right w:val="single" w:sz="4" w:space="0" w:color="000000"/>
            </w:tcBorders>
          </w:tcPr>
          <w:p w14:paraId="2C407FDB" w14:textId="3DB8BA23"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4175B885"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5C34967D"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687E20E2" w14:textId="72C9AA7A"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10320928" w14:textId="77777777" w:rsidTr="000923C8">
        <w:trPr>
          <w:trHeight w:val="288"/>
        </w:trPr>
        <w:tc>
          <w:tcPr>
            <w:tcW w:w="3621" w:type="dxa"/>
            <w:tcBorders>
              <w:top w:val="single" w:sz="4" w:space="0" w:color="000000"/>
              <w:left w:val="single" w:sz="4" w:space="0" w:color="000000"/>
              <w:bottom w:val="single" w:sz="4" w:space="0" w:color="000000"/>
              <w:right w:val="single" w:sz="4" w:space="0" w:color="000000"/>
            </w:tcBorders>
          </w:tcPr>
          <w:p w14:paraId="77D73239"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Форма аттестации </w:t>
            </w:r>
          </w:p>
        </w:tc>
        <w:tc>
          <w:tcPr>
            <w:tcW w:w="850" w:type="dxa"/>
            <w:tcBorders>
              <w:top w:val="single" w:sz="4" w:space="0" w:color="000000"/>
              <w:left w:val="single" w:sz="4" w:space="0" w:color="000000"/>
              <w:bottom w:val="single" w:sz="4" w:space="0" w:color="000000"/>
              <w:right w:val="single" w:sz="4" w:space="0" w:color="000000"/>
            </w:tcBorders>
          </w:tcPr>
          <w:p w14:paraId="15AEA0C2" w14:textId="3D9DFB63"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4"/>
                <w:szCs w:val="22"/>
              </w:rPr>
              <w:t>Э</w:t>
            </w:r>
          </w:p>
        </w:tc>
        <w:tc>
          <w:tcPr>
            <w:tcW w:w="710" w:type="dxa"/>
            <w:tcBorders>
              <w:top w:val="single" w:sz="4" w:space="0" w:color="000000"/>
              <w:left w:val="single" w:sz="4" w:space="0" w:color="000000"/>
              <w:bottom w:val="single" w:sz="4" w:space="0" w:color="000000"/>
              <w:right w:val="single" w:sz="4" w:space="0" w:color="000000"/>
            </w:tcBorders>
          </w:tcPr>
          <w:p w14:paraId="6759E341"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416" w:type="dxa"/>
            <w:tcBorders>
              <w:top w:val="single" w:sz="4" w:space="0" w:color="000000"/>
              <w:left w:val="single" w:sz="4" w:space="0" w:color="000000"/>
              <w:bottom w:val="single" w:sz="4" w:space="0" w:color="000000"/>
              <w:right w:val="single" w:sz="4" w:space="0" w:color="000000"/>
            </w:tcBorders>
          </w:tcPr>
          <w:p w14:paraId="7E7017F7" w14:textId="70C1E28C"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4</w:t>
            </w:r>
          </w:p>
        </w:tc>
        <w:tc>
          <w:tcPr>
            <w:tcW w:w="994" w:type="dxa"/>
            <w:tcBorders>
              <w:top w:val="single" w:sz="4" w:space="0" w:color="000000"/>
              <w:left w:val="single" w:sz="4" w:space="0" w:color="000000"/>
              <w:bottom w:val="single" w:sz="4" w:space="0" w:color="000000"/>
              <w:right w:val="single" w:sz="4" w:space="0" w:color="000000"/>
            </w:tcBorders>
          </w:tcPr>
          <w:p w14:paraId="2D545964"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000000"/>
              <w:right w:val="single" w:sz="4" w:space="0" w:color="000000"/>
            </w:tcBorders>
          </w:tcPr>
          <w:p w14:paraId="17F61225"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5622CD7D" w14:textId="591D100A"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8</w:t>
            </w:r>
          </w:p>
        </w:tc>
      </w:tr>
      <w:tr w:rsidR="00595883" w:rsidRPr="00595883" w14:paraId="151EB06D" w14:textId="77777777" w:rsidTr="000923C8">
        <w:trPr>
          <w:trHeight w:val="283"/>
        </w:trPr>
        <w:tc>
          <w:tcPr>
            <w:tcW w:w="3621" w:type="dxa"/>
            <w:tcBorders>
              <w:top w:val="single" w:sz="4" w:space="0" w:color="000000"/>
              <w:left w:val="single" w:sz="4" w:space="0" w:color="000000"/>
              <w:bottom w:val="single" w:sz="4" w:space="0" w:color="auto"/>
              <w:right w:val="single" w:sz="4" w:space="0" w:color="000000"/>
            </w:tcBorders>
          </w:tcPr>
          <w:p w14:paraId="6A9607B7"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Итого часов </w:t>
            </w:r>
          </w:p>
        </w:tc>
        <w:tc>
          <w:tcPr>
            <w:tcW w:w="850" w:type="dxa"/>
            <w:tcBorders>
              <w:top w:val="single" w:sz="4" w:space="0" w:color="000000"/>
              <w:left w:val="single" w:sz="4" w:space="0" w:color="000000"/>
              <w:bottom w:val="single" w:sz="4" w:space="0" w:color="auto"/>
              <w:right w:val="single" w:sz="4" w:space="0" w:color="000000"/>
            </w:tcBorders>
          </w:tcPr>
          <w:p w14:paraId="18B2DC90" w14:textId="4AFD4126"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4"/>
                <w:szCs w:val="22"/>
              </w:rPr>
              <w:t>144</w:t>
            </w:r>
          </w:p>
        </w:tc>
        <w:tc>
          <w:tcPr>
            <w:tcW w:w="710" w:type="dxa"/>
            <w:tcBorders>
              <w:top w:val="single" w:sz="4" w:space="0" w:color="000000"/>
              <w:left w:val="single" w:sz="4" w:space="0" w:color="000000"/>
              <w:bottom w:val="single" w:sz="4" w:space="0" w:color="auto"/>
              <w:right w:val="single" w:sz="4" w:space="0" w:color="000000"/>
            </w:tcBorders>
          </w:tcPr>
          <w:p w14:paraId="20C43510" w14:textId="70B92FC2"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36</w:t>
            </w:r>
          </w:p>
        </w:tc>
        <w:tc>
          <w:tcPr>
            <w:tcW w:w="1416" w:type="dxa"/>
            <w:tcBorders>
              <w:top w:val="single" w:sz="4" w:space="0" w:color="000000"/>
              <w:left w:val="single" w:sz="4" w:space="0" w:color="000000"/>
              <w:bottom w:val="single" w:sz="4" w:space="0" w:color="auto"/>
              <w:right w:val="single" w:sz="4" w:space="0" w:color="000000"/>
            </w:tcBorders>
          </w:tcPr>
          <w:p w14:paraId="22347BDC" w14:textId="0B6A2755"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36</w:t>
            </w:r>
          </w:p>
        </w:tc>
        <w:tc>
          <w:tcPr>
            <w:tcW w:w="994" w:type="dxa"/>
            <w:tcBorders>
              <w:top w:val="single" w:sz="4" w:space="0" w:color="000000"/>
              <w:left w:val="single" w:sz="4" w:space="0" w:color="000000"/>
              <w:bottom w:val="single" w:sz="4" w:space="0" w:color="auto"/>
              <w:right w:val="single" w:sz="4" w:space="0" w:color="000000"/>
            </w:tcBorders>
          </w:tcPr>
          <w:p w14:paraId="5280609E"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1163" w:type="dxa"/>
            <w:tcBorders>
              <w:top w:val="single" w:sz="4" w:space="0" w:color="000000"/>
              <w:left w:val="single" w:sz="4" w:space="0" w:color="000000"/>
              <w:bottom w:val="single" w:sz="4" w:space="0" w:color="auto"/>
              <w:right w:val="single" w:sz="4" w:space="0" w:color="000000"/>
            </w:tcBorders>
          </w:tcPr>
          <w:p w14:paraId="220761FF" w14:textId="77777777" w:rsidR="00595883" w:rsidRPr="00595883" w:rsidRDefault="00595883" w:rsidP="00237854">
            <w:pPr>
              <w:spacing w:after="160" w:line="259" w:lineRule="auto"/>
              <w:ind w:firstLine="0"/>
              <w:jc w:val="center"/>
              <w:rPr>
                <w:rFonts w:ascii="Times New Roman" w:hAnsi="Times New Roman"/>
                <w:sz w:val="24"/>
                <w:szCs w:val="22"/>
              </w:rPr>
            </w:pPr>
          </w:p>
        </w:tc>
        <w:tc>
          <w:tcPr>
            <w:tcW w:w="850" w:type="dxa"/>
            <w:tcBorders>
              <w:top w:val="single" w:sz="4" w:space="0" w:color="000000"/>
              <w:left w:val="single" w:sz="4" w:space="0" w:color="000000"/>
              <w:bottom w:val="single" w:sz="4" w:space="0" w:color="auto"/>
              <w:right w:val="single" w:sz="4" w:space="0" w:color="000000"/>
            </w:tcBorders>
          </w:tcPr>
          <w:p w14:paraId="104729E3" w14:textId="0273931E" w:rsidR="00595883" w:rsidRPr="00595883" w:rsidRDefault="00595883" w:rsidP="00237854">
            <w:pPr>
              <w:spacing w:line="259" w:lineRule="auto"/>
              <w:ind w:firstLine="0"/>
              <w:jc w:val="center"/>
              <w:rPr>
                <w:rFonts w:ascii="Times New Roman" w:hAnsi="Times New Roman"/>
                <w:sz w:val="24"/>
                <w:szCs w:val="22"/>
              </w:rPr>
            </w:pPr>
            <w:r w:rsidRPr="00595883">
              <w:rPr>
                <w:rFonts w:ascii="Times New Roman" w:hAnsi="Times New Roman"/>
                <w:sz w:val="22"/>
                <w:szCs w:val="22"/>
              </w:rPr>
              <w:t>72</w:t>
            </w:r>
          </w:p>
        </w:tc>
      </w:tr>
    </w:tbl>
    <w:p w14:paraId="5562F999" w14:textId="77777777" w:rsidR="00595883" w:rsidRDefault="00595883" w:rsidP="00595883">
      <w:pPr>
        <w:spacing w:after="12" w:line="269" w:lineRule="auto"/>
        <w:ind w:left="721" w:right="269" w:hanging="10"/>
        <w:jc w:val="both"/>
        <w:rPr>
          <w:color w:val="000000"/>
          <w:kern w:val="2"/>
          <w:sz w:val="24"/>
          <w:szCs w:val="22"/>
          <w14:ligatures w14:val="standardContextual"/>
        </w:rPr>
      </w:pPr>
    </w:p>
    <w:p w14:paraId="441CB323" w14:textId="77777777" w:rsidR="000923C8" w:rsidRDefault="000923C8" w:rsidP="00595883">
      <w:pPr>
        <w:spacing w:after="12" w:line="269" w:lineRule="auto"/>
        <w:ind w:left="721" w:right="269" w:hanging="10"/>
        <w:jc w:val="both"/>
        <w:rPr>
          <w:color w:val="000000"/>
          <w:kern w:val="2"/>
          <w:sz w:val="24"/>
          <w:szCs w:val="22"/>
          <w14:ligatures w14:val="standardContextual"/>
        </w:rPr>
      </w:pPr>
    </w:p>
    <w:p w14:paraId="5A306285" w14:textId="77777777" w:rsidR="000923C8" w:rsidRDefault="000923C8" w:rsidP="00595883">
      <w:pPr>
        <w:spacing w:after="12" w:line="269" w:lineRule="auto"/>
        <w:ind w:left="721" w:right="269" w:hanging="10"/>
        <w:jc w:val="both"/>
        <w:rPr>
          <w:color w:val="000000"/>
          <w:kern w:val="2"/>
          <w:sz w:val="24"/>
          <w:szCs w:val="22"/>
          <w14:ligatures w14:val="standardContextual"/>
        </w:rPr>
      </w:pPr>
    </w:p>
    <w:p w14:paraId="7D8621B8" w14:textId="77777777" w:rsidR="000923C8" w:rsidRDefault="000923C8" w:rsidP="00595883">
      <w:pPr>
        <w:spacing w:after="12" w:line="269" w:lineRule="auto"/>
        <w:ind w:left="721" w:right="269" w:hanging="10"/>
        <w:jc w:val="both"/>
        <w:rPr>
          <w:color w:val="000000"/>
          <w:kern w:val="2"/>
          <w:sz w:val="24"/>
          <w:szCs w:val="22"/>
          <w14:ligatures w14:val="standardContextual"/>
        </w:rPr>
      </w:pPr>
    </w:p>
    <w:p w14:paraId="34647600" w14:textId="77777777" w:rsidR="000923C8" w:rsidRDefault="000923C8" w:rsidP="00595883">
      <w:pPr>
        <w:spacing w:after="12" w:line="269" w:lineRule="auto"/>
        <w:ind w:left="721" w:right="269" w:hanging="10"/>
        <w:jc w:val="both"/>
        <w:rPr>
          <w:color w:val="000000"/>
          <w:kern w:val="2"/>
          <w:sz w:val="24"/>
          <w:szCs w:val="22"/>
          <w14:ligatures w14:val="standardContextual"/>
        </w:rPr>
      </w:pPr>
    </w:p>
    <w:p w14:paraId="2AD0D589" w14:textId="77777777" w:rsidR="000923C8" w:rsidRDefault="000923C8" w:rsidP="00595883">
      <w:pPr>
        <w:spacing w:after="12" w:line="269" w:lineRule="auto"/>
        <w:ind w:left="721" w:right="269" w:hanging="10"/>
        <w:jc w:val="both"/>
        <w:rPr>
          <w:color w:val="000000"/>
          <w:kern w:val="2"/>
          <w:sz w:val="24"/>
          <w:szCs w:val="22"/>
          <w14:ligatures w14:val="standardContextual"/>
        </w:rPr>
      </w:pPr>
    </w:p>
    <w:p w14:paraId="1DEEAE5C" w14:textId="77777777" w:rsidR="000923C8" w:rsidRDefault="000923C8" w:rsidP="00595883">
      <w:pPr>
        <w:spacing w:after="12" w:line="269" w:lineRule="auto"/>
        <w:ind w:left="721" w:right="269" w:hanging="10"/>
        <w:jc w:val="both"/>
        <w:rPr>
          <w:color w:val="000000"/>
          <w:kern w:val="2"/>
          <w:sz w:val="24"/>
          <w:szCs w:val="22"/>
          <w14:ligatures w14:val="standardContextual"/>
        </w:rPr>
      </w:pPr>
    </w:p>
    <w:p w14:paraId="6C748351" w14:textId="77777777" w:rsidR="000923C8" w:rsidRPr="00595883" w:rsidRDefault="000923C8" w:rsidP="00595883">
      <w:pPr>
        <w:spacing w:after="12" w:line="269" w:lineRule="auto"/>
        <w:ind w:left="721" w:right="269" w:hanging="10"/>
        <w:jc w:val="both"/>
        <w:rPr>
          <w:color w:val="000000"/>
          <w:kern w:val="2"/>
          <w:sz w:val="24"/>
          <w:szCs w:val="22"/>
          <w14:ligatures w14:val="standardContextual"/>
        </w:rPr>
      </w:pPr>
    </w:p>
    <w:p w14:paraId="19722265" w14:textId="77777777" w:rsidR="00595883" w:rsidRPr="00595883" w:rsidRDefault="00595883" w:rsidP="00595883">
      <w:pPr>
        <w:spacing w:after="12" w:line="269" w:lineRule="auto"/>
        <w:ind w:left="721" w:right="269" w:hanging="10"/>
        <w:jc w:val="both"/>
        <w:rPr>
          <w:color w:val="000000"/>
          <w:kern w:val="2"/>
          <w:sz w:val="24"/>
          <w:szCs w:val="22"/>
          <w14:ligatures w14:val="standardContextual"/>
        </w:rPr>
      </w:pPr>
      <w:r w:rsidRPr="00595883">
        <w:rPr>
          <w:color w:val="000000"/>
          <w:kern w:val="2"/>
          <w:sz w:val="24"/>
          <w:szCs w:val="22"/>
          <w14:ligatures w14:val="standardContextual"/>
        </w:rPr>
        <w:lastRenderedPageBreak/>
        <w:t xml:space="preserve">3.2.1 очно-заочная форма обучения </w:t>
      </w:r>
    </w:p>
    <w:tbl>
      <w:tblPr>
        <w:tblStyle w:val="TableGrid"/>
        <w:tblW w:w="9604" w:type="dxa"/>
        <w:tblInd w:w="-216" w:type="dxa"/>
        <w:tblCellMar>
          <w:top w:w="5" w:type="dxa"/>
          <w:left w:w="110" w:type="dxa"/>
          <w:right w:w="55" w:type="dxa"/>
        </w:tblCellMar>
        <w:tblLook w:val="04A0" w:firstRow="1" w:lastRow="0" w:firstColumn="1" w:lastColumn="0" w:noHBand="0" w:noVBand="1"/>
      </w:tblPr>
      <w:tblGrid>
        <w:gridCol w:w="3621"/>
        <w:gridCol w:w="850"/>
        <w:gridCol w:w="710"/>
        <w:gridCol w:w="1416"/>
        <w:gridCol w:w="994"/>
        <w:gridCol w:w="1019"/>
        <w:gridCol w:w="994"/>
      </w:tblGrid>
      <w:tr w:rsidR="00595883" w:rsidRPr="00595883" w14:paraId="3296B9F6" w14:textId="77777777" w:rsidTr="00237854">
        <w:trPr>
          <w:trHeight w:val="610"/>
        </w:trPr>
        <w:tc>
          <w:tcPr>
            <w:tcW w:w="3621" w:type="dxa"/>
            <w:vMerge w:val="restart"/>
            <w:tcBorders>
              <w:top w:val="single" w:sz="4" w:space="0" w:color="000000"/>
              <w:left w:val="single" w:sz="4" w:space="0" w:color="000000"/>
              <w:bottom w:val="single" w:sz="4" w:space="0" w:color="000000"/>
              <w:right w:val="single" w:sz="4" w:space="0" w:color="000000"/>
            </w:tcBorders>
          </w:tcPr>
          <w:p w14:paraId="4A9E2FCB" w14:textId="77777777" w:rsidR="00595883" w:rsidRPr="00595883" w:rsidRDefault="00595883" w:rsidP="00595883">
            <w:pPr>
              <w:spacing w:line="259" w:lineRule="auto"/>
              <w:ind w:left="354" w:right="349" w:firstLine="0"/>
              <w:jc w:val="center"/>
              <w:rPr>
                <w:rFonts w:ascii="Times New Roman" w:hAnsi="Times New Roman"/>
                <w:sz w:val="24"/>
                <w:szCs w:val="22"/>
              </w:rPr>
            </w:pPr>
            <w:r w:rsidRPr="00595883">
              <w:rPr>
                <w:rFonts w:ascii="Times New Roman" w:hAnsi="Times New Roman"/>
                <w:b/>
                <w:sz w:val="22"/>
                <w:szCs w:val="22"/>
              </w:rPr>
              <w:t xml:space="preserve">Разделы/темы дисциплины </w:t>
            </w:r>
          </w:p>
        </w:tc>
        <w:tc>
          <w:tcPr>
            <w:tcW w:w="1560" w:type="dxa"/>
            <w:gridSpan w:val="2"/>
            <w:tcBorders>
              <w:top w:val="single" w:sz="4" w:space="0" w:color="000000"/>
              <w:left w:val="single" w:sz="4" w:space="0" w:color="000000"/>
              <w:bottom w:val="single" w:sz="4" w:space="0" w:color="000000"/>
              <w:right w:val="nil"/>
            </w:tcBorders>
          </w:tcPr>
          <w:p w14:paraId="319C53F1" w14:textId="77777777" w:rsidR="00595883" w:rsidRPr="00595883" w:rsidRDefault="00595883" w:rsidP="00595883">
            <w:pPr>
              <w:spacing w:after="160" w:line="259" w:lineRule="auto"/>
              <w:ind w:firstLine="0"/>
              <w:rPr>
                <w:rFonts w:ascii="Times New Roman" w:hAnsi="Times New Roman"/>
                <w:sz w:val="24"/>
                <w:szCs w:val="22"/>
              </w:rPr>
            </w:pPr>
          </w:p>
        </w:tc>
        <w:tc>
          <w:tcPr>
            <w:tcW w:w="3429" w:type="dxa"/>
            <w:gridSpan w:val="3"/>
            <w:tcBorders>
              <w:top w:val="single" w:sz="4" w:space="0" w:color="000000"/>
              <w:left w:val="nil"/>
              <w:bottom w:val="single" w:sz="4" w:space="0" w:color="000000"/>
              <w:right w:val="nil"/>
            </w:tcBorders>
          </w:tcPr>
          <w:p w14:paraId="554D0C2E" w14:textId="77777777" w:rsidR="00595883" w:rsidRPr="00595883" w:rsidRDefault="00595883" w:rsidP="00595883">
            <w:pPr>
              <w:spacing w:line="259" w:lineRule="auto"/>
              <w:ind w:left="312" w:firstLine="0"/>
              <w:rPr>
                <w:rFonts w:ascii="Times New Roman" w:hAnsi="Times New Roman"/>
                <w:sz w:val="24"/>
                <w:szCs w:val="22"/>
              </w:rPr>
            </w:pPr>
            <w:r w:rsidRPr="00595883">
              <w:rPr>
                <w:rFonts w:ascii="Times New Roman" w:hAnsi="Times New Roman"/>
                <w:b/>
                <w:color w:val="0D0D0D"/>
                <w:sz w:val="24"/>
                <w:szCs w:val="22"/>
              </w:rPr>
              <w:t>Трудоемкость, час</w:t>
            </w:r>
            <w:r w:rsidRPr="00595883">
              <w:rPr>
                <w:rFonts w:ascii="Times New Roman" w:hAnsi="Times New Roman"/>
                <w:sz w:val="22"/>
                <w:szCs w:val="22"/>
              </w:rPr>
              <w:t xml:space="preserve"> </w:t>
            </w:r>
          </w:p>
        </w:tc>
        <w:tc>
          <w:tcPr>
            <w:tcW w:w="994" w:type="dxa"/>
            <w:tcBorders>
              <w:top w:val="single" w:sz="4" w:space="0" w:color="000000"/>
              <w:left w:val="nil"/>
              <w:bottom w:val="single" w:sz="4" w:space="0" w:color="000000"/>
              <w:right w:val="single" w:sz="4" w:space="0" w:color="000000"/>
            </w:tcBorders>
          </w:tcPr>
          <w:p w14:paraId="07D9336E" w14:textId="77777777" w:rsidR="00595883" w:rsidRPr="00595883" w:rsidRDefault="00595883" w:rsidP="00595883">
            <w:pPr>
              <w:spacing w:after="160" w:line="259" w:lineRule="auto"/>
              <w:ind w:firstLine="0"/>
              <w:rPr>
                <w:rFonts w:ascii="Times New Roman" w:hAnsi="Times New Roman"/>
                <w:sz w:val="24"/>
                <w:szCs w:val="22"/>
              </w:rPr>
            </w:pPr>
          </w:p>
        </w:tc>
      </w:tr>
      <w:tr w:rsidR="00595883" w:rsidRPr="00595883" w14:paraId="31C52072" w14:textId="77777777" w:rsidTr="00237854">
        <w:trPr>
          <w:trHeight w:val="610"/>
        </w:trPr>
        <w:tc>
          <w:tcPr>
            <w:tcW w:w="0" w:type="auto"/>
            <w:vMerge/>
            <w:tcBorders>
              <w:top w:val="nil"/>
              <w:left w:val="single" w:sz="4" w:space="0" w:color="000000"/>
              <w:bottom w:val="nil"/>
              <w:right w:val="single" w:sz="4" w:space="0" w:color="000000"/>
            </w:tcBorders>
          </w:tcPr>
          <w:p w14:paraId="5B68D248" w14:textId="77777777" w:rsidR="00595883" w:rsidRPr="00595883" w:rsidRDefault="00595883" w:rsidP="00595883">
            <w:pPr>
              <w:spacing w:after="160" w:line="259" w:lineRule="auto"/>
              <w:ind w:firstLine="0"/>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5F57EBAC" w14:textId="77777777" w:rsidR="00595883" w:rsidRPr="00595883" w:rsidRDefault="00595883" w:rsidP="00595883">
            <w:pPr>
              <w:spacing w:after="160" w:line="259" w:lineRule="auto"/>
              <w:ind w:firstLine="0"/>
              <w:rPr>
                <w:rFonts w:ascii="Times New Roman" w:hAnsi="Times New Roman"/>
                <w:sz w:val="24"/>
                <w:szCs w:val="22"/>
              </w:rPr>
            </w:pPr>
          </w:p>
        </w:tc>
        <w:tc>
          <w:tcPr>
            <w:tcW w:w="710" w:type="dxa"/>
            <w:tcBorders>
              <w:top w:val="single" w:sz="4" w:space="0" w:color="000000"/>
              <w:left w:val="single" w:sz="4" w:space="0" w:color="000000"/>
              <w:bottom w:val="single" w:sz="4" w:space="0" w:color="000000"/>
              <w:right w:val="nil"/>
            </w:tcBorders>
          </w:tcPr>
          <w:p w14:paraId="4AF90551" w14:textId="77777777" w:rsidR="00595883" w:rsidRPr="00595883" w:rsidRDefault="00595883" w:rsidP="00595883">
            <w:pPr>
              <w:spacing w:after="160" w:line="259" w:lineRule="auto"/>
              <w:ind w:firstLine="0"/>
              <w:rPr>
                <w:rFonts w:ascii="Times New Roman" w:hAnsi="Times New Roman"/>
                <w:sz w:val="24"/>
                <w:szCs w:val="22"/>
              </w:rPr>
            </w:pPr>
          </w:p>
        </w:tc>
        <w:tc>
          <w:tcPr>
            <w:tcW w:w="3429" w:type="dxa"/>
            <w:gridSpan w:val="3"/>
            <w:tcBorders>
              <w:top w:val="single" w:sz="4" w:space="0" w:color="000000"/>
              <w:left w:val="nil"/>
              <w:bottom w:val="single" w:sz="4" w:space="0" w:color="000000"/>
              <w:right w:val="single" w:sz="4" w:space="0" w:color="000000"/>
            </w:tcBorders>
          </w:tcPr>
          <w:p w14:paraId="4E4DDA7A" w14:textId="77777777" w:rsidR="00595883" w:rsidRPr="00595883" w:rsidRDefault="00595883" w:rsidP="00595883">
            <w:pPr>
              <w:spacing w:line="259" w:lineRule="auto"/>
              <w:ind w:left="284" w:firstLine="0"/>
              <w:rPr>
                <w:rFonts w:ascii="Times New Roman" w:hAnsi="Times New Roman"/>
                <w:sz w:val="24"/>
                <w:szCs w:val="22"/>
              </w:rPr>
            </w:pPr>
            <w:r w:rsidRPr="00595883">
              <w:rPr>
                <w:rFonts w:ascii="Times New Roman" w:hAnsi="Times New Roman"/>
                <w:b/>
                <w:sz w:val="22"/>
                <w:szCs w:val="22"/>
              </w:rPr>
              <w:t>Аудиторная работа</w:t>
            </w:r>
            <w:r w:rsidRPr="00595883">
              <w:rPr>
                <w:rFonts w:ascii="Times New Roman" w:hAnsi="Times New Roman"/>
                <w:sz w:val="22"/>
                <w:szCs w:val="22"/>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BC3634C" w14:textId="77777777" w:rsidR="00595883" w:rsidRPr="00595883" w:rsidRDefault="00595883" w:rsidP="00595883">
            <w:pPr>
              <w:spacing w:after="160" w:line="259" w:lineRule="auto"/>
              <w:ind w:firstLine="0"/>
              <w:rPr>
                <w:rFonts w:ascii="Times New Roman" w:hAnsi="Times New Roman"/>
                <w:sz w:val="24"/>
                <w:szCs w:val="22"/>
              </w:rPr>
            </w:pPr>
          </w:p>
        </w:tc>
      </w:tr>
      <w:tr w:rsidR="00595883" w:rsidRPr="00595883" w14:paraId="2034DCBB" w14:textId="77777777" w:rsidTr="00237854">
        <w:trPr>
          <w:trHeight w:val="926"/>
        </w:trPr>
        <w:tc>
          <w:tcPr>
            <w:tcW w:w="0" w:type="auto"/>
            <w:vMerge/>
            <w:tcBorders>
              <w:top w:val="nil"/>
              <w:left w:val="single" w:sz="4" w:space="0" w:color="000000"/>
              <w:bottom w:val="single" w:sz="4" w:space="0" w:color="000000"/>
              <w:right w:val="single" w:sz="4" w:space="0" w:color="000000"/>
            </w:tcBorders>
          </w:tcPr>
          <w:p w14:paraId="727A73FA" w14:textId="77777777" w:rsidR="00595883" w:rsidRPr="00595883" w:rsidRDefault="00595883" w:rsidP="00595883">
            <w:pPr>
              <w:spacing w:after="160" w:line="259" w:lineRule="auto"/>
              <w:ind w:firstLine="0"/>
              <w:rPr>
                <w:rFonts w:ascii="Times New Roman" w:hAnsi="Times New Roman"/>
                <w:sz w:val="24"/>
                <w:szCs w:val="22"/>
              </w:rPr>
            </w:pPr>
          </w:p>
        </w:tc>
        <w:tc>
          <w:tcPr>
            <w:tcW w:w="850" w:type="dxa"/>
            <w:tcBorders>
              <w:top w:val="single" w:sz="4" w:space="0" w:color="000000"/>
              <w:left w:val="single" w:sz="4" w:space="0" w:color="000000"/>
              <w:bottom w:val="single" w:sz="4" w:space="0" w:color="000000"/>
              <w:right w:val="single" w:sz="4" w:space="0" w:color="000000"/>
            </w:tcBorders>
          </w:tcPr>
          <w:p w14:paraId="5EC0315C"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0"/>
                <w:szCs w:val="22"/>
              </w:rPr>
              <w:t xml:space="preserve">Всего </w:t>
            </w:r>
          </w:p>
        </w:tc>
        <w:tc>
          <w:tcPr>
            <w:tcW w:w="710" w:type="dxa"/>
            <w:tcBorders>
              <w:top w:val="single" w:sz="4" w:space="0" w:color="000000"/>
              <w:left w:val="single" w:sz="4" w:space="0" w:color="000000"/>
              <w:bottom w:val="single" w:sz="4" w:space="0" w:color="000000"/>
              <w:right w:val="single" w:sz="4" w:space="0" w:color="000000"/>
            </w:tcBorders>
          </w:tcPr>
          <w:p w14:paraId="0E3273DC" w14:textId="77777777" w:rsidR="00595883" w:rsidRPr="00595883" w:rsidRDefault="00595883" w:rsidP="00595883">
            <w:pPr>
              <w:spacing w:after="5" w:line="259" w:lineRule="auto"/>
              <w:ind w:firstLine="0"/>
              <w:rPr>
                <w:rFonts w:ascii="Times New Roman" w:hAnsi="Times New Roman"/>
                <w:sz w:val="24"/>
                <w:szCs w:val="22"/>
              </w:rPr>
            </w:pPr>
            <w:r w:rsidRPr="00595883">
              <w:rPr>
                <w:rFonts w:ascii="Times New Roman" w:hAnsi="Times New Roman"/>
                <w:color w:val="0D0D0D"/>
                <w:sz w:val="20"/>
                <w:szCs w:val="22"/>
              </w:rPr>
              <w:t>Лекц</w:t>
            </w:r>
          </w:p>
          <w:p w14:paraId="409385CE"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0"/>
                <w:szCs w:val="22"/>
              </w:rPr>
              <w:t>ия</w:t>
            </w:r>
            <w:r w:rsidRPr="00595883">
              <w:rPr>
                <w:rFonts w:ascii="Times New Roman" w:hAnsi="Times New Roman"/>
                <w:sz w:val="20"/>
                <w:szCs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681033A" w14:textId="77777777" w:rsidR="00595883" w:rsidRPr="00595883" w:rsidRDefault="00595883" w:rsidP="00595883">
            <w:pPr>
              <w:spacing w:line="259" w:lineRule="auto"/>
              <w:ind w:right="41" w:firstLine="0"/>
              <w:rPr>
                <w:rFonts w:ascii="Times New Roman" w:hAnsi="Times New Roman"/>
                <w:sz w:val="24"/>
                <w:szCs w:val="22"/>
              </w:rPr>
            </w:pPr>
            <w:r w:rsidRPr="00595883">
              <w:rPr>
                <w:rFonts w:ascii="Times New Roman" w:hAnsi="Times New Roman"/>
                <w:color w:val="0D0D0D"/>
                <w:sz w:val="20"/>
                <w:szCs w:val="22"/>
              </w:rPr>
              <w:t>Семинарские /практически е занятия</w:t>
            </w:r>
            <w:r w:rsidRPr="00595883">
              <w:rPr>
                <w:rFonts w:ascii="Times New Roman" w:hAnsi="Times New Roman"/>
                <w:sz w:val="20"/>
                <w:szCs w:val="22"/>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E65CEA4" w14:textId="77777777" w:rsidR="00595883" w:rsidRPr="00595883" w:rsidRDefault="00595883" w:rsidP="00595883">
            <w:pPr>
              <w:spacing w:line="259" w:lineRule="auto"/>
              <w:ind w:left="1" w:firstLine="0"/>
              <w:rPr>
                <w:rFonts w:ascii="Times New Roman" w:hAnsi="Times New Roman"/>
                <w:sz w:val="24"/>
                <w:szCs w:val="22"/>
              </w:rPr>
            </w:pPr>
            <w:r w:rsidRPr="00595883">
              <w:rPr>
                <w:rFonts w:ascii="Times New Roman" w:hAnsi="Times New Roman"/>
                <w:sz w:val="20"/>
                <w:szCs w:val="22"/>
              </w:rPr>
              <w:t xml:space="preserve">Лаборат орные занятия </w:t>
            </w:r>
          </w:p>
        </w:tc>
        <w:tc>
          <w:tcPr>
            <w:tcW w:w="1019" w:type="dxa"/>
            <w:tcBorders>
              <w:top w:val="single" w:sz="4" w:space="0" w:color="000000"/>
              <w:left w:val="single" w:sz="4" w:space="0" w:color="000000"/>
              <w:bottom w:val="single" w:sz="4" w:space="0" w:color="000000"/>
              <w:right w:val="single" w:sz="4" w:space="0" w:color="000000"/>
            </w:tcBorders>
          </w:tcPr>
          <w:p w14:paraId="32B54C1C" w14:textId="77777777" w:rsidR="00595883" w:rsidRPr="00595883" w:rsidRDefault="00595883" w:rsidP="00595883">
            <w:pPr>
              <w:spacing w:after="5" w:line="232" w:lineRule="auto"/>
              <w:ind w:firstLine="0"/>
              <w:rPr>
                <w:rFonts w:ascii="Times New Roman" w:hAnsi="Times New Roman"/>
                <w:sz w:val="24"/>
                <w:szCs w:val="22"/>
              </w:rPr>
            </w:pPr>
            <w:r w:rsidRPr="00595883">
              <w:rPr>
                <w:rFonts w:ascii="Times New Roman" w:hAnsi="Times New Roman"/>
                <w:color w:val="0D0D0D"/>
                <w:sz w:val="20"/>
                <w:szCs w:val="22"/>
              </w:rPr>
              <w:t xml:space="preserve">Практич еская </w:t>
            </w:r>
          </w:p>
          <w:p w14:paraId="7035A28A" w14:textId="77777777" w:rsidR="00595883" w:rsidRPr="00595883" w:rsidRDefault="00595883" w:rsidP="00595883">
            <w:pPr>
              <w:spacing w:after="9" w:line="259" w:lineRule="auto"/>
              <w:ind w:firstLine="0"/>
              <w:rPr>
                <w:rFonts w:ascii="Times New Roman" w:hAnsi="Times New Roman"/>
                <w:sz w:val="24"/>
                <w:szCs w:val="22"/>
              </w:rPr>
            </w:pPr>
            <w:r w:rsidRPr="00595883">
              <w:rPr>
                <w:rFonts w:ascii="Times New Roman" w:hAnsi="Times New Roman"/>
                <w:color w:val="0D0D0D"/>
                <w:sz w:val="20"/>
                <w:szCs w:val="22"/>
              </w:rPr>
              <w:t>подготов</w:t>
            </w:r>
          </w:p>
          <w:p w14:paraId="54A97634"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color w:val="0D0D0D"/>
                <w:sz w:val="20"/>
                <w:szCs w:val="22"/>
              </w:rPr>
              <w:t>ка</w:t>
            </w:r>
            <w:r w:rsidRPr="00595883">
              <w:rPr>
                <w:rFonts w:ascii="Times New Roman" w:hAnsi="Times New Roman"/>
                <w:sz w:val="20"/>
                <w:szCs w:val="22"/>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4287C4A"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0"/>
                <w:szCs w:val="22"/>
              </w:rPr>
              <w:t xml:space="preserve">Самосто ятельная работа </w:t>
            </w:r>
          </w:p>
        </w:tc>
      </w:tr>
      <w:tr w:rsidR="00595883" w:rsidRPr="00595883" w14:paraId="0B985879" w14:textId="77777777" w:rsidTr="00237854">
        <w:trPr>
          <w:trHeight w:val="1259"/>
        </w:trPr>
        <w:tc>
          <w:tcPr>
            <w:tcW w:w="3621" w:type="dxa"/>
            <w:tcBorders>
              <w:top w:val="single" w:sz="4" w:space="0" w:color="000000"/>
              <w:left w:val="single" w:sz="4" w:space="0" w:color="000000"/>
              <w:bottom w:val="single" w:sz="4" w:space="0" w:color="000000"/>
              <w:right w:val="single" w:sz="4" w:space="0" w:color="000000"/>
            </w:tcBorders>
          </w:tcPr>
          <w:p w14:paraId="2704AE1A" w14:textId="40C8A592" w:rsidR="00595883" w:rsidRPr="00595883" w:rsidRDefault="00595883" w:rsidP="00595883">
            <w:pPr>
              <w:spacing w:after="5" w:line="269" w:lineRule="auto"/>
              <w:ind w:left="10" w:right="257" w:hanging="10"/>
              <w:rPr>
                <w:rFonts w:ascii="Times New Roman" w:hAnsi="Times New Roman"/>
                <w:b/>
                <w:sz w:val="24"/>
                <w:szCs w:val="22"/>
              </w:rPr>
            </w:pPr>
            <w:r w:rsidRPr="00595883">
              <w:rPr>
                <w:rFonts w:ascii="Times New Roman" w:hAnsi="Times New Roman"/>
                <w:bCs/>
                <w:iCs/>
                <w:sz w:val="24"/>
              </w:rPr>
              <w:t>Введение в управление рисками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7997EFD0"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54D7ECA2"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7A9DD63E"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14310F19"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391CEE40"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25ECE19F"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48F6C71C" w14:textId="77777777" w:rsidTr="00237854">
        <w:trPr>
          <w:trHeight w:val="518"/>
        </w:trPr>
        <w:tc>
          <w:tcPr>
            <w:tcW w:w="3621" w:type="dxa"/>
            <w:tcBorders>
              <w:top w:val="single" w:sz="4" w:space="0" w:color="000000"/>
              <w:left w:val="single" w:sz="4" w:space="0" w:color="000000"/>
              <w:bottom w:val="single" w:sz="4" w:space="0" w:color="000000"/>
              <w:right w:val="single" w:sz="4" w:space="0" w:color="000000"/>
            </w:tcBorders>
          </w:tcPr>
          <w:p w14:paraId="6E86C6E9" w14:textId="3655C458"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Cs/>
                <w:iCs/>
                <w:sz w:val="24"/>
              </w:rPr>
              <w:t>Идентификация рисков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4389D83F"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1A39CF9E"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36DE9500"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1406E81C"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68033C1B"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5F25D204"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5C8BB01B" w14:textId="77777777" w:rsidTr="00237854">
        <w:trPr>
          <w:trHeight w:val="514"/>
        </w:trPr>
        <w:tc>
          <w:tcPr>
            <w:tcW w:w="3621" w:type="dxa"/>
            <w:tcBorders>
              <w:top w:val="single" w:sz="4" w:space="0" w:color="000000"/>
              <w:left w:val="single" w:sz="4" w:space="0" w:color="000000"/>
              <w:bottom w:val="single" w:sz="4" w:space="0" w:color="000000"/>
              <w:right w:val="single" w:sz="4" w:space="0" w:color="000000"/>
            </w:tcBorders>
          </w:tcPr>
          <w:p w14:paraId="3E4146FA" w14:textId="092172F1"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Cs/>
                <w:iCs/>
                <w:sz w:val="24"/>
              </w:rPr>
              <w:t>Анализ рисков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694CBB6F"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3FBF90A1"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331C3B45"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5D1A842E"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5D4DC8CD"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0C1D567D"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31E600A4" w14:textId="77777777" w:rsidTr="00237854">
        <w:trPr>
          <w:trHeight w:val="518"/>
        </w:trPr>
        <w:tc>
          <w:tcPr>
            <w:tcW w:w="3621" w:type="dxa"/>
            <w:tcBorders>
              <w:top w:val="single" w:sz="4" w:space="0" w:color="000000"/>
              <w:left w:val="single" w:sz="4" w:space="0" w:color="000000"/>
              <w:bottom w:val="single" w:sz="4" w:space="0" w:color="000000"/>
              <w:right w:val="single" w:sz="4" w:space="0" w:color="000000"/>
            </w:tcBorders>
          </w:tcPr>
          <w:p w14:paraId="75EFEC93" w14:textId="26A67CEC"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bCs/>
                <w:iCs/>
                <w:sz w:val="24"/>
              </w:rPr>
              <w:t>Планирование и стратегии управления рисками</w:t>
            </w:r>
          </w:p>
        </w:tc>
        <w:tc>
          <w:tcPr>
            <w:tcW w:w="850" w:type="dxa"/>
            <w:tcBorders>
              <w:top w:val="single" w:sz="4" w:space="0" w:color="000000"/>
              <w:left w:val="single" w:sz="4" w:space="0" w:color="000000"/>
              <w:bottom w:val="single" w:sz="4" w:space="0" w:color="000000"/>
              <w:right w:val="single" w:sz="4" w:space="0" w:color="000000"/>
            </w:tcBorders>
          </w:tcPr>
          <w:p w14:paraId="1053AB68"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74E36CC0"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53CFF5E3"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6C18F448"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146060CD"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506E48A7"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229C64C8" w14:textId="77777777" w:rsidTr="00237854">
        <w:trPr>
          <w:trHeight w:val="768"/>
        </w:trPr>
        <w:tc>
          <w:tcPr>
            <w:tcW w:w="3621" w:type="dxa"/>
            <w:tcBorders>
              <w:top w:val="single" w:sz="4" w:space="0" w:color="000000"/>
              <w:left w:val="single" w:sz="4" w:space="0" w:color="000000"/>
              <w:bottom w:val="single" w:sz="4" w:space="0" w:color="000000"/>
              <w:right w:val="single" w:sz="4" w:space="0" w:color="000000"/>
            </w:tcBorders>
          </w:tcPr>
          <w:p w14:paraId="5FB3627A" w14:textId="66EF5449" w:rsidR="00595883" w:rsidRPr="00595883" w:rsidRDefault="00595883" w:rsidP="00595883">
            <w:pPr>
              <w:spacing w:line="259" w:lineRule="auto"/>
              <w:ind w:right="732" w:firstLine="0"/>
              <w:rPr>
                <w:rFonts w:ascii="Times New Roman" w:hAnsi="Times New Roman"/>
                <w:sz w:val="24"/>
                <w:szCs w:val="22"/>
              </w:rPr>
            </w:pPr>
            <w:r w:rsidRPr="00595883">
              <w:rPr>
                <w:rFonts w:ascii="Times New Roman" w:hAnsi="Times New Roman"/>
                <w:sz w:val="24"/>
              </w:rPr>
              <w:t>Управление рисками в бизнес-процессах</w:t>
            </w:r>
          </w:p>
        </w:tc>
        <w:tc>
          <w:tcPr>
            <w:tcW w:w="850" w:type="dxa"/>
            <w:tcBorders>
              <w:top w:val="single" w:sz="4" w:space="0" w:color="000000"/>
              <w:left w:val="single" w:sz="4" w:space="0" w:color="000000"/>
              <w:bottom w:val="single" w:sz="4" w:space="0" w:color="000000"/>
              <w:right w:val="single" w:sz="4" w:space="0" w:color="000000"/>
            </w:tcBorders>
          </w:tcPr>
          <w:p w14:paraId="7FD5C66C"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472A10D9"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33D53929"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15FEBC0E"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6881169D"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3B4D6159"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4E32E39C" w14:textId="77777777" w:rsidTr="00237854">
        <w:trPr>
          <w:trHeight w:val="514"/>
        </w:trPr>
        <w:tc>
          <w:tcPr>
            <w:tcW w:w="3621" w:type="dxa"/>
            <w:tcBorders>
              <w:top w:val="single" w:sz="4" w:space="0" w:color="000000"/>
              <w:left w:val="single" w:sz="4" w:space="0" w:color="000000"/>
              <w:bottom w:val="single" w:sz="4" w:space="0" w:color="000000"/>
              <w:right w:val="single" w:sz="4" w:space="0" w:color="000000"/>
            </w:tcBorders>
          </w:tcPr>
          <w:p w14:paraId="64D31124" w14:textId="2A09ACB3"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4"/>
              </w:rPr>
              <w:t>Контроль и аудит рисков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10456CAB"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5266A6C0"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4717EA4B"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7B841137"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1495603F"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419A0EB4"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282AA770" w14:textId="77777777" w:rsidTr="00237854">
        <w:trPr>
          <w:trHeight w:val="773"/>
        </w:trPr>
        <w:tc>
          <w:tcPr>
            <w:tcW w:w="3621" w:type="dxa"/>
            <w:tcBorders>
              <w:top w:val="single" w:sz="4" w:space="0" w:color="000000"/>
              <w:left w:val="single" w:sz="4" w:space="0" w:color="000000"/>
              <w:bottom w:val="single" w:sz="4" w:space="0" w:color="000000"/>
              <w:right w:val="single" w:sz="4" w:space="0" w:color="000000"/>
            </w:tcBorders>
          </w:tcPr>
          <w:p w14:paraId="1152B7CF" w14:textId="51E24A4A" w:rsidR="00595883" w:rsidRPr="00595883" w:rsidRDefault="00595883" w:rsidP="00595883">
            <w:pPr>
              <w:spacing w:line="259" w:lineRule="auto"/>
              <w:ind w:right="768" w:firstLine="0"/>
              <w:rPr>
                <w:rFonts w:ascii="Times New Roman" w:hAnsi="Times New Roman"/>
                <w:sz w:val="24"/>
                <w:szCs w:val="22"/>
              </w:rPr>
            </w:pPr>
            <w:r w:rsidRPr="00595883">
              <w:rPr>
                <w:rFonts w:ascii="Times New Roman" w:hAnsi="Times New Roman"/>
                <w:sz w:val="24"/>
              </w:rPr>
              <w:t>Коммуникация и информирование о рисках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2D623566"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2BA7628C"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4F7C5C31"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70E99AA4"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4CDE736C"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0CFEDB2B"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512593F6" w14:textId="77777777" w:rsidTr="00237854">
        <w:trPr>
          <w:trHeight w:val="514"/>
        </w:trPr>
        <w:tc>
          <w:tcPr>
            <w:tcW w:w="3621" w:type="dxa"/>
            <w:tcBorders>
              <w:top w:val="single" w:sz="4" w:space="0" w:color="000000"/>
              <w:left w:val="single" w:sz="4" w:space="0" w:color="000000"/>
              <w:bottom w:val="single" w:sz="4" w:space="0" w:color="000000"/>
              <w:right w:val="single" w:sz="4" w:space="0" w:color="000000"/>
            </w:tcBorders>
          </w:tcPr>
          <w:p w14:paraId="07662A9D" w14:textId="14B9F300"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4"/>
              </w:rPr>
              <w:t>Обучение и развитие культуры управления рисками</w:t>
            </w:r>
          </w:p>
        </w:tc>
        <w:tc>
          <w:tcPr>
            <w:tcW w:w="850" w:type="dxa"/>
            <w:tcBorders>
              <w:top w:val="single" w:sz="4" w:space="0" w:color="000000"/>
              <w:left w:val="single" w:sz="4" w:space="0" w:color="000000"/>
              <w:bottom w:val="single" w:sz="4" w:space="0" w:color="000000"/>
              <w:right w:val="single" w:sz="4" w:space="0" w:color="000000"/>
            </w:tcBorders>
          </w:tcPr>
          <w:p w14:paraId="757D81FA"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6AF055D2"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211938D3"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5FA5C0E8"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74E65E58"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44BE3C8C"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35538850" w14:textId="77777777" w:rsidTr="00237854">
        <w:trPr>
          <w:trHeight w:val="1022"/>
        </w:trPr>
        <w:tc>
          <w:tcPr>
            <w:tcW w:w="3621" w:type="dxa"/>
            <w:tcBorders>
              <w:top w:val="single" w:sz="4" w:space="0" w:color="000000"/>
              <w:left w:val="single" w:sz="4" w:space="0" w:color="000000"/>
              <w:bottom w:val="single" w:sz="4" w:space="0" w:color="000000"/>
              <w:right w:val="single" w:sz="4" w:space="0" w:color="000000"/>
            </w:tcBorders>
          </w:tcPr>
          <w:p w14:paraId="7DCE8F00" w14:textId="3CABF47B"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4"/>
              </w:rPr>
              <w:t>Непрерывное улучшение и инновации в управлении рисками бизнес-процессов</w:t>
            </w:r>
          </w:p>
        </w:tc>
        <w:tc>
          <w:tcPr>
            <w:tcW w:w="850" w:type="dxa"/>
            <w:tcBorders>
              <w:top w:val="single" w:sz="4" w:space="0" w:color="000000"/>
              <w:left w:val="single" w:sz="4" w:space="0" w:color="000000"/>
              <w:bottom w:val="single" w:sz="4" w:space="0" w:color="000000"/>
              <w:right w:val="single" w:sz="4" w:space="0" w:color="000000"/>
            </w:tcBorders>
          </w:tcPr>
          <w:p w14:paraId="7850F49F"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54C58141"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37FC8071"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6CD8431E"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3F93CE75"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24644263"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10 </w:t>
            </w:r>
          </w:p>
        </w:tc>
      </w:tr>
      <w:tr w:rsidR="00595883" w:rsidRPr="00595883" w14:paraId="7F5CDF16" w14:textId="77777777" w:rsidTr="00237854">
        <w:trPr>
          <w:trHeight w:val="288"/>
        </w:trPr>
        <w:tc>
          <w:tcPr>
            <w:tcW w:w="3621" w:type="dxa"/>
            <w:tcBorders>
              <w:top w:val="single" w:sz="4" w:space="0" w:color="000000"/>
              <w:left w:val="single" w:sz="4" w:space="0" w:color="000000"/>
              <w:bottom w:val="single" w:sz="4" w:space="0" w:color="000000"/>
              <w:right w:val="single" w:sz="4" w:space="0" w:color="000000"/>
            </w:tcBorders>
          </w:tcPr>
          <w:p w14:paraId="60A12F51"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Итого часов </w:t>
            </w:r>
          </w:p>
        </w:tc>
        <w:tc>
          <w:tcPr>
            <w:tcW w:w="850" w:type="dxa"/>
            <w:tcBorders>
              <w:top w:val="single" w:sz="4" w:space="0" w:color="000000"/>
              <w:left w:val="single" w:sz="4" w:space="0" w:color="000000"/>
              <w:bottom w:val="single" w:sz="4" w:space="0" w:color="000000"/>
              <w:right w:val="single" w:sz="4" w:space="0" w:color="000000"/>
            </w:tcBorders>
          </w:tcPr>
          <w:p w14:paraId="22A1107E"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4"/>
                <w:szCs w:val="22"/>
              </w:rPr>
              <w:t xml:space="preserve">144 </w:t>
            </w:r>
          </w:p>
        </w:tc>
        <w:tc>
          <w:tcPr>
            <w:tcW w:w="710" w:type="dxa"/>
            <w:tcBorders>
              <w:top w:val="single" w:sz="4" w:space="0" w:color="000000"/>
              <w:left w:val="single" w:sz="4" w:space="0" w:color="000000"/>
              <w:bottom w:val="single" w:sz="4" w:space="0" w:color="000000"/>
              <w:right w:val="single" w:sz="4" w:space="0" w:color="000000"/>
            </w:tcBorders>
          </w:tcPr>
          <w:p w14:paraId="180271FD"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18 </w:t>
            </w:r>
          </w:p>
        </w:tc>
        <w:tc>
          <w:tcPr>
            <w:tcW w:w="1416" w:type="dxa"/>
            <w:tcBorders>
              <w:top w:val="single" w:sz="4" w:space="0" w:color="000000"/>
              <w:left w:val="single" w:sz="4" w:space="0" w:color="000000"/>
              <w:bottom w:val="single" w:sz="4" w:space="0" w:color="000000"/>
              <w:right w:val="single" w:sz="4" w:space="0" w:color="000000"/>
            </w:tcBorders>
          </w:tcPr>
          <w:p w14:paraId="30DBC3F0" w14:textId="77777777" w:rsidR="00595883" w:rsidRPr="00595883" w:rsidRDefault="00595883" w:rsidP="00595883">
            <w:pPr>
              <w:spacing w:line="259" w:lineRule="auto"/>
              <w:ind w:firstLine="0"/>
              <w:rPr>
                <w:rFonts w:ascii="Times New Roman" w:hAnsi="Times New Roman"/>
                <w:sz w:val="24"/>
                <w:szCs w:val="22"/>
              </w:rPr>
            </w:pPr>
            <w:r w:rsidRPr="00595883">
              <w:rPr>
                <w:rFonts w:ascii="Times New Roman" w:hAnsi="Times New Roman"/>
                <w:sz w:val="22"/>
                <w:szCs w:val="22"/>
              </w:rPr>
              <w:t xml:space="preserve">18 </w:t>
            </w:r>
          </w:p>
        </w:tc>
        <w:tc>
          <w:tcPr>
            <w:tcW w:w="994" w:type="dxa"/>
            <w:tcBorders>
              <w:top w:val="single" w:sz="4" w:space="0" w:color="000000"/>
              <w:left w:val="single" w:sz="4" w:space="0" w:color="000000"/>
              <w:bottom w:val="single" w:sz="4" w:space="0" w:color="000000"/>
              <w:right w:val="single" w:sz="4" w:space="0" w:color="000000"/>
            </w:tcBorders>
          </w:tcPr>
          <w:p w14:paraId="79F89D89" w14:textId="77777777" w:rsidR="00595883" w:rsidRPr="00595883" w:rsidRDefault="00595883" w:rsidP="00595883">
            <w:pPr>
              <w:spacing w:after="160" w:line="259" w:lineRule="auto"/>
              <w:ind w:firstLine="0"/>
              <w:rPr>
                <w:rFonts w:ascii="Times New Roman" w:hAnsi="Times New Roman"/>
                <w:sz w:val="24"/>
                <w:szCs w:val="22"/>
              </w:rPr>
            </w:pPr>
          </w:p>
        </w:tc>
        <w:tc>
          <w:tcPr>
            <w:tcW w:w="1019" w:type="dxa"/>
            <w:tcBorders>
              <w:top w:val="single" w:sz="4" w:space="0" w:color="000000"/>
              <w:left w:val="single" w:sz="4" w:space="0" w:color="000000"/>
              <w:bottom w:val="single" w:sz="4" w:space="0" w:color="000000"/>
              <w:right w:val="single" w:sz="4" w:space="0" w:color="000000"/>
            </w:tcBorders>
          </w:tcPr>
          <w:p w14:paraId="51C07852" w14:textId="77777777" w:rsidR="00595883" w:rsidRPr="00595883" w:rsidRDefault="00595883" w:rsidP="00595883">
            <w:pPr>
              <w:spacing w:after="160" w:line="259" w:lineRule="auto"/>
              <w:ind w:firstLine="0"/>
              <w:rPr>
                <w:rFonts w:ascii="Times New Roman" w:hAnsi="Times New Roman"/>
                <w:sz w:val="24"/>
                <w:szCs w:val="22"/>
              </w:rPr>
            </w:pPr>
          </w:p>
        </w:tc>
        <w:tc>
          <w:tcPr>
            <w:tcW w:w="994" w:type="dxa"/>
            <w:tcBorders>
              <w:top w:val="single" w:sz="4" w:space="0" w:color="000000"/>
              <w:left w:val="single" w:sz="4" w:space="0" w:color="000000"/>
              <w:bottom w:val="single" w:sz="4" w:space="0" w:color="000000"/>
              <w:right w:val="single" w:sz="4" w:space="0" w:color="000000"/>
            </w:tcBorders>
          </w:tcPr>
          <w:p w14:paraId="5FD4BCD3" w14:textId="02210BC0" w:rsidR="00595883" w:rsidRPr="00C02CCC" w:rsidRDefault="00595883" w:rsidP="00C02CCC">
            <w:pPr>
              <w:pStyle w:val="af6"/>
              <w:numPr>
                <w:ilvl w:val="0"/>
                <w:numId w:val="20"/>
              </w:numPr>
              <w:spacing w:line="259" w:lineRule="auto"/>
              <w:rPr>
                <w:sz w:val="24"/>
                <w:szCs w:val="22"/>
              </w:rPr>
            </w:pPr>
          </w:p>
        </w:tc>
      </w:tr>
    </w:tbl>
    <w:p w14:paraId="745C9C79" w14:textId="77777777" w:rsidR="00595883" w:rsidRDefault="00595883" w:rsidP="00595883"/>
    <w:p w14:paraId="41B9E302" w14:textId="77777777" w:rsidR="00C02CCC" w:rsidRPr="00C02CCC" w:rsidRDefault="00C02CCC" w:rsidP="00C02CCC">
      <w:pPr>
        <w:keepNext/>
        <w:keepLines/>
        <w:spacing w:after="292" w:line="259" w:lineRule="auto"/>
        <w:ind w:left="706" w:firstLine="0"/>
        <w:jc w:val="both"/>
        <w:outlineLvl w:val="1"/>
        <w:rPr>
          <w:b/>
          <w:color w:val="000000"/>
          <w:kern w:val="2"/>
          <w:sz w:val="24"/>
          <w14:ligatures w14:val="standardContextual"/>
        </w:rPr>
      </w:pPr>
      <w:r w:rsidRPr="00C02CCC">
        <w:rPr>
          <w:b/>
          <w:color w:val="0D0D0D"/>
          <w:kern w:val="2"/>
          <w:sz w:val="24"/>
          <w14:ligatures w14:val="standardContextual"/>
        </w:rPr>
        <w:t xml:space="preserve">3.3. Содержание дисциплины </w:t>
      </w:r>
    </w:p>
    <w:p w14:paraId="1346951A" w14:textId="77777777" w:rsidR="00C02CCC" w:rsidRPr="00C02CCC" w:rsidRDefault="00C02CCC" w:rsidP="00C02CCC">
      <w:pPr>
        <w:spacing w:after="283" w:line="269" w:lineRule="auto"/>
        <w:ind w:left="706" w:right="257" w:firstLine="0"/>
        <w:jc w:val="both"/>
        <w:rPr>
          <w:color w:val="000000"/>
          <w:kern w:val="2"/>
          <w:sz w:val="24"/>
          <w14:ligatures w14:val="standardContextual"/>
        </w:rPr>
      </w:pPr>
      <w:r w:rsidRPr="00C02CCC">
        <w:rPr>
          <w:b/>
          <w:color w:val="000000"/>
          <w:kern w:val="2"/>
          <w:sz w:val="24"/>
          <w14:ligatures w14:val="standardContextual"/>
        </w:rPr>
        <w:t xml:space="preserve">Содержание разделов дисциплины  </w:t>
      </w:r>
    </w:p>
    <w:p w14:paraId="6D037F58" w14:textId="61BBCDDB" w:rsidR="00A43F63" w:rsidRPr="00DD1ADE" w:rsidRDefault="00A43F63" w:rsidP="00A43F63">
      <w:pPr>
        <w:spacing w:line="360" w:lineRule="auto"/>
        <w:rPr>
          <w:b/>
          <w:bCs/>
          <w:sz w:val="24"/>
        </w:rPr>
      </w:pPr>
      <w:r w:rsidRPr="00DD1ADE">
        <w:rPr>
          <w:b/>
          <w:bCs/>
          <w:sz w:val="24"/>
        </w:rPr>
        <w:t xml:space="preserve">Тема 1. </w:t>
      </w:r>
      <w:r w:rsidR="00416455" w:rsidRPr="00DD1ADE">
        <w:rPr>
          <w:b/>
          <w:bCs/>
          <w:sz w:val="24"/>
        </w:rPr>
        <w:t>Введение в управление рисками бизнес-процессов</w:t>
      </w:r>
    </w:p>
    <w:p w14:paraId="1289CE0F" w14:textId="37E7D38F" w:rsidR="00416455" w:rsidRPr="00DD1ADE" w:rsidRDefault="00416455" w:rsidP="00416455">
      <w:pPr>
        <w:spacing w:line="360" w:lineRule="auto"/>
        <w:jc w:val="both"/>
        <w:rPr>
          <w:sz w:val="24"/>
        </w:rPr>
      </w:pPr>
      <w:r w:rsidRPr="00DD1ADE">
        <w:rPr>
          <w:sz w:val="24"/>
        </w:rPr>
        <w:t>Определение и понимание рисков в контексте бизнес-процессов. Значение управления рисками для эффективного функционирования бизнес-процессов. Основные этапы управления рисками в бизнес-процессах. Методы и инструменты для выявления и анализа рисков. Практические аспекты управления рисками в бизнес-процессах. Роль коммуникации и информирования в управлении рисками.</w:t>
      </w:r>
    </w:p>
    <w:p w14:paraId="79FB60DB" w14:textId="77777777" w:rsidR="000923C8" w:rsidRDefault="000923C8" w:rsidP="00A43F63">
      <w:pPr>
        <w:spacing w:line="360" w:lineRule="auto"/>
        <w:rPr>
          <w:b/>
          <w:bCs/>
          <w:sz w:val="24"/>
        </w:rPr>
      </w:pPr>
      <w:r>
        <w:rPr>
          <w:b/>
          <w:bCs/>
          <w:sz w:val="24"/>
        </w:rPr>
        <w:br w:type="page"/>
      </w:r>
    </w:p>
    <w:p w14:paraId="422A8853" w14:textId="165FF309" w:rsidR="00A43F63" w:rsidRPr="00DD1ADE" w:rsidRDefault="00A43F63" w:rsidP="00A43F63">
      <w:pPr>
        <w:spacing w:line="360" w:lineRule="auto"/>
        <w:rPr>
          <w:b/>
          <w:bCs/>
          <w:sz w:val="24"/>
        </w:rPr>
      </w:pPr>
      <w:r w:rsidRPr="00DD1ADE">
        <w:rPr>
          <w:b/>
          <w:bCs/>
          <w:sz w:val="24"/>
        </w:rPr>
        <w:lastRenderedPageBreak/>
        <w:t xml:space="preserve">Тема 2. </w:t>
      </w:r>
      <w:r w:rsidR="004E4337" w:rsidRPr="00DD1ADE">
        <w:rPr>
          <w:b/>
          <w:bCs/>
          <w:sz w:val="24"/>
        </w:rPr>
        <w:t>Идентификация рисков бизнес-процессов</w:t>
      </w:r>
    </w:p>
    <w:p w14:paraId="74BCA46D" w14:textId="65809EC1" w:rsidR="00A43F63" w:rsidRPr="00DD1ADE" w:rsidRDefault="004E4337" w:rsidP="004E4337">
      <w:pPr>
        <w:spacing w:line="360" w:lineRule="auto"/>
        <w:jc w:val="both"/>
        <w:rPr>
          <w:sz w:val="24"/>
        </w:rPr>
      </w:pPr>
      <w:r w:rsidRPr="00DD1ADE">
        <w:rPr>
          <w:sz w:val="24"/>
        </w:rPr>
        <w:t>Определение рисков и их значение в бизнес-процессах</w:t>
      </w:r>
      <w:r w:rsidR="00A558C5" w:rsidRPr="00DD1ADE">
        <w:rPr>
          <w:sz w:val="24"/>
        </w:rPr>
        <w:t>.</w:t>
      </w:r>
      <w:r w:rsidRPr="00DD1ADE">
        <w:rPr>
          <w:sz w:val="24"/>
        </w:rPr>
        <w:t xml:space="preserve"> Роли и ответственность в идентификации рисков. Методологии и подходы к идентификации рисков. Инструменты и технологии для идентификации рисков. различные инструменты и технологии, которые можно использовать для помощи в идентификации рисков. Причины, возникновения рисков в бизнес-процессах</w:t>
      </w:r>
    </w:p>
    <w:p w14:paraId="181DF52C" w14:textId="18A5A5EF" w:rsidR="00A43F63" w:rsidRPr="00DD1ADE" w:rsidRDefault="00A43F63" w:rsidP="00A43F63">
      <w:pPr>
        <w:spacing w:line="360" w:lineRule="auto"/>
        <w:rPr>
          <w:b/>
          <w:bCs/>
          <w:sz w:val="24"/>
        </w:rPr>
      </w:pPr>
      <w:r w:rsidRPr="00DD1ADE">
        <w:rPr>
          <w:b/>
          <w:bCs/>
          <w:sz w:val="24"/>
        </w:rPr>
        <w:t xml:space="preserve">Темы 3. </w:t>
      </w:r>
      <w:r w:rsidR="004E4337" w:rsidRPr="00DD1ADE">
        <w:rPr>
          <w:b/>
          <w:bCs/>
          <w:sz w:val="24"/>
        </w:rPr>
        <w:t>Анализ рисков бизнес-процессов</w:t>
      </w:r>
    </w:p>
    <w:p w14:paraId="12A3F34C" w14:textId="09C5E5DB" w:rsidR="004E4337" w:rsidRPr="00DD1ADE" w:rsidRDefault="004E4337" w:rsidP="004E4337">
      <w:pPr>
        <w:spacing w:line="360" w:lineRule="auto"/>
        <w:jc w:val="both"/>
        <w:rPr>
          <w:sz w:val="24"/>
        </w:rPr>
      </w:pPr>
      <w:r w:rsidRPr="00DD1ADE">
        <w:rPr>
          <w:sz w:val="24"/>
        </w:rPr>
        <w:t>Цель и задачи анализа рисков. Методы и подходы к анализу рисков. квантитативные и качественные методы. Анализ статистических данных, моделирование, экспертные оценки, анализ чувствительности. Преимущества и ограничения каждого метода и подхода в управлении рисками. Оценка вероятности и влияния рисков. Разработка стратегии управления рисками. Стратегии предотвращение, смягчение, передача рисков и принятие рисков.</w:t>
      </w:r>
    </w:p>
    <w:p w14:paraId="4E66474A" w14:textId="201FC6CF" w:rsidR="00A43F63" w:rsidRPr="00DD1ADE" w:rsidRDefault="00A43F63" w:rsidP="00A43F63">
      <w:pPr>
        <w:spacing w:line="360" w:lineRule="auto"/>
        <w:rPr>
          <w:b/>
          <w:bCs/>
          <w:sz w:val="24"/>
        </w:rPr>
      </w:pPr>
      <w:r w:rsidRPr="00DD1ADE">
        <w:rPr>
          <w:b/>
          <w:bCs/>
          <w:sz w:val="24"/>
        </w:rPr>
        <w:t xml:space="preserve">Тема 4. </w:t>
      </w:r>
      <w:r w:rsidR="004E4337" w:rsidRPr="00DD1ADE">
        <w:rPr>
          <w:b/>
          <w:bCs/>
          <w:sz w:val="24"/>
        </w:rPr>
        <w:t>Планирование и стратегии управления рисками</w:t>
      </w:r>
    </w:p>
    <w:p w14:paraId="6CC6C279" w14:textId="0E38671F" w:rsidR="004E4337" w:rsidRPr="00DD1ADE" w:rsidRDefault="004E4337" w:rsidP="004E4337">
      <w:pPr>
        <w:spacing w:line="360" w:lineRule="auto"/>
        <w:jc w:val="both"/>
        <w:rPr>
          <w:sz w:val="24"/>
        </w:rPr>
      </w:pPr>
      <w:r w:rsidRPr="00DD1ADE">
        <w:rPr>
          <w:sz w:val="24"/>
        </w:rPr>
        <w:t>Роль планирования в управлении рисками. Системный подход к идентификации, анализу и управлению рисками. Роль плана управления рисками в определении целей, задач и стратегий управления рисками. Разработка стратегии управления рисками. Основные аспекты разработки стратегии управления рисками, включая определение целей и приоритетов, анализ рисков, выбор стратегий управления, оценку эффективности и регулярное обновление стратегии. Выбор стратегий управления рисками. Риск-ориентированное планирование</w:t>
      </w:r>
    </w:p>
    <w:p w14:paraId="73994BE9" w14:textId="609FD563" w:rsidR="00A43F63" w:rsidRPr="00DD1ADE" w:rsidRDefault="00A43F63" w:rsidP="00A43F63">
      <w:pPr>
        <w:spacing w:line="360" w:lineRule="auto"/>
        <w:rPr>
          <w:b/>
          <w:bCs/>
          <w:sz w:val="24"/>
        </w:rPr>
      </w:pPr>
      <w:r w:rsidRPr="00DD1ADE">
        <w:rPr>
          <w:b/>
          <w:bCs/>
          <w:sz w:val="24"/>
        </w:rPr>
        <w:t xml:space="preserve">Тема 5. </w:t>
      </w:r>
      <w:r w:rsidR="004E4337" w:rsidRPr="00DD1ADE">
        <w:rPr>
          <w:b/>
          <w:bCs/>
          <w:sz w:val="24"/>
        </w:rPr>
        <w:t>Управление рисками в бизнес-процессах</w:t>
      </w:r>
    </w:p>
    <w:p w14:paraId="4F33C92D" w14:textId="625BAD9A" w:rsidR="00A942D9" w:rsidRPr="00DD1ADE" w:rsidRDefault="00A942D9" w:rsidP="00A942D9">
      <w:pPr>
        <w:spacing w:line="360" w:lineRule="auto"/>
        <w:jc w:val="both"/>
        <w:rPr>
          <w:sz w:val="24"/>
        </w:rPr>
      </w:pPr>
      <w:r w:rsidRPr="00DD1ADE">
        <w:rPr>
          <w:sz w:val="24"/>
        </w:rPr>
        <w:t>Операционные, финансовые, технологические, правовые и репутационные риски. Техники ранжирования рисков по их уровню и важности. Определение стратегий управления рисками и принятием решений. Подходы к предотвращению рисков, смягчению рисков, передаче рисков и принятию их. Мониторинг и обновление стратегий управления рисками. Оценка эффективности стратегий. Настройка стратегий на основе изменившихся условий и проведению аудита рисков для обеспечения соответствия целям организации.</w:t>
      </w:r>
    </w:p>
    <w:p w14:paraId="221670A8" w14:textId="77777777" w:rsidR="00A942D9" w:rsidRPr="00DD1ADE" w:rsidRDefault="00A43F63" w:rsidP="00A43F63">
      <w:pPr>
        <w:spacing w:line="360" w:lineRule="auto"/>
        <w:rPr>
          <w:b/>
          <w:bCs/>
          <w:sz w:val="24"/>
        </w:rPr>
      </w:pPr>
      <w:r w:rsidRPr="00DD1ADE">
        <w:rPr>
          <w:b/>
          <w:bCs/>
          <w:sz w:val="24"/>
        </w:rPr>
        <w:t xml:space="preserve">Тема 6. </w:t>
      </w:r>
      <w:r w:rsidR="00A942D9" w:rsidRPr="00DD1ADE">
        <w:rPr>
          <w:b/>
          <w:bCs/>
          <w:sz w:val="24"/>
        </w:rPr>
        <w:t xml:space="preserve">Контроль и аудит рисков бизнес-процессов </w:t>
      </w:r>
    </w:p>
    <w:p w14:paraId="694482AF" w14:textId="70D29EE2" w:rsidR="00A942D9" w:rsidRPr="00DD1ADE" w:rsidRDefault="00A942D9" w:rsidP="00A942D9">
      <w:pPr>
        <w:spacing w:line="360" w:lineRule="auto"/>
        <w:jc w:val="both"/>
        <w:rPr>
          <w:sz w:val="24"/>
        </w:rPr>
      </w:pPr>
      <w:r w:rsidRPr="00DD1ADE">
        <w:rPr>
          <w:sz w:val="24"/>
        </w:rPr>
        <w:t xml:space="preserve">Роль контроля и аудита в управлении рисками бизнес-процессов. Цели и задачи контроля и аудита, а также их взаимосвязь с другими компонентами системы управления рисками. Аудит рисков бизнес-процессов. Методология проведения аудита, включая сбор данных, оценку рисков, проверку соответствия нормативам и стандартам, проведение внутреннего и внешнего аудита. Методы и подходы к контролю рисков, включая установление контрольных точек, установление метрик и показателей, мониторинг и отслеживание, а также управление и реагирование на риски. Улучшение системы управления рисками </w:t>
      </w:r>
    </w:p>
    <w:p w14:paraId="6866BDB0" w14:textId="77777777" w:rsidR="006A2B8F" w:rsidRPr="00DD1ADE" w:rsidRDefault="00A43F63" w:rsidP="006A2B8F">
      <w:pPr>
        <w:spacing w:line="360" w:lineRule="auto"/>
        <w:jc w:val="both"/>
        <w:rPr>
          <w:b/>
          <w:bCs/>
          <w:sz w:val="24"/>
        </w:rPr>
      </w:pPr>
      <w:r w:rsidRPr="00DD1ADE">
        <w:rPr>
          <w:b/>
          <w:bCs/>
          <w:sz w:val="24"/>
        </w:rPr>
        <w:lastRenderedPageBreak/>
        <w:t xml:space="preserve">Тема 7. </w:t>
      </w:r>
      <w:r w:rsidR="006A2B8F" w:rsidRPr="00DD1ADE">
        <w:rPr>
          <w:b/>
          <w:bCs/>
          <w:sz w:val="24"/>
        </w:rPr>
        <w:t>Коммуникация и информирование о рисках бизнес-процессов.</w:t>
      </w:r>
    </w:p>
    <w:p w14:paraId="4C00C0BB" w14:textId="09D2A8E3" w:rsidR="006A2B8F" w:rsidRPr="00DD1ADE" w:rsidRDefault="006A2B8F" w:rsidP="006A2B8F">
      <w:pPr>
        <w:spacing w:line="360" w:lineRule="auto"/>
        <w:jc w:val="both"/>
        <w:rPr>
          <w:sz w:val="24"/>
        </w:rPr>
      </w:pPr>
      <w:r w:rsidRPr="00DD1ADE">
        <w:rPr>
          <w:b/>
          <w:bCs/>
          <w:sz w:val="24"/>
        </w:rPr>
        <w:t xml:space="preserve"> </w:t>
      </w:r>
      <w:r w:rsidRPr="00DD1ADE">
        <w:rPr>
          <w:sz w:val="24"/>
        </w:rPr>
        <w:t>Роль коммуникации и информирования в управлении рисками.  Принципы эффективной коммуникации, цели информирования и его связь с другими компонентами системы управления рисками. Коммуникационные стратегии для рисков бизнес-процессов. Методы выбора целевой аудитории, правильной формулировки и презентации информации, использование различных каналов и средств коммуникации, а также эффективные методы обратной связи. Включение заинтересованных сторон. Методы и подходы к определению заинтересованных сторон, их вовлечения в процесс коммуникации, учет их интересов и потребностей</w:t>
      </w:r>
    </w:p>
    <w:p w14:paraId="59E7CAFE" w14:textId="25DB8FAD" w:rsidR="00A43F63" w:rsidRPr="00DD1ADE" w:rsidRDefault="00A43F63" w:rsidP="006A2B8F">
      <w:pPr>
        <w:spacing w:line="360" w:lineRule="auto"/>
        <w:jc w:val="both"/>
        <w:rPr>
          <w:sz w:val="24"/>
        </w:rPr>
      </w:pPr>
      <w:r w:rsidRPr="00DD1ADE">
        <w:rPr>
          <w:b/>
          <w:bCs/>
          <w:sz w:val="24"/>
        </w:rPr>
        <w:t xml:space="preserve">Тема 8. </w:t>
      </w:r>
      <w:r w:rsidR="006A2B8F" w:rsidRPr="00DD1ADE">
        <w:rPr>
          <w:b/>
          <w:bCs/>
          <w:sz w:val="24"/>
        </w:rPr>
        <w:t>Обучение и развитие культуры управления рисками</w:t>
      </w:r>
    </w:p>
    <w:p w14:paraId="5B24DB1C" w14:textId="3C0F3AEA" w:rsidR="006A2B8F" w:rsidRPr="00DD1ADE" w:rsidRDefault="006A2B8F" w:rsidP="006A2B8F">
      <w:pPr>
        <w:spacing w:line="360" w:lineRule="auto"/>
        <w:jc w:val="both"/>
        <w:rPr>
          <w:sz w:val="24"/>
        </w:rPr>
      </w:pPr>
      <w:r w:rsidRPr="00DD1ADE">
        <w:rPr>
          <w:sz w:val="24"/>
        </w:rPr>
        <w:t>Значение обучения в управлении рисками. Методы обучения в управлении рисками. Формальные и неформальные методы обучения, такие как тренинги, семинары, кейс-стади, внутренние и внешние программы обучения. Важность лидерства, коммуникации и вовлечения сотрудников в формирование культуры управления рисками. Измерение эффективности обучения и культуры управления рисками</w:t>
      </w:r>
      <w:r w:rsidR="00106DBC" w:rsidRPr="00DD1ADE">
        <w:rPr>
          <w:sz w:val="24"/>
        </w:rPr>
        <w:t>. Эффективность развития культуры управления</w:t>
      </w:r>
      <w:r w:rsidRPr="00DD1ADE">
        <w:rPr>
          <w:sz w:val="24"/>
        </w:rPr>
        <w:t xml:space="preserve"> </w:t>
      </w:r>
    </w:p>
    <w:p w14:paraId="7A611DC4" w14:textId="5A7FF58D" w:rsidR="0025758A" w:rsidRPr="00DD1ADE" w:rsidRDefault="00A43F63" w:rsidP="00A43F63">
      <w:pPr>
        <w:spacing w:line="360" w:lineRule="auto"/>
        <w:rPr>
          <w:b/>
          <w:bCs/>
          <w:sz w:val="24"/>
        </w:rPr>
      </w:pPr>
      <w:r w:rsidRPr="00DD1ADE">
        <w:rPr>
          <w:b/>
          <w:bCs/>
          <w:sz w:val="24"/>
        </w:rPr>
        <w:t xml:space="preserve">Тема 9. </w:t>
      </w:r>
      <w:r w:rsidR="00106DBC" w:rsidRPr="00DD1ADE">
        <w:rPr>
          <w:b/>
          <w:bCs/>
          <w:sz w:val="24"/>
        </w:rPr>
        <w:t>Непрерывное улучшение и инновации в управлении рисками бизнес-процессов</w:t>
      </w:r>
    </w:p>
    <w:p w14:paraId="0BFD6CB0" w14:textId="78C01D80" w:rsidR="00106DBC" w:rsidRPr="00DD1ADE" w:rsidRDefault="00106DBC" w:rsidP="002B46E3">
      <w:pPr>
        <w:spacing w:line="360" w:lineRule="auto"/>
        <w:jc w:val="both"/>
        <w:rPr>
          <w:sz w:val="24"/>
        </w:rPr>
      </w:pPr>
      <w:r w:rsidRPr="00DD1ADE">
        <w:rPr>
          <w:sz w:val="24"/>
        </w:rPr>
        <w:t>Значение непрерывного улучшения в управлении рисками. Преимущества непрерывного улучшения, такие как улучшение качества и надежности процессов, повышение клиентской удовлетворенности, снижение затрат и сроков. Роль инноваций в управлении рисками. Различные типы инноваций, включая технологические, процессные и организационные инновации. Стратегии непрерывного улучшения и инноваций</w:t>
      </w:r>
      <w:r w:rsidR="00FE00C5" w:rsidRPr="00DD1ADE">
        <w:rPr>
          <w:sz w:val="24"/>
        </w:rPr>
        <w:t>. Обработка и анализ данных в контексте непрерывного улучшения и инноваций. Методы сбора и анализа данных, такие как статистические методы, наглядная статистика, анализ причин и следствий (fishbone-диаграмма), диаграммы Парето.</w:t>
      </w:r>
    </w:p>
    <w:p w14:paraId="5994A12C" w14:textId="77777777" w:rsidR="00106DBC" w:rsidRPr="00DD1ADE" w:rsidRDefault="00106DBC" w:rsidP="002B46E3">
      <w:pPr>
        <w:spacing w:line="360" w:lineRule="auto"/>
        <w:jc w:val="both"/>
        <w:rPr>
          <w:sz w:val="24"/>
        </w:rPr>
      </w:pPr>
    </w:p>
    <w:p w14:paraId="4C39A798" w14:textId="21026821" w:rsidR="00A12574" w:rsidRPr="00DD1ADE" w:rsidRDefault="00D96F27" w:rsidP="00C02CCC">
      <w:pPr>
        <w:pStyle w:val="4"/>
        <w:numPr>
          <w:ilvl w:val="1"/>
          <w:numId w:val="22"/>
        </w:numPr>
        <w:spacing w:before="0" w:after="0" w:line="240" w:lineRule="auto"/>
        <w:rPr>
          <w:sz w:val="24"/>
          <w:szCs w:val="24"/>
        </w:rPr>
      </w:pPr>
      <w:r w:rsidRPr="00DD1ADE">
        <w:rPr>
          <w:sz w:val="24"/>
          <w:szCs w:val="24"/>
        </w:rPr>
        <w:t xml:space="preserve">Тематика </w:t>
      </w:r>
      <w:r w:rsidR="003A15BC" w:rsidRPr="00DD1ADE">
        <w:rPr>
          <w:sz w:val="24"/>
          <w:szCs w:val="24"/>
        </w:rPr>
        <w:t>семинарских/</w:t>
      </w:r>
      <w:r w:rsidRPr="00DD1ADE">
        <w:rPr>
          <w:sz w:val="24"/>
          <w:szCs w:val="24"/>
        </w:rPr>
        <w:t>практических</w:t>
      </w:r>
      <w:r w:rsidR="0052561F" w:rsidRPr="00DD1ADE">
        <w:rPr>
          <w:sz w:val="24"/>
          <w:szCs w:val="24"/>
        </w:rPr>
        <w:t xml:space="preserve"> </w:t>
      </w:r>
      <w:r w:rsidR="003A15BC" w:rsidRPr="00DD1ADE">
        <w:rPr>
          <w:sz w:val="24"/>
          <w:szCs w:val="24"/>
        </w:rPr>
        <w:t>и</w:t>
      </w:r>
      <w:r w:rsidR="0052561F" w:rsidRPr="00DD1ADE">
        <w:rPr>
          <w:sz w:val="24"/>
          <w:szCs w:val="24"/>
        </w:rPr>
        <w:t xml:space="preserve"> </w:t>
      </w:r>
      <w:r w:rsidRPr="00DD1ADE">
        <w:rPr>
          <w:sz w:val="24"/>
          <w:szCs w:val="24"/>
        </w:rPr>
        <w:t>лабораторных</w:t>
      </w:r>
      <w:r w:rsidR="00554A8A" w:rsidRPr="00DD1ADE">
        <w:rPr>
          <w:sz w:val="24"/>
          <w:szCs w:val="24"/>
        </w:rPr>
        <w:t xml:space="preserve"> заняти</w:t>
      </w:r>
      <w:r w:rsidRPr="00DD1ADE">
        <w:rPr>
          <w:sz w:val="24"/>
          <w:szCs w:val="24"/>
        </w:rPr>
        <w:t>й</w:t>
      </w:r>
    </w:p>
    <w:p w14:paraId="09CEEFFA" w14:textId="77777777" w:rsidR="00F05541" w:rsidRPr="00DD1ADE" w:rsidRDefault="00F05541" w:rsidP="00B0511F">
      <w:pPr>
        <w:spacing w:line="240" w:lineRule="auto"/>
        <w:rPr>
          <w:sz w:val="24"/>
        </w:rPr>
      </w:pPr>
    </w:p>
    <w:p w14:paraId="39438F8F" w14:textId="6D958AF9" w:rsidR="00FE00C5" w:rsidRPr="00DD1ADE" w:rsidRDefault="00CC2D1B" w:rsidP="00FE00C5">
      <w:pPr>
        <w:spacing w:line="360" w:lineRule="auto"/>
        <w:jc w:val="both"/>
        <w:rPr>
          <w:sz w:val="24"/>
        </w:rPr>
      </w:pPr>
      <w:r w:rsidRPr="00DD1ADE">
        <w:rPr>
          <w:sz w:val="24"/>
        </w:rPr>
        <w:t>1</w:t>
      </w:r>
      <w:r w:rsidR="00C02CCC" w:rsidRPr="00DD1ADE">
        <w:rPr>
          <w:sz w:val="24"/>
        </w:rPr>
        <w:t xml:space="preserve">. </w:t>
      </w:r>
      <w:r w:rsidR="00FE00C5" w:rsidRPr="00DD1ADE">
        <w:rPr>
          <w:sz w:val="24"/>
        </w:rPr>
        <w:t>Введение в управление рисками бизнес-процессов: основы и ключевые понятия.</w:t>
      </w:r>
    </w:p>
    <w:p w14:paraId="6FE7323E" w14:textId="77777777" w:rsidR="00FE00C5" w:rsidRPr="00DD1ADE" w:rsidRDefault="00FE00C5" w:rsidP="00FE00C5">
      <w:pPr>
        <w:spacing w:line="360" w:lineRule="auto"/>
        <w:jc w:val="both"/>
        <w:rPr>
          <w:sz w:val="24"/>
        </w:rPr>
      </w:pPr>
      <w:r w:rsidRPr="00DD1ADE">
        <w:rPr>
          <w:sz w:val="24"/>
        </w:rPr>
        <w:t>2. Методы и подходы к идентификации рисков бизнес-процессов.</w:t>
      </w:r>
    </w:p>
    <w:p w14:paraId="137F77CD" w14:textId="77777777" w:rsidR="00FE00C5" w:rsidRPr="00DD1ADE" w:rsidRDefault="00FE00C5" w:rsidP="00FE00C5">
      <w:pPr>
        <w:spacing w:line="360" w:lineRule="auto"/>
        <w:jc w:val="both"/>
        <w:rPr>
          <w:sz w:val="24"/>
        </w:rPr>
      </w:pPr>
      <w:r w:rsidRPr="00DD1ADE">
        <w:rPr>
          <w:sz w:val="24"/>
        </w:rPr>
        <w:t>3. Анализ рисков в бизнес-процессах: методы и инструменты.</w:t>
      </w:r>
    </w:p>
    <w:p w14:paraId="1C23AFF1" w14:textId="695B6D2F" w:rsidR="00FE00C5" w:rsidRPr="00DD1ADE" w:rsidRDefault="00FE00C5" w:rsidP="00FE00C5">
      <w:pPr>
        <w:spacing w:line="360" w:lineRule="auto"/>
        <w:jc w:val="both"/>
        <w:rPr>
          <w:sz w:val="24"/>
        </w:rPr>
      </w:pPr>
      <w:r w:rsidRPr="00DD1ADE">
        <w:rPr>
          <w:sz w:val="24"/>
        </w:rPr>
        <w:t>4. Оценка рисков бизнес-процессов.</w:t>
      </w:r>
    </w:p>
    <w:p w14:paraId="20217A6F" w14:textId="77777777" w:rsidR="00FE00C5" w:rsidRPr="00DD1ADE" w:rsidRDefault="00FE00C5" w:rsidP="00FE00C5">
      <w:pPr>
        <w:spacing w:line="360" w:lineRule="auto"/>
        <w:jc w:val="both"/>
        <w:rPr>
          <w:sz w:val="24"/>
        </w:rPr>
      </w:pPr>
      <w:r w:rsidRPr="00DD1ADE">
        <w:rPr>
          <w:sz w:val="24"/>
        </w:rPr>
        <w:t>5. Стратегии управления рисками бизнес-процессов.</w:t>
      </w:r>
    </w:p>
    <w:p w14:paraId="3F62AB8C" w14:textId="77777777" w:rsidR="00FE00C5" w:rsidRPr="00DD1ADE" w:rsidRDefault="00FE00C5" w:rsidP="00FE00C5">
      <w:pPr>
        <w:spacing w:line="360" w:lineRule="auto"/>
        <w:jc w:val="both"/>
        <w:rPr>
          <w:sz w:val="24"/>
        </w:rPr>
      </w:pPr>
      <w:r w:rsidRPr="00DD1ADE">
        <w:rPr>
          <w:sz w:val="24"/>
        </w:rPr>
        <w:t>6. Разработка плана управления рисками бизнес-процессов.</w:t>
      </w:r>
    </w:p>
    <w:p w14:paraId="475BEEAE" w14:textId="77777777" w:rsidR="00FE00C5" w:rsidRPr="00DD1ADE" w:rsidRDefault="00FE00C5" w:rsidP="00FE00C5">
      <w:pPr>
        <w:spacing w:line="360" w:lineRule="auto"/>
        <w:jc w:val="both"/>
        <w:rPr>
          <w:sz w:val="24"/>
        </w:rPr>
      </w:pPr>
      <w:r w:rsidRPr="00DD1ADE">
        <w:rPr>
          <w:sz w:val="24"/>
        </w:rPr>
        <w:lastRenderedPageBreak/>
        <w:t>7. Мониторинг и контроль рисков в бизнес-процессах.</w:t>
      </w:r>
    </w:p>
    <w:p w14:paraId="2CE0545E" w14:textId="77777777" w:rsidR="00FE00C5" w:rsidRPr="00DD1ADE" w:rsidRDefault="00FE00C5" w:rsidP="00FE00C5">
      <w:pPr>
        <w:spacing w:line="360" w:lineRule="auto"/>
        <w:jc w:val="both"/>
        <w:rPr>
          <w:sz w:val="24"/>
        </w:rPr>
      </w:pPr>
      <w:r w:rsidRPr="00DD1ADE">
        <w:rPr>
          <w:sz w:val="24"/>
        </w:rPr>
        <w:t>8. Управление человеческим фактором в управлении рисками бизнес-процессов.</w:t>
      </w:r>
    </w:p>
    <w:p w14:paraId="351154BE" w14:textId="77777777" w:rsidR="00FE00C5" w:rsidRPr="00DD1ADE" w:rsidRDefault="00FE00C5" w:rsidP="00FE00C5">
      <w:pPr>
        <w:spacing w:line="360" w:lineRule="auto"/>
        <w:jc w:val="both"/>
        <w:rPr>
          <w:sz w:val="24"/>
        </w:rPr>
      </w:pPr>
      <w:r w:rsidRPr="00DD1ADE">
        <w:rPr>
          <w:sz w:val="24"/>
        </w:rPr>
        <w:t>9. Управление технологическими рисками в бизнес-процессах.</w:t>
      </w:r>
    </w:p>
    <w:p w14:paraId="74ECD882" w14:textId="77777777" w:rsidR="00FE00C5" w:rsidRPr="00DD1ADE" w:rsidRDefault="00FE00C5" w:rsidP="00FE00C5">
      <w:pPr>
        <w:spacing w:line="360" w:lineRule="auto"/>
        <w:jc w:val="both"/>
        <w:rPr>
          <w:sz w:val="24"/>
        </w:rPr>
      </w:pPr>
      <w:r w:rsidRPr="00DD1ADE">
        <w:rPr>
          <w:sz w:val="24"/>
        </w:rPr>
        <w:t>10. Управление финансовыми рисками в бизнес-процессах.</w:t>
      </w:r>
    </w:p>
    <w:p w14:paraId="3D3AEB1D" w14:textId="77777777" w:rsidR="00FE00C5" w:rsidRPr="00DD1ADE" w:rsidRDefault="00FE00C5" w:rsidP="00FE00C5">
      <w:pPr>
        <w:spacing w:line="360" w:lineRule="auto"/>
        <w:jc w:val="both"/>
        <w:rPr>
          <w:sz w:val="24"/>
        </w:rPr>
      </w:pPr>
      <w:r w:rsidRPr="00DD1ADE">
        <w:rPr>
          <w:sz w:val="24"/>
        </w:rPr>
        <w:t>11. Управление операционными рисками в бизнес-процессах.</w:t>
      </w:r>
    </w:p>
    <w:p w14:paraId="185A82FE" w14:textId="77777777" w:rsidR="00FE00C5" w:rsidRPr="00DD1ADE" w:rsidRDefault="00FE00C5" w:rsidP="00FE00C5">
      <w:pPr>
        <w:spacing w:line="360" w:lineRule="auto"/>
        <w:jc w:val="both"/>
        <w:rPr>
          <w:sz w:val="24"/>
        </w:rPr>
      </w:pPr>
      <w:r w:rsidRPr="00DD1ADE">
        <w:rPr>
          <w:sz w:val="24"/>
        </w:rPr>
        <w:t>12. Управление рисками поставок в бизнес-процессах.</w:t>
      </w:r>
    </w:p>
    <w:p w14:paraId="635FFA60" w14:textId="77777777" w:rsidR="00FE00C5" w:rsidRPr="00DD1ADE" w:rsidRDefault="00FE00C5" w:rsidP="00FE00C5">
      <w:pPr>
        <w:spacing w:line="360" w:lineRule="auto"/>
        <w:jc w:val="both"/>
        <w:rPr>
          <w:sz w:val="24"/>
        </w:rPr>
      </w:pPr>
      <w:r w:rsidRPr="00DD1ADE">
        <w:rPr>
          <w:sz w:val="24"/>
        </w:rPr>
        <w:t>13. Управление рисками в проектных бизнес-процессах.</w:t>
      </w:r>
    </w:p>
    <w:p w14:paraId="7415263D" w14:textId="77777777" w:rsidR="00FE00C5" w:rsidRPr="00DD1ADE" w:rsidRDefault="00FE00C5" w:rsidP="00FE00C5">
      <w:pPr>
        <w:spacing w:line="360" w:lineRule="auto"/>
        <w:jc w:val="both"/>
        <w:rPr>
          <w:sz w:val="24"/>
        </w:rPr>
      </w:pPr>
      <w:r w:rsidRPr="00DD1ADE">
        <w:rPr>
          <w:sz w:val="24"/>
        </w:rPr>
        <w:t>14. Управление изменениями и инновациями в бизнес-процессах.</w:t>
      </w:r>
    </w:p>
    <w:p w14:paraId="6A68EB8B" w14:textId="77777777" w:rsidR="00FE00C5" w:rsidRPr="00DD1ADE" w:rsidRDefault="00FE00C5" w:rsidP="00FE00C5">
      <w:pPr>
        <w:spacing w:line="360" w:lineRule="auto"/>
        <w:jc w:val="both"/>
        <w:rPr>
          <w:sz w:val="24"/>
        </w:rPr>
      </w:pPr>
      <w:r w:rsidRPr="00DD1ADE">
        <w:rPr>
          <w:sz w:val="24"/>
        </w:rPr>
        <w:t>15. Внутренний контроль и управление рисками в бизнес-процессах.</w:t>
      </w:r>
    </w:p>
    <w:p w14:paraId="5621173A" w14:textId="77777777" w:rsidR="00FE00C5" w:rsidRPr="00DD1ADE" w:rsidRDefault="00FE00C5" w:rsidP="00FE00C5">
      <w:pPr>
        <w:spacing w:line="360" w:lineRule="auto"/>
        <w:jc w:val="both"/>
        <w:rPr>
          <w:sz w:val="24"/>
        </w:rPr>
      </w:pPr>
      <w:r w:rsidRPr="00DD1ADE">
        <w:rPr>
          <w:sz w:val="24"/>
        </w:rPr>
        <w:t>16. Влияние внешних факторов на риски бизнес-процессов.</w:t>
      </w:r>
    </w:p>
    <w:p w14:paraId="4E84DCD8" w14:textId="77777777" w:rsidR="00FE00C5" w:rsidRPr="00DD1ADE" w:rsidRDefault="00FE00C5" w:rsidP="00FE00C5">
      <w:pPr>
        <w:spacing w:line="360" w:lineRule="auto"/>
        <w:jc w:val="both"/>
        <w:rPr>
          <w:sz w:val="24"/>
        </w:rPr>
      </w:pPr>
      <w:r w:rsidRPr="00DD1ADE">
        <w:rPr>
          <w:sz w:val="24"/>
        </w:rPr>
        <w:t>17. Управление рисками в международном бизнесе.</w:t>
      </w:r>
    </w:p>
    <w:p w14:paraId="5A191CF7" w14:textId="77777777" w:rsidR="00FE00C5" w:rsidRPr="00DD1ADE" w:rsidRDefault="00FE00C5" w:rsidP="00FE00C5">
      <w:pPr>
        <w:spacing w:line="360" w:lineRule="auto"/>
        <w:jc w:val="both"/>
        <w:rPr>
          <w:sz w:val="24"/>
        </w:rPr>
      </w:pPr>
      <w:r w:rsidRPr="00DD1ADE">
        <w:rPr>
          <w:sz w:val="24"/>
        </w:rPr>
        <w:t>18. Законодательные и регуляторные аспекты в управлении рисками бизнес-процессов.</w:t>
      </w:r>
    </w:p>
    <w:p w14:paraId="1079090C" w14:textId="77777777" w:rsidR="00FE00C5" w:rsidRPr="00DD1ADE" w:rsidRDefault="00FE00C5" w:rsidP="00FE00C5">
      <w:pPr>
        <w:spacing w:line="360" w:lineRule="auto"/>
        <w:jc w:val="both"/>
        <w:rPr>
          <w:sz w:val="24"/>
        </w:rPr>
      </w:pPr>
      <w:r w:rsidRPr="00DD1ADE">
        <w:rPr>
          <w:sz w:val="24"/>
        </w:rPr>
        <w:t>19. Управление репутационными рисками в бизнес-процессах.</w:t>
      </w:r>
    </w:p>
    <w:p w14:paraId="0E5CD89F" w14:textId="77777777" w:rsidR="00FE00C5" w:rsidRPr="00DD1ADE" w:rsidRDefault="00FE00C5" w:rsidP="00FE00C5">
      <w:pPr>
        <w:spacing w:line="360" w:lineRule="auto"/>
        <w:jc w:val="both"/>
        <w:rPr>
          <w:sz w:val="24"/>
        </w:rPr>
      </w:pPr>
      <w:r w:rsidRPr="00DD1ADE">
        <w:rPr>
          <w:sz w:val="24"/>
        </w:rPr>
        <w:t>20. Роль информационных технологий в управлении рисками бизнес-процессов.</w:t>
      </w:r>
    </w:p>
    <w:p w14:paraId="1AEEF546" w14:textId="77777777" w:rsidR="00FE00C5" w:rsidRPr="00DD1ADE" w:rsidRDefault="00FE00C5" w:rsidP="00FE00C5">
      <w:pPr>
        <w:spacing w:line="360" w:lineRule="auto"/>
        <w:jc w:val="both"/>
        <w:rPr>
          <w:sz w:val="24"/>
        </w:rPr>
      </w:pPr>
      <w:r w:rsidRPr="00DD1ADE">
        <w:rPr>
          <w:sz w:val="24"/>
        </w:rPr>
        <w:t>21. Аутсорсинг и управление рисками бизнес-процессов.</w:t>
      </w:r>
    </w:p>
    <w:p w14:paraId="5C444A08" w14:textId="77777777" w:rsidR="00FE00C5" w:rsidRPr="00DD1ADE" w:rsidRDefault="00FE00C5" w:rsidP="00FE00C5">
      <w:pPr>
        <w:spacing w:line="360" w:lineRule="auto"/>
        <w:jc w:val="both"/>
        <w:rPr>
          <w:sz w:val="24"/>
        </w:rPr>
      </w:pPr>
      <w:r w:rsidRPr="00DD1ADE">
        <w:rPr>
          <w:sz w:val="24"/>
        </w:rPr>
        <w:t>22. Управление рисками в цепях поставок.</w:t>
      </w:r>
    </w:p>
    <w:p w14:paraId="42D8F94F" w14:textId="77777777" w:rsidR="00FE00C5" w:rsidRPr="00DD1ADE" w:rsidRDefault="00FE00C5" w:rsidP="00FE00C5">
      <w:pPr>
        <w:spacing w:line="360" w:lineRule="auto"/>
        <w:jc w:val="both"/>
        <w:rPr>
          <w:sz w:val="24"/>
        </w:rPr>
      </w:pPr>
      <w:r w:rsidRPr="00DD1ADE">
        <w:rPr>
          <w:sz w:val="24"/>
        </w:rPr>
        <w:t>23. Управление рисками в условиях неопределенности и непредвиденности.</w:t>
      </w:r>
    </w:p>
    <w:p w14:paraId="18E134D4" w14:textId="77777777" w:rsidR="00FE00C5" w:rsidRPr="00DD1ADE" w:rsidRDefault="00FE00C5" w:rsidP="00FE00C5">
      <w:pPr>
        <w:spacing w:line="360" w:lineRule="auto"/>
        <w:jc w:val="both"/>
        <w:rPr>
          <w:sz w:val="24"/>
        </w:rPr>
      </w:pPr>
      <w:r w:rsidRPr="00DD1ADE">
        <w:rPr>
          <w:sz w:val="24"/>
        </w:rPr>
        <w:t>24. Роль лидерства в управлении рисками бизнес-процессов.</w:t>
      </w:r>
    </w:p>
    <w:p w14:paraId="12B4566D" w14:textId="77777777" w:rsidR="00FE00C5" w:rsidRPr="00DD1ADE" w:rsidRDefault="00FE00C5" w:rsidP="00FE00C5">
      <w:pPr>
        <w:spacing w:line="360" w:lineRule="auto"/>
        <w:jc w:val="both"/>
        <w:rPr>
          <w:sz w:val="24"/>
        </w:rPr>
      </w:pPr>
      <w:r w:rsidRPr="00DD1ADE">
        <w:rPr>
          <w:sz w:val="24"/>
        </w:rPr>
        <w:t>25. Управление кризисными ситуациями и авариями в бизнес-процессах.</w:t>
      </w:r>
    </w:p>
    <w:p w14:paraId="2B6449EC" w14:textId="77777777" w:rsidR="00FE00C5" w:rsidRPr="00DD1ADE" w:rsidRDefault="00FE00C5" w:rsidP="00FE00C5">
      <w:pPr>
        <w:spacing w:line="360" w:lineRule="auto"/>
        <w:jc w:val="both"/>
        <w:rPr>
          <w:sz w:val="24"/>
        </w:rPr>
      </w:pPr>
      <w:r w:rsidRPr="00DD1ADE">
        <w:rPr>
          <w:sz w:val="24"/>
        </w:rPr>
        <w:t>26. Управление межфункциональными рисками в бизнес-процессах.</w:t>
      </w:r>
    </w:p>
    <w:p w14:paraId="4174B0A9" w14:textId="77777777" w:rsidR="00FE00C5" w:rsidRPr="00DD1ADE" w:rsidRDefault="00FE00C5" w:rsidP="00FE00C5">
      <w:pPr>
        <w:spacing w:line="360" w:lineRule="auto"/>
        <w:jc w:val="both"/>
        <w:rPr>
          <w:sz w:val="24"/>
        </w:rPr>
      </w:pPr>
      <w:r w:rsidRPr="00DD1ADE">
        <w:rPr>
          <w:sz w:val="24"/>
        </w:rPr>
        <w:t>27. Проектирование и архитектура бизнес-процессов с учетом рисков.</w:t>
      </w:r>
    </w:p>
    <w:p w14:paraId="34AA19A3" w14:textId="77777777" w:rsidR="00FE00C5" w:rsidRPr="00DD1ADE" w:rsidRDefault="00FE00C5" w:rsidP="00FE00C5">
      <w:pPr>
        <w:spacing w:line="360" w:lineRule="auto"/>
        <w:jc w:val="both"/>
        <w:rPr>
          <w:sz w:val="24"/>
        </w:rPr>
      </w:pPr>
      <w:r w:rsidRPr="00DD1ADE">
        <w:rPr>
          <w:sz w:val="24"/>
        </w:rPr>
        <w:t>28. Управление рисками в электронной коммерции.</w:t>
      </w:r>
    </w:p>
    <w:p w14:paraId="7CA65EAC" w14:textId="77777777" w:rsidR="00FE00C5" w:rsidRPr="00DD1ADE" w:rsidRDefault="00FE00C5" w:rsidP="00FE00C5">
      <w:pPr>
        <w:spacing w:line="360" w:lineRule="auto"/>
        <w:jc w:val="both"/>
        <w:rPr>
          <w:sz w:val="24"/>
        </w:rPr>
      </w:pPr>
      <w:r w:rsidRPr="00DD1ADE">
        <w:rPr>
          <w:sz w:val="24"/>
        </w:rPr>
        <w:t>29. Роль коммуникации в управлении рисками бизнес-процессов.</w:t>
      </w:r>
    </w:p>
    <w:p w14:paraId="158AF23C" w14:textId="77777777" w:rsidR="00FE00C5" w:rsidRPr="00DD1ADE" w:rsidRDefault="00FE00C5" w:rsidP="00FE00C5">
      <w:pPr>
        <w:spacing w:line="360" w:lineRule="auto"/>
        <w:jc w:val="both"/>
        <w:rPr>
          <w:sz w:val="24"/>
        </w:rPr>
      </w:pPr>
      <w:r w:rsidRPr="00DD1ADE">
        <w:rPr>
          <w:sz w:val="24"/>
        </w:rPr>
        <w:t>30. Этика в управлении рисками бизнес-процессов.</w:t>
      </w:r>
    </w:p>
    <w:p w14:paraId="0E7BA41E" w14:textId="77777777" w:rsidR="00FE00C5" w:rsidRPr="00DD1ADE" w:rsidRDefault="00FE00C5" w:rsidP="00FE00C5">
      <w:pPr>
        <w:spacing w:line="360" w:lineRule="auto"/>
        <w:jc w:val="both"/>
        <w:rPr>
          <w:sz w:val="24"/>
        </w:rPr>
      </w:pPr>
      <w:r w:rsidRPr="00DD1ADE">
        <w:rPr>
          <w:sz w:val="24"/>
        </w:rPr>
        <w:t>31. Управление стратегическими рисками в бизнес-процессах.</w:t>
      </w:r>
    </w:p>
    <w:p w14:paraId="3853CED8" w14:textId="77777777" w:rsidR="00FE00C5" w:rsidRPr="00DD1ADE" w:rsidRDefault="00FE00C5" w:rsidP="00FE00C5">
      <w:pPr>
        <w:spacing w:line="360" w:lineRule="auto"/>
        <w:jc w:val="both"/>
        <w:rPr>
          <w:sz w:val="24"/>
        </w:rPr>
      </w:pPr>
      <w:r w:rsidRPr="00DD1ADE">
        <w:rPr>
          <w:sz w:val="24"/>
        </w:rPr>
        <w:t>32. Управление рисками в финансовой индустрии.</w:t>
      </w:r>
    </w:p>
    <w:p w14:paraId="0232F3F0" w14:textId="77777777" w:rsidR="00FE00C5" w:rsidRPr="00DD1ADE" w:rsidRDefault="00FE00C5" w:rsidP="00FE00C5">
      <w:pPr>
        <w:spacing w:line="360" w:lineRule="auto"/>
        <w:jc w:val="both"/>
        <w:rPr>
          <w:sz w:val="24"/>
        </w:rPr>
      </w:pPr>
      <w:r w:rsidRPr="00DD1ADE">
        <w:rPr>
          <w:sz w:val="24"/>
        </w:rPr>
        <w:t>33. Управление рисками в сфере здравоохранения.</w:t>
      </w:r>
    </w:p>
    <w:p w14:paraId="77C4EBE4" w14:textId="77777777" w:rsidR="00FE00C5" w:rsidRPr="00DD1ADE" w:rsidRDefault="00FE00C5" w:rsidP="00FE00C5">
      <w:pPr>
        <w:spacing w:line="360" w:lineRule="auto"/>
        <w:jc w:val="both"/>
        <w:rPr>
          <w:sz w:val="24"/>
        </w:rPr>
      </w:pPr>
      <w:r w:rsidRPr="00DD1ADE">
        <w:rPr>
          <w:sz w:val="24"/>
        </w:rPr>
        <w:t>34. Управление рисками в производственных бизнес-процессах.</w:t>
      </w:r>
    </w:p>
    <w:p w14:paraId="589A8264" w14:textId="77777777" w:rsidR="00FE00C5" w:rsidRPr="00DD1ADE" w:rsidRDefault="00FE00C5" w:rsidP="00FE00C5">
      <w:pPr>
        <w:spacing w:line="360" w:lineRule="auto"/>
        <w:jc w:val="both"/>
        <w:rPr>
          <w:sz w:val="24"/>
        </w:rPr>
      </w:pPr>
      <w:r w:rsidRPr="00DD1ADE">
        <w:rPr>
          <w:sz w:val="24"/>
        </w:rPr>
        <w:t>35. Управление рисками в секторе обслуживания.</w:t>
      </w:r>
    </w:p>
    <w:p w14:paraId="374EF5F4" w14:textId="77777777" w:rsidR="00FE00C5" w:rsidRPr="00DD1ADE" w:rsidRDefault="00FE00C5" w:rsidP="00FE00C5">
      <w:pPr>
        <w:spacing w:line="360" w:lineRule="auto"/>
        <w:jc w:val="both"/>
        <w:rPr>
          <w:sz w:val="24"/>
        </w:rPr>
      </w:pPr>
      <w:r w:rsidRPr="00DD1ADE">
        <w:rPr>
          <w:sz w:val="24"/>
        </w:rPr>
        <w:t xml:space="preserve">36. Практические примеры и кейсы управления рисками бизнес-процессов. </w:t>
      </w:r>
    </w:p>
    <w:p w14:paraId="52BFB599" w14:textId="77777777" w:rsidR="00FE00C5" w:rsidRPr="00DD1ADE" w:rsidRDefault="00FE00C5" w:rsidP="00FE00C5">
      <w:pPr>
        <w:spacing w:line="360" w:lineRule="auto"/>
        <w:jc w:val="both"/>
        <w:rPr>
          <w:sz w:val="24"/>
        </w:rPr>
      </w:pPr>
    </w:p>
    <w:p w14:paraId="39542955" w14:textId="21D4A3D5" w:rsidR="00901DB9" w:rsidRPr="00DD1ADE" w:rsidRDefault="00901DB9" w:rsidP="00901DB9">
      <w:pPr>
        <w:pStyle w:val="10"/>
        <w:rPr>
          <w:sz w:val="24"/>
          <w:szCs w:val="24"/>
        </w:rPr>
      </w:pPr>
      <w:bookmarkStart w:id="7" w:name="_Toc141984314"/>
      <w:r w:rsidRPr="00DD1ADE">
        <w:rPr>
          <w:sz w:val="24"/>
          <w:szCs w:val="24"/>
        </w:rPr>
        <w:t>Учебно-методическое и информационное обеспечение</w:t>
      </w:r>
      <w:bookmarkEnd w:id="7"/>
    </w:p>
    <w:p w14:paraId="57403214" w14:textId="55158207" w:rsidR="00901DB9" w:rsidRPr="00DD1ADE" w:rsidRDefault="00901DB9" w:rsidP="00F300A8">
      <w:pPr>
        <w:pStyle w:val="20"/>
        <w:rPr>
          <w:sz w:val="24"/>
          <w:szCs w:val="24"/>
        </w:rPr>
      </w:pPr>
      <w:bookmarkStart w:id="8" w:name="_Toc141984315"/>
      <w:r w:rsidRPr="00DD1ADE">
        <w:rPr>
          <w:sz w:val="24"/>
          <w:szCs w:val="24"/>
        </w:rPr>
        <w:t>Нормативные документы и ГОСТы</w:t>
      </w:r>
      <w:bookmarkEnd w:id="8"/>
    </w:p>
    <w:p w14:paraId="660819A7" w14:textId="3E03AD13" w:rsidR="004068EA" w:rsidRPr="00DD1ADE" w:rsidRDefault="004068EA" w:rsidP="004068EA">
      <w:pPr>
        <w:rPr>
          <w:sz w:val="24"/>
        </w:rPr>
      </w:pPr>
      <w:r w:rsidRPr="00DD1ADE">
        <w:rPr>
          <w:sz w:val="24"/>
        </w:rPr>
        <w:t>"ГОСТ Р 51897-2021 (ISO Guide 73:2009). Национальный стандарт Российской Федерации. Менеджмент риска. Термины и определения"</w:t>
      </w:r>
    </w:p>
    <w:p w14:paraId="3D6A595D" w14:textId="3D2B0465" w:rsidR="004068EA" w:rsidRPr="00DD1ADE" w:rsidRDefault="004068EA" w:rsidP="004068EA">
      <w:pPr>
        <w:rPr>
          <w:sz w:val="24"/>
        </w:rPr>
      </w:pPr>
      <w:r w:rsidRPr="00DD1ADE">
        <w:rPr>
          <w:sz w:val="24"/>
        </w:rPr>
        <w:lastRenderedPageBreak/>
        <w:t xml:space="preserve">(утв. и введен в действие Приказом Росстандарта от 11.11.2021 N 1489-ст) </w:t>
      </w:r>
      <w:hyperlink r:id="rId11" w:history="1">
        <w:r w:rsidR="00701361" w:rsidRPr="00DD1ADE">
          <w:rPr>
            <w:rStyle w:val="af9"/>
            <w:sz w:val="24"/>
          </w:rPr>
          <w:t>https://docs.cntd.ru/document/1200181662</w:t>
        </w:r>
      </w:hyperlink>
    </w:p>
    <w:p w14:paraId="661E8F90" w14:textId="77777777" w:rsidR="00701361" w:rsidRPr="00DD1ADE" w:rsidRDefault="00701361" w:rsidP="004068EA">
      <w:pPr>
        <w:rPr>
          <w:sz w:val="24"/>
        </w:rPr>
      </w:pPr>
    </w:p>
    <w:p w14:paraId="1D333049" w14:textId="6AD0FDF9" w:rsidR="00FC2531" w:rsidRPr="00DD1ADE" w:rsidRDefault="00901DB9" w:rsidP="00F300A8">
      <w:pPr>
        <w:pStyle w:val="20"/>
        <w:rPr>
          <w:sz w:val="24"/>
          <w:szCs w:val="24"/>
        </w:rPr>
      </w:pPr>
      <w:bookmarkStart w:id="9" w:name="_Toc141984316"/>
      <w:r w:rsidRPr="00DD1ADE">
        <w:rPr>
          <w:sz w:val="24"/>
          <w:szCs w:val="24"/>
        </w:rPr>
        <w:t>О</w:t>
      </w:r>
      <w:r w:rsidR="00FC2531" w:rsidRPr="00DD1ADE">
        <w:rPr>
          <w:sz w:val="24"/>
          <w:szCs w:val="24"/>
        </w:rPr>
        <w:t>сновная литература</w:t>
      </w:r>
      <w:bookmarkEnd w:id="9"/>
    </w:p>
    <w:p w14:paraId="10A6827D" w14:textId="71B548DB" w:rsidR="00237854" w:rsidRPr="00DD1ADE" w:rsidRDefault="00701361" w:rsidP="00237854">
      <w:pPr>
        <w:rPr>
          <w:sz w:val="24"/>
        </w:rPr>
      </w:pPr>
      <w:r w:rsidRPr="00DD1ADE">
        <w:rPr>
          <w:sz w:val="24"/>
        </w:rPr>
        <w:t xml:space="preserve">1. </w:t>
      </w:r>
      <w:r w:rsidR="00237854" w:rsidRPr="00DD1ADE">
        <w:rPr>
          <w:sz w:val="24"/>
        </w:rPr>
        <w:t xml:space="preserve">Воронцовский, А. В.  Управление рисками: учебник и практикум для вузов / А. В. Воронцовский. — 2-е изд. — Москва: Издательство Юрайт, 2026. — 485 с. — (Высшее образование). — ISBN 978-5-534-12206-0. — Текст : электронный // Образовательная платформа Юрайт [сайт]. — URL: </w:t>
      </w:r>
      <w:hyperlink r:id="rId12" w:history="1">
        <w:r w:rsidR="00237854" w:rsidRPr="00DD1ADE">
          <w:rPr>
            <w:rStyle w:val="af9"/>
            <w:sz w:val="24"/>
          </w:rPr>
          <w:t>https://urait.ru/bcode/583504</w:t>
        </w:r>
      </w:hyperlink>
    </w:p>
    <w:p w14:paraId="5D0BC56E" w14:textId="626864F0" w:rsidR="00701361" w:rsidRPr="00DD1ADE" w:rsidRDefault="00701361" w:rsidP="00237854">
      <w:pPr>
        <w:rPr>
          <w:sz w:val="24"/>
        </w:rPr>
      </w:pPr>
      <w:r w:rsidRPr="00DD1ADE">
        <w:rPr>
          <w:sz w:val="24"/>
        </w:rPr>
        <w:t xml:space="preserve">2. Основы риск-менеджмента / М. Круи, Д. Гэлаи, В. Б. Минасян, Р. Марк. — Москва: Издательство Юрайт, 2026. — 388 с. — (Высшее образование). — ISBN 978-5-534-02578-1. — Текст : электронный // Образовательная платформа Юрайт [сайт]. — URL: https://urait.ru/bcode/582566 </w:t>
      </w:r>
    </w:p>
    <w:p w14:paraId="60AC1D2B" w14:textId="77777777" w:rsidR="00701361" w:rsidRPr="00DD1ADE" w:rsidRDefault="00701361" w:rsidP="00237854">
      <w:pPr>
        <w:rPr>
          <w:sz w:val="24"/>
        </w:rPr>
      </w:pPr>
    </w:p>
    <w:p w14:paraId="33D1945B" w14:textId="7AA1639C" w:rsidR="00FC2531" w:rsidRPr="00DD1ADE" w:rsidRDefault="001E1DBC" w:rsidP="00F300A8">
      <w:pPr>
        <w:pStyle w:val="20"/>
        <w:rPr>
          <w:rFonts w:eastAsia="Calibri"/>
          <w:sz w:val="24"/>
          <w:szCs w:val="24"/>
          <w:lang w:eastAsia="en-US"/>
        </w:rPr>
      </w:pPr>
      <w:bookmarkStart w:id="10" w:name="_Toc141984317"/>
      <w:r w:rsidRPr="00DD1ADE">
        <w:rPr>
          <w:rFonts w:eastAsia="Calibri"/>
          <w:sz w:val="24"/>
          <w:szCs w:val="24"/>
          <w:lang w:eastAsia="en-US"/>
        </w:rPr>
        <w:t>Д</w:t>
      </w:r>
      <w:r w:rsidR="00FC2531" w:rsidRPr="00DD1ADE">
        <w:rPr>
          <w:rFonts w:eastAsia="Calibri"/>
          <w:sz w:val="24"/>
          <w:szCs w:val="24"/>
          <w:lang w:eastAsia="en-US"/>
        </w:rPr>
        <w:t>ополнительная литература</w:t>
      </w:r>
      <w:bookmarkEnd w:id="10"/>
    </w:p>
    <w:p w14:paraId="2C4C583F" w14:textId="77777777" w:rsidR="004068EA" w:rsidRPr="00DD1ADE" w:rsidRDefault="004068EA" w:rsidP="004068EA">
      <w:pPr>
        <w:rPr>
          <w:rFonts w:eastAsia="Calibri"/>
          <w:sz w:val="24"/>
          <w:lang w:eastAsia="en-US"/>
        </w:rPr>
      </w:pPr>
    </w:p>
    <w:p w14:paraId="7257D9C7" w14:textId="77777777" w:rsidR="00701361" w:rsidRPr="00DD1ADE" w:rsidRDefault="00701361" w:rsidP="00701361">
      <w:pPr>
        <w:rPr>
          <w:rFonts w:eastAsia="Calibri"/>
          <w:sz w:val="24"/>
          <w:lang w:eastAsia="en-US"/>
        </w:rPr>
      </w:pPr>
      <w:r w:rsidRPr="00DD1ADE">
        <w:rPr>
          <w:rFonts w:eastAsia="Calibri"/>
          <w:sz w:val="24"/>
          <w:lang w:eastAsia="en-US"/>
        </w:rPr>
        <w:t xml:space="preserve">3.Рягин, Ю. И.  Рискология: учебник для вузов / Ю. И. Рягин. — Москва : Издательство Юрайт, 2025. — 529 с. — (Высшее образование). — ISBN 978-5-534-19094-6. — Текст : электронный // Образовательная платформа Юрайт [сайт]. — URL: </w:t>
      </w:r>
      <w:hyperlink r:id="rId13" w:history="1">
        <w:r w:rsidRPr="00DD1ADE">
          <w:rPr>
            <w:rStyle w:val="af9"/>
            <w:rFonts w:eastAsia="Calibri"/>
            <w:sz w:val="24"/>
            <w:lang w:eastAsia="en-US"/>
          </w:rPr>
          <w:t>https://urait.ru/bcode/555927</w:t>
        </w:r>
      </w:hyperlink>
    </w:p>
    <w:p w14:paraId="2F4AA9D2" w14:textId="77777777" w:rsidR="00701361" w:rsidRPr="00DD1ADE" w:rsidRDefault="00701361" w:rsidP="00237854">
      <w:pPr>
        <w:rPr>
          <w:sz w:val="24"/>
        </w:rPr>
      </w:pPr>
      <w:r w:rsidRPr="00DD1ADE">
        <w:rPr>
          <w:sz w:val="24"/>
        </w:rPr>
        <w:t xml:space="preserve">4.Управление финансовыми рисками: учебник и практикум для вузов / под редакцией И. П. Хоминич. — 3-е изд., перераб. и доп. — Москва : Издательство Юрайт, 2026. — 569 с. — (Высшее образование). — ISBN 978-5-534-18731-1. — Текст : электронный // Образовательная платформа Юрайт [сайт]. — URL: </w:t>
      </w:r>
      <w:hyperlink r:id="rId14" w:history="1">
        <w:r w:rsidRPr="00DD1ADE">
          <w:rPr>
            <w:rStyle w:val="af9"/>
            <w:sz w:val="24"/>
          </w:rPr>
          <w:t>https://urait.ru/bcode/583830</w:t>
        </w:r>
      </w:hyperlink>
    </w:p>
    <w:p w14:paraId="5E61A0F3" w14:textId="77777777" w:rsidR="00701361" w:rsidRPr="00DD1ADE" w:rsidRDefault="00701361" w:rsidP="00237854">
      <w:pPr>
        <w:rPr>
          <w:sz w:val="24"/>
        </w:rPr>
      </w:pPr>
      <w:r w:rsidRPr="00DD1ADE">
        <w:rPr>
          <w:sz w:val="24"/>
        </w:rPr>
        <w:t xml:space="preserve">5.Управление финансовыми рисками: учебник и практикум для вузов / под редакцией И. П. Хоминич. — 3-е изд., перераб. и доп. — Москва: Издательство Юрайт, 2026. — 569 с. — (Высшее образование). — ISBN 978-5-534-18731-1. — Текст: электронный // Образовательная платформа Юрайт [сайт]. — URL: </w:t>
      </w:r>
      <w:hyperlink r:id="rId15" w:history="1">
        <w:r w:rsidRPr="00DD1ADE">
          <w:rPr>
            <w:rStyle w:val="af9"/>
            <w:sz w:val="24"/>
          </w:rPr>
          <w:t>https://urait.ru/bcode/583830</w:t>
        </w:r>
      </w:hyperlink>
    </w:p>
    <w:p w14:paraId="0A48A001" w14:textId="77777777" w:rsidR="004068EA" w:rsidRPr="00DD1ADE" w:rsidRDefault="004068EA" w:rsidP="00237854">
      <w:pPr>
        <w:rPr>
          <w:sz w:val="24"/>
        </w:rPr>
      </w:pPr>
      <w:bookmarkStart w:id="11" w:name="_Toc141984318"/>
    </w:p>
    <w:p w14:paraId="181F7216" w14:textId="5A48F5CE" w:rsidR="00B551E3" w:rsidRPr="00DD1ADE" w:rsidRDefault="00B551E3" w:rsidP="00F300A8">
      <w:pPr>
        <w:pStyle w:val="20"/>
        <w:rPr>
          <w:rFonts w:eastAsia="Calibri"/>
          <w:sz w:val="24"/>
          <w:szCs w:val="24"/>
          <w:lang w:eastAsia="en-US"/>
        </w:rPr>
      </w:pPr>
      <w:r w:rsidRPr="00DD1ADE">
        <w:rPr>
          <w:rFonts w:eastAsia="Calibri"/>
          <w:sz w:val="24"/>
          <w:szCs w:val="24"/>
          <w:lang w:eastAsia="en-US"/>
        </w:rPr>
        <w:t>Электронно-образовательные ресурсы</w:t>
      </w:r>
      <w:bookmarkEnd w:id="11"/>
    </w:p>
    <w:p w14:paraId="10740F79" w14:textId="237E7E36" w:rsidR="0024692E" w:rsidRPr="00DD1ADE" w:rsidRDefault="008155EC" w:rsidP="0024692E">
      <w:pPr>
        <w:rPr>
          <w:rFonts w:eastAsia="Calibri"/>
          <w:sz w:val="24"/>
          <w:lang w:eastAsia="en-US"/>
        </w:rPr>
      </w:pPr>
      <w:r w:rsidRPr="00DD1ADE">
        <w:rPr>
          <w:rFonts w:eastAsia="Calibri"/>
          <w:sz w:val="24"/>
          <w:lang w:eastAsia="en-US"/>
        </w:rPr>
        <w:t>ЭОР находится в разработке.</w:t>
      </w:r>
    </w:p>
    <w:p w14:paraId="6B89107A" w14:textId="7AFEDE0E" w:rsidR="00FC2531" w:rsidRPr="00DD1ADE" w:rsidRDefault="00B551E3" w:rsidP="00F300A8">
      <w:pPr>
        <w:pStyle w:val="20"/>
        <w:rPr>
          <w:sz w:val="24"/>
          <w:szCs w:val="24"/>
        </w:rPr>
      </w:pPr>
      <w:bookmarkStart w:id="12" w:name="_Toc141984319"/>
      <w:r w:rsidRPr="00DD1ADE">
        <w:rPr>
          <w:sz w:val="24"/>
          <w:szCs w:val="24"/>
        </w:rPr>
        <w:t>Лицензионное и свободно распространяемое программное обеспечение</w:t>
      </w:r>
      <w:bookmarkEnd w:id="12"/>
    </w:p>
    <w:p w14:paraId="1E7B047E" w14:textId="77777777" w:rsidR="00B551E3" w:rsidRPr="00DD1ADE" w:rsidRDefault="00FC2531" w:rsidP="00B551E3">
      <w:pPr>
        <w:shd w:val="clear" w:color="auto" w:fill="FFFFFF"/>
        <w:tabs>
          <w:tab w:val="left" w:pos="993"/>
        </w:tabs>
        <w:jc w:val="both"/>
        <w:rPr>
          <w:sz w:val="24"/>
          <w:lang w:val="en-US"/>
        </w:rPr>
      </w:pPr>
      <w:r w:rsidRPr="00DD1ADE">
        <w:rPr>
          <w:sz w:val="24"/>
        </w:rPr>
        <w:t>Офисные</w:t>
      </w:r>
      <w:r w:rsidRPr="00DD1ADE">
        <w:rPr>
          <w:sz w:val="24"/>
          <w:lang w:val="en-US"/>
        </w:rPr>
        <w:t xml:space="preserve"> </w:t>
      </w:r>
      <w:r w:rsidRPr="00DD1ADE">
        <w:rPr>
          <w:sz w:val="24"/>
        </w:rPr>
        <w:t>приложения</w:t>
      </w:r>
      <w:r w:rsidRPr="00DD1ADE">
        <w:rPr>
          <w:sz w:val="24"/>
          <w:lang w:val="en-US"/>
        </w:rPr>
        <w:t>, Microsoft Office 2013 (</w:t>
      </w:r>
      <w:r w:rsidRPr="00DD1ADE">
        <w:rPr>
          <w:sz w:val="24"/>
        </w:rPr>
        <w:t>или</w:t>
      </w:r>
      <w:r w:rsidRPr="00DD1ADE">
        <w:rPr>
          <w:sz w:val="24"/>
          <w:lang w:val="en-US"/>
        </w:rPr>
        <w:t xml:space="preserve"> </w:t>
      </w:r>
      <w:r w:rsidRPr="00DD1ADE">
        <w:rPr>
          <w:sz w:val="24"/>
        </w:rPr>
        <w:t>ниже</w:t>
      </w:r>
      <w:r w:rsidRPr="00DD1ADE">
        <w:rPr>
          <w:sz w:val="24"/>
          <w:lang w:val="en-US"/>
        </w:rPr>
        <w:t xml:space="preserve">) – Microsoft Open License. </w:t>
      </w:r>
      <w:r w:rsidRPr="00DD1ADE">
        <w:rPr>
          <w:sz w:val="24"/>
        </w:rPr>
        <w:t>Лицензия</w:t>
      </w:r>
      <w:r w:rsidRPr="00DD1ADE">
        <w:rPr>
          <w:sz w:val="24"/>
          <w:lang w:val="en-US"/>
        </w:rPr>
        <w:t xml:space="preserve"> № 61984042</w:t>
      </w:r>
      <w:r w:rsidR="00B551E3" w:rsidRPr="00DD1ADE">
        <w:rPr>
          <w:sz w:val="24"/>
          <w:lang w:val="en-US"/>
        </w:rPr>
        <w:t xml:space="preserve"> </w:t>
      </w:r>
      <w:r w:rsidR="00B551E3" w:rsidRPr="00DD1ADE">
        <w:rPr>
          <w:sz w:val="24"/>
        </w:rPr>
        <w:t>Офисные</w:t>
      </w:r>
      <w:r w:rsidR="00B551E3" w:rsidRPr="00DD1ADE">
        <w:rPr>
          <w:sz w:val="24"/>
          <w:lang w:val="en-US"/>
        </w:rPr>
        <w:t xml:space="preserve"> </w:t>
      </w:r>
      <w:r w:rsidR="00B551E3" w:rsidRPr="00DD1ADE">
        <w:rPr>
          <w:sz w:val="24"/>
        </w:rPr>
        <w:t>приложения</w:t>
      </w:r>
      <w:r w:rsidR="00B551E3" w:rsidRPr="00DD1ADE">
        <w:rPr>
          <w:sz w:val="24"/>
          <w:lang w:val="en-US"/>
        </w:rPr>
        <w:t>, Microsoft Office 2013 (</w:t>
      </w:r>
      <w:r w:rsidR="00B551E3" w:rsidRPr="00DD1ADE">
        <w:rPr>
          <w:sz w:val="24"/>
        </w:rPr>
        <w:t>или</w:t>
      </w:r>
      <w:r w:rsidR="00B551E3" w:rsidRPr="00DD1ADE">
        <w:rPr>
          <w:sz w:val="24"/>
          <w:lang w:val="en-US"/>
        </w:rPr>
        <w:t xml:space="preserve"> </w:t>
      </w:r>
      <w:r w:rsidR="00B551E3" w:rsidRPr="00DD1ADE">
        <w:rPr>
          <w:sz w:val="24"/>
        </w:rPr>
        <w:t>ниже</w:t>
      </w:r>
      <w:r w:rsidR="00B551E3" w:rsidRPr="00DD1ADE">
        <w:rPr>
          <w:sz w:val="24"/>
          <w:lang w:val="en-US"/>
        </w:rPr>
        <w:t xml:space="preserve">) -Microsoft Open License - </w:t>
      </w:r>
      <w:r w:rsidR="00B551E3" w:rsidRPr="00DD1ADE">
        <w:rPr>
          <w:sz w:val="24"/>
        </w:rPr>
        <w:t>Лицензия</w:t>
      </w:r>
      <w:r w:rsidR="00B551E3" w:rsidRPr="00DD1ADE">
        <w:rPr>
          <w:sz w:val="24"/>
          <w:lang w:val="en-US"/>
        </w:rPr>
        <w:t xml:space="preserve"> № 61984042 </w:t>
      </w:r>
      <w:r w:rsidR="00B551E3" w:rsidRPr="00DD1ADE">
        <w:rPr>
          <w:sz w:val="24"/>
        </w:rPr>
        <w:t>Договор</w:t>
      </w:r>
      <w:r w:rsidR="00B551E3" w:rsidRPr="00DD1ADE">
        <w:rPr>
          <w:sz w:val="24"/>
          <w:lang w:val="en-US"/>
        </w:rPr>
        <w:t xml:space="preserve"> № 08-05/13 </w:t>
      </w:r>
      <w:r w:rsidR="00B551E3" w:rsidRPr="00DD1ADE">
        <w:rPr>
          <w:sz w:val="24"/>
        </w:rPr>
        <w:t>от</w:t>
      </w:r>
      <w:r w:rsidR="00B551E3" w:rsidRPr="00DD1ADE">
        <w:rPr>
          <w:sz w:val="24"/>
          <w:lang w:val="en-US"/>
        </w:rPr>
        <w:t xml:space="preserve"> 03.06.2013 </w:t>
      </w:r>
      <w:r w:rsidR="00B551E3" w:rsidRPr="00DD1ADE">
        <w:rPr>
          <w:sz w:val="24"/>
        </w:rPr>
        <w:t>Акт</w:t>
      </w:r>
      <w:r w:rsidR="00B551E3" w:rsidRPr="00DD1ADE">
        <w:rPr>
          <w:sz w:val="24"/>
          <w:lang w:val="en-US"/>
        </w:rPr>
        <w:t xml:space="preserve"> </w:t>
      </w:r>
      <w:r w:rsidR="00B551E3" w:rsidRPr="00DD1ADE">
        <w:rPr>
          <w:sz w:val="24"/>
        </w:rPr>
        <w:t>приема</w:t>
      </w:r>
      <w:r w:rsidR="00B551E3" w:rsidRPr="00DD1ADE">
        <w:rPr>
          <w:sz w:val="24"/>
          <w:lang w:val="en-US"/>
        </w:rPr>
        <w:t>-</w:t>
      </w:r>
      <w:r w:rsidR="00B551E3" w:rsidRPr="00DD1ADE">
        <w:rPr>
          <w:sz w:val="24"/>
        </w:rPr>
        <w:t>передачи</w:t>
      </w:r>
      <w:r w:rsidR="00B551E3" w:rsidRPr="00DD1ADE">
        <w:rPr>
          <w:sz w:val="24"/>
          <w:lang w:val="en-US"/>
        </w:rPr>
        <w:t xml:space="preserve"> №961, </w:t>
      </w:r>
      <w:r w:rsidR="00B551E3" w:rsidRPr="00DD1ADE">
        <w:rPr>
          <w:sz w:val="24"/>
        </w:rPr>
        <w:t>Акт</w:t>
      </w:r>
      <w:r w:rsidR="00B551E3" w:rsidRPr="00DD1ADE">
        <w:rPr>
          <w:sz w:val="24"/>
          <w:lang w:val="en-US"/>
        </w:rPr>
        <w:t xml:space="preserve"> </w:t>
      </w:r>
      <w:r w:rsidR="00B551E3" w:rsidRPr="00DD1ADE">
        <w:rPr>
          <w:sz w:val="24"/>
        </w:rPr>
        <w:t>приема</w:t>
      </w:r>
      <w:r w:rsidR="00B551E3" w:rsidRPr="00DD1ADE">
        <w:rPr>
          <w:sz w:val="24"/>
          <w:lang w:val="en-US"/>
        </w:rPr>
        <w:t>-</w:t>
      </w:r>
      <w:r w:rsidR="00B551E3" w:rsidRPr="00DD1ADE">
        <w:rPr>
          <w:sz w:val="24"/>
        </w:rPr>
        <w:t>передачи</w:t>
      </w:r>
      <w:r w:rsidR="00B551E3" w:rsidRPr="00DD1ADE">
        <w:rPr>
          <w:sz w:val="24"/>
          <w:lang w:val="en-US"/>
        </w:rPr>
        <w:t xml:space="preserve"> № 385</w:t>
      </w:r>
    </w:p>
    <w:p w14:paraId="044A0D10" w14:textId="706812D6" w:rsidR="00FC2531" w:rsidRPr="00DD1ADE" w:rsidRDefault="00B551E3" w:rsidP="00B551E3">
      <w:pPr>
        <w:shd w:val="clear" w:color="auto" w:fill="FFFFFF"/>
        <w:tabs>
          <w:tab w:val="left" w:pos="993"/>
        </w:tabs>
        <w:jc w:val="both"/>
        <w:rPr>
          <w:sz w:val="24"/>
        </w:rPr>
      </w:pPr>
      <w:r w:rsidRPr="00DD1ADE">
        <w:rPr>
          <w:sz w:val="24"/>
        </w:rPr>
        <w:t>Операционная система, Windows 7 (или ниже) - Microsoft Open License –Лицензия№ 61984214, 61984216, 61984217, 61984219, 61984213, 61984218, 61984215;Договор № 08-05/13 от 03.06.2013 Акт приема-передачи №961</w:t>
      </w:r>
    </w:p>
    <w:p w14:paraId="4D9F84CE" w14:textId="77777777" w:rsidR="00256F91" w:rsidRPr="00DD1ADE" w:rsidRDefault="00256F91" w:rsidP="00B0511F">
      <w:pPr>
        <w:spacing w:line="240" w:lineRule="auto"/>
        <w:jc w:val="both"/>
        <w:rPr>
          <w:i/>
          <w:sz w:val="24"/>
        </w:rPr>
      </w:pPr>
    </w:p>
    <w:p w14:paraId="7AD8780E" w14:textId="0B215D14" w:rsidR="00B65600" w:rsidRPr="00DD1ADE" w:rsidRDefault="00B65600" w:rsidP="00B551E3">
      <w:pPr>
        <w:pStyle w:val="10"/>
        <w:rPr>
          <w:sz w:val="24"/>
          <w:szCs w:val="24"/>
        </w:rPr>
      </w:pPr>
      <w:bookmarkStart w:id="13" w:name="_Toc141984320"/>
      <w:r w:rsidRPr="00DD1ADE">
        <w:rPr>
          <w:sz w:val="24"/>
          <w:szCs w:val="24"/>
        </w:rPr>
        <w:t>Мате</w:t>
      </w:r>
      <w:r w:rsidR="00CD7347" w:rsidRPr="00DD1ADE">
        <w:rPr>
          <w:sz w:val="24"/>
          <w:szCs w:val="24"/>
        </w:rPr>
        <w:t>риально-техническое обеспечение</w:t>
      </w:r>
      <w:bookmarkEnd w:id="13"/>
    </w:p>
    <w:p w14:paraId="7BB6C420" w14:textId="77777777" w:rsidR="00256F91" w:rsidRPr="00DD1ADE" w:rsidRDefault="00256F91" w:rsidP="00B0511F">
      <w:pPr>
        <w:spacing w:line="240" w:lineRule="auto"/>
        <w:jc w:val="both"/>
        <w:rPr>
          <w:i/>
          <w:sz w:val="24"/>
        </w:rPr>
      </w:pPr>
    </w:p>
    <w:p w14:paraId="2F4DE2AE" w14:textId="77777777" w:rsidR="00FC2531" w:rsidRPr="00DD1ADE" w:rsidRDefault="00FC2531" w:rsidP="00FC2531">
      <w:pPr>
        <w:tabs>
          <w:tab w:val="left" w:pos="360"/>
        </w:tabs>
        <w:autoSpaceDE w:val="0"/>
        <w:autoSpaceDN w:val="0"/>
        <w:adjustRightInd w:val="0"/>
        <w:jc w:val="both"/>
        <w:rPr>
          <w:sz w:val="24"/>
        </w:rPr>
      </w:pPr>
      <w:r w:rsidRPr="00DD1ADE">
        <w:rPr>
          <w:sz w:val="24"/>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39595061" w14:textId="77777777" w:rsidR="00F300A8" w:rsidRPr="00DD1ADE" w:rsidRDefault="00F300A8" w:rsidP="00FC2531">
      <w:pPr>
        <w:tabs>
          <w:tab w:val="left" w:pos="360"/>
        </w:tabs>
        <w:autoSpaceDE w:val="0"/>
        <w:autoSpaceDN w:val="0"/>
        <w:adjustRightInd w:val="0"/>
        <w:jc w:val="both"/>
        <w:rPr>
          <w:sz w:val="24"/>
        </w:rPr>
      </w:pPr>
    </w:p>
    <w:p w14:paraId="4CFE9F52" w14:textId="77777777" w:rsidR="00256F91" w:rsidRPr="00DD1ADE" w:rsidRDefault="00256F91" w:rsidP="00B0511F">
      <w:pPr>
        <w:spacing w:line="240" w:lineRule="auto"/>
        <w:jc w:val="both"/>
        <w:rPr>
          <w:i/>
          <w:sz w:val="24"/>
        </w:rPr>
      </w:pPr>
    </w:p>
    <w:p w14:paraId="5E871EA5" w14:textId="34853EF4" w:rsidR="00B65600" w:rsidRPr="00DD1ADE" w:rsidRDefault="00CD7347" w:rsidP="00B551E3">
      <w:pPr>
        <w:pStyle w:val="10"/>
        <w:rPr>
          <w:sz w:val="24"/>
          <w:szCs w:val="24"/>
        </w:rPr>
      </w:pPr>
      <w:bookmarkStart w:id="14" w:name="_Toc141984321"/>
      <w:r w:rsidRPr="00DD1ADE">
        <w:rPr>
          <w:sz w:val="24"/>
          <w:szCs w:val="24"/>
        </w:rPr>
        <w:lastRenderedPageBreak/>
        <w:t>Методические рекомендации</w:t>
      </w:r>
      <w:bookmarkEnd w:id="14"/>
    </w:p>
    <w:p w14:paraId="20BA5C4E" w14:textId="77777777" w:rsidR="00256F91" w:rsidRPr="00DD1ADE" w:rsidRDefault="00256F91" w:rsidP="00B0511F">
      <w:pPr>
        <w:spacing w:line="240" w:lineRule="auto"/>
        <w:rPr>
          <w:sz w:val="24"/>
        </w:rPr>
      </w:pPr>
    </w:p>
    <w:p w14:paraId="4E8FDC8B" w14:textId="740092AD" w:rsidR="00256F91" w:rsidRPr="00DD1ADE" w:rsidRDefault="00B65600" w:rsidP="00F300A8">
      <w:pPr>
        <w:pStyle w:val="20"/>
        <w:rPr>
          <w:sz w:val="24"/>
          <w:szCs w:val="24"/>
        </w:rPr>
      </w:pPr>
      <w:bookmarkStart w:id="15" w:name="_Toc141984322"/>
      <w:r w:rsidRPr="00DD1ADE">
        <w:rPr>
          <w:sz w:val="24"/>
          <w:szCs w:val="24"/>
        </w:rPr>
        <w:t xml:space="preserve">Методические рекомендации </w:t>
      </w:r>
      <w:r w:rsidR="00F307C1" w:rsidRPr="00DD1ADE">
        <w:rPr>
          <w:sz w:val="24"/>
          <w:szCs w:val="24"/>
        </w:rPr>
        <w:t xml:space="preserve">для </w:t>
      </w:r>
      <w:r w:rsidR="002662E2" w:rsidRPr="00DD1ADE">
        <w:rPr>
          <w:sz w:val="24"/>
          <w:szCs w:val="24"/>
        </w:rPr>
        <w:t>преподавател</w:t>
      </w:r>
      <w:r w:rsidR="00F307C1" w:rsidRPr="00DD1ADE">
        <w:rPr>
          <w:sz w:val="24"/>
          <w:szCs w:val="24"/>
        </w:rPr>
        <w:t>я</w:t>
      </w:r>
      <w:r w:rsidR="00DA309E" w:rsidRPr="00DD1ADE">
        <w:rPr>
          <w:sz w:val="24"/>
          <w:szCs w:val="24"/>
        </w:rPr>
        <w:t xml:space="preserve"> по организации обучения</w:t>
      </w:r>
      <w:bookmarkEnd w:id="15"/>
    </w:p>
    <w:p w14:paraId="2C58AE29" w14:textId="77777777" w:rsidR="00B551E3" w:rsidRPr="00DD1ADE" w:rsidRDefault="00B551E3" w:rsidP="00B551E3">
      <w:pPr>
        <w:rPr>
          <w:sz w:val="24"/>
        </w:rPr>
      </w:pPr>
    </w:p>
    <w:p w14:paraId="7863F7D0"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2E26E172"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Мультимедийная компьютерная презентация – это:</w:t>
      </w:r>
    </w:p>
    <w:p w14:paraId="24A3A80F" w14:textId="77777777" w:rsidR="00FC2531" w:rsidRPr="00DD1ADE" w:rsidRDefault="00FC2531" w:rsidP="00B92C66">
      <w:pPr>
        <w:numPr>
          <w:ilvl w:val="0"/>
          <w:numId w:val="11"/>
        </w:numPr>
        <w:shd w:val="clear" w:color="auto" w:fill="FFFFFF"/>
        <w:tabs>
          <w:tab w:val="left" w:pos="993"/>
        </w:tabs>
        <w:spacing w:line="360" w:lineRule="auto"/>
        <w:ind w:left="0" w:firstLine="709"/>
        <w:jc w:val="both"/>
        <w:rPr>
          <w:sz w:val="24"/>
        </w:rPr>
      </w:pPr>
      <w:r w:rsidRPr="00DD1ADE">
        <w:rPr>
          <w:sz w:val="24"/>
        </w:rPr>
        <w:t>динамический синтез текста, изображения, звука;</w:t>
      </w:r>
    </w:p>
    <w:p w14:paraId="35731287" w14:textId="77777777" w:rsidR="00FC2531" w:rsidRPr="00DD1ADE" w:rsidRDefault="00FC2531" w:rsidP="00B92C66">
      <w:pPr>
        <w:numPr>
          <w:ilvl w:val="0"/>
          <w:numId w:val="11"/>
        </w:numPr>
        <w:shd w:val="clear" w:color="auto" w:fill="FFFFFF"/>
        <w:tabs>
          <w:tab w:val="left" w:pos="993"/>
        </w:tabs>
        <w:spacing w:line="360" w:lineRule="auto"/>
        <w:ind w:left="0" w:firstLine="709"/>
        <w:jc w:val="both"/>
        <w:rPr>
          <w:sz w:val="24"/>
        </w:rPr>
      </w:pPr>
      <w:r w:rsidRPr="00DD1ADE">
        <w:rPr>
          <w:sz w:val="24"/>
        </w:rPr>
        <w:t>интерактивный контакт докладчика с демонстрационным материалом;</w:t>
      </w:r>
    </w:p>
    <w:p w14:paraId="1A9A9F09" w14:textId="77777777" w:rsidR="00FC2531" w:rsidRPr="00DD1ADE" w:rsidRDefault="00FC2531" w:rsidP="00B92C66">
      <w:pPr>
        <w:numPr>
          <w:ilvl w:val="0"/>
          <w:numId w:val="11"/>
        </w:numPr>
        <w:shd w:val="clear" w:color="auto" w:fill="FFFFFF"/>
        <w:tabs>
          <w:tab w:val="left" w:pos="993"/>
        </w:tabs>
        <w:spacing w:line="360" w:lineRule="auto"/>
        <w:ind w:left="0" w:firstLine="709"/>
        <w:jc w:val="both"/>
        <w:rPr>
          <w:sz w:val="24"/>
        </w:rPr>
      </w:pPr>
      <w:r w:rsidRPr="00DD1ADE">
        <w:rPr>
          <w:sz w:val="24"/>
        </w:rPr>
        <w:t>мобильность и компактность информационных носителей и оборудования;</w:t>
      </w:r>
    </w:p>
    <w:p w14:paraId="38D3D584" w14:textId="77777777" w:rsidR="00FC2531" w:rsidRPr="00DD1ADE" w:rsidRDefault="00FC2531" w:rsidP="00B92C66">
      <w:pPr>
        <w:numPr>
          <w:ilvl w:val="0"/>
          <w:numId w:val="11"/>
        </w:numPr>
        <w:shd w:val="clear" w:color="auto" w:fill="FFFFFF"/>
        <w:tabs>
          <w:tab w:val="left" w:pos="993"/>
        </w:tabs>
        <w:spacing w:line="360" w:lineRule="auto"/>
        <w:ind w:left="0" w:firstLine="709"/>
        <w:jc w:val="both"/>
        <w:rPr>
          <w:sz w:val="24"/>
        </w:rPr>
      </w:pPr>
      <w:r w:rsidRPr="00DD1ADE">
        <w:rPr>
          <w:sz w:val="24"/>
        </w:rPr>
        <w:t>способность к обновлению, дополнению и адаптации информации;</w:t>
      </w:r>
    </w:p>
    <w:p w14:paraId="31B2FA1A"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Правила оформления компьютерных презентаций</w:t>
      </w:r>
    </w:p>
    <w:p w14:paraId="3A31866C"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Общие правила дизайна</w:t>
      </w:r>
    </w:p>
    <w:p w14:paraId="18FEA1F2"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7B978A0A"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Правила шрифтового оформления:</w:t>
      </w:r>
    </w:p>
    <w:p w14:paraId="7F97AC9F" w14:textId="77777777" w:rsidR="00FC2531" w:rsidRPr="00DD1ADE" w:rsidRDefault="00FC2531" w:rsidP="00B92C66">
      <w:pPr>
        <w:numPr>
          <w:ilvl w:val="0"/>
          <w:numId w:val="12"/>
        </w:numPr>
        <w:shd w:val="clear" w:color="auto" w:fill="FFFFFF"/>
        <w:tabs>
          <w:tab w:val="left" w:pos="993"/>
        </w:tabs>
        <w:spacing w:line="360" w:lineRule="auto"/>
        <w:ind w:left="0" w:firstLine="709"/>
        <w:jc w:val="both"/>
        <w:rPr>
          <w:sz w:val="24"/>
        </w:rPr>
      </w:pPr>
      <w:r w:rsidRPr="00DD1ADE">
        <w:rPr>
          <w:sz w:val="24"/>
        </w:rPr>
        <w:t>Шрифты с засечками читаются легче, чем гротески (шрифты без засечек);</w:t>
      </w:r>
    </w:p>
    <w:p w14:paraId="78C64DDD" w14:textId="77777777" w:rsidR="00FC2531" w:rsidRPr="00DD1ADE" w:rsidRDefault="00FC2531" w:rsidP="00B92C66">
      <w:pPr>
        <w:numPr>
          <w:ilvl w:val="0"/>
          <w:numId w:val="12"/>
        </w:numPr>
        <w:shd w:val="clear" w:color="auto" w:fill="FFFFFF"/>
        <w:tabs>
          <w:tab w:val="left" w:pos="993"/>
        </w:tabs>
        <w:spacing w:line="360" w:lineRule="auto"/>
        <w:ind w:left="0" w:firstLine="709"/>
        <w:jc w:val="both"/>
        <w:rPr>
          <w:sz w:val="24"/>
        </w:rPr>
      </w:pPr>
      <w:r w:rsidRPr="00DD1ADE">
        <w:rPr>
          <w:sz w:val="24"/>
        </w:rPr>
        <w:t>Для основного текста не рекомендуется использовать прописные буквы.</w:t>
      </w:r>
    </w:p>
    <w:p w14:paraId="6AA60C19" w14:textId="77777777" w:rsidR="00FC2531" w:rsidRPr="00DD1ADE" w:rsidRDefault="00FC2531" w:rsidP="00B92C66">
      <w:pPr>
        <w:numPr>
          <w:ilvl w:val="0"/>
          <w:numId w:val="12"/>
        </w:numPr>
        <w:shd w:val="clear" w:color="auto" w:fill="FFFFFF"/>
        <w:tabs>
          <w:tab w:val="left" w:pos="993"/>
        </w:tabs>
        <w:spacing w:line="360" w:lineRule="auto"/>
        <w:ind w:left="0" w:firstLine="709"/>
        <w:jc w:val="both"/>
        <w:rPr>
          <w:sz w:val="24"/>
        </w:rPr>
      </w:pPr>
      <w:r w:rsidRPr="00DD1ADE">
        <w:rPr>
          <w:sz w:val="24"/>
        </w:rPr>
        <w:t>Шрифтовой контраст можно создать посредством: размера шрифта, толщины шрифта, начертания, формы, направления и цвета.</w:t>
      </w:r>
    </w:p>
    <w:p w14:paraId="7F2AFBD0" w14:textId="77777777" w:rsidR="00FC2531" w:rsidRPr="00DD1ADE" w:rsidRDefault="00FC2531" w:rsidP="00B92C66">
      <w:pPr>
        <w:numPr>
          <w:ilvl w:val="0"/>
          <w:numId w:val="12"/>
        </w:numPr>
        <w:shd w:val="clear" w:color="auto" w:fill="FFFFFF"/>
        <w:tabs>
          <w:tab w:val="left" w:pos="993"/>
        </w:tabs>
        <w:spacing w:line="360" w:lineRule="auto"/>
        <w:ind w:left="0" w:firstLine="709"/>
        <w:jc w:val="both"/>
        <w:rPr>
          <w:sz w:val="24"/>
        </w:rPr>
      </w:pPr>
      <w:r w:rsidRPr="00DD1ADE">
        <w:rPr>
          <w:sz w:val="24"/>
        </w:rPr>
        <w:t>Правила выбора цветовой гаммы.</w:t>
      </w:r>
    </w:p>
    <w:p w14:paraId="2F0B4782" w14:textId="77777777" w:rsidR="00FC2531" w:rsidRPr="00DD1ADE" w:rsidRDefault="00FC2531" w:rsidP="00B92C66">
      <w:pPr>
        <w:numPr>
          <w:ilvl w:val="0"/>
          <w:numId w:val="12"/>
        </w:numPr>
        <w:shd w:val="clear" w:color="auto" w:fill="FFFFFF"/>
        <w:tabs>
          <w:tab w:val="left" w:pos="993"/>
        </w:tabs>
        <w:spacing w:line="360" w:lineRule="auto"/>
        <w:ind w:left="0" w:firstLine="709"/>
        <w:jc w:val="both"/>
        <w:rPr>
          <w:sz w:val="24"/>
        </w:rPr>
      </w:pPr>
      <w:r w:rsidRPr="00DD1ADE">
        <w:rPr>
          <w:sz w:val="24"/>
        </w:rPr>
        <w:t>Цветовая гамма должна состоять не более чем из двух-трех цветов.</w:t>
      </w:r>
    </w:p>
    <w:p w14:paraId="5EC32443" w14:textId="77777777" w:rsidR="00FC2531" w:rsidRPr="00DD1ADE" w:rsidRDefault="00FC2531" w:rsidP="00B92C66">
      <w:pPr>
        <w:numPr>
          <w:ilvl w:val="0"/>
          <w:numId w:val="12"/>
        </w:numPr>
        <w:shd w:val="clear" w:color="auto" w:fill="FFFFFF"/>
        <w:tabs>
          <w:tab w:val="left" w:pos="993"/>
        </w:tabs>
        <w:spacing w:line="360" w:lineRule="auto"/>
        <w:ind w:left="0" w:firstLine="709"/>
        <w:jc w:val="both"/>
        <w:rPr>
          <w:sz w:val="24"/>
        </w:rPr>
      </w:pPr>
      <w:r w:rsidRPr="00DD1ADE">
        <w:rPr>
          <w:sz w:val="24"/>
        </w:rPr>
        <w:t>Существуют не сочетаемые комбинации цветов.</w:t>
      </w:r>
    </w:p>
    <w:p w14:paraId="7F52F69A" w14:textId="77777777" w:rsidR="00FC2531" w:rsidRPr="00DD1ADE" w:rsidRDefault="00FC2531" w:rsidP="00B92C66">
      <w:pPr>
        <w:numPr>
          <w:ilvl w:val="0"/>
          <w:numId w:val="12"/>
        </w:numPr>
        <w:shd w:val="clear" w:color="auto" w:fill="FFFFFF"/>
        <w:tabs>
          <w:tab w:val="left" w:pos="993"/>
        </w:tabs>
        <w:spacing w:line="360" w:lineRule="auto"/>
        <w:ind w:left="0" w:firstLine="709"/>
        <w:jc w:val="both"/>
        <w:rPr>
          <w:sz w:val="24"/>
        </w:rPr>
      </w:pPr>
      <w:r w:rsidRPr="00DD1ADE">
        <w:rPr>
          <w:sz w:val="24"/>
        </w:rPr>
        <w:t>Черный цвет имеет негативный (мрачный) подтекст.</w:t>
      </w:r>
    </w:p>
    <w:p w14:paraId="2CCB711A" w14:textId="77777777" w:rsidR="00FC2531" w:rsidRPr="00DD1ADE" w:rsidRDefault="00FC2531" w:rsidP="00B92C66">
      <w:pPr>
        <w:numPr>
          <w:ilvl w:val="0"/>
          <w:numId w:val="12"/>
        </w:numPr>
        <w:shd w:val="clear" w:color="auto" w:fill="FFFFFF"/>
        <w:tabs>
          <w:tab w:val="left" w:pos="993"/>
        </w:tabs>
        <w:spacing w:line="360" w:lineRule="auto"/>
        <w:ind w:left="0" w:firstLine="709"/>
        <w:jc w:val="both"/>
        <w:rPr>
          <w:sz w:val="24"/>
        </w:rPr>
      </w:pPr>
      <w:r w:rsidRPr="00DD1ADE">
        <w:rPr>
          <w:sz w:val="24"/>
        </w:rPr>
        <w:t>Белый текст на черном фоне читается плохо (инверсия плохо читается).</w:t>
      </w:r>
    </w:p>
    <w:p w14:paraId="13BEAF5D" w14:textId="77777777" w:rsidR="00FC2531" w:rsidRPr="00DD1ADE" w:rsidRDefault="00FC2531" w:rsidP="00FC2531">
      <w:pPr>
        <w:shd w:val="clear" w:color="auto" w:fill="FFFFFF"/>
        <w:tabs>
          <w:tab w:val="left" w:pos="993"/>
        </w:tabs>
        <w:spacing w:line="360" w:lineRule="auto"/>
        <w:jc w:val="both"/>
        <w:rPr>
          <w:sz w:val="24"/>
        </w:rPr>
      </w:pPr>
      <w:r w:rsidRPr="00DD1ADE">
        <w:rPr>
          <w:sz w:val="24"/>
        </w:rPr>
        <w:t>Рекомендации по дизайну презентации</w:t>
      </w:r>
    </w:p>
    <w:p w14:paraId="155A501D" w14:textId="77777777" w:rsidR="00FC2531" w:rsidRPr="00DD1ADE" w:rsidRDefault="00FC2531" w:rsidP="00FC2531">
      <w:pPr>
        <w:shd w:val="clear" w:color="auto" w:fill="FFFFFF"/>
        <w:tabs>
          <w:tab w:val="left" w:pos="993"/>
        </w:tabs>
        <w:spacing w:line="360" w:lineRule="auto"/>
        <w:jc w:val="both"/>
        <w:rPr>
          <w:sz w:val="24"/>
        </w:rPr>
      </w:pPr>
      <w:r w:rsidRPr="00DD1ADE">
        <w:rPr>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44C02D65" w14:textId="77777777" w:rsidR="00FC2531" w:rsidRPr="00DD1ADE" w:rsidRDefault="00FC2531" w:rsidP="00FC2531">
      <w:pPr>
        <w:shd w:val="clear" w:color="auto" w:fill="FFFFFF"/>
        <w:tabs>
          <w:tab w:val="left" w:pos="993"/>
        </w:tabs>
        <w:spacing w:line="360" w:lineRule="auto"/>
        <w:jc w:val="both"/>
        <w:rPr>
          <w:sz w:val="24"/>
        </w:rPr>
      </w:pPr>
      <w:r w:rsidRPr="00DD1ADE">
        <w:rPr>
          <w:sz w:val="24"/>
        </w:rP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w:t>
      </w:r>
      <w:r w:rsidRPr="00DD1ADE">
        <w:rPr>
          <w:sz w:val="24"/>
        </w:rPr>
        <w:lastRenderedPageBreak/>
        <w:t>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1B9A52C3" w14:textId="77777777" w:rsidR="00FC2531" w:rsidRPr="00DD1ADE" w:rsidRDefault="00FC2531" w:rsidP="00FC2531">
      <w:pPr>
        <w:shd w:val="clear" w:color="auto" w:fill="FFFFFF"/>
        <w:tabs>
          <w:tab w:val="left" w:pos="993"/>
        </w:tabs>
        <w:spacing w:line="360" w:lineRule="auto"/>
        <w:jc w:val="both"/>
        <w:rPr>
          <w:sz w:val="24"/>
        </w:rPr>
      </w:pPr>
      <w:r w:rsidRPr="00DD1ADE">
        <w:rPr>
          <w:sz w:val="24"/>
        </w:rPr>
        <w:t>Рассмотрим рекомендации по оформлению и представлению на экране материалов различного вида.</w:t>
      </w:r>
    </w:p>
    <w:p w14:paraId="0A65B8DE"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Оформление текстовой информации:</w:t>
      </w:r>
    </w:p>
    <w:p w14:paraId="7B71CEB2" w14:textId="77777777" w:rsidR="00FC2531" w:rsidRPr="00DD1ADE" w:rsidRDefault="00FC2531" w:rsidP="00B92C66">
      <w:pPr>
        <w:numPr>
          <w:ilvl w:val="0"/>
          <w:numId w:val="13"/>
        </w:numPr>
        <w:shd w:val="clear" w:color="auto" w:fill="FFFFFF"/>
        <w:tabs>
          <w:tab w:val="left" w:pos="993"/>
        </w:tabs>
        <w:spacing w:line="360" w:lineRule="auto"/>
        <w:ind w:left="0" w:firstLine="709"/>
        <w:jc w:val="both"/>
        <w:rPr>
          <w:sz w:val="24"/>
        </w:rPr>
      </w:pPr>
      <w:r w:rsidRPr="00DD1ADE">
        <w:rPr>
          <w:sz w:val="24"/>
        </w:rPr>
        <w:t>размер шрифта: 24–54 пункта (заголовок), 18–36 пунктов;</w:t>
      </w:r>
    </w:p>
    <w:p w14:paraId="58138FC1" w14:textId="77777777" w:rsidR="00FC2531" w:rsidRPr="00DD1ADE" w:rsidRDefault="00FC2531" w:rsidP="00B92C66">
      <w:pPr>
        <w:numPr>
          <w:ilvl w:val="0"/>
          <w:numId w:val="13"/>
        </w:numPr>
        <w:shd w:val="clear" w:color="auto" w:fill="FFFFFF"/>
        <w:tabs>
          <w:tab w:val="left" w:pos="993"/>
        </w:tabs>
        <w:spacing w:line="360" w:lineRule="auto"/>
        <w:ind w:left="0" w:firstLine="709"/>
        <w:jc w:val="both"/>
        <w:rPr>
          <w:sz w:val="24"/>
        </w:rPr>
      </w:pPr>
      <w:r w:rsidRPr="00DD1ADE">
        <w:rPr>
          <w:sz w:val="24"/>
        </w:rPr>
        <w:t>цвет шрифта и цвет фона должны контрастировать (текст должен хорошо читаться), но не резать глаза;</w:t>
      </w:r>
    </w:p>
    <w:p w14:paraId="017EBA28" w14:textId="77777777" w:rsidR="00FC2531" w:rsidRPr="00DD1ADE" w:rsidRDefault="00FC2531" w:rsidP="00B92C66">
      <w:pPr>
        <w:numPr>
          <w:ilvl w:val="0"/>
          <w:numId w:val="13"/>
        </w:numPr>
        <w:shd w:val="clear" w:color="auto" w:fill="FFFFFF"/>
        <w:tabs>
          <w:tab w:val="left" w:pos="993"/>
        </w:tabs>
        <w:spacing w:line="360" w:lineRule="auto"/>
        <w:ind w:left="0" w:firstLine="709"/>
        <w:jc w:val="both"/>
        <w:rPr>
          <w:sz w:val="24"/>
        </w:rPr>
      </w:pPr>
      <w:r w:rsidRPr="00DD1ADE">
        <w:rPr>
          <w:sz w:val="24"/>
        </w:rPr>
        <w:t xml:space="preserve">тип шрифта: для основного текста гладкий шрифт без засечек (Arial, Tahoma, Verdana), </w:t>
      </w:r>
    </w:p>
    <w:p w14:paraId="75B8383E" w14:textId="77777777" w:rsidR="00FC2531" w:rsidRPr="00DD1ADE" w:rsidRDefault="00FC2531" w:rsidP="00B92C66">
      <w:pPr>
        <w:numPr>
          <w:ilvl w:val="0"/>
          <w:numId w:val="13"/>
        </w:numPr>
        <w:shd w:val="clear" w:color="auto" w:fill="FFFFFF"/>
        <w:tabs>
          <w:tab w:val="left" w:pos="993"/>
        </w:tabs>
        <w:spacing w:line="360" w:lineRule="auto"/>
        <w:ind w:left="0" w:firstLine="709"/>
        <w:jc w:val="both"/>
        <w:rPr>
          <w:sz w:val="24"/>
        </w:rPr>
      </w:pPr>
      <w:r w:rsidRPr="00DD1ADE">
        <w:rPr>
          <w:sz w:val="24"/>
        </w:rPr>
        <w:t>курсив, подчеркивание, жирный шрифт, прописные буквы рекомендуется использовать только для смыслового выделения фрагмента текста.</w:t>
      </w:r>
    </w:p>
    <w:p w14:paraId="375286B4"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Оформление графической информации:</w:t>
      </w:r>
    </w:p>
    <w:p w14:paraId="74068739" w14:textId="77777777" w:rsidR="00FC2531" w:rsidRPr="00DD1ADE" w:rsidRDefault="00FC2531" w:rsidP="00B92C66">
      <w:pPr>
        <w:numPr>
          <w:ilvl w:val="0"/>
          <w:numId w:val="14"/>
        </w:numPr>
        <w:shd w:val="clear" w:color="auto" w:fill="FFFFFF"/>
        <w:tabs>
          <w:tab w:val="left" w:pos="993"/>
        </w:tabs>
        <w:spacing w:line="360" w:lineRule="auto"/>
        <w:ind w:left="0" w:firstLine="709"/>
        <w:jc w:val="both"/>
        <w:rPr>
          <w:sz w:val="24"/>
        </w:rPr>
      </w:pPr>
      <w:r w:rsidRPr="00DD1ADE">
        <w:rPr>
          <w:sz w:val="24"/>
        </w:rPr>
        <w:t>рисунки, фотографии, диаграммы призваны дополнить текстовую информацию или передать ее в более наглядном виде;</w:t>
      </w:r>
    </w:p>
    <w:p w14:paraId="397E7BC3" w14:textId="77777777" w:rsidR="00FC2531" w:rsidRPr="00DD1ADE" w:rsidRDefault="00FC2531" w:rsidP="00B92C66">
      <w:pPr>
        <w:numPr>
          <w:ilvl w:val="0"/>
          <w:numId w:val="14"/>
        </w:numPr>
        <w:shd w:val="clear" w:color="auto" w:fill="FFFFFF"/>
        <w:tabs>
          <w:tab w:val="left" w:pos="993"/>
        </w:tabs>
        <w:spacing w:line="360" w:lineRule="auto"/>
        <w:ind w:left="0" w:firstLine="709"/>
        <w:jc w:val="both"/>
        <w:rPr>
          <w:sz w:val="24"/>
        </w:rPr>
      </w:pPr>
      <w:r w:rsidRPr="00DD1ADE">
        <w:rPr>
          <w:sz w:val="24"/>
        </w:rPr>
        <w:t>желательно избегать в презентации рисунков, не несущих смысловой нагрузки, если они не являются частью стилевого оформления;</w:t>
      </w:r>
    </w:p>
    <w:p w14:paraId="445EAA9A" w14:textId="77777777" w:rsidR="00FC2531" w:rsidRPr="00DD1ADE" w:rsidRDefault="00FC2531" w:rsidP="00B92C66">
      <w:pPr>
        <w:numPr>
          <w:ilvl w:val="0"/>
          <w:numId w:val="14"/>
        </w:numPr>
        <w:shd w:val="clear" w:color="auto" w:fill="FFFFFF"/>
        <w:tabs>
          <w:tab w:val="left" w:pos="993"/>
        </w:tabs>
        <w:spacing w:line="360" w:lineRule="auto"/>
        <w:ind w:left="0" w:firstLine="709"/>
        <w:jc w:val="both"/>
        <w:rPr>
          <w:sz w:val="24"/>
        </w:rPr>
      </w:pPr>
      <w:r w:rsidRPr="00DD1ADE">
        <w:rPr>
          <w:sz w:val="24"/>
        </w:rPr>
        <w:t>цвет графических изображений не должен резко контрастировать с общим стилевым оформлением слайда;</w:t>
      </w:r>
    </w:p>
    <w:p w14:paraId="7EC3A9B6" w14:textId="77777777" w:rsidR="00FC2531" w:rsidRPr="00DD1ADE" w:rsidRDefault="00FC2531" w:rsidP="00B92C66">
      <w:pPr>
        <w:numPr>
          <w:ilvl w:val="0"/>
          <w:numId w:val="14"/>
        </w:numPr>
        <w:shd w:val="clear" w:color="auto" w:fill="FFFFFF"/>
        <w:tabs>
          <w:tab w:val="left" w:pos="993"/>
        </w:tabs>
        <w:spacing w:line="360" w:lineRule="auto"/>
        <w:ind w:left="0" w:firstLine="709"/>
        <w:jc w:val="both"/>
        <w:rPr>
          <w:sz w:val="24"/>
        </w:rPr>
      </w:pPr>
      <w:r w:rsidRPr="00DD1ADE">
        <w:rPr>
          <w:sz w:val="24"/>
        </w:rPr>
        <w:t>иллюстрации рекомендуется сопровождать пояснительным текстом;</w:t>
      </w:r>
    </w:p>
    <w:p w14:paraId="3352AE2B" w14:textId="77777777" w:rsidR="00FC2531" w:rsidRPr="00DD1ADE" w:rsidRDefault="00FC2531" w:rsidP="00B92C66">
      <w:pPr>
        <w:numPr>
          <w:ilvl w:val="0"/>
          <w:numId w:val="14"/>
        </w:numPr>
        <w:shd w:val="clear" w:color="auto" w:fill="FFFFFF"/>
        <w:tabs>
          <w:tab w:val="left" w:pos="993"/>
        </w:tabs>
        <w:spacing w:line="360" w:lineRule="auto"/>
        <w:ind w:left="0" w:firstLine="709"/>
        <w:jc w:val="both"/>
        <w:rPr>
          <w:sz w:val="24"/>
        </w:rPr>
      </w:pPr>
      <w:r w:rsidRPr="00DD1ADE">
        <w:rPr>
          <w:sz w:val="24"/>
        </w:rPr>
        <w:t>если графическое изображение используется в качестве фона, то текст на этом фоне должен быть хорошо читаем.</w:t>
      </w:r>
    </w:p>
    <w:p w14:paraId="05F075A0" w14:textId="77777777" w:rsidR="00FC2531" w:rsidRPr="00DD1ADE" w:rsidRDefault="00FC2531" w:rsidP="00FC2531">
      <w:pPr>
        <w:shd w:val="clear" w:color="auto" w:fill="FFFFFF"/>
        <w:tabs>
          <w:tab w:val="left" w:pos="993"/>
        </w:tabs>
        <w:spacing w:line="360" w:lineRule="auto"/>
        <w:jc w:val="both"/>
        <w:rPr>
          <w:sz w:val="24"/>
        </w:rPr>
      </w:pPr>
      <w:r w:rsidRPr="00DD1ADE">
        <w:rPr>
          <w:sz w:val="24"/>
        </w:rPr>
        <w:t>Содержание и расположение информационных блоков на слайде:</w:t>
      </w:r>
    </w:p>
    <w:p w14:paraId="74DD31F8" w14:textId="77777777" w:rsidR="00FC2531" w:rsidRPr="00DD1ADE" w:rsidRDefault="00FC2531" w:rsidP="00B92C66">
      <w:pPr>
        <w:numPr>
          <w:ilvl w:val="0"/>
          <w:numId w:val="15"/>
        </w:numPr>
        <w:shd w:val="clear" w:color="auto" w:fill="FFFFFF"/>
        <w:tabs>
          <w:tab w:val="left" w:pos="993"/>
        </w:tabs>
        <w:spacing w:line="360" w:lineRule="auto"/>
        <w:ind w:left="0" w:firstLine="709"/>
        <w:jc w:val="both"/>
        <w:rPr>
          <w:sz w:val="24"/>
        </w:rPr>
      </w:pPr>
      <w:r w:rsidRPr="00DD1ADE">
        <w:rPr>
          <w:sz w:val="24"/>
        </w:rPr>
        <w:t>информационных блоков не должно быть слишком много (3-6);</w:t>
      </w:r>
    </w:p>
    <w:p w14:paraId="64D2F5CC" w14:textId="77777777" w:rsidR="00FC2531" w:rsidRPr="00DD1ADE" w:rsidRDefault="00FC2531" w:rsidP="00B92C66">
      <w:pPr>
        <w:numPr>
          <w:ilvl w:val="0"/>
          <w:numId w:val="15"/>
        </w:numPr>
        <w:shd w:val="clear" w:color="auto" w:fill="FFFFFF"/>
        <w:tabs>
          <w:tab w:val="left" w:pos="993"/>
        </w:tabs>
        <w:spacing w:line="360" w:lineRule="auto"/>
        <w:ind w:left="0" w:firstLine="709"/>
        <w:jc w:val="both"/>
        <w:rPr>
          <w:sz w:val="24"/>
        </w:rPr>
      </w:pPr>
      <w:r w:rsidRPr="00DD1ADE">
        <w:rPr>
          <w:sz w:val="24"/>
        </w:rPr>
        <w:t>рекомендуемый размер одного информационного блока — не более 1/2 размера слайда;</w:t>
      </w:r>
    </w:p>
    <w:p w14:paraId="0C2C72F2" w14:textId="77777777" w:rsidR="00FC2531" w:rsidRPr="00DD1ADE" w:rsidRDefault="00FC2531" w:rsidP="00B92C66">
      <w:pPr>
        <w:numPr>
          <w:ilvl w:val="0"/>
          <w:numId w:val="15"/>
        </w:numPr>
        <w:shd w:val="clear" w:color="auto" w:fill="FFFFFF"/>
        <w:tabs>
          <w:tab w:val="left" w:pos="993"/>
        </w:tabs>
        <w:spacing w:line="360" w:lineRule="auto"/>
        <w:ind w:left="0" w:firstLine="709"/>
        <w:jc w:val="both"/>
        <w:rPr>
          <w:sz w:val="24"/>
        </w:rPr>
      </w:pPr>
      <w:r w:rsidRPr="00DD1ADE">
        <w:rPr>
          <w:sz w:val="24"/>
        </w:rPr>
        <w:t>желательно присутствие на странице блоков с разнотипной информацией (текст, графики, диаграммы, таблицы, рисунки), дополняющей друг друга;</w:t>
      </w:r>
    </w:p>
    <w:p w14:paraId="20426D9B" w14:textId="77777777" w:rsidR="00FC2531" w:rsidRPr="00DD1ADE" w:rsidRDefault="00FC2531" w:rsidP="00B92C66">
      <w:pPr>
        <w:numPr>
          <w:ilvl w:val="0"/>
          <w:numId w:val="15"/>
        </w:numPr>
        <w:shd w:val="clear" w:color="auto" w:fill="FFFFFF"/>
        <w:tabs>
          <w:tab w:val="left" w:pos="993"/>
        </w:tabs>
        <w:spacing w:line="360" w:lineRule="auto"/>
        <w:ind w:left="0" w:firstLine="709"/>
        <w:jc w:val="both"/>
        <w:rPr>
          <w:sz w:val="24"/>
        </w:rPr>
      </w:pPr>
      <w:r w:rsidRPr="00DD1ADE">
        <w:rPr>
          <w:sz w:val="24"/>
        </w:rPr>
        <w:t>ключевые слова в информационном блоке необходимо выделить;</w:t>
      </w:r>
    </w:p>
    <w:p w14:paraId="2F7395EC" w14:textId="77777777" w:rsidR="00FC2531" w:rsidRPr="00DD1ADE" w:rsidRDefault="00FC2531" w:rsidP="00B92C66">
      <w:pPr>
        <w:numPr>
          <w:ilvl w:val="0"/>
          <w:numId w:val="15"/>
        </w:numPr>
        <w:shd w:val="clear" w:color="auto" w:fill="FFFFFF"/>
        <w:tabs>
          <w:tab w:val="left" w:pos="993"/>
        </w:tabs>
        <w:spacing w:line="360" w:lineRule="auto"/>
        <w:ind w:left="0" w:firstLine="709"/>
        <w:jc w:val="both"/>
        <w:rPr>
          <w:sz w:val="24"/>
        </w:rPr>
      </w:pPr>
      <w:r w:rsidRPr="00DD1ADE">
        <w:rPr>
          <w:sz w:val="24"/>
        </w:rPr>
        <w:t>информационные блоки лучше располагать горизонтально, связанные по смыслу блоки — слева направо;</w:t>
      </w:r>
    </w:p>
    <w:p w14:paraId="004B4492" w14:textId="77777777" w:rsidR="00FC2531" w:rsidRPr="00DD1ADE" w:rsidRDefault="00FC2531" w:rsidP="00B92C66">
      <w:pPr>
        <w:numPr>
          <w:ilvl w:val="0"/>
          <w:numId w:val="15"/>
        </w:numPr>
        <w:shd w:val="clear" w:color="auto" w:fill="FFFFFF"/>
        <w:tabs>
          <w:tab w:val="left" w:pos="993"/>
        </w:tabs>
        <w:spacing w:line="360" w:lineRule="auto"/>
        <w:ind w:left="0" w:firstLine="709"/>
        <w:jc w:val="both"/>
        <w:rPr>
          <w:sz w:val="24"/>
        </w:rPr>
      </w:pPr>
      <w:r w:rsidRPr="00DD1ADE">
        <w:rPr>
          <w:sz w:val="24"/>
        </w:rPr>
        <w:lastRenderedPageBreak/>
        <w:t>наиболее важную информацию следует поместить в центр слайда;</w:t>
      </w:r>
    </w:p>
    <w:p w14:paraId="6292539A" w14:textId="77777777" w:rsidR="00FC2531" w:rsidRPr="00DD1ADE" w:rsidRDefault="00FC2531" w:rsidP="00B92C66">
      <w:pPr>
        <w:numPr>
          <w:ilvl w:val="0"/>
          <w:numId w:val="15"/>
        </w:numPr>
        <w:shd w:val="clear" w:color="auto" w:fill="FFFFFF"/>
        <w:tabs>
          <w:tab w:val="left" w:pos="993"/>
        </w:tabs>
        <w:spacing w:line="360" w:lineRule="auto"/>
        <w:ind w:left="0" w:firstLine="709"/>
        <w:jc w:val="both"/>
        <w:rPr>
          <w:sz w:val="24"/>
        </w:rPr>
      </w:pPr>
      <w:r w:rsidRPr="00DD1ADE">
        <w:rPr>
          <w:sz w:val="24"/>
        </w:rPr>
        <w:t>логика предъявления информации на слайдах и в презентации должна соответствовать логике ее изложения.</w:t>
      </w:r>
    </w:p>
    <w:p w14:paraId="229E2E7D"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296A36B8" w14:textId="77777777" w:rsidR="00FC2531" w:rsidRPr="00DD1ADE" w:rsidRDefault="00FC2531" w:rsidP="00FC2531">
      <w:pPr>
        <w:shd w:val="clear" w:color="auto" w:fill="FFFFFF"/>
        <w:tabs>
          <w:tab w:val="left" w:pos="993"/>
        </w:tabs>
        <w:spacing w:line="360" w:lineRule="auto"/>
        <w:jc w:val="both"/>
        <w:rPr>
          <w:sz w:val="24"/>
        </w:rPr>
      </w:pPr>
      <w:r w:rsidRPr="00DD1ADE">
        <w:rPr>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000CA7CA" w14:textId="77777777" w:rsidR="00256F91" w:rsidRPr="00DD1ADE" w:rsidRDefault="00256F91" w:rsidP="00B0511F">
      <w:pPr>
        <w:spacing w:line="240" w:lineRule="auto"/>
        <w:jc w:val="both"/>
        <w:rPr>
          <w:i/>
          <w:sz w:val="24"/>
        </w:rPr>
      </w:pPr>
    </w:p>
    <w:p w14:paraId="105EA18F" w14:textId="78775511" w:rsidR="007E289A" w:rsidRPr="00DD1ADE" w:rsidRDefault="007E289A" w:rsidP="00F300A8">
      <w:pPr>
        <w:pStyle w:val="20"/>
        <w:rPr>
          <w:sz w:val="24"/>
          <w:szCs w:val="24"/>
        </w:rPr>
      </w:pPr>
      <w:bookmarkStart w:id="16" w:name="_Toc141984323"/>
      <w:r w:rsidRPr="00DD1ADE">
        <w:rPr>
          <w:sz w:val="24"/>
          <w:szCs w:val="24"/>
        </w:rPr>
        <w:t xml:space="preserve">Методические </w:t>
      </w:r>
      <w:r w:rsidR="00E161F2" w:rsidRPr="00DD1ADE">
        <w:rPr>
          <w:sz w:val="24"/>
          <w:szCs w:val="24"/>
        </w:rPr>
        <w:t>указания для</w:t>
      </w:r>
      <w:r w:rsidRPr="00DD1ADE">
        <w:rPr>
          <w:sz w:val="24"/>
          <w:szCs w:val="24"/>
        </w:rPr>
        <w:t xml:space="preserve"> </w:t>
      </w:r>
      <w:r w:rsidR="003A15BC" w:rsidRPr="00DD1ADE">
        <w:rPr>
          <w:sz w:val="24"/>
          <w:szCs w:val="24"/>
        </w:rPr>
        <w:t>обучающи</w:t>
      </w:r>
      <w:r w:rsidR="00E161F2" w:rsidRPr="00DD1ADE">
        <w:rPr>
          <w:sz w:val="24"/>
          <w:szCs w:val="24"/>
        </w:rPr>
        <w:t>х</w:t>
      </w:r>
      <w:r w:rsidR="003A15BC" w:rsidRPr="00DD1ADE">
        <w:rPr>
          <w:sz w:val="24"/>
          <w:szCs w:val="24"/>
        </w:rPr>
        <w:t>ся</w:t>
      </w:r>
      <w:r w:rsidR="00DA309E" w:rsidRPr="00DD1ADE">
        <w:rPr>
          <w:sz w:val="24"/>
          <w:szCs w:val="24"/>
        </w:rPr>
        <w:t xml:space="preserve"> по освоению дисциплины</w:t>
      </w:r>
      <w:bookmarkEnd w:id="16"/>
    </w:p>
    <w:p w14:paraId="166A5697" w14:textId="77777777" w:rsidR="00AC233A" w:rsidRPr="00DD1ADE" w:rsidRDefault="00AC233A" w:rsidP="00B0511F">
      <w:pPr>
        <w:spacing w:line="240" w:lineRule="auto"/>
        <w:jc w:val="both"/>
        <w:rPr>
          <w:i/>
          <w:sz w:val="24"/>
        </w:rPr>
      </w:pPr>
    </w:p>
    <w:p w14:paraId="1916BE1E" w14:textId="77777777" w:rsidR="00FC2531" w:rsidRPr="00DD1ADE" w:rsidRDefault="00FC2531" w:rsidP="00FC2531">
      <w:pPr>
        <w:shd w:val="clear" w:color="auto" w:fill="FFFFFF"/>
        <w:tabs>
          <w:tab w:val="left" w:pos="993"/>
        </w:tabs>
        <w:spacing w:line="360" w:lineRule="auto"/>
        <w:jc w:val="both"/>
        <w:rPr>
          <w:sz w:val="24"/>
        </w:rPr>
      </w:pPr>
      <w:r w:rsidRPr="00DD1ADE">
        <w:rPr>
          <w:sz w:val="24"/>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18884DBB" w14:textId="77777777" w:rsidR="00FC2531" w:rsidRPr="00DD1ADE" w:rsidRDefault="00FC2531" w:rsidP="00FC2531">
      <w:pPr>
        <w:shd w:val="clear" w:color="auto" w:fill="FFFFFF"/>
        <w:tabs>
          <w:tab w:val="left" w:pos="993"/>
        </w:tabs>
        <w:spacing w:line="360" w:lineRule="auto"/>
        <w:jc w:val="both"/>
        <w:rPr>
          <w:sz w:val="24"/>
        </w:rPr>
      </w:pPr>
      <w:r w:rsidRPr="00DD1ADE">
        <w:rPr>
          <w:sz w:val="24"/>
          <w:bdr w:val="none" w:sz="0" w:space="0" w:color="auto" w:frame="1"/>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401AC7B0" w14:textId="3CD11688" w:rsidR="00FC2531" w:rsidRPr="00DD1ADE" w:rsidRDefault="00FC2531" w:rsidP="00FC2531">
      <w:pPr>
        <w:shd w:val="clear" w:color="auto" w:fill="FFFFFF"/>
        <w:tabs>
          <w:tab w:val="left" w:pos="993"/>
        </w:tabs>
        <w:spacing w:line="360" w:lineRule="auto"/>
        <w:jc w:val="both"/>
        <w:rPr>
          <w:sz w:val="24"/>
        </w:rPr>
      </w:pPr>
      <w:r w:rsidRPr="00DD1ADE">
        <w:rPr>
          <w:sz w:val="24"/>
          <w:bdr w:val="none" w:sz="0" w:space="0" w:color="auto" w:frame="1"/>
        </w:rP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w:t>
      </w:r>
      <w:r w:rsidR="00CC2D1B" w:rsidRPr="00DD1ADE">
        <w:rPr>
          <w:sz w:val="24"/>
          <w:bdr w:val="none" w:sz="0" w:space="0" w:color="auto" w:frame="1"/>
        </w:rPr>
        <w:t>могут использоваться</w:t>
      </w:r>
      <w:r w:rsidRPr="00DD1ADE">
        <w:rPr>
          <w:sz w:val="24"/>
          <w:bdr w:val="none" w:sz="0" w:space="0" w:color="auto" w:frame="1"/>
        </w:rPr>
        <w:t xml:space="preserve"> электронные мультимедийные презентации.</w:t>
      </w:r>
    </w:p>
    <w:p w14:paraId="5E6B9316" w14:textId="77777777" w:rsidR="00FC2531" w:rsidRPr="00DD1ADE" w:rsidRDefault="00FC2531" w:rsidP="00FC2531">
      <w:pPr>
        <w:shd w:val="clear" w:color="auto" w:fill="FFFFFF"/>
        <w:tabs>
          <w:tab w:val="left" w:pos="993"/>
        </w:tabs>
        <w:spacing w:line="360" w:lineRule="auto"/>
        <w:jc w:val="both"/>
        <w:rPr>
          <w:sz w:val="24"/>
        </w:rPr>
      </w:pPr>
      <w:r w:rsidRPr="00DD1ADE">
        <w:rPr>
          <w:b/>
          <w:bCs/>
          <w:sz w:val="24"/>
          <w:bdr w:val="none" w:sz="0" w:space="0" w:color="auto" w:frame="1"/>
        </w:rPr>
        <w:t>Методические указания для обучающихся при работе на семинаре</w:t>
      </w:r>
    </w:p>
    <w:p w14:paraId="5FF69F43" w14:textId="77777777" w:rsidR="00FC2531" w:rsidRPr="00DD1ADE" w:rsidRDefault="00FC2531" w:rsidP="00FC2531">
      <w:pPr>
        <w:shd w:val="clear" w:color="auto" w:fill="FFFFFF"/>
        <w:tabs>
          <w:tab w:val="left" w:pos="993"/>
        </w:tabs>
        <w:spacing w:line="360" w:lineRule="auto"/>
        <w:jc w:val="both"/>
        <w:rPr>
          <w:sz w:val="24"/>
        </w:rPr>
      </w:pPr>
      <w:r w:rsidRPr="00DD1ADE">
        <w:rPr>
          <w:sz w:val="24"/>
          <w:bdr w:val="none" w:sz="0" w:space="0" w:color="auto" w:frame="1"/>
        </w:rP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w:t>
      </w:r>
      <w:r w:rsidRPr="00DD1ADE">
        <w:rPr>
          <w:sz w:val="24"/>
          <w:bdr w:val="none" w:sz="0" w:space="0" w:color="auto" w:frame="1"/>
        </w:rPr>
        <w:lastRenderedPageBreak/>
        <w:t>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1348B93D" w14:textId="77777777" w:rsidR="00FC2531" w:rsidRPr="00DD1ADE" w:rsidRDefault="00FC2531" w:rsidP="00FC2531">
      <w:pPr>
        <w:shd w:val="clear" w:color="auto" w:fill="FFFFFF"/>
        <w:tabs>
          <w:tab w:val="left" w:pos="993"/>
        </w:tabs>
        <w:spacing w:line="360" w:lineRule="auto"/>
        <w:jc w:val="both"/>
        <w:rPr>
          <w:sz w:val="24"/>
        </w:rPr>
      </w:pPr>
      <w:r w:rsidRPr="00DD1ADE">
        <w:rPr>
          <w:sz w:val="24"/>
          <w:bdr w:val="none" w:sz="0" w:space="0" w:color="auto" w:frame="1"/>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67F72237" w14:textId="77777777" w:rsidR="00FC2531" w:rsidRPr="00DD1ADE" w:rsidRDefault="00FC2531" w:rsidP="00FC2531">
      <w:pPr>
        <w:shd w:val="clear" w:color="auto" w:fill="FFFFFF"/>
        <w:tabs>
          <w:tab w:val="left" w:pos="993"/>
        </w:tabs>
        <w:spacing w:line="360" w:lineRule="auto"/>
        <w:jc w:val="both"/>
        <w:rPr>
          <w:sz w:val="24"/>
        </w:rPr>
      </w:pPr>
      <w:r w:rsidRPr="00DD1ADE">
        <w:rPr>
          <w:b/>
          <w:bCs/>
          <w:sz w:val="24"/>
          <w:bdr w:val="none" w:sz="0" w:space="0" w:color="auto" w:frame="1"/>
        </w:rPr>
        <w:t>Методические указания для обучающихся по организации самостоятельной работы</w:t>
      </w:r>
    </w:p>
    <w:p w14:paraId="0EE875A5" w14:textId="77777777" w:rsidR="00FC2531" w:rsidRPr="00DD1ADE" w:rsidRDefault="00FC2531" w:rsidP="00FC2531">
      <w:pPr>
        <w:shd w:val="clear" w:color="auto" w:fill="FFFFFF"/>
        <w:tabs>
          <w:tab w:val="left" w:pos="993"/>
        </w:tabs>
        <w:spacing w:line="360" w:lineRule="auto"/>
        <w:jc w:val="both"/>
        <w:rPr>
          <w:sz w:val="24"/>
          <w:bdr w:val="none" w:sz="0" w:space="0" w:color="auto" w:frame="1"/>
        </w:rPr>
      </w:pPr>
      <w:r w:rsidRPr="00DD1ADE">
        <w:rPr>
          <w:sz w:val="24"/>
          <w:bdr w:val="none" w:sz="0" w:space="0" w:color="auto" w:frame="1"/>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06F5F05E" w14:textId="77777777" w:rsidR="00FC2531" w:rsidRDefault="00FC2531" w:rsidP="00FC2531">
      <w:pPr>
        <w:shd w:val="clear" w:color="auto" w:fill="FFFFFF"/>
        <w:tabs>
          <w:tab w:val="left" w:pos="993"/>
        </w:tabs>
        <w:spacing w:line="360" w:lineRule="auto"/>
        <w:jc w:val="both"/>
        <w:rPr>
          <w:sz w:val="24"/>
          <w:shd w:val="clear" w:color="auto" w:fill="FFFFFF"/>
        </w:rPr>
      </w:pPr>
      <w:r w:rsidRPr="00DD1ADE">
        <w:rPr>
          <w:sz w:val="24"/>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023F7F32" w14:textId="77777777" w:rsidR="00E25EDF" w:rsidRPr="00DD1ADE" w:rsidRDefault="00E25EDF" w:rsidP="00FC2531">
      <w:pPr>
        <w:shd w:val="clear" w:color="auto" w:fill="FFFFFF"/>
        <w:tabs>
          <w:tab w:val="left" w:pos="993"/>
        </w:tabs>
        <w:spacing w:line="360" w:lineRule="auto"/>
        <w:jc w:val="both"/>
        <w:rPr>
          <w:sz w:val="24"/>
          <w:shd w:val="clear" w:color="auto" w:fill="FFFFFF"/>
        </w:rPr>
      </w:pPr>
    </w:p>
    <w:p w14:paraId="13F5CDFF" w14:textId="585E6AE9" w:rsidR="007E289A" w:rsidRPr="00DD1ADE" w:rsidRDefault="00DA309E" w:rsidP="00F300A8">
      <w:pPr>
        <w:pStyle w:val="10"/>
        <w:rPr>
          <w:sz w:val="24"/>
          <w:szCs w:val="24"/>
        </w:rPr>
      </w:pPr>
      <w:bookmarkStart w:id="17" w:name="_Toc141984324"/>
      <w:r w:rsidRPr="00DD1ADE">
        <w:rPr>
          <w:sz w:val="24"/>
          <w:szCs w:val="24"/>
        </w:rPr>
        <w:t>Фонд оценочных средств</w:t>
      </w:r>
      <w:bookmarkEnd w:id="17"/>
    </w:p>
    <w:p w14:paraId="08948C01" w14:textId="77777777" w:rsidR="00256F91" w:rsidRPr="00DD1ADE" w:rsidRDefault="00256F91" w:rsidP="00F300A8">
      <w:pPr>
        <w:spacing w:line="240" w:lineRule="auto"/>
        <w:rPr>
          <w:sz w:val="24"/>
        </w:rPr>
      </w:pPr>
    </w:p>
    <w:p w14:paraId="2FBBF0D9" w14:textId="774D04B0" w:rsidR="005B4A3C" w:rsidRPr="00DD1ADE" w:rsidRDefault="00B70032" w:rsidP="00F300A8">
      <w:pPr>
        <w:pStyle w:val="20"/>
        <w:rPr>
          <w:sz w:val="24"/>
          <w:szCs w:val="24"/>
        </w:rPr>
      </w:pPr>
      <w:bookmarkStart w:id="18" w:name="_Toc126918676"/>
      <w:bookmarkStart w:id="19" w:name="_Toc141984325"/>
      <w:r w:rsidRPr="00DD1ADE">
        <w:rPr>
          <w:sz w:val="24"/>
          <w:szCs w:val="24"/>
        </w:rPr>
        <w:t>Методы к</w:t>
      </w:r>
      <w:r w:rsidR="005B4A3C" w:rsidRPr="00DD1ADE">
        <w:rPr>
          <w:sz w:val="24"/>
          <w:szCs w:val="24"/>
        </w:rPr>
        <w:t>онтрол</w:t>
      </w:r>
      <w:r w:rsidRPr="00DD1ADE">
        <w:rPr>
          <w:sz w:val="24"/>
          <w:szCs w:val="24"/>
        </w:rPr>
        <w:t>я</w:t>
      </w:r>
      <w:r w:rsidR="005B4A3C" w:rsidRPr="00DD1ADE">
        <w:rPr>
          <w:sz w:val="24"/>
          <w:szCs w:val="24"/>
        </w:rPr>
        <w:t xml:space="preserve"> и оцен</w:t>
      </w:r>
      <w:r w:rsidRPr="00DD1ADE">
        <w:rPr>
          <w:sz w:val="24"/>
          <w:szCs w:val="24"/>
        </w:rPr>
        <w:t>ивания</w:t>
      </w:r>
      <w:r w:rsidR="005B4A3C" w:rsidRPr="00DD1ADE">
        <w:rPr>
          <w:sz w:val="24"/>
          <w:szCs w:val="24"/>
        </w:rPr>
        <w:t xml:space="preserve"> результатов обучения</w:t>
      </w:r>
      <w:bookmarkEnd w:id="18"/>
      <w:bookmarkEnd w:id="19"/>
      <w:r w:rsidRPr="00DD1ADE">
        <w:rPr>
          <w:sz w:val="24"/>
          <w:szCs w:val="24"/>
        </w:rPr>
        <w:t xml:space="preserve"> </w:t>
      </w:r>
    </w:p>
    <w:p w14:paraId="7EA6CC47" w14:textId="77777777" w:rsidR="003970FD" w:rsidRPr="00DD1ADE" w:rsidRDefault="003970FD" w:rsidP="003970FD">
      <w:pPr>
        <w:rPr>
          <w:sz w:val="24"/>
        </w:rPr>
      </w:pPr>
    </w:p>
    <w:p w14:paraId="54ECC258" w14:textId="77777777" w:rsidR="003970FD" w:rsidRPr="003970FD" w:rsidRDefault="003970FD" w:rsidP="003970FD">
      <w:pPr>
        <w:spacing w:after="12" w:line="269" w:lineRule="auto"/>
        <w:ind w:right="269" w:firstLine="711"/>
        <w:jc w:val="both"/>
        <w:rPr>
          <w:color w:val="000000"/>
          <w:kern w:val="2"/>
          <w:sz w:val="24"/>
          <w14:ligatures w14:val="standardContextual"/>
        </w:rPr>
      </w:pPr>
      <w:r w:rsidRPr="003970FD">
        <w:rPr>
          <w:color w:val="000000"/>
          <w:kern w:val="2"/>
          <w:sz w:val="24"/>
          <w14:ligatures w14:val="standardContextual"/>
        </w:rPr>
        <w:t xml:space="preserve">В процессе освоения данной дисциплины студент формирует и демонстрирует следующие компетенции: </w:t>
      </w:r>
    </w:p>
    <w:p w14:paraId="05A29059" w14:textId="77777777" w:rsidR="00DD1ADE" w:rsidRPr="00A43F63" w:rsidRDefault="00DD1ADE" w:rsidP="00DD1ADE">
      <w:pPr>
        <w:spacing w:line="216" w:lineRule="auto"/>
        <w:jc w:val="both"/>
        <w:rPr>
          <w:b/>
          <w:szCs w:val="28"/>
        </w:rPr>
      </w:pPr>
    </w:p>
    <w:tbl>
      <w:tblPr>
        <w:tblW w:w="9346"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2258"/>
        <w:gridCol w:w="7088"/>
      </w:tblGrid>
      <w:tr w:rsidR="00DD1ADE" w:rsidRPr="00A43F63" w14:paraId="6F71DA08" w14:textId="77777777" w:rsidTr="00484329">
        <w:trPr>
          <w:trHeight w:val="367"/>
          <w:jc w:val="center"/>
        </w:trPr>
        <w:tc>
          <w:tcPr>
            <w:tcW w:w="1208" w:type="pct"/>
            <w:tcBorders>
              <w:top w:val="single" w:sz="8" w:space="0" w:color="000000"/>
              <w:bottom w:val="single" w:sz="8" w:space="0" w:color="000000"/>
              <w:right w:val="single" w:sz="8" w:space="0" w:color="000000"/>
            </w:tcBorders>
          </w:tcPr>
          <w:p w14:paraId="48886B31" w14:textId="77777777" w:rsidR="00DD1ADE" w:rsidRPr="005F7755" w:rsidRDefault="00DD1ADE" w:rsidP="00DD1ADE">
            <w:pPr>
              <w:pStyle w:val="Default"/>
              <w:ind w:firstLine="22"/>
              <w:jc w:val="center"/>
              <w:rPr>
                <w:iCs/>
                <w:color w:val="auto"/>
              </w:rPr>
            </w:pPr>
            <w:r w:rsidRPr="005F7755">
              <w:rPr>
                <w:b/>
                <w:color w:val="auto"/>
              </w:rPr>
              <w:t>Код и наименование компетенций</w:t>
            </w:r>
          </w:p>
        </w:tc>
        <w:tc>
          <w:tcPr>
            <w:tcW w:w="3792" w:type="pct"/>
            <w:tcBorders>
              <w:top w:val="single" w:sz="8" w:space="0" w:color="000000"/>
              <w:left w:val="single" w:sz="8" w:space="0" w:color="000000"/>
              <w:bottom w:val="single" w:sz="8" w:space="0" w:color="000000"/>
              <w:right w:val="single" w:sz="4" w:space="0" w:color="auto"/>
            </w:tcBorders>
          </w:tcPr>
          <w:p w14:paraId="34850DDE" w14:textId="77777777" w:rsidR="00DD1ADE" w:rsidRPr="005F7755" w:rsidRDefault="00DD1ADE" w:rsidP="004C0D72">
            <w:pPr>
              <w:pStyle w:val="Default"/>
              <w:ind w:firstLine="709"/>
              <w:jc w:val="center"/>
              <w:rPr>
                <w:b/>
                <w:bCs/>
                <w:iCs/>
                <w:color w:val="auto"/>
              </w:rPr>
            </w:pPr>
            <w:r w:rsidRPr="005F7755">
              <w:rPr>
                <w:b/>
                <w:bCs/>
                <w:iCs/>
                <w:color w:val="auto"/>
              </w:rPr>
              <w:t>Индикаторы достижения компетенции</w:t>
            </w:r>
          </w:p>
        </w:tc>
      </w:tr>
      <w:tr w:rsidR="00DD1ADE" w:rsidRPr="00A43F63" w14:paraId="63D18C6F" w14:textId="77777777" w:rsidTr="00484329">
        <w:trPr>
          <w:trHeight w:val="418"/>
          <w:jc w:val="center"/>
        </w:trPr>
        <w:tc>
          <w:tcPr>
            <w:tcW w:w="1208" w:type="pct"/>
            <w:tcBorders>
              <w:top w:val="single" w:sz="8" w:space="0" w:color="000000"/>
              <w:bottom w:val="single" w:sz="8" w:space="0" w:color="000000"/>
              <w:right w:val="single" w:sz="8" w:space="0" w:color="000000"/>
            </w:tcBorders>
          </w:tcPr>
          <w:p w14:paraId="7DC663AE" w14:textId="77777777" w:rsidR="00DD1ADE" w:rsidRPr="005F7755" w:rsidRDefault="00DD1ADE" w:rsidP="004C0D72">
            <w:pPr>
              <w:pStyle w:val="afc"/>
              <w:ind w:firstLine="22"/>
            </w:pPr>
            <w:r w:rsidRPr="005F7755">
              <w:t>ПК-</w:t>
            </w:r>
            <w:r>
              <w:t>5</w:t>
            </w:r>
            <w:r w:rsidRPr="005F7755">
              <w:t xml:space="preserve">. </w:t>
            </w:r>
            <w:r w:rsidRPr="00851892">
              <w:t>Способен проводить сбор информации о бизнес-проблемах выявлять бизнес-возможности организации</w:t>
            </w:r>
          </w:p>
        </w:tc>
        <w:tc>
          <w:tcPr>
            <w:tcW w:w="3792" w:type="pct"/>
            <w:tcBorders>
              <w:top w:val="single" w:sz="8" w:space="0" w:color="000000"/>
              <w:left w:val="single" w:sz="8" w:space="0" w:color="000000"/>
              <w:bottom w:val="single" w:sz="8" w:space="0" w:color="000000"/>
              <w:right w:val="single" w:sz="4" w:space="0" w:color="auto"/>
            </w:tcBorders>
          </w:tcPr>
          <w:p w14:paraId="3EEB174D" w14:textId="77777777" w:rsidR="00DD1ADE" w:rsidRPr="00851892" w:rsidRDefault="00DD1ADE" w:rsidP="004C0D72">
            <w:pPr>
              <w:spacing w:line="240" w:lineRule="auto"/>
              <w:ind w:firstLine="36"/>
              <w:rPr>
                <w:sz w:val="24"/>
              </w:rPr>
            </w:pPr>
            <w:r w:rsidRPr="00851892">
              <w:rPr>
                <w:sz w:val="24"/>
              </w:rPr>
              <w:t>ИПК-5.1.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p w14:paraId="5BE9C002" w14:textId="77777777" w:rsidR="00DD1ADE" w:rsidRPr="00851892" w:rsidRDefault="00DD1ADE" w:rsidP="004C0D72">
            <w:pPr>
              <w:spacing w:line="240" w:lineRule="auto"/>
              <w:ind w:firstLine="36"/>
              <w:rPr>
                <w:sz w:val="24"/>
              </w:rPr>
            </w:pPr>
            <w:r w:rsidRPr="00851892">
              <w:rPr>
                <w:sz w:val="24"/>
              </w:rPr>
              <w:t xml:space="preserve">ИПК-5.2. Умеет использовать техники выявления заинтересованных сторон; планировать, организовывать и </w:t>
            </w:r>
            <w:r w:rsidRPr="00851892">
              <w:rPr>
                <w:sz w:val="24"/>
              </w:rPr>
              <w:lastRenderedPageBreak/>
              <w:t>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p>
          <w:p w14:paraId="3178012B" w14:textId="77777777" w:rsidR="00DD1ADE" w:rsidRPr="005F7755" w:rsidRDefault="00DD1ADE" w:rsidP="004C0D72">
            <w:pPr>
              <w:spacing w:line="240" w:lineRule="auto"/>
              <w:ind w:firstLine="0"/>
              <w:rPr>
                <w:sz w:val="24"/>
              </w:rPr>
            </w:pPr>
            <w:r w:rsidRPr="00851892">
              <w:rPr>
                <w:sz w:val="24"/>
              </w:rPr>
              <w:t>ИПК-5.3.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r>
    </w:tbl>
    <w:p w14:paraId="790578E7" w14:textId="77777777" w:rsidR="00DD1ADE" w:rsidRPr="00A43F63" w:rsidRDefault="00DD1ADE" w:rsidP="00DD1ADE">
      <w:pPr>
        <w:spacing w:line="240" w:lineRule="auto"/>
        <w:jc w:val="both"/>
        <w:rPr>
          <w:szCs w:val="28"/>
        </w:rPr>
      </w:pPr>
    </w:p>
    <w:p w14:paraId="3450D68B" w14:textId="77777777" w:rsidR="001D52A0" w:rsidRDefault="001D52A0" w:rsidP="003970FD">
      <w:pPr>
        <w:keepNext/>
        <w:keepLines/>
        <w:spacing w:after="12" w:line="259" w:lineRule="auto"/>
        <w:jc w:val="both"/>
        <w:outlineLvl w:val="2"/>
        <w:rPr>
          <w:b/>
          <w:color w:val="000000"/>
          <w:kern w:val="2"/>
          <w:sz w:val="24"/>
          <w14:ligatures w14:val="standardContextual"/>
        </w:rPr>
      </w:pPr>
    </w:p>
    <w:p w14:paraId="05399EA0" w14:textId="53F9E19B" w:rsidR="003970FD" w:rsidRPr="00DD1ADE" w:rsidRDefault="003970FD" w:rsidP="003970FD">
      <w:pPr>
        <w:keepNext/>
        <w:keepLines/>
        <w:spacing w:after="12" w:line="259" w:lineRule="auto"/>
        <w:jc w:val="both"/>
        <w:outlineLvl w:val="2"/>
        <w:rPr>
          <w:b/>
          <w:color w:val="000000"/>
          <w:kern w:val="2"/>
          <w:sz w:val="24"/>
          <w14:ligatures w14:val="standardContextual"/>
        </w:rPr>
      </w:pPr>
      <w:r w:rsidRPr="003970FD">
        <w:rPr>
          <w:b/>
          <w:color w:val="000000"/>
          <w:kern w:val="2"/>
          <w:sz w:val="24"/>
          <w14:ligatures w14:val="standardContextual"/>
        </w:rPr>
        <w:t xml:space="preserve">7.2. Шкала и критерии оценивания результатов обучения </w:t>
      </w:r>
    </w:p>
    <w:p w14:paraId="547874B2" w14:textId="77777777" w:rsidR="00DD1ADE" w:rsidRPr="00DD1ADE" w:rsidRDefault="00DD1ADE" w:rsidP="00DD1ADE">
      <w:pPr>
        <w:spacing w:after="2" w:line="256" w:lineRule="auto"/>
        <w:ind w:left="-15" w:right="272" w:firstLine="701"/>
        <w:jc w:val="both"/>
        <w:rPr>
          <w:color w:val="000000"/>
          <w:kern w:val="2"/>
          <w:sz w:val="24"/>
          <w14:ligatures w14:val="standardContextual"/>
        </w:rPr>
      </w:pPr>
      <w:r w:rsidRPr="00DD1ADE">
        <w:rPr>
          <w:color w:val="000000"/>
          <w:kern w:val="2"/>
          <w:sz w:val="24"/>
          <w14:ligatures w14:val="standardContextual"/>
        </w:rPr>
        <w:t xml:space="preserve">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 </w:t>
      </w:r>
    </w:p>
    <w:p w14:paraId="2C21B140" w14:textId="77777777" w:rsidR="00DD1ADE" w:rsidRDefault="00DD1ADE" w:rsidP="00DD1ADE">
      <w:pPr>
        <w:spacing w:after="2" w:line="256" w:lineRule="auto"/>
        <w:ind w:left="-15" w:right="272" w:firstLine="701"/>
        <w:jc w:val="both"/>
        <w:rPr>
          <w:color w:val="000000"/>
          <w:kern w:val="2"/>
          <w:sz w:val="24"/>
          <w14:ligatures w14:val="standardContextual"/>
        </w:rPr>
      </w:pPr>
      <w:r w:rsidRPr="00DD1ADE">
        <w:rPr>
          <w:color w:val="000000"/>
          <w:kern w:val="2"/>
          <w:sz w:val="24"/>
          <w14:ligatures w14:val="standardContextual"/>
        </w:rPr>
        <w:lastRenderedPageBreak/>
        <w:t xml:space="preserve">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 </w:t>
      </w:r>
    </w:p>
    <w:p w14:paraId="5677FB8B" w14:textId="77777777" w:rsidR="001D52A0" w:rsidRDefault="001D52A0" w:rsidP="00DD1ADE">
      <w:pPr>
        <w:spacing w:after="2" w:line="256" w:lineRule="auto"/>
        <w:ind w:left="-15" w:right="272" w:firstLine="701"/>
        <w:jc w:val="both"/>
        <w:rPr>
          <w:color w:val="000000"/>
          <w:kern w:val="2"/>
          <w:sz w:val="24"/>
          <w14:ligatures w14:val="standardContextua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4" w:type="dxa"/>
          <w:left w:w="115" w:type="dxa"/>
          <w:bottom w:w="114" w:type="dxa"/>
          <w:right w:w="115" w:type="dxa"/>
        </w:tblCellMar>
        <w:tblLook w:val="0000" w:firstRow="0" w:lastRow="0" w:firstColumn="0" w:lastColumn="0" w:noHBand="0" w:noVBand="0"/>
      </w:tblPr>
      <w:tblGrid>
        <w:gridCol w:w="1925"/>
        <w:gridCol w:w="1925"/>
        <w:gridCol w:w="1926"/>
        <w:gridCol w:w="1926"/>
        <w:gridCol w:w="1926"/>
      </w:tblGrid>
      <w:tr w:rsidR="001D52A0" w:rsidRPr="006F6898" w14:paraId="369DA5E2" w14:textId="77777777" w:rsidTr="004C0D72">
        <w:trPr>
          <w:trHeight w:val="240"/>
          <w:jc w:val="center"/>
        </w:trPr>
        <w:tc>
          <w:tcPr>
            <w:tcW w:w="5000" w:type="pct"/>
            <w:gridSpan w:val="5"/>
            <w:vAlign w:val="center"/>
          </w:tcPr>
          <w:p w14:paraId="46DA0FD1" w14:textId="77777777" w:rsidR="001D52A0" w:rsidRPr="006F6898" w:rsidRDefault="001D52A0" w:rsidP="004C0D72">
            <w:pPr>
              <w:pStyle w:val="14"/>
            </w:pPr>
            <w:r w:rsidRPr="006F6898">
              <w:t>ПК-</w:t>
            </w:r>
            <w:r>
              <w:t>5</w:t>
            </w:r>
            <w:r w:rsidRPr="006F6898">
              <w:t xml:space="preserve"> </w:t>
            </w:r>
            <w:r w:rsidRPr="00EE1D89">
              <w:t>Способен проводить сбор информации о бизнес-проблемах выявлять бизнес-возможности организации</w:t>
            </w:r>
            <w:r>
              <w:t>.</w:t>
            </w:r>
          </w:p>
        </w:tc>
      </w:tr>
      <w:tr w:rsidR="001D52A0" w:rsidRPr="006F6898" w14:paraId="502838B1" w14:textId="77777777" w:rsidTr="001D52A0">
        <w:trPr>
          <w:trHeight w:val="20"/>
          <w:jc w:val="center"/>
        </w:trPr>
        <w:tc>
          <w:tcPr>
            <w:tcW w:w="1000" w:type="pct"/>
            <w:vMerge w:val="restart"/>
            <w:vAlign w:val="center"/>
          </w:tcPr>
          <w:p w14:paraId="58F1AA96" w14:textId="77777777" w:rsidR="001D52A0" w:rsidRPr="006F6898" w:rsidRDefault="001D52A0" w:rsidP="004C0D72">
            <w:pPr>
              <w:pStyle w:val="14"/>
              <w:jc w:val="center"/>
              <w:rPr>
                <w:sz w:val="22"/>
                <w:szCs w:val="22"/>
              </w:rPr>
            </w:pPr>
            <w:r w:rsidRPr="006F6898">
              <w:rPr>
                <w:b/>
                <w:sz w:val="22"/>
                <w:szCs w:val="22"/>
              </w:rPr>
              <w:t>Показатель</w:t>
            </w:r>
          </w:p>
        </w:tc>
        <w:tc>
          <w:tcPr>
            <w:tcW w:w="4000" w:type="pct"/>
            <w:gridSpan w:val="4"/>
          </w:tcPr>
          <w:p w14:paraId="4A2A3461" w14:textId="77777777" w:rsidR="001D52A0" w:rsidRPr="006F6898" w:rsidRDefault="001D52A0" w:rsidP="004C0D72">
            <w:pPr>
              <w:pStyle w:val="14"/>
              <w:jc w:val="center"/>
              <w:rPr>
                <w:sz w:val="22"/>
                <w:szCs w:val="22"/>
              </w:rPr>
            </w:pPr>
            <w:r w:rsidRPr="00E47B9B">
              <w:t>Способен проводить сбор информации о бизнес-проблемах выявлять бизнес-возможности организации</w:t>
            </w:r>
          </w:p>
        </w:tc>
      </w:tr>
      <w:tr w:rsidR="001D52A0" w:rsidRPr="006F6898" w14:paraId="47561B8B" w14:textId="77777777" w:rsidTr="001D52A0">
        <w:trPr>
          <w:trHeight w:val="80"/>
          <w:jc w:val="center"/>
        </w:trPr>
        <w:tc>
          <w:tcPr>
            <w:tcW w:w="1000" w:type="pct"/>
            <w:vMerge/>
            <w:vAlign w:val="center"/>
          </w:tcPr>
          <w:p w14:paraId="3213B4C5" w14:textId="77777777" w:rsidR="001D52A0" w:rsidRPr="006F6898" w:rsidRDefault="001D52A0" w:rsidP="004C0D72">
            <w:pPr>
              <w:pStyle w:val="14"/>
              <w:rPr>
                <w:sz w:val="22"/>
                <w:szCs w:val="22"/>
              </w:rPr>
            </w:pPr>
          </w:p>
        </w:tc>
        <w:tc>
          <w:tcPr>
            <w:tcW w:w="1000" w:type="pct"/>
            <w:vAlign w:val="center"/>
          </w:tcPr>
          <w:p w14:paraId="390AB492" w14:textId="77777777" w:rsidR="001D52A0" w:rsidRPr="006F6898" w:rsidRDefault="001D52A0" w:rsidP="004C0D72">
            <w:pPr>
              <w:pStyle w:val="14"/>
              <w:jc w:val="center"/>
              <w:rPr>
                <w:sz w:val="22"/>
                <w:szCs w:val="22"/>
              </w:rPr>
            </w:pPr>
            <w:r w:rsidRPr="006F6898">
              <w:rPr>
                <w:b/>
                <w:sz w:val="22"/>
                <w:szCs w:val="22"/>
              </w:rPr>
              <w:t>2</w:t>
            </w:r>
          </w:p>
        </w:tc>
        <w:tc>
          <w:tcPr>
            <w:tcW w:w="1000" w:type="pct"/>
            <w:vAlign w:val="center"/>
          </w:tcPr>
          <w:p w14:paraId="6ABE180F" w14:textId="77777777" w:rsidR="001D52A0" w:rsidRPr="006F6898" w:rsidRDefault="001D52A0" w:rsidP="004C0D72">
            <w:pPr>
              <w:pStyle w:val="14"/>
              <w:jc w:val="center"/>
              <w:rPr>
                <w:sz w:val="22"/>
                <w:szCs w:val="22"/>
              </w:rPr>
            </w:pPr>
            <w:r w:rsidRPr="006F6898">
              <w:rPr>
                <w:b/>
                <w:sz w:val="22"/>
                <w:szCs w:val="22"/>
              </w:rPr>
              <w:t>3</w:t>
            </w:r>
          </w:p>
        </w:tc>
        <w:tc>
          <w:tcPr>
            <w:tcW w:w="1000" w:type="pct"/>
            <w:vAlign w:val="center"/>
          </w:tcPr>
          <w:p w14:paraId="19ADDB2E" w14:textId="77777777" w:rsidR="001D52A0" w:rsidRPr="006F6898" w:rsidRDefault="001D52A0" w:rsidP="004C0D72">
            <w:pPr>
              <w:pStyle w:val="14"/>
              <w:jc w:val="center"/>
              <w:rPr>
                <w:sz w:val="22"/>
                <w:szCs w:val="22"/>
              </w:rPr>
            </w:pPr>
            <w:r w:rsidRPr="006F6898">
              <w:rPr>
                <w:b/>
                <w:sz w:val="22"/>
                <w:szCs w:val="22"/>
              </w:rPr>
              <w:t>4</w:t>
            </w:r>
          </w:p>
        </w:tc>
        <w:tc>
          <w:tcPr>
            <w:tcW w:w="1000" w:type="pct"/>
            <w:vAlign w:val="center"/>
          </w:tcPr>
          <w:p w14:paraId="3DBE447C" w14:textId="77777777" w:rsidR="001D52A0" w:rsidRPr="006F6898" w:rsidRDefault="001D52A0" w:rsidP="004C0D72">
            <w:pPr>
              <w:pStyle w:val="14"/>
              <w:jc w:val="center"/>
              <w:rPr>
                <w:sz w:val="22"/>
                <w:szCs w:val="22"/>
              </w:rPr>
            </w:pPr>
            <w:r w:rsidRPr="006F6898">
              <w:rPr>
                <w:b/>
                <w:sz w:val="22"/>
                <w:szCs w:val="22"/>
              </w:rPr>
              <w:t>5</w:t>
            </w:r>
          </w:p>
        </w:tc>
      </w:tr>
      <w:tr w:rsidR="001D52A0" w:rsidRPr="006F6898" w14:paraId="5C350057" w14:textId="77777777" w:rsidTr="001D52A0">
        <w:trPr>
          <w:trHeight w:val="2180"/>
          <w:jc w:val="center"/>
        </w:trPr>
        <w:tc>
          <w:tcPr>
            <w:tcW w:w="1000" w:type="pct"/>
          </w:tcPr>
          <w:p w14:paraId="4D6B7CCF" w14:textId="77777777" w:rsidR="001D52A0" w:rsidRPr="006F6898" w:rsidRDefault="001D52A0" w:rsidP="004C0D72">
            <w:pPr>
              <w:pStyle w:val="14"/>
              <w:rPr>
                <w:sz w:val="22"/>
                <w:szCs w:val="22"/>
              </w:rPr>
            </w:pPr>
            <w:r w:rsidRPr="006F6898">
              <w:rPr>
                <w:b/>
                <w:sz w:val="22"/>
                <w:szCs w:val="22"/>
              </w:rPr>
              <w:t>знать:</w:t>
            </w:r>
          </w:p>
          <w:p w14:paraId="2F9FFED2" w14:textId="77777777" w:rsidR="001D52A0" w:rsidRPr="006F6898" w:rsidRDefault="001D52A0" w:rsidP="004C0D72">
            <w:pPr>
              <w:pStyle w:val="14"/>
              <w:rPr>
                <w:sz w:val="22"/>
                <w:szCs w:val="22"/>
              </w:rPr>
            </w:pPr>
            <w:r w:rsidRPr="00BE6696">
              <w:rPr>
                <w:sz w:val="22"/>
                <w:szCs w:val="22"/>
              </w:rPr>
              <w:t>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tc>
        <w:tc>
          <w:tcPr>
            <w:tcW w:w="1000" w:type="pct"/>
          </w:tcPr>
          <w:p w14:paraId="27FF8E2A" w14:textId="77777777" w:rsidR="001D52A0" w:rsidRPr="006F6898" w:rsidRDefault="001D52A0" w:rsidP="004C0D72">
            <w:pPr>
              <w:pStyle w:val="14"/>
              <w:rPr>
                <w:sz w:val="22"/>
                <w:szCs w:val="22"/>
              </w:rPr>
            </w:pPr>
            <w:r w:rsidRPr="006F6898">
              <w:rPr>
                <w:sz w:val="22"/>
                <w:szCs w:val="22"/>
              </w:rPr>
              <w:t xml:space="preserve">Обучающийся демонстрирует полное отсутствие или недостаточное соответствие следующих знаний: </w:t>
            </w:r>
            <w:r>
              <w:rPr>
                <w:sz w:val="22"/>
                <w:szCs w:val="22"/>
              </w:rPr>
              <w:t xml:space="preserve">теорию </w:t>
            </w:r>
            <w:r w:rsidRPr="00BE6696">
              <w:rPr>
                <w:sz w:val="22"/>
                <w:szCs w:val="22"/>
              </w:rPr>
              <w:t>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tc>
        <w:tc>
          <w:tcPr>
            <w:tcW w:w="1000" w:type="pct"/>
          </w:tcPr>
          <w:p w14:paraId="11FDACDD" w14:textId="77777777" w:rsidR="001D52A0" w:rsidRPr="006F6898" w:rsidRDefault="001D52A0" w:rsidP="004C0D72">
            <w:pPr>
              <w:pStyle w:val="14"/>
              <w:rPr>
                <w:sz w:val="22"/>
                <w:szCs w:val="22"/>
              </w:rPr>
            </w:pPr>
            <w:r w:rsidRPr="006F6898">
              <w:rPr>
                <w:sz w:val="22"/>
                <w:szCs w:val="22"/>
              </w:rPr>
              <w:t xml:space="preserve">Обучающийся демонстрирует неполное соответствие следующих знаний: </w:t>
            </w:r>
            <w:r>
              <w:rPr>
                <w:sz w:val="22"/>
                <w:szCs w:val="22"/>
              </w:rPr>
              <w:t xml:space="preserve">теорию </w:t>
            </w:r>
            <w:r w:rsidRPr="00BE6696">
              <w:rPr>
                <w:sz w:val="22"/>
                <w:szCs w:val="22"/>
              </w:rPr>
              <w:t>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r w:rsidRPr="005A2943">
              <w:rPr>
                <w:sz w:val="22"/>
                <w:szCs w:val="22"/>
              </w:rPr>
              <w:t>.</w:t>
            </w:r>
            <w:r>
              <w:rPr>
                <w:sz w:val="22"/>
                <w:szCs w:val="22"/>
              </w:rPr>
              <w:t xml:space="preserve"> До</w:t>
            </w:r>
            <w:r w:rsidRPr="006F6898">
              <w:rPr>
                <w:sz w:val="22"/>
                <w:szCs w:val="22"/>
              </w:rPr>
              <w:t xml:space="preserve">пускаются значительные ошибки, проявляется недостаточность знаний, по ряду показателей, </w:t>
            </w:r>
            <w:r w:rsidRPr="006F6898">
              <w:rPr>
                <w:sz w:val="22"/>
                <w:szCs w:val="22"/>
              </w:rPr>
              <w:lastRenderedPageBreak/>
              <w:t>обучающийся испытывает значительные затруднения при оперировании знаниями при их переносе на новые ситуации.</w:t>
            </w:r>
          </w:p>
        </w:tc>
        <w:tc>
          <w:tcPr>
            <w:tcW w:w="1000" w:type="pct"/>
          </w:tcPr>
          <w:p w14:paraId="4BDD5853" w14:textId="77777777" w:rsidR="001D52A0" w:rsidRPr="006F6898" w:rsidRDefault="001D52A0" w:rsidP="004C0D72">
            <w:pPr>
              <w:pStyle w:val="14"/>
              <w:rPr>
                <w:sz w:val="22"/>
                <w:szCs w:val="22"/>
              </w:rPr>
            </w:pPr>
            <w:r w:rsidRPr="006F6898">
              <w:rPr>
                <w:sz w:val="22"/>
                <w:szCs w:val="22"/>
              </w:rPr>
              <w:lastRenderedPageBreak/>
              <w:t xml:space="preserve">Обучающийся демонстрирует частичное соответствие следующих знаний: </w:t>
            </w:r>
            <w:r>
              <w:rPr>
                <w:sz w:val="22"/>
                <w:szCs w:val="22"/>
              </w:rPr>
              <w:t xml:space="preserve">теорию </w:t>
            </w:r>
            <w:r w:rsidRPr="00BE6696">
              <w:rPr>
                <w:sz w:val="22"/>
                <w:szCs w:val="22"/>
              </w:rPr>
              <w:t>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r w:rsidRPr="006F6898">
              <w:rPr>
                <w:sz w:val="22"/>
                <w:szCs w:val="22"/>
              </w:rPr>
              <w:t>, но</w:t>
            </w:r>
          </w:p>
          <w:p w14:paraId="05925148" w14:textId="77777777" w:rsidR="001D52A0" w:rsidRPr="006F6898" w:rsidRDefault="001D52A0" w:rsidP="004C0D72">
            <w:pPr>
              <w:pStyle w:val="14"/>
              <w:rPr>
                <w:sz w:val="22"/>
                <w:szCs w:val="22"/>
              </w:rPr>
            </w:pPr>
            <w:r w:rsidRPr="006F6898">
              <w:rPr>
                <w:sz w:val="22"/>
                <w:szCs w:val="22"/>
              </w:rPr>
              <w:t xml:space="preserve"> допускаются незначительные ошибки, неточности, затруднения при </w:t>
            </w:r>
            <w:r w:rsidRPr="006F6898">
              <w:rPr>
                <w:sz w:val="22"/>
                <w:szCs w:val="22"/>
              </w:rPr>
              <w:lastRenderedPageBreak/>
              <w:t>аналитических операциях.</w:t>
            </w:r>
          </w:p>
          <w:p w14:paraId="5944E490" w14:textId="77777777" w:rsidR="001D52A0" w:rsidRPr="006F6898" w:rsidRDefault="001D52A0" w:rsidP="004C0D72">
            <w:pPr>
              <w:pStyle w:val="14"/>
              <w:rPr>
                <w:sz w:val="22"/>
                <w:szCs w:val="22"/>
              </w:rPr>
            </w:pPr>
          </w:p>
        </w:tc>
        <w:tc>
          <w:tcPr>
            <w:tcW w:w="1000" w:type="pct"/>
          </w:tcPr>
          <w:p w14:paraId="43014500" w14:textId="77777777" w:rsidR="001D52A0" w:rsidRPr="006F6898" w:rsidRDefault="001D52A0" w:rsidP="004C0D72">
            <w:pPr>
              <w:pStyle w:val="14"/>
              <w:rPr>
                <w:sz w:val="22"/>
                <w:szCs w:val="22"/>
              </w:rPr>
            </w:pPr>
            <w:r w:rsidRPr="006F6898">
              <w:rPr>
                <w:sz w:val="22"/>
                <w:szCs w:val="22"/>
              </w:rPr>
              <w:lastRenderedPageBreak/>
              <w:t xml:space="preserve">Обучающийся демонстрирует полное соответствие следующих знаний: </w:t>
            </w:r>
            <w:r w:rsidRPr="00BE6696">
              <w:rPr>
                <w:sz w:val="22"/>
                <w:szCs w:val="22"/>
              </w:rPr>
              <w:t>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r w:rsidRPr="006F6898">
              <w:rPr>
                <w:sz w:val="22"/>
                <w:szCs w:val="22"/>
              </w:rPr>
              <w:t xml:space="preserve">, свободно оперирует приобретенными знаниями. </w:t>
            </w:r>
          </w:p>
          <w:p w14:paraId="22C0DEED" w14:textId="77777777" w:rsidR="001D52A0" w:rsidRPr="006F6898" w:rsidRDefault="001D52A0" w:rsidP="004C0D72">
            <w:pPr>
              <w:pStyle w:val="14"/>
              <w:rPr>
                <w:sz w:val="22"/>
                <w:szCs w:val="22"/>
              </w:rPr>
            </w:pPr>
          </w:p>
        </w:tc>
      </w:tr>
      <w:tr w:rsidR="001D52A0" w:rsidRPr="006F6898" w14:paraId="3E8AD886" w14:textId="77777777" w:rsidTr="001D52A0">
        <w:trPr>
          <w:trHeight w:val="868"/>
          <w:jc w:val="center"/>
        </w:trPr>
        <w:tc>
          <w:tcPr>
            <w:tcW w:w="1000" w:type="pct"/>
          </w:tcPr>
          <w:p w14:paraId="785AE610" w14:textId="77777777" w:rsidR="001D52A0" w:rsidRPr="006F6898" w:rsidRDefault="001D52A0" w:rsidP="004C0D72">
            <w:pPr>
              <w:pStyle w:val="14"/>
              <w:rPr>
                <w:sz w:val="22"/>
                <w:szCs w:val="22"/>
              </w:rPr>
            </w:pPr>
            <w:r w:rsidRPr="006F6898">
              <w:rPr>
                <w:b/>
                <w:sz w:val="22"/>
                <w:szCs w:val="22"/>
              </w:rPr>
              <w:lastRenderedPageBreak/>
              <w:t>уметь:</w:t>
            </w:r>
          </w:p>
          <w:p w14:paraId="5238F98F" w14:textId="77777777" w:rsidR="001D52A0" w:rsidRPr="006F6898" w:rsidRDefault="001D52A0" w:rsidP="004C0D72">
            <w:pPr>
              <w:pStyle w:val="14"/>
              <w:rPr>
                <w:sz w:val="22"/>
                <w:szCs w:val="22"/>
              </w:rPr>
            </w:pPr>
            <w:r w:rsidRPr="00BE6696">
              <w:rPr>
                <w:sz w:val="22"/>
                <w:szCs w:val="22"/>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w:t>
            </w:r>
            <w:r w:rsidRPr="00BE6696">
              <w:rPr>
                <w:sz w:val="22"/>
                <w:szCs w:val="22"/>
              </w:rPr>
              <w:lastRenderedPageBreak/>
              <w:t xml:space="preserve">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w:t>
            </w:r>
            <w:r w:rsidRPr="00BE6696">
              <w:rPr>
                <w:sz w:val="22"/>
                <w:szCs w:val="22"/>
              </w:rPr>
              <w:lastRenderedPageBreak/>
              <w:t>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w:t>
            </w:r>
            <w:r w:rsidRPr="00BE6696">
              <w:rPr>
                <w:sz w:val="22"/>
                <w:szCs w:val="22"/>
              </w:rPr>
              <w:lastRenderedPageBreak/>
              <w:t>возможностях различными способами и в различных форматах для обсуждения с заинтересованными сторонами.</w:t>
            </w:r>
          </w:p>
        </w:tc>
        <w:tc>
          <w:tcPr>
            <w:tcW w:w="1000" w:type="pct"/>
          </w:tcPr>
          <w:p w14:paraId="6ECAC5A1" w14:textId="77777777" w:rsidR="001D52A0" w:rsidRPr="00916C1D" w:rsidRDefault="001D52A0" w:rsidP="004C0D72">
            <w:pPr>
              <w:pStyle w:val="14"/>
              <w:rPr>
                <w:sz w:val="22"/>
                <w:szCs w:val="22"/>
              </w:rPr>
            </w:pPr>
            <w:r w:rsidRPr="006F6898">
              <w:rPr>
                <w:sz w:val="22"/>
                <w:szCs w:val="22"/>
              </w:rPr>
              <w:lastRenderedPageBreak/>
              <w:t xml:space="preserve">Обучающийся не умеет или в недостаточной степени умеет </w:t>
            </w:r>
          </w:p>
          <w:p w14:paraId="740C93CB" w14:textId="77777777" w:rsidR="001D52A0" w:rsidRPr="006F6898" w:rsidRDefault="001D52A0" w:rsidP="004C0D72">
            <w:pPr>
              <w:pStyle w:val="14"/>
              <w:rPr>
                <w:sz w:val="22"/>
                <w:szCs w:val="22"/>
              </w:rPr>
            </w:pPr>
            <w:r w:rsidRPr="00BE6696">
              <w:rPr>
                <w:sz w:val="22"/>
                <w:szCs w:val="22"/>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w:t>
            </w:r>
            <w:r w:rsidRPr="00BE6696">
              <w:rPr>
                <w:sz w:val="22"/>
                <w:szCs w:val="22"/>
              </w:rPr>
              <w:lastRenderedPageBreak/>
              <w:t>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w:t>
            </w:r>
            <w:r w:rsidRPr="00BE6696">
              <w:rPr>
                <w:sz w:val="22"/>
                <w:szCs w:val="22"/>
              </w:rPr>
              <w:lastRenderedPageBreak/>
              <w:t xml:space="preserve">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w:t>
            </w:r>
            <w:r w:rsidRPr="00BE6696">
              <w:rPr>
                <w:sz w:val="22"/>
                <w:szCs w:val="22"/>
              </w:rPr>
              <w:lastRenderedPageBreak/>
              <w:t>бизнес-проблемах или бизнес-возможностях различными способами и в различных форматах для обсуждения с заинтересованными сторонами</w:t>
            </w:r>
            <w:r>
              <w:rPr>
                <w:sz w:val="22"/>
                <w:szCs w:val="22"/>
              </w:rPr>
              <w:t>.</w:t>
            </w:r>
          </w:p>
          <w:p w14:paraId="218EB893" w14:textId="77777777" w:rsidR="001D52A0" w:rsidRPr="006F6898" w:rsidRDefault="001D52A0" w:rsidP="004C0D72">
            <w:pPr>
              <w:pStyle w:val="14"/>
              <w:rPr>
                <w:sz w:val="22"/>
                <w:szCs w:val="22"/>
              </w:rPr>
            </w:pPr>
          </w:p>
          <w:p w14:paraId="7B4BB38B" w14:textId="77777777" w:rsidR="001D52A0" w:rsidRPr="006F6898" w:rsidRDefault="001D52A0" w:rsidP="004C0D72">
            <w:pPr>
              <w:pStyle w:val="14"/>
              <w:rPr>
                <w:sz w:val="22"/>
                <w:szCs w:val="22"/>
              </w:rPr>
            </w:pPr>
          </w:p>
          <w:p w14:paraId="2233DB07" w14:textId="77777777" w:rsidR="001D52A0" w:rsidRPr="006F6898" w:rsidRDefault="001D52A0" w:rsidP="004C0D72">
            <w:pPr>
              <w:pStyle w:val="14"/>
              <w:rPr>
                <w:sz w:val="22"/>
                <w:szCs w:val="22"/>
              </w:rPr>
            </w:pPr>
          </w:p>
        </w:tc>
        <w:tc>
          <w:tcPr>
            <w:tcW w:w="1000" w:type="pct"/>
          </w:tcPr>
          <w:p w14:paraId="3A665503" w14:textId="77777777" w:rsidR="001D52A0" w:rsidRPr="00916C1D" w:rsidRDefault="001D52A0" w:rsidP="004C0D72">
            <w:pPr>
              <w:pStyle w:val="14"/>
              <w:rPr>
                <w:sz w:val="22"/>
                <w:szCs w:val="22"/>
              </w:rPr>
            </w:pPr>
            <w:r w:rsidRPr="006F6898">
              <w:rPr>
                <w:sz w:val="22"/>
                <w:szCs w:val="22"/>
              </w:rPr>
              <w:lastRenderedPageBreak/>
              <w:t xml:space="preserve">Обучающийся демонстрирует неполное соответствие следующих умений: </w:t>
            </w:r>
          </w:p>
          <w:p w14:paraId="02D83A25" w14:textId="77777777" w:rsidR="001D52A0" w:rsidRPr="006F6898" w:rsidRDefault="001D52A0" w:rsidP="004C0D72">
            <w:pPr>
              <w:pStyle w:val="14"/>
              <w:rPr>
                <w:sz w:val="22"/>
                <w:szCs w:val="22"/>
              </w:rPr>
            </w:pPr>
            <w:r w:rsidRPr="00BE6696">
              <w:rPr>
                <w:sz w:val="22"/>
                <w:szCs w:val="22"/>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w:t>
            </w:r>
            <w:r w:rsidRPr="00BE6696">
              <w:rPr>
                <w:sz w:val="22"/>
                <w:szCs w:val="22"/>
              </w:rPr>
              <w:lastRenderedPageBreak/>
              <w:t xml:space="preserve">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w:t>
            </w:r>
            <w:r w:rsidRPr="00BE6696">
              <w:rPr>
                <w:sz w:val="22"/>
                <w:szCs w:val="22"/>
              </w:rPr>
              <w:lastRenderedPageBreak/>
              <w:t xml:space="preserve">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w:t>
            </w:r>
            <w:r w:rsidRPr="00BE6696">
              <w:rPr>
                <w:sz w:val="22"/>
                <w:szCs w:val="22"/>
              </w:rPr>
              <w:lastRenderedPageBreak/>
              <w:t>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r>
              <w:rPr>
                <w:sz w:val="22"/>
                <w:szCs w:val="22"/>
              </w:rPr>
              <w:t xml:space="preserve">. </w:t>
            </w:r>
            <w:r w:rsidRPr="006F6898">
              <w:rPr>
                <w:sz w:val="22"/>
                <w:szCs w:val="22"/>
              </w:rPr>
              <w:t>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1000" w:type="pct"/>
          </w:tcPr>
          <w:p w14:paraId="3C3B600E" w14:textId="77777777" w:rsidR="001D52A0" w:rsidRPr="00916C1D" w:rsidRDefault="001D52A0" w:rsidP="004C0D72">
            <w:pPr>
              <w:pStyle w:val="14"/>
              <w:rPr>
                <w:sz w:val="22"/>
                <w:szCs w:val="22"/>
              </w:rPr>
            </w:pPr>
            <w:r w:rsidRPr="006F6898">
              <w:rPr>
                <w:sz w:val="22"/>
                <w:szCs w:val="22"/>
              </w:rPr>
              <w:lastRenderedPageBreak/>
              <w:t xml:space="preserve">Обучающийся демонстрирует частичное соответствие следующих умений: </w:t>
            </w:r>
          </w:p>
          <w:p w14:paraId="4CE0BEEC" w14:textId="77777777" w:rsidR="001D52A0" w:rsidRPr="006F6898" w:rsidRDefault="001D52A0" w:rsidP="004C0D72">
            <w:pPr>
              <w:pStyle w:val="14"/>
              <w:rPr>
                <w:sz w:val="22"/>
                <w:szCs w:val="22"/>
              </w:rPr>
            </w:pPr>
            <w:r w:rsidRPr="00BE6696">
              <w:rPr>
                <w:sz w:val="22"/>
                <w:szCs w:val="22"/>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w:t>
            </w:r>
            <w:r w:rsidRPr="00BE6696">
              <w:rPr>
                <w:sz w:val="22"/>
                <w:szCs w:val="22"/>
              </w:rPr>
              <w:lastRenderedPageBreak/>
              <w:t xml:space="preserve">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w:t>
            </w:r>
            <w:r w:rsidRPr="00BE6696">
              <w:rPr>
                <w:sz w:val="22"/>
                <w:szCs w:val="22"/>
              </w:rPr>
              <w:lastRenderedPageBreak/>
              <w:t xml:space="preserve">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w:t>
            </w:r>
            <w:r w:rsidRPr="00BE6696">
              <w:rPr>
                <w:sz w:val="22"/>
                <w:szCs w:val="22"/>
              </w:rPr>
              <w:lastRenderedPageBreak/>
              <w:t>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r>
              <w:rPr>
                <w:sz w:val="22"/>
                <w:szCs w:val="22"/>
              </w:rPr>
              <w:t xml:space="preserve">. </w:t>
            </w:r>
            <w:r w:rsidRPr="006F6898">
              <w:rPr>
                <w:sz w:val="22"/>
                <w:szCs w:val="22"/>
              </w:rPr>
              <w:t>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6509394D" w14:textId="77777777" w:rsidR="001D52A0" w:rsidRPr="006F6898" w:rsidRDefault="001D52A0" w:rsidP="004C0D72">
            <w:pPr>
              <w:pStyle w:val="14"/>
              <w:rPr>
                <w:sz w:val="22"/>
                <w:szCs w:val="22"/>
              </w:rPr>
            </w:pPr>
          </w:p>
        </w:tc>
        <w:tc>
          <w:tcPr>
            <w:tcW w:w="1000" w:type="pct"/>
          </w:tcPr>
          <w:p w14:paraId="2DE82972" w14:textId="77777777" w:rsidR="001D52A0" w:rsidRPr="006F6898" w:rsidRDefault="001D52A0" w:rsidP="004C0D72">
            <w:pPr>
              <w:pStyle w:val="14"/>
              <w:rPr>
                <w:sz w:val="22"/>
                <w:szCs w:val="22"/>
              </w:rPr>
            </w:pPr>
            <w:r w:rsidRPr="006F6898">
              <w:rPr>
                <w:sz w:val="22"/>
                <w:szCs w:val="22"/>
              </w:rPr>
              <w:lastRenderedPageBreak/>
              <w:t xml:space="preserve">Обучающийся демонстрирует полное соответствие следующих умений: </w:t>
            </w:r>
            <w:r w:rsidRPr="00EE1D89">
              <w:rPr>
                <w:sz w:val="22"/>
                <w:szCs w:val="22"/>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w:t>
            </w:r>
            <w:r w:rsidRPr="00EE1D89">
              <w:rPr>
                <w:sz w:val="22"/>
                <w:szCs w:val="22"/>
              </w:rPr>
              <w:lastRenderedPageBreak/>
              <w:t xml:space="preserve">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w:t>
            </w:r>
            <w:r w:rsidRPr="00EE1D89">
              <w:rPr>
                <w:sz w:val="22"/>
                <w:szCs w:val="22"/>
              </w:rPr>
              <w:lastRenderedPageBreak/>
              <w:t xml:space="preserve">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w:t>
            </w:r>
            <w:r w:rsidRPr="00EE1D89">
              <w:rPr>
                <w:sz w:val="22"/>
                <w:szCs w:val="22"/>
              </w:rPr>
              <w:lastRenderedPageBreak/>
              <w:t>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r>
              <w:rPr>
                <w:sz w:val="22"/>
                <w:szCs w:val="22"/>
              </w:rPr>
              <w:t xml:space="preserve"> </w:t>
            </w:r>
            <w:r w:rsidRPr="006F6898">
              <w:rPr>
                <w:sz w:val="22"/>
                <w:szCs w:val="22"/>
              </w:rPr>
              <w:t>Свободно оперирует приобретенными умениями, применяет их в ситуациях повышенной с</w:t>
            </w:r>
            <w:r>
              <w:rPr>
                <w:sz w:val="22"/>
                <w:szCs w:val="22"/>
              </w:rPr>
              <w:t>ложности.</w:t>
            </w:r>
          </w:p>
        </w:tc>
      </w:tr>
      <w:tr w:rsidR="001D52A0" w:rsidRPr="006F6898" w14:paraId="193437B2" w14:textId="77777777" w:rsidTr="001D52A0">
        <w:trPr>
          <w:trHeight w:val="1211"/>
          <w:jc w:val="center"/>
        </w:trPr>
        <w:tc>
          <w:tcPr>
            <w:tcW w:w="1000" w:type="pct"/>
          </w:tcPr>
          <w:p w14:paraId="6FA16BE9" w14:textId="77777777" w:rsidR="001D52A0" w:rsidRPr="006F6898" w:rsidRDefault="001D52A0" w:rsidP="004C0D72">
            <w:pPr>
              <w:pStyle w:val="14"/>
              <w:ind w:hanging="267"/>
              <w:rPr>
                <w:sz w:val="22"/>
                <w:szCs w:val="22"/>
              </w:rPr>
            </w:pPr>
            <w:r w:rsidRPr="006F6898">
              <w:rPr>
                <w:sz w:val="22"/>
                <w:szCs w:val="22"/>
              </w:rPr>
              <w:lastRenderedPageBreak/>
              <w:t xml:space="preserve">    </w:t>
            </w:r>
            <w:r w:rsidRPr="006F6898">
              <w:rPr>
                <w:b/>
                <w:sz w:val="22"/>
                <w:szCs w:val="22"/>
              </w:rPr>
              <w:t xml:space="preserve"> владеть:</w:t>
            </w:r>
          </w:p>
          <w:p w14:paraId="1EB5C4AE" w14:textId="77777777" w:rsidR="001D52A0" w:rsidRPr="006F6898" w:rsidRDefault="001D52A0" w:rsidP="004C0D72">
            <w:pPr>
              <w:pStyle w:val="14"/>
              <w:rPr>
                <w:sz w:val="22"/>
                <w:szCs w:val="22"/>
              </w:rPr>
            </w:pPr>
            <w:r w:rsidRPr="00EE1D89">
              <w:rPr>
                <w:sz w:val="22"/>
                <w:szCs w:val="22"/>
              </w:rPr>
              <w:t>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c>
          <w:tcPr>
            <w:tcW w:w="1000" w:type="pct"/>
          </w:tcPr>
          <w:p w14:paraId="3E470494" w14:textId="77777777" w:rsidR="001D52A0" w:rsidRPr="006F6898" w:rsidRDefault="001D52A0" w:rsidP="004C0D72">
            <w:pPr>
              <w:pStyle w:val="14"/>
              <w:rPr>
                <w:sz w:val="22"/>
                <w:szCs w:val="22"/>
              </w:rPr>
            </w:pPr>
            <w:r>
              <w:rPr>
                <w:sz w:val="22"/>
                <w:szCs w:val="22"/>
              </w:rPr>
              <w:t xml:space="preserve">Обучающийся не владеет или </w:t>
            </w:r>
            <w:r w:rsidRPr="006F6898">
              <w:rPr>
                <w:sz w:val="22"/>
                <w:szCs w:val="22"/>
              </w:rPr>
              <w:t>в недостаточной степени владеет</w:t>
            </w:r>
            <w:r w:rsidRPr="00825CC9">
              <w:rPr>
                <w:sz w:val="22"/>
                <w:szCs w:val="22"/>
              </w:rPr>
              <w:t xml:space="preserve"> </w:t>
            </w:r>
            <w:r w:rsidRPr="00EE1D89">
              <w:rPr>
                <w:sz w:val="22"/>
                <w:szCs w:val="22"/>
              </w:rPr>
              <w:t>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c>
          <w:tcPr>
            <w:tcW w:w="1000" w:type="pct"/>
          </w:tcPr>
          <w:p w14:paraId="4587728A" w14:textId="77777777" w:rsidR="001D52A0" w:rsidRPr="006F6898" w:rsidRDefault="001D52A0" w:rsidP="004C0D72">
            <w:pPr>
              <w:pStyle w:val="14"/>
              <w:rPr>
                <w:sz w:val="22"/>
                <w:szCs w:val="22"/>
              </w:rPr>
            </w:pPr>
            <w:r w:rsidRPr="006F6898">
              <w:rPr>
                <w:sz w:val="22"/>
                <w:szCs w:val="22"/>
              </w:rPr>
              <w:t>Обучающийся владеет</w:t>
            </w:r>
            <w:r w:rsidRPr="00825CC9">
              <w:rPr>
                <w:sz w:val="22"/>
                <w:szCs w:val="22"/>
              </w:rPr>
              <w:t xml:space="preserve"> </w:t>
            </w:r>
            <w:r w:rsidRPr="00845C98">
              <w:rPr>
                <w:sz w:val="22"/>
                <w:szCs w:val="22"/>
              </w:rPr>
              <w:t>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r w:rsidRPr="006F6898">
              <w:rPr>
                <w:sz w:val="22"/>
                <w:szCs w:val="22"/>
              </w:rPr>
              <w:t>,</w:t>
            </w:r>
            <w:r>
              <w:rPr>
                <w:sz w:val="22"/>
                <w:szCs w:val="22"/>
              </w:rPr>
              <w:t xml:space="preserve"> но</w:t>
            </w:r>
            <w:r w:rsidRPr="006F6898">
              <w:rPr>
                <w:sz w:val="22"/>
                <w:szCs w:val="22"/>
              </w:rPr>
              <w:t xml:space="preserve"> допускаются значительные </w:t>
            </w:r>
            <w:r w:rsidRPr="006F6898">
              <w:rPr>
                <w:sz w:val="22"/>
                <w:szCs w:val="22"/>
              </w:rPr>
              <w:lastRenderedPageBreak/>
              <w:t>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1000" w:type="pct"/>
          </w:tcPr>
          <w:p w14:paraId="7841EAA0" w14:textId="77777777" w:rsidR="001D52A0" w:rsidRPr="00825CC9" w:rsidRDefault="001D52A0" w:rsidP="004C0D72">
            <w:pPr>
              <w:pStyle w:val="14"/>
              <w:rPr>
                <w:sz w:val="22"/>
                <w:szCs w:val="22"/>
              </w:rPr>
            </w:pPr>
            <w:r w:rsidRPr="006F6898">
              <w:rPr>
                <w:sz w:val="22"/>
                <w:szCs w:val="22"/>
              </w:rPr>
              <w:lastRenderedPageBreak/>
              <w:t>Обучающийся частично</w:t>
            </w:r>
            <w:r w:rsidRPr="00BF65DF">
              <w:rPr>
                <w:sz w:val="22"/>
                <w:szCs w:val="22"/>
              </w:rPr>
              <w:t xml:space="preserve"> </w:t>
            </w:r>
            <w:r w:rsidRPr="00825CC9">
              <w:rPr>
                <w:sz w:val="22"/>
                <w:szCs w:val="22"/>
              </w:rPr>
              <w:t>владе</w:t>
            </w:r>
            <w:r>
              <w:rPr>
                <w:sz w:val="22"/>
                <w:szCs w:val="22"/>
              </w:rPr>
              <w:t>ет</w:t>
            </w:r>
            <w:r w:rsidRPr="00825CC9">
              <w:rPr>
                <w:sz w:val="22"/>
                <w:szCs w:val="22"/>
              </w:rPr>
              <w:t>:</w:t>
            </w:r>
          </w:p>
          <w:p w14:paraId="13D2FBCE" w14:textId="77777777" w:rsidR="001D52A0" w:rsidRPr="006F6898" w:rsidRDefault="001D52A0" w:rsidP="004C0D72">
            <w:pPr>
              <w:pStyle w:val="14"/>
              <w:rPr>
                <w:sz w:val="22"/>
                <w:szCs w:val="22"/>
              </w:rPr>
            </w:pPr>
            <w:r w:rsidRPr="003819A5">
              <w:rPr>
                <w:color w:val="000000"/>
                <w:sz w:val="20"/>
              </w:rPr>
              <w:t>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r>
              <w:rPr>
                <w:color w:val="000000"/>
                <w:sz w:val="20"/>
              </w:rPr>
              <w:t>,</w:t>
            </w:r>
            <w:r>
              <w:rPr>
                <w:sz w:val="22"/>
                <w:szCs w:val="22"/>
              </w:rPr>
              <w:t xml:space="preserve"> </w:t>
            </w:r>
            <w:r w:rsidRPr="006F6898">
              <w:rPr>
                <w:sz w:val="22"/>
                <w:szCs w:val="22"/>
              </w:rPr>
              <w:t xml:space="preserve">но допускаются незначительные ошибки, неточности, </w:t>
            </w:r>
            <w:r w:rsidRPr="006F6898">
              <w:rPr>
                <w:sz w:val="22"/>
                <w:szCs w:val="22"/>
              </w:rPr>
              <w:lastRenderedPageBreak/>
              <w:t>затруднения при аналитических операциях, переносе умений на новые, нестандартные ситуации.</w:t>
            </w:r>
          </w:p>
          <w:p w14:paraId="2012D518" w14:textId="77777777" w:rsidR="001D52A0" w:rsidRPr="006F6898" w:rsidRDefault="001D52A0" w:rsidP="004C0D72">
            <w:pPr>
              <w:pStyle w:val="14"/>
              <w:rPr>
                <w:sz w:val="22"/>
                <w:szCs w:val="22"/>
              </w:rPr>
            </w:pPr>
          </w:p>
        </w:tc>
        <w:tc>
          <w:tcPr>
            <w:tcW w:w="1000" w:type="pct"/>
          </w:tcPr>
          <w:p w14:paraId="0D85C999" w14:textId="77777777" w:rsidR="001D52A0" w:rsidRPr="006F6898" w:rsidRDefault="001D52A0" w:rsidP="004C0D72">
            <w:pPr>
              <w:pStyle w:val="14"/>
              <w:rPr>
                <w:sz w:val="22"/>
                <w:szCs w:val="22"/>
              </w:rPr>
            </w:pPr>
            <w:r w:rsidRPr="006F6898">
              <w:rPr>
                <w:sz w:val="22"/>
                <w:szCs w:val="22"/>
              </w:rPr>
              <w:lastRenderedPageBreak/>
              <w:t xml:space="preserve">Обучающийся в полном объеме </w:t>
            </w:r>
            <w:r>
              <w:rPr>
                <w:sz w:val="22"/>
                <w:szCs w:val="22"/>
              </w:rPr>
              <w:t xml:space="preserve">владеет </w:t>
            </w:r>
            <w:r w:rsidRPr="00845C98">
              <w:rPr>
                <w:sz w:val="22"/>
                <w:szCs w:val="22"/>
              </w:rPr>
              <w:t>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r>
              <w:rPr>
                <w:sz w:val="22"/>
                <w:szCs w:val="22"/>
              </w:rPr>
              <w:t xml:space="preserve">, </w:t>
            </w:r>
            <w:r w:rsidRPr="006F6898">
              <w:rPr>
                <w:sz w:val="22"/>
                <w:szCs w:val="22"/>
              </w:rPr>
              <w:t xml:space="preserve">свободно </w:t>
            </w:r>
            <w:r w:rsidRPr="006F6898">
              <w:rPr>
                <w:sz w:val="22"/>
                <w:szCs w:val="22"/>
              </w:rPr>
              <w:lastRenderedPageBreak/>
              <w:t>применяет полученные навыки в ситуациях повышенной сложности.</w:t>
            </w:r>
          </w:p>
          <w:p w14:paraId="609397D2" w14:textId="77777777" w:rsidR="001D52A0" w:rsidRPr="006F6898" w:rsidRDefault="001D52A0" w:rsidP="004C0D72">
            <w:pPr>
              <w:pStyle w:val="14"/>
              <w:rPr>
                <w:sz w:val="22"/>
                <w:szCs w:val="22"/>
              </w:rPr>
            </w:pPr>
          </w:p>
        </w:tc>
      </w:tr>
    </w:tbl>
    <w:p w14:paraId="4B6EAA4E" w14:textId="77777777" w:rsidR="00E25EDF" w:rsidRDefault="00E25EDF" w:rsidP="00DD1ADE">
      <w:pPr>
        <w:spacing w:after="34" w:line="259" w:lineRule="auto"/>
        <w:ind w:left="706" w:firstLine="0"/>
        <w:rPr>
          <w:b/>
          <w:i/>
          <w:color w:val="000000"/>
          <w:kern w:val="2"/>
          <w:sz w:val="24"/>
          <w:szCs w:val="22"/>
          <w14:ligatures w14:val="standardContextual"/>
        </w:rPr>
      </w:pPr>
    </w:p>
    <w:p w14:paraId="26090E0D" w14:textId="4719FF94" w:rsidR="00DD1ADE" w:rsidRPr="00DD1ADE" w:rsidRDefault="00DD1ADE" w:rsidP="00DD1ADE">
      <w:pPr>
        <w:spacing w:after="34" w:line="259" w:lineRule="auto"/>
        <w:ind w:left="706" w:firstLine="0"/>
        <w:rPr>
          <w:color w:val="000000"/>
          <w:kern w:val="2"/>
          <w:sz w:val="24"/>
          <w:szCs w:val="22"/>
          <w14:ligatures w14:val="standardContextual"/>
        </w:rPr>
      </w:pPr>
      <w:r w:rsidRPr="00DD1ADE">
        <w:rPr>
          <w:b/>
          <w:i/>
          <w:color w:val="000000"/>
          <w:kern w:val="2"/>
          <w:sz w:val="24"/>
          <w:szCs w:val="22"/>
          <w14:ligatures w14:val="standardContextual"/>
        </w:rPr>
        <w:t xml:space="preserve">Форма промежуточной аттестации: экзамен.  </w:t>
      </w:r>
    </w:p>
    <w:p w14:paraId="5AFA1AF6" w14:textId="77777777" w:rsidR="001D52A0" w:rsidRPr="001D52A0" w:rsidRDefault="001D52A0" w:rsidP="001D52A0">
      <w:pPr>
        <w:spacing w:line="259" w:lineRule="auto"/>
        <w:ind w:right="57" w:firstLine="708"/>
        <w:jc w:val="both"/>
        <w:rPr>
          <w:color w:val="000000"/>
          <w:kern w:val="2"/>
          <w:sz w:val="24"/>
          <w:szCs w:val="22"/>
          <w14:ligatures w14:val="standardContextual"/>
        </w:rPr>
      </w:pPr>
      <w:r w:rsidRPr="001D52A0">
        <w:rPr>
          <w:color w:val="000000"/>
          <w:kern w:val="2"/>
          <w:sz w:val="24"/>
          <w:szCs w:val="22"/>
          <w14:ligatures w14:val="standardContextual"/>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288508F3" w14:textId="47E948D3" w:rsidR="00DD1ADE" w:rsidRDefault="001D52A0" w:rsidP="001D52A0">
      <w:pPr>
        <w:spacing w:line="259" w:lineRule="auto"/>
        <w:ind w:right="57" w:firstLine="708"/>
        <w:jc w:val="both"/>
        <w:rPr>
          <w:color w:val="000000"/>
          <w:kern w:val="2"/>
          <w:sz w:val="24"/>
          <w:szCs w:val="22"/>
          <w14:ligatures w14:val="standardContextual"/>
        </w:rPr>
      </w:pPr>
      <w:r w:rsidRPr="001D52A0">
        <w:rPr>
          <w:color w:val="000000"/>
          <w:kern w:val="2"/>
          <w:sz w:val="24"/>
          <w:szCs w:val="22"/>
          <w14:ligatures w14:val="standardContextual"/>
        </w:rPr>
        <w:t>К промежуточной аттестации допускаются только студенты, выполнившие все виды учебной работы, предусмотренные рабочей программой по дисциплине «Управление рисками бизнес-процессов» (указывается что именно – прошли промежуточный контроль, выполнили лабораторные работы, выступили с докладом и т.д.)</w:t>
      </w:r>
    </w:p>
    <w:p w14:paraId="4D975836" w14:textId="77777777" w:rsidR="00E25EDF" w:rsidRDefault="00E25EDF" w:rsidP="001D52A0">
      <w:pPr>
        <w:spacing w:line="259" w:lineRule="auto"/>
        <w:ind w:right="57" w:firstLine="708"/>
        <w:jc w:val="both"/>
        <w:rPr>
          <w:color w:val="000000"/>
          <w:kern w:val="2"/>
          <w:sz w:val="24"/>
          <w:szCs w:val="22"/>
          <w14:ligatures w14:val="standardContextual"/>
        </w:rPr>
      </w:pPr>
    </w:p>
    <w:tbl>
      <w:tblPr>
        <w:tblStyle w:val="TableGrid1"/>
        <w:tblW w:w="9630" w:type="dxa"/>
        <w:tblInd w:w="5" w:type="dxa"/>
        <w:tblCellMar>
          <w:left w:w="108" w:type="dxa"/>
          <w:right w:w="48" w:type="dxa"/>
        </w:tblCellMar>
        <w:tblLook w:val="04A0" w:firstRow="1" w:lastRow="0" w:firstColumn="1" w:lastColumn="0" w:noHBand="0" w:noVBand="1"/>
      </w:tblPr>
      <w:tblGrid>
        <w:gridCol w:w="2400"/>
        <w:gridCol w:w="7230"/>
      </w:tblGrid>
      <w:tr w:rsidR="00DD1ADE" w:rsidRPr="00DD1ADE" w14:paraId="08C9832D" w14:textId="77777777" w:rsidTr="004C0D72">
        <w:trPr>
          <w:trHeight w:val="516"/>
        </w:trPr>
        <w:tc>
          <w:tcPr>
            <w:tcW w:w="2400" w:type="dxa"/>
            <w:tcBorders>
              <w:top w:val="single" w:sz="4" w:space="0" w:color="000000"/>
              <w:left w:val="single" w:sz="4" w:space="0" w:color="000000"/>
              <w:bottom w:val="single" w:sz="4" w:space="0" w:color="000000"/>
              <w:right w:val="single" w:sz="4" w:space="0" w:color="000000"/>
            </w:tcBorders>
            <w:vAlign w:val="center"/>
          </w:tcPr>
          <w:p w14:paraId="75C6D621" w14:textId="77777777" w:rsidR="00DD1ADE" w:rsidRPr="00DD1ADE" w:rsidRDefault="00DD1ADE" w:rsidP="00DD1ADE">
            <w:pPr>
              <w:spacing w:line="259" w:lineRule="auto"/>
              <w:ind w:left="62" w:firstLine="0"/>
              <w:rPr>
                <w:rFonts w:ascii="Times New Roman" w:hAnsi="Times New Roman"/>
                <w:sz w:val="24"/>
                <w:szCs w:val="22"/>
              </w:rPr>
            </w:pPr>
            <w:r w:rsidRPr="00DD1ADE">
              <w:rPr>
                <w:rFonts w:ascii="Times New Roman" w:hAnsi="Times New Roman"/>
                <w:b/>
                <w:sz w:val="24"/>
                <w:szCs w:val="22"/>
              </w:rPr>
              <w:t>Шкала оценивания</w:t>
            </w:r>
            <w:r w:rsidRPr="00DD1ADE">
              <w:rPr>
                <w:rFonts w:ascii="Times New Roman" w:hAnsi="Times New Roman"/>
                <w:sz w:val="24"/>
                <w:szCs w:val="22"/>
              </w:rPr>
              <w:t xml:space="preserve"> </w:t>
            </w:r>
          </w:p>
        </w:tc>
        <w:tc>
          <w:tcPr>
            <w:tcW w:w="7230" w:type="dxa"/>
            <w:tcBorders>
              <w:top w:val="single" w:sz="4" w:space="0" w:color="000000"/>
              <w:left w:val="single" w:sz="4" w:space="0" w:color="000000"/>
              <w:bottom w:val="single" w:sz="4" w:space="0" w:color="000000"/>
              <w:right w:val="single" w:sz="4" w:space="0" w:color="000000"/>
            </w:tcBorders>
            <w:vAlign w:val="center"/>
          </w:tcPr>
          <w:p w14:paraId="6811AA92" w14:textId="77777777" w:rsidR="00DD1ADE" w:rsidRPr="00DD1ADE" w:rsidRDefault="00DD1ADE" w:rsidP="00DD1ADE">
            <w:pPr>
              <w:spacing w:line="259" w:lineRule="auto"/>
              <w:ind w:right="58" w:firstLine="0"/>
              <w:jc w:val="center"/>
              <w:rPr>
                <w:rFonts w:ascii="Times New Roman" w:hAnsi="Times New Roman"/>
                <w:sz w:val="24"/>
                <w:szCs w:val="22"/>
              </w:rPr>
            </w:pPr>
            <w:r w:rsidRPr="00DD1ADE">
              <w:rPr>
                <w:rFonts w:ascii="Times New Roman" w:hAnsi="Times New Roman"/>
                <w:b/>
                <w:sz w:val="24"/>
                <w:szCs w:val="22"/>
              </w:rPr>
              <w:t>Описание</w:t>
            </w:r>
            <w:r w:rsidRPr="00DD1ADE">
              <w:rPr>
                <w:rFonts w:ascii="Times New Roman" w:hAnsi="Times New Roman"/>
                <w:sz w:val="24"/>
                <w:szCs w:val="22"/>
              </w:rPr>
              <w:t xml:space="preserve"> </w:t>
            </w:r>
          </w:p>
        </w:tc>
      </w:tr>
      <w:tr w:rsidR="00DD1ADE" w:rsidRPr="00DD1ADE" w14:paraId="7A29C506" w14:textId="77777777" w:rsidTr="004C0D72">
        <w:trPr>
          <w:trHeight w:val="2446"/>
        </w:trPr>
        <w:tc>
          <w:tcPr>
            <w:tcW w:w="2400" w:type="dxa"/>
            <w:tcBorders>
              <w:top w:val="single" w:sz="4" w:space="0" w:color="000000"/>
              <w:left w:val="single" w:sz="4" w:space="0" w:color="000000"/>
              <w:bottom w:val="single" w:sz="4" w:space="0" w:color="000000"/>
              <w:right w:val="single" w:sz="4" w:space="0" w:color="000000"/>
            </w:tcBorders>
            <w:vAlign w:val="center"/>
          </w:tcPr>
          <w:p w14:paraId="35BA0A8C" w14:textId="77777777" w:rsidR="00DD1ADE" w:rsidRPr="00DD1ADE" w:rsidRDefault="00DD1ADE" w:rsidP="00DD1ADE">
            <w:pPr>
              <w:spacing w:line="259" w:lineRule="auto"/>
              <w:ind w:right="64" w:firstLine="0"/>
              <w:jc w:val="center"/>
              <w:rPr>
                <w:rFonts w:ascii="Times New Roman" w:hAnsi="Times New Roman"/>
                <w:sz w:val="24"/>
                <w:szCs w:val="22"/>
              </w:rPr>
            </w:pPr>
            <w:r w:rsidRPr="00DD1ADE">
              <w:rPr>
                <w:rFonts w:ascii="Times New Roman" w:hAnsi="Times New Roman"/>
                <w:sz w:val="24"/>
                <w:szCs w:val="22"/>
              </w:rPr>
              <w:t xml:space="preserve">Отлично  </w:t>
            </w:r>
          </w:p>
        </w:tc>
        <w:tc>
          <w:tcPr>
            <w:tcW w:w="7230" w:type="dxa"/>
            <w:tcBorders>
              <w:top w:val="single" w:sz="4" w:space="0" w:color="000000"/>
              <w:left w:val="single" w:sz="4" w:space="0" w:color="000000"/>
              <w:bottom w:val="single" w:sz="4" w:space="0" w:color="000000"/>
              <w:right w:val="single" w:sz="4" w:space="0" w:color="000000"/>
            </w:tcBorders>
            <w:vAlign w:val="center"/>
          </w:tcPr>
          <w:p w14:paraId="3D33755A" w14:textId="77777777" w:rsidR="00DD1ADE" w:rsidRPr="00DD1ADE" w:rsidRDefault="00DD1ADE" w:rsidP="00DD1ADE">
            <w:pPr>
              <w:spacing w:line="259" w:lineRule="auto"/>
              <w:ind w:right="60" w:firstLine="0"/>
              <w:rPr>
                <w:rFonts w:ascii="Times New Roman" w:hAnsi="Times New Roman"/>
                <w:sz w:val="24"/>
                <w:szCs w:val="22"/>
              </w:rPr>
            </w:pPr>
            <w:r w:rsidRPr="00DD1ADE">
              <w:rPr>
                <w:rFonts w:ascii="Times New Roman" w:hAnsi="Times New Roman"/>
                <w:sz w:val="24"/>
                <w:szCs w:val="22"/>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DD1ADE" w:rsidRPr="00DD1ADE" w14:paraId="4CADF710" w14:textId="77777777" w:rsidTr="004C0D72">
        <w:trPr>
          <w:trHeight w:val="1618"/>
        </w:trPr>
        <w:tc>
          <w:tcPr>
            <w:tcW w:w="2400" w:type="dxa"/>
            <w:tcBorders>
              <w:top w:val="single" w:sz="4" w:space="0" w:color="000000"/>
              <w:left w:val="single" w:sz="4" w:space="0" w:color="000000"/>
              <w:bottom w:val="single" w:sz="4" w:space="0" w:color="000000"/>
              <w:right w:val="single" w:sz="4" w:space="0" w:color="000000"/>
            </w:tcBorders>
            <w:vAlign w:val="center"/>
          </w:tcPr>
          <w:p w14:paraId="2F787463" w14:textId="77777777" w:rsidR="00DD1ADE" w:rsidRPr="00DD1ADE" w:rsidRDefault="00DD1ADE" w:rsidP="00DD1ADE">
            <w:pPr>
              <w:spacing w:line="259" w:lineRule="auto"/>
              <w:ind w:right="60" w:firstLine="0"/>
              <w:jc w:val="center"/>
              <w:rPr>
                <w:rFonts w:ascii="Times New Roman" w:hAnsi="Times New Roman"/>
                <w:sz w:val="24"/>
                <w:szCs w:val="22"/>
              </w:rPr>
            </w:pPr>
            <w:r w:rsidRPr="00DD1ADE">
              <w:rPr>
                <w:rFonts w:ascii="Times New Roman" w:hAnsi="Times New Roman"/>
                <w:sz w:val="24"/>
                <w:szCs w:val="22"/>
              </w:rPr>
              <w:t xml:space="preserve">Хорошо  </w:t>
            </w:r>
          </w:p>
        </w:tc>
        <w:tc>
          <w:tcPr>
            <w:tcW w:w="7230" w:type="dxa"/>
            <w:tcBorders>
              <w:top w:val="single" w:sz="4" w:space="0" w:color="000000"/>
              <w:left w:val="single" w:sz="4" w:space="0" w:color="000000"/>
              <w:bottom w:val="single" w:sz="4" w:space="0" w:color="000000"/>
              <w:right w:val="single" w:sz="4" w:space="0" w:color="000000"/>
            </w:tcBorders>
            <w:vAlign w:val="center"/>
          </w:tcPr>
          <w:p w14:paraId="3B15C186" w14:textId="77777777" w:rsidR="00DD1ADE" w:rsidRPr="00DD1ADE" w:rsidRDefault="00DD1ADE" w:rsidP="00DD1ADE">
            <w:pPr>
              <w:spacing w:line="259" w:lineRule="auto"/>
              <w:ind w:right="62" w:firstLine="0"/>
              <w:rPr>
                <w:rFonts w:ascii="Times New Roman" w:hAnsi="Times New Roman"/>
                <w:sz w:val="24"/>
                <w:szCs w:val="22"/>
              </w:rPr>
            </w:pPr>
            <w:r w:rsidRPr="00DD1ADE">
              <w:rPr>
                <w:rFonts w:ascii="Times New Roman" w:hAnsi="Times New Roman"/>
                <w:sz w:val="24"/>
                <w:szCs w:val="22"/>
              </w:rPr>
              <w:t xml:space="preserve">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 </w:t>
            </w:r>
          </w:p>
        </w:tc>
      </w:tr>
      <w:tr w:rsidR="00DD1ADE" w:rsidRPr="00DD1ADE" w14:paraId="04D0D5D9" w14:textId="77777777" w:rsidTr="004C0D72">
        <w:trPr>
          <w:trHeight w:val="1342"/>
        </w:trPr>
        <w:tc>
          <w:tcPr>
            <w:tcW w:w="2400" w:type="dxa"/>
            <w:tcBorders>
              <w:top w:val="single" w:sz="4" w:space="0" w:color="000000"/>
              <w:left w:val="single" w:sz="4" w:space="0" w:color="000000"/>
              <w:bottom w:val="single" w:sz="4" w:space="0" w:color="000000"/>
              <w:right w:val="single" w:sz="4" w:space="0" w:color="000000"/>
            </w:tcBorders>
            <w:vAlign w:val="center"/>
          </w:tcPr>
          <w:p w14:paraId="48EC024B" w14:textId="77777777" w:rsidR="00DD1ADE" w:rsidRPr="00DD1ADE" w:rsidRDefault="00DD1ADE" w:rsidP="00DD1ADE">
            <w:pPr>
              <w:spacing w:line="259" w:lineRule="auto"/>
              <w:ind w:left="113" w:firstLine="0"/>
              <w:rPr>
                <w:rFonts w:ascii="Times New Roman" w:hAnsi="Times New Roman"/>
                <w:sz w:val="24"/>
                <w:szCs w:val="22"/>
              </w:rPr>
            </w:pPr>
            <w:r w:rsidRPr="00DD1ADE">
              <w:rPr>
                <w:rFonts w:ascii="Times New Roman" w:hAnsi="Times New Roman"/>
                <w:sz w:val="24"/>
                <w:szCs w:val="22"/>
              </w:rPr>
              <w:t xml:space="preserve">Удовлетворительно  </w:t>
            </w:r>
          </w:p>
        </w:tc>
        <w:tc>
          <w:tcPr>
            <w:tcW w:w="7230" w:type="dxa"/>
            <w:tcBorders>
              <w:top w:val="single" w:sz="4" w:space="0" w:color="000000"/>
              <w:left w:val="single" w:sz="4" w:space="0" w:color="000000"/>
              <w:bottom w:val="single" w:sz="4" w:space="0" w:color="000000"/>
              <w:right w:val="single" w:sz="4" w:space="0" w:color="000000"/>
            </w:tcBorders>
            <w:vAlign w:val="center"/>
          </w:tcPr>
          <w:p w14:paraId="2120DD27" w14:textId="77777777" w:rsidR="00DD1ADE" w:rsidRPr="00DD1ADE" w:rsidRDefault="00DD1ADE" w:rsidP="00DD1ADE">
            <w:pPr>
              <w:spacing w:line="259" w:lineRule="auto"/>
              <w:ind w:right="60" w:firstLine="0"/>
              <w:rPr>
                <w:rFonts w:ascii="Times New Roman" w:hAnsi="Times New Roman"/>
                <w:sz w:val="24"/>
                <w:szCs w:val="22"/>
              </w:rPr>
            </w:pPr>
            <w:r w:rsidRPr="00DD1ADE">
              <w:rPr>
                <w:rFonts w:ascii="Times New Roman" w:hAnsi="Times New Roman"/>
                <w:sz w:val="24"/>
                <w:szCs w:val="22"/>
              </w:rPr>
              <w:t xml:space="preserve">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 </w:t>
            </w:r>
          </w:p>
        </w:tc>
      </w:tr>
      <w:tr w:rsidR="00DD1ADE" w:rsidRPr="00DD1ADE" w14:paraId="49264E11" w14:textId="77777777" w:rsidTr="004C0D72">
        <w:trPr>
          <w:trHeight w:val="2446"/>
        </w:trPr>
        <w:tc>
          <w:tcPr>
            <w:tcW w:w="2400" w:type="dxa"/>
            <w:tcBorders>
              <w:top w:val="single" w:sz="4" w:space="0" w:color="000000"/>
              <w:left w:val="single" w:sz="4" w:space="0" w:color="000000"/>
              <w:bottom w:val="single" w:sz="4" w:space="0" w:color="000000"/>
              <w:right w:val="single" w:sz="4" w:space="0" w:color="000000"/>
            </w:tcBorders>
            <w:vAlign w:val="center"/>
          </w:tcPr>
          <w:p w14:paraId="5AA88D8B" w14:textId="77777777" w:rsidR="00DD1ADE" w:rsidRPr="00DD1ADE" w:rsidRDefault="00DD1ADE" w:rsidP="00DD1ADE">
            <w:pPr>
              <w:spacing w:line="259" w:lineRule="auto"/>
              <w:ind w:firstLine="0"/>
              <w:rPr>
                <w:rFonts w:ascii="Times New Roman" w:hAnsi="Times New Roman"/>
                <w:sz w:val="24"/>
                <w:szCs w:val="22"/>
              </w:rPr>
            </w:pPr>
            <w:r w:rsidRPr="00DD1ADE">
              <w:rPr>
                <w:rFonts w:ascii="Times New Roman" w:hAnsi="Times New Roman"/>
                <w:sz w:val="24"/>
                <w:szCs w:val="22"/>
              </w:rPr>
              <w:lastRenderedPageBreak/>
              <w:t xml:space="preserve">Неудовлетворительно </w:t>
            </w:r>
          </w:p>
        </w:tc>
        <w:tc>
          <w:tcPr>
            <w:tcW w:w="7230" w:type="dxa"/>
            <w:tcBorders>
              <w:top w:val="single" w:sz="4" w:space="0" w:color="000000"/>
              <w:left w:val="single" w:sz="4" w:space="0" w:color="000000"/>
              <w:bottom w:val="single" w:sz="4" w:space="0" w:color="000000"/>
              <w:right w:val="single" w:sz="4" w:space="0" w:color="000000"/>
            </w:tcBorders>
            <w:vAlign w:val="center"/>
          </w:tcPr>
          <w:p w14:paraId="0F4AF1AE" w14:textId="77777777" w:rsidR="00DD1ADE" w:rsidRPr="00DD1ADE" w:rsidRDefault="00DD1ADE" w:rsidP="00DD1ADE">
            <w:pPr>
              <w:spacing w:line="259" w:lineRule="auto"/>
              <w:ind w:right="59" w:firstLine="0"/>
              <w:rPr>
                <w:rFonts w:ascii="Times New Roman" w:hAnsi="Times New Roman"/>
                <w:sz w:val="24"/>
                <w:szCs w:val="22"/>
              </w:rPr>
            </w:pPr>
            <w:r w:rsidRPr="00DD1ADE">
              <w:rPr>
                <w:rFonts w:ascii="Times New Roman" w:hAnsi="Times New Roman"/>
                <w:sz w:val="24"/>
                <w:szCs w:val="22"/>
              </w:rP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 </w:t>
            </w:r>
          </w:p>
        </w:tc>
      </w:tr>
    </w:tbl>
    <w:p w14:paraId="76E87EAA" w14:textId="77777777" w:rsidR="001D52A0" w:rsidRDefault="001D52A0" w:rsidP="001D52A0">
      <w:pPr>
        <w:tabs>
          <w:tab w:val="left" w:pos="0"/>
        </w:tabs>
        <w:jc w:val="both"/>
        <w:rPr>
          <w:sz w:val="24"/>
        </w:rPr>
      </w:pPr>
    </w:p>
    <w:p w14:paraId="53C32247" w14:textId="35E3956E" w:rsidR="001D52A0" w:rsidRPr="001D52A0" w:rsidRDefault="001D52A0" w:rsidP="001D52A0">
      <w:pPr>
        <w:tabs>
          <w:tab w:val="left" w:pos="0"/>
        </w:tabs>
        <w:jc w:val="both"/>
        <w:rPr>
          <w:i/>
          <w:sz w:val="24"/>
        </w:rPr>
      </w:pPr>
      <w:r w:rsidRPr="001D52A0">
        <w:rPr>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w:t>
      </w:r>
    </w:p>
    <w:p w14:paraId="0016B523" w14:textId="77777777" w:rsidR="001D52A0" w:rsidRDefault="001D52A0" w:rsidP="001D52A0">
      <w:pPr>
        <w:spacing w:after="22" w:line="259" w:lineRule="auto"/>
        <w:ind w:left="446" w:right="716" w:hanging="10"/>
        <w:jc w:val="center"/>
        <w:rPr>
          <w:b/>
          <w:color w:val="000000"/>
          <w:kern w:val="2"/>
          <w:sz w:val="24"/>
          <w:szCs w:val="22"/>
          <w14:ligatures w14:val="standardContextual"/>
        </w:rPr>
      </w:pPr>
    </w:p>
    <w:p w14:paraId="18549DCD" w14:textId="4F61F00C" w:rsidR="001D52A0" w:rsidRDefault="001D52A0" w:rsidP="001D52A0">
      <w:pPr>
        <w:spacing w:after="22" w:line="259" w:lineRule="auto"/>
        <w:ind w:left="446" w:right="716" w:hanging="10"/>
        <w:jc w:val="center"/>
        <w:rPr>
          <w:b/>
          <w:color w:val="000000"/>
          <w:kern w:val="2"/>
          <w:sz w:val="24"/>
          <w:szCs w:val="22"/>
          <w14:ligatures w14:val="standardContextual"/>
        </w:rPr>
      </w:pPr>
      <w:r w:rsidRPr="001D52A0">
        <w:rPr>
          <w:b/>
          <w:color w:val="000000"/>
          <w:kern w:val="2"/>
          <w:sz w:val="24"/>
          <w:szCs w:val="22"/>
          <w14:ligatures w14:val="standardContextual"/>
        </w:rPr>
        <w:t xml:space="preserve">7.3. Оценочные средства   </w:t>
      </w:r>
    </w:p>
    <w:p w14:paraId="7E199EED" w14:textId="77777777" w:rsidR="00B124FF" w:rsidRDefault="00B124FF" w:rsidP="001D52A0">
      <w:pPr>
        <w:spacing w:after="22" w:line="259" w:lineRule="auto"/>
        <w:ind w:left="446" w:right="716" w:hanging="10"/>
        <w:jc w:val="center"/>
        <w:rPr>
          <w:b/>
          <w:color w:val="000000"/>
          <w:kern w:val="2"/>
          <w:sz w:val="24"/>
          <w:szCs w:val="22"/>
          <w14:ligatures w14:val="standardContextu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566"/>
        <w:gridCol w:w="1839"/>
        <w:gridCol w:w="4539"/>
        <w:gridCol w:w="2684"/>
      </w:tblGrid>
      <w:tr w:rsidR="00B124FF" w:rsidRPr="008E177D" w14:paraId="324E2C54" w14:textId="77777777" w:rsidTr="004C0D72">
        <w:trPr>
          <w:trHeight w:val="820"/>
        </w:trPr>
        <w:tc>
          <w:tcPr>
            <w:tcW w:w="294" w:type="pct"/>
            <w:shd w:val="clear" w:color="auto" w:fill="FFFFFF"/>
            <w:vAlign w:val="center"/>
          </w:tcPr>
          <w:p w14:paraId="3FFFC133" w14:textId="77777777" w:rsidR="00B124FF" w:rsidRPr="008E177D" w:rsidRDefault="00B124FF" w:rsidP="004C0D72">
            <w:pPr>
              <w:pStyle w:val="14"/>
              <w:ind w:right="108"/>
              <w:jc w:val="center"/>
              <w:rPr>
                <w:szCs w:val="24"/>
              </w:rPr>
            </w:pPr>
            <w:r w:rsidRPr="008E177D">
              <w:rPr>
                <w:szCs w:val="24"/>
              </w:rPr>
              <w:t>№ ОС</w:t>
            </w:r>
          </w:p>
        </w:tc>
        <w:tc>
          <w:tcPr>
            <w:tcW w:w="955" w:type="pct"/>
            <w:shd w:val="clear" w:color="auto" w:fill="FFFFFF"/>
            <w:vAlign w:val="center"/>
          </w:tcPr>
          <w:p w14:paraId="51A3985E" w14:textId="77777777" w:rsidR="00B124FF" w:rsidRPr="008E177D" w:rsidRDefault="00B124FF" w:rsidP="004C0D72">
            <w:pPr>
              <w:pStyle w:val="14"/>
              <w:ind w:right="326"/>
              <w:jc w:val="center"/>
              <w:rPr>
                <w:szCs w:val="24"/>
              </w:rPr>
            </w:pPr>
            <w:r w:rsidRPr="008E177D">
              <w:rPr>
                <w:szCs w:val="24"/>
              </w:rPr>
              <w:t>Наименование оценочного средства</w:t>
            </w:r>
          </w:p>
        </w:tc>
        <w:tc>
          <w:tcPr>
            <w:tcW w:w="2357" w:type="pct"/>
            <w:shd w:val="clear" w:color="auto" w:fill="FFFFFF"/>
            <w:vAlign w:val="center"/>
          </w:tcPr>
          <w:p w14:paraId="0C193BFF" w14:textId="77777777" w:rsidR="00B124FF" w:rsidRPr="008E177D" w:rsidRDefault="00B124FF" w:rsidP="004C0D72">
            <w:pPr>
              <w:pStyle w:val="14"/>
              <w:ind w:right="390"/>
              <w:jc w:val="center"/>
              <w:rPr>
                <w:szCs w:val="24"/>
              </w:rPr>
            </w:pPr>
            <w:r w:rsidRPr="008E177D">
              <w:rPr>
                <w:szCs w:val="24"/>
              </w:rPr>
              <w:t>Краткая характеристика оценочного средства</w:t>
            </w:r>
          </w:p>
        </w:tc>
        <w:tc>
          <w:tcPr>
            <w:tcW w:w="1394" w:type="pct"/>
            <w:shd w:val="clear" w:color="auto" w:fill="FFFFFF"/>
            <w:vAlign w:val="center"/>
          </w:tcPr>
          <w:p w14:paraId="3F1F640D" w14:textId="77777777" w:rsidR="00B124FF" w:rsidRPr="008E177D" w:rsidRDefault="00B124FF" w:rsidP="004C0D72">
            <w:pPr>
              <w:pStyle w:val="14"/>
              <w:ind w:right="253"/>
              <w:jc w:val="center"/>
              <w:rPr>
                <w:szCs w:val="24"/>
              </w:rPr>
            </w:pPr>
            <w:r w:rsidRPr="008E177D">
              <w:rPr>
                <w:szCs w:val="24"/>
              </w:rPr>
              <w:t>Представление оценочного средства в ФОС</w:t>
            </w:r>
          </w:p>
        </w:tc>
      </w:tr>
      <w:tr w:rsidR="00B124FF" w:rsidRPr="008E177D" w14:paraId="60D0D8AA" w14:textId="77777777" w:rsidTr="004C0D72">
        <w:trPr>
          <w:trHeight w:val="1940"/>
        </w:trPr>
        <w:tc>
          <w:tcPr>
            <w:tcW w:w="294" w:type="pct"/>
            <w:shd w:val="clear" w:color="auto" w:fill="FFFFFF"/>
            <w:vAlign w:val="center"/>
          </w:tcPr>
          <w:p w14:paraId="7C0751AD" w14:textId="77777777" w:rsidR="00B124FF" w:rsidRPr="008E177D" w:rsidRDefault="00B124FF" w:rsidP="004C0D72">
            <w:pPr>
              <w:pStyle w:val="14"/>
              <w:ind w:right="164"/>
              <w:jc w:val="center"/>
              <w:rPr>
                <w:szCs w:val="24"/>
              </w:rPr>
            </w:pPr>
            <w:r w:rsidRPr="008E177D">
              <w:rPr>
                <w:szCs w:val="24"/>
              </w:rPr>
              <w:t>2</w:t>
            </w:r>
          </w:p>
        </w:tc>
        <w:tc>
          <w:tcPr>
            <w:tcW w:w="955" w:type="pct"/>
            <w:shd w:val="clear" w:color="auto" w:fill="FFFFFF"/>
            <w:vAlign w:val="center"/>
          </w:tcPr>
          <w:p w14:paraId="3FD55EC5" w14:textId="77777777" w:rsidR="00B124FF" w:rsidRPr="008E177D" w:rsidRDefault="00B124FF" w:rsidP="004C0D72">
            <w:pPr>
              <w:pStyle w:val="14"/>
              <w:tabs>
                <w:tab w:val="left" w:pos="2165"/>
              </w:tabs>
              <w:jc w:val="center"/>
              <w:rPr>
                <w:szCs w:val="24"/>
              </w:rPr>
            </w:pPr>
            <w:r w:rsidRPr="008E177D">
              <w:rPr>
                <w:szCs w:val="24"/>
              </w:rPr>
              <w:t xml:space="preserve">Устный опрос собеседование, </w:t>
            </w:r>
          </w:p>
          <w:p w14:paraId="77A18E65" w14:textId="77777777" w:rsidR="00B124FF" w:rsidRPr="008E177D" w:rsidRDefault="00B124FF" w:rsidP="004C0D72">
            <w:pPr>
              <w:pStyle w:val="14"/>
              <w:tabs>
                <w:tab w:val="left" w:pos="2165"/>
              </w:tabs>
              <w:jc w:val="center"/>
              <w:rPr>
                <w:szCs w:val="24"/>
              </w:rPr>
            </w:pPr>
            <w:r w:rsidRPr="008E177D">
              <w:rPr>
                <w:szCs w:val="24"/>
              </w:rPr>
              <w:t>(УО)</w:t>
            </w:r>
          </w:p>
        </w:tc>
        <w:tc>
          <w:tcPr>
            <w:tcW w:w="2357" w:type="pct"/>
            <w:shd w:val="clear" w:color="auto" w:fill="FFFFFF"/>
            <w:vAlign w:val="center"/>
          </w:tcPr>
          <w:p w14:paraId="0BE0A8F0" w14:textId="77777777" w:rsidR="00B124FF" w:rsidRPr="008E177D" w:rsidRDefault="00B124FF" w:rsidP="004C0D72">
            <w:pPr>
              <w:pStyle w:val="14"/>
              <w:ind w:right="122"/>
              <w:rPr>
                <w:szCs w:val="24"/>
              </w:rPr>
            </w:pPr>
            <w:r w:rsidRPr="008E177D">
              <w:rPr>
                <w:szCs w:val="24"/>
              </w:rPr>
              <w:t>Средство контроля, организованное как специальная беседа педагогического работника с обучающимся на темы, связанные с изучаемой дисциплиной, и рассчитанное на выяснение объема знаний обучающегося по определенному разделу, теме, проблеме и т.п.</w:t>
            </w:r>
          </w:p>
        </w:tc>
        <w:tc>
          <w:tcPr>
            <w:tcW w:w="1394" w:type="pct"/>
            <w:shd w:val="clear" w:color="auto" w:fill="FFFFFF"/>
            <w:vAlign w:val="center"/>
          </w:tcPr>
          <w:p w14:paraId="44BDB68F" w14:textId="77777777" w:rsidR="00B124FF" w:rsidRPr="008E177D" w:rsidRDefault="00B124FF" w:rsidP="004C0D72">
            <w:pPr>
              <w:pStyle w:val="14"/>
              <w:tabs>
                <w:tab w:val="left" w:pos="2464"/>
                <w:tab w:val="left" w:pos="2796"/>
              </w:tabs>
              <w:ind w:right="32"/>
              <w:jc w:val="center"/>
              <w:rPr>
                <w:szCs w:val="24"/>
              </w:rPr>
            </w:pPr>
            <w:r w:rsidRPr="008E177D">
              <w:rPr>
                <w:szCs w:val="24"/>
              </w:rPr>
              <w:t>Вопросы по</w:t>
            </w:r>
          </w:p>
          <w:p w14:paraId="3D116EB5" w14:textId="77777777" w:rsidR="00B124FF" w:rsidRPr="008E177D" w:rsidRDefault="00B124FF" w:rsidP="004C0D72">
            <w:pPr>
              <w:pStyle w:val="14"/>
              <w:tabs>
                <w:tab w:val="left" w:pos="2796"/>
              </w:tabs>
              <w:ind w:right="32"/>
              <w:jc w:val="center"/>
              <w:rPr>
                <w:szCs w:val="24"/>
              </w:rPr>
            </w:pPr>
            <w:r w:rsidRPr="008E177D">
              <w:rPr>
                <w:szCs w:val="24"/>
              </w:rPr>
              <w:t>темам/разделам дисциплины</w:t>
            </w:r>
          </w:p>
        </w:tc>
      </w:tr>
      <w:tr w:rsidR="00B124FF" w:rsidRPr="008E177D" w14:paraId="5E103ED3" w14:textId="77777777" w:rsidTr="00B124FF">
        <w:trPr>
          <w:trHeight w:val="1429"/>
        </w:trPr>
        <w:tc>
          <w:tcPr>
            <w:tcW w:w="294" w:type="pct"/>
            <w:shd w:val="clear" w:color="auto" w:fill="FFFFFF"/>
            <w:vAlign w:val="center"/>
          </w:tcPr>
          <w:p w14:paraId="4714D377" w14:textId="77777777" w:rsidR="00B124FF" w:rsidRPr="008E177D" w:rsidRDefault="00B124FF" w:rsidP="004C0D72">
            <w:pPr>
              <w:pStyle w:val="14"/>
              <w:ind w:right="164"/>
              <w:jc w:val="center"/>
              <w:rPr>
                <w:szCs w:val="24"/>
              </w:rPr>
            </w:pPr>
            <w:r w:rsidRPr="008E177D">
              <w:rPr>
                <w:szCs w:val="24"/>
              </w:rPr>
              <w:t>2</w:t>
            </w:r>
          </w:p>
        </w:tc>
        <w:tc>
          <w:tcPr>
            <w:tcW w:w="955" w:type="pct"/>
            <w:shd w:val="clear" w:color="auto" w:fill="FFFFFF"/>
            <w:vAlign w:val="center"/>
          </w:tcPr>
          <w:p w14:paraId="050150AE" w14:textId="77777777" w:rsidR="00B124FF" w:rsidRPr="008E177D" w:rsidRDefault="00B124FF" w:rsidP="004C0D72">
            <w:pPr>
              <w:pStyle w:val="14"/>
              <w:tabs>
                <w:tab w:val="left" w:pos="2165"/>
              </w:tabs>
              <w:ind w:left="-578"/>
              <w:jc w:val="center"/>
              <w:rPr>
                <w:szCs w:val="24"/>
              </w:rPr>
            </w:pPr>
            <w:r w:rsidRPr="008E177D">
              <w:rPr>
                <w:szCs w:val="24"/>
              </w:rPr>
              <w:t>Тест</w:t>
            </w:r>
          </w:p>
          <w:p w14:paraId="1E80CB86" w14:textId="77777777" w:rsidR="00B124FF" w:rsidRPr="008E177D" w:rsidRDefault="00B124FF" w:rsidP="004C0D72">
            <w:pPr>
              <w:pStyle w:val="14"/>
              <w:tabs>
                <w:tab w:val="left" w:pos="2165"/>
              </w:tabs>
              <w:ind w:left="-578"/>
              <w:jc w:val="center"/>
              <w:rPr>
                <w:szCs w:val="24"/>
              </w:rPr>
            </w:pPr>
            <w:r w:rsidRPr="008E177D">
              <w:rPr>
                <w:szCs w:val="24"/>
              </w:rPr>
              <w:t>(Т)</w:t>
            </w:r>
          </w:p>
        </w:tc>
        <w:tc>
          <w:tcPr>
            <w:tcW w:w="2357" w:type="pct"/>
            <w:shd w:val="clear" w:color="auto" w:fill="FFFFFF"/>
            <w:vAlign w:val="center"/>
          </w:tcPr>
          <w:p w14:paraId="4E0CA2E1" w14:textId="77777777" w:rsidR="00B124FF" w:rsidRPr="008E177D" w:rsidRDefault="00B124FF" w:rsidP="004C0D72">
            <w:pPr>
              <w:pStyle w:val="14"/>
              <w:tabs>
                <w:tab w:val="left" w:pos="2584"/>
              </w:tabs>
              <w:ind w:left="105" w:right="125"/>
              <w:jc w:val="left"/>
              <w:rPr>
                <w:szCs w:val="24"/>
              </w:rPr>
            </w:pPr>
            <w:r w:rsidRPr="008E177D">
              <w:rPr>
                <w:szCs w:val="24"/>
              </w:rPr>
              <w:t>Система стандартизированных заданий, позволяющая автоматизировать процедуру измерения уровня знаний и умений обучающегося.</w:t>
            </w:r>
          </w:p>
        </w:tc>
        <w:tc>
          <w:tcPr>
            <w:tcW w:w="1394" w:type="pct"/>
            <w:shd w:val="clear" w:color="auto" w:fill="FFFFFF"/>
            <w:vAlign w:val="center"/>
          </w:tcPr>
          <w:p w14:paraId="55D16B5A" w14:textId="77777777" w:rsidR="00B124FF" w:rsidRPr="008E177D" w:rsidRDefault="00B124FF" w:rsidP="004C0D72">
            <w:pPr>
              <w:pStyle w:val="14"/>
              <w:tabs>
                <w:tab w:val="left" w:pos="2796"/>
              </w:tabs>
              <w:ind w:left="84" w:right="32"/>
              <w:jc w:val="left"/>
              <w:rPr>
                <w:szCs w:val="24"/>
              </w:rPr>
            </w:pPr>
            <w:r w:rsidRPr="008E177D">
              <w:rPr>
                <w:szCs w:val="24"/>
              </w:rPr>
              <w:t>Фонд тестовых заданий</w:t>
            </w:r>
          </w:p>
        </w:tc>
      </w:tr>
      <w:tr w:rsidR="00B124FF" w:rsidRPr="008E177D" w14:paraId="17548950" w14:textId="77777777" w:rsidTr="00B124FF">
        <w:trPr>
          <w:trHeight w:val="1068"/>
        </w:trPr>
        <w:tc>
          <w:tcPr>
            <w:tcW w:w="294" w:type="pct"/>
            <w:shd w:val="clear" w:color="auto" w:fill="FFFFFF"/>
          </w:tcPr>
          <w:p w14:paraId="30470A68" w14:textId="77777777" w:rsidR="00B124FF" w:rsidRPr="008E177D" w:rsidRDefault="00B124FF" w:rsidP="004C0D72">
            <w:pPr>
              <w:ind w:firstLine="0"/>
              <w:jc w:val="center"/>
              <w:rPr>
                <w:sz w:val="24"/>
              </w:rPr>
            </w:pPr>
            <w:r w:rsidRPr="008E177D">
              <w:rPr>
                <w:sz w:val="24"/>
              </w:rPr>
              <w:t>3</w:t>
            </w:r>
          </w:p>
        </w:tc>
        <w:tc>
          <w:tcPr>
            <w:tcW w:w="955" w:type="pct"/>
            <w:shd w:val="clear" w:color="auto" w:fill="FFFFFF"/>
          </w:tcPr>
          <w:p w14:paraId="306704E2" w14:textId="77777777" w:rsidR="00B124FF" w:rsidRPr="008E177D" w:rsidRDefault="00B124FF" w:rsidP="004C0D72">
            <w:pPr>
              <w:ind w:left="-578"/>
              <w:rPr>
                <w:sz w:val="24"/>
              </w:rPr>
            </w:pPr>
            <w:r w:rsidRPr="008E177D">
              <w:rPr>
                <w:sz w:val="24"/>
              </w:rPr>
              <w:t>Экзамен</w:t>
            </w:r>
          </w:p>
        </w:tc>
        <w:tc>
          <w:tcPr>
            <w:tcW w:w="2357" w:type="pct"/>
            <w:shd w:val="clear" w:color="auto" w:fill="FFFFFF"/>
          </w:tcPr>
          <w:p w14:paraId="7B33286A" w14:textId="77777777" w:rsidR="00B124FF" w:rsidRPr="008E177D" w:rsidRDefault="00B124FF" w:rsidP="004C0D72">
            <w:pPr>
              <w:ind w:left="105" w:firstLine="0"/>
              <w:rPr>
                <w:sz w:val="24"/>
              </w:rPr>
            </w:pPr>
            <w:r w:rsidRPr="008E177D">
              <w:rPr>
                <w:sz w:val="24"/>
              </w:rPr>
              <w:t>Итоговая форма оценки знаний. В высших учебных заведениях проводятся во время экзаменационных сессий.</w:t>
            </w:r>
          </w:p>
        </w:tc>
        <w:tc>
          <w:tcPr>
            <w:tcW w:w="1394" w:type="pct"/>
            <w:shd w:val="clear" w:color="auto" w:fill="FFFFFF"/>
          </w:tcPr>
          <w:p w14:paraId="74A2744C" w14:textId="77777777" w:rsidR="00B124FF" w:rsidRPr="008E177D" w:rsidRDefault="00B124FF" w:rsidP="004C0D72">
            <w:pPr>
              <w:ind w:left="-578"/>
              <w:rPr>
                <w:sz w:val="24"/>
              </w:rPr>
            </w:pPr>
            <w:r w:rsidRPr="008E177D">
              <w:rPr>
                <w:sz w:val="24"/>
              </w:rPr>
              <w:t>Вопросы к экзамену</w:t>
            </w:r>
          </w:p>
        </w:tc>
      </w:tr>
    </w:tbl>
    <w:p w14:paraId="212485BA" w14:textId="77777777" w:rsidR="00B124FF" w:rsidRPr="008E177D" w:rsidRDefault="00B124FF" w:rsidP="00B124FF">
      <w:pPr>
        <w:spacing w:line="240" w:lineRule="auto"/>
        <w:rPr>
          <w:sz w:val="24"/>
        </w:rPr>
      </w:pPr>
    </w:p>
    <w:p w14:paraId="5AC0749B" w14:textId="77777777" w:rsidR="003970FD" w:rsidRDefault="003970FD" w:rsidP="003970FD">
      <w:pPr>
        <w:keepNext/>
        <w:keepLines/>
        <w:spacing w:after="12" w:line="259" w:lineRule="auto"/>
        <w:jc w:val="both"/>
        <w:outlineLvl w:val="2"/>
        <w:rPr>
          <w:b/>
          <w:color w:val="000000"/>
          <w:kern w:val="2"/>
          <w:sz w:val="24"/>
          <w:szCs w:val="22"/>
          <w14:ligatures w14:val="standardContextual"/>
        </w:rPr>
      </w:pPr>
    </w:p>
    <w:p w14:paraId="0C88DC5F" w14:textId="77777777" w:rsidR="003970FD" w:rsidRPr="001D52A0" w:rsidRDefault="003970FD" w:rsidP="001D52A0">
      <w:pPr>
        <w:spacing w:line="360" w:lineRule="auto"/>
        <w:jc w:val="both"/>
        <w:rPr>
          <w:b/>
          <w:bCs/>
          <w:sz w:val="24"/>
        </w:rPr>
      </w:pPr>
      <w:r w:rsidRPr="001D52A0">
        <w:rPr>
          <w:b/>
          <w:bCs/>
          <w:sz w:val="24"/>
        </w:rPr>
        <w:t>7.3.1. Текущий контроль</w:t>
      </w:r>
    </w:p>
    <w:p w14:paraId="797AE1C1" w14:textId="3DCFFCD5" w:rsidR="003970FD" w:rsidRPr="001D52A0" w:rsidRDefault="003970FD" w:rsidP="001D52A0">
      <w:pPr>
        <w:spacing w:line="360" w:lineRule="auto"/>
        <w:jc w:val="both"/>
        <w:rPr>
          <w:sz w:val="24"/>
        </w:rPr>
      </w:pPr>
      <w:r w:rsidRPr="001D52A0">
        <w:rPr>
          <w:sz w:val="24"/>
        </w:rPr>
        <w:t>В процессе обучения используются оценочные средства рубежного контроля успеваемости: доклады; опросы; задачи</w:t>
      </w:r>
      <w:r w:rsidR="00B124FF">
        <w:rPr>
          <w:sz w:val="24"/>
        </w:rPr>
        <w:t>.</w:t>
      </w:r>
    </w:p>
    <w:p w14:paraId="29A5E92D" w14:textId="0C9401A4" w:rsidR="003970FD" w:rsidRPr="001D52A0" w:rsidRDefault="003970FD" w:rsidP="001D52A0">
      <w:pPr>
        <w:spacing w:line="360" w:lineRule="auto"/>
        <w:jc w:val="both"/>
        <w:rPr>
          <w:sz w:val="24"/>
        </w:rPr>
      </w:pPr>
      <w:r w:rsidRPr="001D52A0">
        <w:rPr>
          <w:sz w:val="24"/>
        </w:rPr>
        <w:t>Образцы заданий для проведения текущего контроля, экзаменационных билетов, приведены в приложении.</w:t>
      </w:r>
      <w:r w:rsidR="00B124FF">
        <w:rPr>
          <w:sz w:val="24"/>
        </w:rPr>
        <w:t xml:space="preserve"> </w:t>
      </w:r>
      <w:r w:rsidRPr="001D52A0">
        <w:rPr>
          <w:sz w:val="24"/>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Политеха (https://online.mospolytech.ru/).</w:t>
      </w:r>
    </w:p>
    <w:p w14:paraId="5CEF2F19" w14:textId="77777777" w:rsidR="003970FD" w:rsidRPr="001D52A0" w:rsidRDefault="003970FD" w:rsidP="001D52A0">
      <w:pPr>
        <w:spacing w:line="360" w:lineRule="auto"/>
        <w:jc w:val="both"/>
        <w:rPr>
          <w:sz w:val="24"/>
        </w:rPr>
      </w:pPr>
      <w:r w:rsidRPr="001D52A0">
        <w:rPr>
          <w:sz w:val="24"/>
        </w:rPr>
        <w:lastRenderedPageBreak/>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0CDDA38C" w14:textId="77777777" w:rsidR="003970FD" w:rsidRDefault="003970FD" w:rsidP="003970FD">
      <w:pPr>
        <w:pStyle w:val="14"/>
        <w:rPr>
          <w:b/>
          <w:sz w:val="28"/>
          <w:szCs w:val="28"/>
        </w:rPr>
      </w:pPr>
      <w:r>
        <w:rPr>
          <w:b/>
          <w:sz w:val="28"/>
          <w:szCs w:val="28"/>
        </w:rPr>
        <w:t xml:space="preserve">      </w:t>
      </w:r>
    </w:p>
    <w:p w14:paraId="23CCBD5E" w14:textId="74C04B15" w:rsidR="00F0181B" w:rsidRDefault="00B551E3" w:rsidP="00B30776">
      <w:pPr>
        <w:ind w:firstLine="0"/>
        <w:jc w:val="center"/>
        <w:rPr>
          <w:b/>
          <w:bCs/>
          <w:sz w:val="24"/>
        </w:rPr>
      </w:pPr>
      <w:r w:rsidRPr="00B124FF">
        <w:rPr>
          <w:b/>
          <w:bCs/>
          <w:sz w:val="24"/>
        </w:rPr>
        <w:t>Тестовые вопросы по дисциплине «</w:t>
      </w:r>
      <w:bookmarkStart w:id="20" w:name="_Hlk226244624"/>
      <w:r w:rsidR="009302EE" w:rsidRPr="00B124FF">
        <w:rPr>
          <w:b/>
          <w:bCs/>
          <w:sz w:val="24"/>
        </w:rPr>
        <w:t>Управление</w:t>
      </w:r>
      <w:r w:rsidRPr="00B124FF">
        <w:rPr>
          <w:b/>
          <w:bCs/>
          <w:sz w:val="24"/>
        </w:rPr>
        <w:t xml:space="preserve"> рисками бизнес-процессов</w:t>
      </w:r>
      <w:bookmarkEnd w:id="20"/>
      <w:r w:rsidRPr="00B124FF">
        <w:rPr>
          <w:b/>
          <w:bCs/>
          <w:sz w:val="24"/>
        </w:rPr>
        <w:t>»</w:t>
      </w:r>
    </w:p>
    <w:p w14:paraId="4A7B312C" w14:textId="55CCCBE0" w:rsidR="00B124FF" w:rsidRPr="00B124FF" w:rsidRDefault="00B124FF" w:rsidP="00B124FF">
      <w:pPr>
        <w:keepNext/>
        <w:keepLines/>
        <w:spacing w:after="22" w:line="259" w:lineRule="auto"/>
        <w:ind w:left="446" w:right="712" w:firstLine="0"/>
        <w:jc w:val="center"/>
        <w:outlineLvl w:val="3"/>
        <w:rPr>
          <w:b/>
          <w:color w:val="000000"/>
          <w:kern w:val="2"/>
          <w:sz w:val="24"/>
          <w:szCs w:val="22"/>
          <w14:ligatures w14:val="standardContextual"/>
        </w:rPr>
      </w:pPr>
      <w:bookmarkStart w:id="21" w:name="_Hlk226295330"/>
      <w:r w:rsidRPr="00B124FF">
        <w:rPr>
          <w:b/>
          <w:color w:val="000000"/>
          <w:kern w:val="2"/>
          <w:sz w:val="24"/>
          <w:szCs w:val="22"/>
          <w14:ligatures w14:val="standardContextual"/>
        </w:rPr>
        <w:t>(формирование компетенции ПК-5)</w:t>
      </w:r>
    </w:p>
    <w:bookmarkEnd w:id="21"/>
    <w:p w14:paraId="03942FCD" w14:textId="77777777" w:rsidR="00B124FF" w:rsidRPr="00B124FF" w:rsidRDefault="00B124FF" w:rsidP="00B30776">
      <w:pPr>
        <w:ind w:firstLine="0"/>
        <w:jc w:val="center"/>
        <w:rPr>
          <w:b/>
          <w:bCs/>
          <w:sz w:val="24"/>
        </w:rPr>
      </w:pPr>
    </w:p>
    <w:tbl>
      <w:tblPr>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388"/>
        <w:gridCol w:w="4786"/>
        <w:gridCol w:w="1463"/>
        <w:gridCol w:w="1731"/>
      </w:tblGrid>
      <w:tr w:rsidR="00743A8C" w:rsidRPr="008E177D" w14:paraId="28BC0E14" w14:textId="77777777" w:rsidTr="00743A8C">
        <w:trPr>
          <w:cantSplit/>
          <w:trHeight w:val="1134"/>
        </w:trPr>
        <w:tc>
          <w:tcPr>
            <w:tcW w:w="603" w:type="pct"/>
            <w:tcBorders>
              <w:top w:val="single" w:sz="4" w:space="0" w:color="auto"/>
            </w:tcBorders>
          </w:tcPr>
          <w:p w14:paraId="212FE1FF" w14:textId="448F3C3D" w:rsidR="00BE6696" w:rsidRPr="008E177D" w:rsidRDefault="005E45F9" w:rsidP="005E45F9">
            <w:pPr>
              <w:ind w:left="113" w:hanging="91"/>
              <w:rPr>
                <w:sz w:val="24"/>
              </w:rPr>
            </w:pPr>
            <w:bookmarkStart w:id="22" w:name="_Hlk100581052"/>
            <w:r>
              <w:rPr>
                <w:sz w:val="24"/>
              </w:rPr>
              <w:t>№ задания</w:t>
            </w:r>
          </w:p>
        </w:tc>
        <w:tc>
          <w:tcPr>
            <w:tcW w:w="2623" w:type="pct"/>
            <w:tcBorders>
              <w:top w:val="single" w:sz="4" w:space="0" w:color="auto"/>
            </w:tcBorders>
          </w:tcPr>
          <w:p w14:paraId="44FDB62D" w14:textId="77777777" w:rsidR="00BE6696" w:rsidRPr="008E177D" w:rsidRDefault="00BE6696" w:rsidP="0024692E">
            <w:pPr>
              <w:ind w:hanging="42"/>
              <w:jc w:val="center"/>
              <w:rPr>
                <w:sz w:val="24"/>
              </w:rPr>
            </w:pPr>
            <w:r w:rsidRPr="008E177D">
              <w:rPr>
                <w:sz w:val="24"/>
              </w:rPr>
              <w:t>Содержание вопроса</w:t>
            </w:r>
          </w:p>
        </w:tc>
        <w:tc>
          <w:tcPr>
            <w:tcW w:w="784" w:type="pct"/>
            <w:tcBorders>
              <w:top w:val="single" w:sz="4" w:space="0" w:color="auto"/>
            </w:tcBorders>
          </w:tcPr>
          <w:p w14:paraId="5442A6B7" w14:textId="77777777" w:rsidR="00BE6696" w:rsidRPr="008E177D" w:rsidRDefault="00BE6696" w:rsidP="0024692E">
            <w:pPr>
              <w:ind w:hanging="42"/>
              <w:jc w:val="center"/>
              <w:rPr>
                <w:sz w:val="24"/>
              </w:rPr>
            </w:pPr>
            <w:r w:rsidRPr="008E177D">
              <w:rPr>
                <w:sz w:val="24"/>
              </w:rPr>
              <w:t>Правильный ответ</w:t>
            </w:r>
          </w:p>
        </w:tc>
        <w:tc>
          <w:tcPr>
            <w:tcW w:w="990" w:type="pct"/>
            <w:tcBorders>
              <w:top w:val="single" w:sz="4" w:space="0" w:color="auto"/>
            </w:tcBorders>
          </w:tcPr>
          <w:p w14:paraId="1C028BDB" w14:textId="77777777" w:rsidR="00BE6696" w:rsidRPr="008E177D" w:rsidRDefault="00BE6696" w:rsidP="0024692E">
            <w:pPr>
              <w:ind w:hanging="42"/>
              <w:jc w:val="center"/>
              <w:rPr>
                <w:b/>
                <w:i/>
                <w:sz w:val="24"/>
              </w:rPr>
            </w:pPr>
            <w:r w:rsidRPr="008E177D">
              <w:rPr>
                <w:sz w:val="24"/>
              </w:rPr>
              <w:t>Наименование дисциплины, формирующей компетенцию</w:t>
            </w:r>
          </w:p>
        </w:tc>
      </w:tr>
      <w:tr w:rsidR="00743A8C" w:rsidRPr="008E177D" w14:paraId="34228425" w14:textId="77777777" w:rsidTr="00743A8C">
        <w:tc>
          <w:tcPr>
            <w:tcW w:w="603" w:type="pct"/>
          </w:tcPr>
          <w:p w14:paraId="5174CD9C" w14:textId="77777777" w:rsidR="00BE6696" w:rsidRPr="008E177D" w:rsidRDefault="00BE6696" w:rsidP="00B124FF">
            <w:pPr>
              <w:numPr>
                <w:ilvl w:val="0"/>
                <w:numId w:val="16"/>
              </w:numPr>
              <w:tabs>
                <w:tab w:val="clear" w:pos="720"/>
                <w:tab w:val="num" w:pos="164"/>
                <w:tab w:val="left" w:pos="589"/>
              </w:tabs>
              <w:spacing w:line="240" w:lineRule="auto"/>
              <w:ind w:left="0" w:right="222" w:firstLine="0"/>
              <w:jc w:val="center"/>
              <w:rPr>
                <w:sz w:val="24"/>
              </w:rPr>
            </w:pPr>
          </w:p>
        </w:tc>
        <w:tc>
          <w:tcPr>
            <w:tcW w:w="2623" w:type="pct"/>
          </w:tcPr>
          <w:p w14:paraId="0900CA4B" w14:textId="77777777" w:rsidR="00BE6696" w:rsidRPr="008A25DF" w:rsidRDefault="00BE6696" w:rsidP="0024692E">
            <w:pPr>
              <w:pStyle w:val="13"/>
              <w:tabs>
                <w:tab w:val="left" w:pos="1276"/>
              </w:tabs>
              <w:spacing w:line="240" w:lineRule="auto"/>
              <w:ind w:left="2" w:firstLine="0"/>
              <w:rPr>
                <w:rStyle w:val="apple-converted-space"/>
                <w:bCs/>
                <w:color w:val="000000"/>
                <w:sz w:val="24"/>
                <w:shd w:val="clear" w:color="auto" w:fill="FFFFFF"/>
              </w:rPr>
            </w:pPr>
            <w:r w:rsidRPr="008A25DF">
              <w:rPr>
                <w:rStyle w:val="apple-converted-space"/>
                <w:bCs/>
                <w:color w:val="000000"/>
                <w:sz w:val="24"/>
                <w:shd w:val="clear" w:color="auto" w:fill="FFFFFF"/>
              </w:rPr>
              <w:t>Что означает аббревиатура RCM в контексте управления рисками бизнес-процессов?</w:t>
            </w:r>
          </w:p>
          <w:p w14:paraId="7E5D52F1" w14:textId="77777777" w:rsidR="00BE6696" w:rsidRPr="008A25DF" w:rsidRDefault="00BE6696" w:rsidP="0024692E">
            <w:pPr>
              <w:pStyle w:val="13"/>
              <w:tabs>
                <w:tab w:val="left" w:pos="1276"/>
              </w:tabs>
              <w:spacing w:line="240" w:lineRule="auto"/>
              <w:ind w:left="2" w:firstLine="0"/>
              <w:rPr>
                <w:rStyle w:val="apple-converted-space"/>
                <w:bCs/>
                <w:color w:val="000000"/>
                <w:sz w:val="24"/>
                <w:shd w:val="clear" w:color="auto" w:fill="FFFFFF"/>
                <w:lang w:val="en-US"/>
              </w:rPr>
            </w:pPr>
            <w:r>
              <w:rPr>
                <w:rStyle w:val="apple-converted-space"/>
                <w:bCs/>
                <w:color w:val="000000"/>
                <w:sz w:val="24"/>
                <w:shd w:val="clear" w:color="auto" w:fill="FFFFFF"/>
                <w:lang w:val="en-US"/>
              </w:rPr>
              <w:t xml:space="preserve">А) </w:t>
            </w:r>
            <w:r w:rsidRPr="008A25DF">
              <w:rPr>
                <w:rStyle w:val="apple-converted-space"/>
                <w:bCs/>
                <w:color w:val="000000"/>
                <w:sz w:val="24"/>
                <w:shd w:val="clear" w:color="auto" w:fill="FFFFFF"/>
                <w:lang w:val="en-US"/>
              </w:rPr>
              <w:t>Risk and Compliance Management</w:t>
            </w:r>
          </w:p>
          <w:p w14:paraId="5D43F47D" w14:textId="77777777" w:rsidR="00BE6696" w:rsidRPr="008A25DF" w:rsidRDefault="00BE6696" w:rsidP="0024692E">
            <w:pPr>
              <w:pStyle w:val="13"/>
              <w:tabs>
                <w:tab w:val="left" w:pos="1276"/>
              </w:tabs>
              <w:spacing w:line="240" w:lineRule="auto"/>
              <w:ind w:left="2" w:firstLine="0"/>
              <w:rPr>
                <w:rStyle w:val="apple-converted-space"/>
                <w:bCs/>
                <w:color w:val="000000"/>
                <w:sz w:val="24"/>
                <w:shd w:val="clear" w:color="auto" w:fill="FFFFFF"/>
                <w:lang w:val="en-US"/>
              </w:rPr>
            </w:pPr>
            <w:r>
              <w:rPr>
                <w:rStyle w:val="apple-converted-space"/>
                <w:bCs/>
                <w:color w:val="000000"/>
                <w:sz w:val="24"/>
                <w:shd w:val="clear" w:color="auto" w:fill="FFFFFF"/>
                <w:lang w:val="en-US"/>
              </w:rPr>
              <w:t xml:space="preserve">Б) </w:t>
            </w:r>
            <w:r w:rsidRPr="008A25DF">
              <w:rPr>
                <w:rStyle w:val="apple-converted-space"/>
                <w:bCs/>
                <w:color w:val="000000"/>
                <w:sz w:val="24"/>
                <w:shd w:val="clear" w:color="auto" w:fill="FFFFFF"/>
                <w:lang w:val="en-US"/>
              </w:rPr>
              <w:t>Risk Control Method</w:t>
            </w:r>
          </w:p>
          <w:p w14:paraId="130752E1" w14:textId="77777777" w:rsidR="00BE6696" w:rsidRPr="003945FB" w:rsidRDefault="00BE6696" w:rsidP="0024692E">
            <w:pPr>
              <w:pStyle w:val="13"/>
              <w:tabs>
                <w:tab w:val="left" w:pos="1276"/>
              </w:tabs>
              <w:spacing w:line="240" w:lineRule="auto"/>
              <w:ind w:left="2" w:firstLine="0"/>
              <w:rPr>
                <w:rStyle w:val="apple-converted-space"/>
                <w:bCs/>
                <w:color w:val="000000"/>
                <w:sz w:val="24"/>
                <w:shd w:val="clear" w:color="auto" w:fill="FFFFFF"/>
                <w:lang w:val="en-US"/>
              </w:rPr>
            </w:pPr>
            <w:r>
              <w:rPr>
                <w:rStyle w:val="apple-converted-space"/>
                <w:bCs/>
                <w:color w:val="000000"/>
                <w:sz w:val="24"/>
                <w:shd w:val="clear" w:color="auto" w:fill="FFFFFF"/>
                <w:lang w:val="en-US"/>
              </w:rPr>
              <w:t xml:space="preserve">В) </w:t>
            </w:r>
            <w:r w:rsidRPr="003945FB">
              <w:rPr>
                <w:rStyle w:val="apple-converted-space"/>
                <w:bCs/>
                <w:color w:val="000000"/>
                <w:sz w:val="24"/>
                <w:shd w:val="clear" w:color="auto" w:fill="FFFFFF"/>
                <w:lang w:val="en-US"/>
              </w:rPr>
              <w:t>Risk Calculation Model</w:t>
            </w:r>
          </w:p>
          <w:p w14:paraId="1B0331B2" w14:textId="77777777" w:rsidR="00BE6696" w:rsidRPr="003945FB" w:rsidRDefault="00BE6696" w:rsidP="0024692E">
            <w:pPr>
              <w:pStyle w:val="13"/>
              <w:tabs>
                <w:tab w:val="left" w:pos="1276"/>
              </w:tabs>
              <w:spacing w:line="240" w:lineRule="auto"/>
              <w:ind w:left="2" w:firstLine="0"/>
              <w:rPr>
                <w:sz w:val="24"/>
                <w:lang w:val="en-US"/>
              </w:rPr>
            </w:pPr>
            <w:r>
              <w:rPr>
                <w:rStyle w:val="apple-converted-space"/>
                <w:bCs/>
                <w:color w:val="000000"/>
                <w:sz w:val="24"/>
                <w:shd w:val="clear" w:color="auto" w:fill="FFFFFF"/>
                <w:lang w:val="en-US"/>
              </w:rPr>
              <w:t xml:space="preserve">Г) </w:t>
            </w:r>
            <w:r w:rsidRPr="003945FB">
              <w:rPr>
                <w:rStyle w:val="apple-converted-space"/>
                <w:bCs/>
                <w:color w:val="000000"/>
                <w:sz w:val="24"/>
                <w:shd w:val="clear" w:color="auto" w:fill="FFFFFF"/>
                <w:lang w:val="en-US"/>
              </w:rPr>
              <w:t>Risk Control Matrix</w:t>
            </w:r>
          </w:p>
        </w:tc>
        <w:tc>
          <w:tcPr>
            <w:tcW w:w="784" w:type="pct"/>
          </w:tcPr>
          <w:p w14:paraId="649636BB" w14:textId="77777777" w:rsidR="00BE6696" w:rsidRPr="008A25DF" w:rsidRDefault="00BE6696" w:rsidP="0024692E">
            <w:pPr>
              <w:ind w:hanging="42"/>
              <w:jc w:val="center"/>
              <w:rPr>
                <w:sz w:val="24"/>
              </w:rPr>
            </w:pPr>
            <w:r>
              <w:rPr>
                <w:sz w:val="24"/>
              </w:rPr>
              <w:t>Г</w:t>
            </w:r>
          </w:p>
        </w:tc>
        <w:tc>
          <w:tcPr>
            <w:tcW w:w="990" w:type="pct"/>
          </w:tcPr>
          <w:p w14:paraId="71BE7F32" w14:textId="77777777" w:rsidR="00BE6696" w:rsidRPr="008E177D" w:rsidRDefault="00BE6696" w:rsidP="0024692E">
            <w:pPr>
              <w:ind w:hanging="42"/>
              <w:jc w:val="center"/>
              <w:rPr>
                <w:sz w:val="24"/>
              </w:rPr>
            </w:pPr>
          </w:p>
        </w:tc>
      </w:tr>
      <w:tr w:rsidR="00743A8C" w:rsidRPr="008E177D" w14:paraId="0DE733D6" w14:textId="77777777" w:rsidTr="00743A8C">
        <w:tc>
          <w:tcPr>
            <w:tcW w:w="603" w:type="pct"/>
          </w:tcPr>
          <w:p w14:paraId="2B345755" w14:textId="77777777" w:rsidR="00BE6696" w:rsidRPr="008E177D" w:rsidRDefault="00BE6696" w:rsidP="00B124FF">
            <w:pPr>
              <w:numPr>
                <w:ilvl w:val="0"/>
                <w:numId w:val="16"/>
              </w:numPr>
              <w:tabs>
                <w:tab w:val="clear" w:pos="720"/>
                <w:tab w:val="num" w:pos="164"/>
                <w:tab w:val="left" w:pos="589"/>
              </w:tabs>
              <w:spacing w:line="240" w:lineRule="auto"/>
              <w:ind w:left="0" w:right="222" w:firstLine="0"/>
              <w:jc w:val="center"/>
              <w:rPr>
                <w:sz w:val="24"/>
              </w:rPr>
            </w:pPr>
          </w:p>
        </w:tc>
        <w:tc>
          <w:tcPr>
            <w:tcW w:w="2623" w:type="pct"/>
          </w:tcPr>
          <w:p w14:paraId="12073432"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Что такое операционные риски в бизнес-процессах?</w:t>
            </w:r>
          </w:p>
          <w:p w14:paraId="396A0D40"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Риски, связанные с несоблюдением законодательства</w:t>
            </w:r>
          </w:p>
          <w:p w14:paraId="348B14BC"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Риски, связанные с использованием устаревших технологий</w:t>
            </w:r>
          </w:p>
          <w:p w14:paraId="56A74AE2"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Риски, связанные с нештатными ситуациями и отказами в работе систем</w:t>
            </w:r>
          </w:p>
          <w:p w14:paraId="6AF0B117"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Риски, связанные с экономическими колебаниями на рынке</w:t>
            </w:r>
          </w:p>
        </w:tc>
        <w:tc>
          <w:tcPr>
            <w:tcW w:w="784" w:type="pct"/>
          </w:tcPr>
          <w:p w14:paraId="2EC6BC43" w14:textId="77777777" w:rsidR="00BE6696" w:rsidRPr="008E177D" w:rsidRDefault="00BE6696" w:rsidP="0024692E">
            <w:pPr>
              <w:ind w:hanging="42"/>
              <w:jc w:val="center"/>
              <w:rPr>
                <w:sz w:val="24"/>
              </w:rPr>
            </w:pPr>
            <w:r>
              <w:rPr>
                <w:sz w:val="24"/>
              </w:rPr>
              <w:t>Г</w:t>
            </w:r>
          </w:p>
        </w:tc>
        <w:tc>
          <w:tcPr>
            <w:tcW w:w="990" w:type="pct"/>
          </w:tcPr>
          <w:p w14:paraId="19312864" w14:textId="77777777" w:rsidR="00BE6696" w:rsidRPr="008E177D" w:rsidRDefault="00BE6696" w:rsidP="0024692E">
            <w:pPr>
              <w:ind w:hanging="42"/>
              <w:jc w:val="center"/>
              <w:rPr>
                <w:sz w:val="24"/>
              </w:rPr>
            </w:pPr>
          </w:p>
        </w:tc>
      </w:tr>
      <w:tr w:rsidR="00743A8C" w:rsidRPr="008E177D" w14:paraId="72FF8F10" w14:textId="77777777" w:rsidTr="00743A8C">
        <w:tc>
          <w:tcPr>
            <w:tcW w:w="603" w:type="pct"/>
          </w:tcPr>
          <w:p w14:paraId="79BC525C" w14:textId="77777777" w:rsidR="00BE6696" w:rsidRPr="008E177D" w:rsidRDefault="00BE6696" w:rsidP="00B124FF">
            <w:pPr>
              <w:tabs>
                <w:tab w:val="num" w:pos="164"/>
                <w:tab w:val="left" w:pos="589"/>
              </w:tabs>
              <w:spacing w:line="240" w:lineRule="auto"/>
              <w:ind w:right="222"/>
              <w:jc w:val="center"/>
              <w:rPr>
                <w:sz w:val="24"/>
              </w:rPr>
            </w:pPr>
            <w:r w:rsidRPr="008E177D">
              <w:rPr>
                <w:sz w:val="24"/>
              </w:rPr>
              <w:t>3.</w:t>
            </w:r>
          </w:p>
        </w:tc>
        <w:tc>
          <w:tcPr>
            <w:tcW w:w="2623" w:type="pct"/>
          </w:tcPr>
          <w:p w14:paraId="48B08769"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факторы следует учитывать при оценке рисков в бизнес-процессах?</w:t>
            </w:r>
          </w:p>
          <w:p w14:paraId="3747A7E1"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Вероятность и возможные последствия рисков</w:t>
            </w:r>
          </w:p>
          <w:p w14:paraId="53002952"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Финансовые показатели организации</w:t>
            </w:r>
          </w:p>
          <w:p w14:paraId="483E0CAD"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Степень конкуренции на рынке</w:t>
            </w:r>
          </w:p>
          <w:p w14:paraId="0F79132E"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Размер и структура организации</w:t>
            </w:r>
          </w:p>
        </w:tc>
        <w:tc>
          <w:tcPr>
            <w:tcW w:w="784" w:type="pct"/>
          </w:tcPr>
          <w:p w14:paraId="32E18662" w14:textId="77777777" w:rsidR="00BE6696" w:rsidRPr="008E177D" w:rsidRDefault="00BE6696" w:rsidP="0024692E">
            <w:pPr>
              <w:ind w:hanging="42"/>
              <w:jc w:val="center"/>
              <w:rPr>
                <w:sz w:val="24"/>
              </w:rPr>
            </w:pPr>
            <w:r>
              <w:rPr>
                <w:sz w:val="24"/>
              </w:rPr>
              <w:t>А</w:t>
            </w:r>
          </w:p>
        </w:tc>
        <w:tc>
          <w:tcPr>
            <w:tcW w:w="990" w:type="pct"/>
          </w:tcPr>
          <w:p w14:paraId="10ED19B2" w14:textId="77777777" w:rsidR="00BE6696" w:rsidRPr="008E177D" w:rsidRDefault="00BE6696" w:rsidP="0024692E">
            <w:pPr>
              <w:ind w:hanging="42"/>
              <w:jc w:val="center"/>
              <w:rPr>
                <w:sz w:val="24"/>
              </w:rPr>
            </w:pPr>
          </w:p>
        </w:tc>
      </w:tr>
      <w:tr w:rsidR="00743A8C" w:rsidRPr="008E177D" w14:paraId="610643BF" w14:textId="77777777" w:rsidTr="00743A8C">
        <w:tc>
          <w:tcPr>
            <w:tcW w:w="603" w:type="pct"/>
          </w:tcPr>
          <w:p w14:paraId="51204B01" w14:textId="77777777" w:rsidR="00BE6696" w:rsidRPr="008E177D" w:rsidRDefault="00BE6696" w:rsidP="00B124FF">
            <w:pPr>
              <w:tabs>
                <w:tab w:val="num" w:pos="164"/>
                <w:tab w:val="left" w:pos="589"/>
              </w:tabs>
              <w:spacing w:line="240" w:lineRule="auto"/>
              <w:ind w:right="222"/>
              <w:jc w:val="center"/>
              <w:rPr>
                <w:sz w:val="24"/>
              </w:rPr>
            </w:pPr>
            <w:r w:rsidRPr="008E177D">
              <w:rPr>
                <w:sz w:val="24"/>
              </w:rPr>
              <w:t>4.</w:t>
            </w:r>
          </w:p>
        </w:tc>
        <w:tc>
          <w:tcPr>
            <w:tcW w:w="2623" w:type="pct"/>
          </w:tcPr>
          <w:p w14:paraId="5EEA384F"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из нижеперечисленных методов используются для управления рисками бизнес-процессов?</w:t>
            </w:r>
          </w:p>
          <w:p w14:paraId="5A7F0B76"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Избегание риска</w:t>
            </w:r>
          </w:p>
          <w:p w14:paraId="56E782C3"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Передача риска</w:t>
            </w:r>
          </w:p>
          <w:p w14:paraId="0A9044F7"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Снижение риска</w:t>
            </w:r>
          </w:p>
          <w:p w14:paraId="5BB26E34" w14:textId="77777777" w:rsidR="00BE6696" w:rsidRPr="005F7755"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Все вышеперечисленные методы</w:t>
            </w:r>
          </w:p>
        </w:tc>
        <w:tc>
          <w:tcPr>
            <w:tcW w:w="784" w:type="pct"/>
          </w:tcPr>
          <w:p w14:paraId="673A9CC0" w14:textId="77777777" w:rsidR="00BE6696" w:rsidRPr="008E177D" w:rsidRDefault="00BE6696" w:rsidP="0024692E">
            <w:pPr>
              <w:ind w:hanging="42"/>
              <w:jc w:val="center"/>
              <w:rPr>
                <w:sz w:val="24"/>
              </w:rPr>
            </w:pPr>
            <w:r>
              <w:rPr>
                <w:sz w:val="24"/>
              </w:rPr>
              <w:t>Г</w:t>
            </w:r>
          </w:p>
        </w:tc>
        <w:tc>
          <w:tcPr>
            <w:tcW w:w="990" w:type="pct"/>
          </w:tcPr>
          <w:p w14:paraId="4E9C661D" w14:textId="77777777" w:rsidR="00BE6696" w:rsidRPr="008E177D" w:rsidRDefault="00BE6696" w:rsidP="0024692E">
            <w:pPr>
              <w:ind w:hanging="42"/>
              <w:jc w:val="center"/>
              <w:rPr>
                <w:sz w:val="24"/>
                <w:lang w:val="en-US"/>
              </w:rPr>
            </w:pPr>
          </w:p>
        </w:tc>
      </w:tr>
      <w:tr w:rsidR="00743A8C" w:rsidRPr="008E177D" w14:paraId="468DF7DA" w14:textId="77777777" w:rsidTr="00743A8C">
        <w:tc>
          <w:tcPr>
            <w:tcW w:w="603" w:type="pct"/>
          </w:tcPr>
          <w:p w14:paraId="4861CEBA" w14:textId="77777777" w:rsidR="00BE6696" w:rsidRPr="008E177D" w:rsidRDefault="00BE6696" w:rsidP="00B124FF">
            <w:pPr>
              <w:tabs>
                <w:tab w:val="num" w:pos="164"/>
                <w:tab w:val="left" w:pos="589"/>
              </w:tabs>
              <w:spacing w:line="240" w:lineRule="auto"/>
              <w:ind w:right="222"/>
              <w:jc w:val="center"/>
              <w:rPr>
                <w:sz w:val="24"/>
              </w:rPr>
            </w:pPr>
            <w:r w:rsidRPr="008E177D">
              <w:rPr>
                <w:sz w:val="24"/>
              </w:rPr>
              <w:lastRenderedPageBreak/>
              <w:t>5.</w:t>
            </w:r>
          </w:p>
        </w:tc>
        <w:tc>
          <w:tcPr>
            <w:tcW w:w="2623" w:type="pct"/>
          </w:tcPr>
          <w:p w14:paraId="6B449554"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Что такое система внутреннего контроля в контексте управления рисками бизнес-процессов?</w:t>
            </w:r>
          </w:p>
          <w:p w14:paraId="4121969A"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Набор процедур и мер, направленных на сокращение рисков</w:t>
            </w:r>
          </w:p>
          <w:p w14:paraId="409B58C1"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Автоматизированная система управления</w:t>
            </w:r>
          </w:p>
          <w:p w14:paraId="22A8B08B"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Совокупность правил и норм поведения сотрудников организации</w:t>
            </w:r>
          </w:p>
          <w:p w14:paraId="3C898276"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Процесс мониторинга и оценки рисков</w:t>
            </w:r>
          </w:p>
        </w:tc>
        <w:tc>
          <w:tcPr>
            <w:tcW w:w="784" w:type="pct"/>
          </w:tcPr>
          <w:p w14:paraId="025ECB07" w14:textId="77777777" w:rsidR="00BE6696" w:rsidRPr="008E177D" w:rsidRDefault="00BE6696" w:rsidP="0024692E">
            <w:pPr>
              <w:ind w:hanging="42"/>
              <w:jc w:val="center"/>
              <w:rPr>
                <w:sz w:val="24"/>
              </w:rPr>
            </w:pPr>
            <w:r>
              <w:rPr>
                <w:sz w:val="24"/>
              </w:rPr>
              <w:t>А</w:t>
            </w:r>
          </w:p>
        </w:tc>
        <w:tc>
          <w:tcPr>
            <w:tcW w:w="990" w:type="pct"/>
          </w:tcPr>
          <w:p w14:paraId="099F7D13" w14:textId="77777777" w:rsidR="00BE6696" w:rsidRPr="008E177D" w:rsidRDefault="00BE6696" w:rsidP="0024692E">
            <w:pPr>
              <w:ind w:hanging="42"/>
              <w:jc w:val="center"/>
              <w:rPr>
                <w:sz w:val="24"/>
              </w:rPr>
            </w:pPr>
          </w:p>
        </w:tc>
      </w:tr>
      <w:tr w:rsidR="00743A8C" w:rsidRPr="008E177D" w14:paraId="5F972F17" w14:textId="77777777" w:rsidTr="00743A8C">
        <w:tc>
          <w:tcPr>
            <w:tcW w:w="603" w:type="pct"/>
          </w:tcPr>
          <w:p w14:paraId="4F6A4EA3" w14:textId="77777777" w:rsidR="00BE6696" w:rsidRPr="008E177D" w:rsidRDefault="00BE6696" w:rsidP="00B124FF">
            <w:pPr>
              <w:tabs>
                <w:tab w:val="num" w:pos="164"/>
                <w:tab w:val="left" w:pos="589"/>
              </w:tabs>
              <w:spacing w:line="240" w:lineRule="auto"/>
              <w:ind w:right="222"/>
              <w:jc w:val="center"/>
              <w:rPr>
                <w:sz w:val="24"/>
              </w:rPr>
            </w:pPr>
            <w:r w:rsidRPr="008E177D">
              <w:rPr>
                <w:sz w:val="24"/>
              </w:rPr>
              <w:t>6.</w:t>
            </w:r>
          </w:p>
        </w:tc>
        <w:tc>
          <w:tcPr>
            <w:tcW w:w="2623" w:type="pct"/>
          </w:tcPr>
          <w:p w14:paraId="3C5795B6"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риски связаны с внедрением новых технологий в бизнес-процессы?</w:t>
            </w:r>
          </w:p>
          <w:p w14:paraId="0717406F"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Риски неполадок и отказов в работе системы</w:t>
            </w:r>
          </w:p>
          <w:p w14:paraId="220FA995"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Риски утечки конфиденциальной информации</w:t>
            </w:r>
          </w:p>
          <w:p w14:paraId="4DE98900"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Риски устаревания технологий</w:t>
            </w:r>
          </w:p>
          <w:p w14:paraId="1339B6F8"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Все вышеперечисленные риски</w:t>
            </w:r>
          </w:p>
        </w:tc>
        <w:tc>
          <w:tcPr>
            <w:tcW w:w="784" w:type="pct"/>
          </w:tcPr>
          <w:p w14:paraId="282D0623" w14:textId="77777777" w:rsidR="00BE6696" w:rsidRPr="008E177D" w:rsidRDefault="00BE6696" w:rsidP="0024692E">
            <w:pPr>
              <w:ind w:hanging="42"/>
              <w:jc w:val="center"/>
              <w:rPr>
                <w:sz w:val="24"/>
              </w:rPr>
            </w:pPr>
            <w:r>
              <w:rPr>
                <w:sz w:val="24"/>
              </w:rPr>
              <w:t>Г</w:t>
            </w:r>
          </w:p>
        </w:tc>
        <w:tc>
          <w:tcPr>
            <w:tcW w:w="990" w:type="pct"/>
          </w:tcPr>
          <w:p w14:paraId="62512F79" w14:textId="77777777" w:rsidR="00BE6696" w:rsidRPr="008E177D" w:rsidRDefault="00BE6696" w:rsidP="0024692E">
            <w:pPr>
              <w:ind w:hanging="42"/>
              <w:jc w:val="center"/>
              <w:rPr>
                <w:sz w:val="24"/>
              </w:rPr>
            </w:pPr>
          </w:p>
        </w:tc>
      </w:tr>
      <w:tr w:rsidR="00743A8C" w:rsidRPr="008E177D" w14:paraId="15C73F65" w14:textId="77777777" w:rsidTr="00743A8C">
        <w:tc>
          <w:tcPr>
            <w:tcW w:w="603" w:type="pct"/>
          </w:tcPr>
          <w:p w14:paraId="45F6620B" w14:textId="77777777" w:rsidR="00BE6696" w:rsidRPr="008E177D" w:rsidRDefault="00BE6696" w:rsidP="00B124FF">
            <w:pPr>
              <w:tabs>
                <w:tab w:val="num" w:pos="164"/>
                <w:tab w:val="left" w:pos="589"/>
              </w:tabs>
              <w:spacing w:line="240" w:lineRule="auto"/>
              <w:ind w:right="222"/>
              <w:jc w:val="center"/>
              <w:rPr>
                <w:sz w:val="24"/>
              </w:rPr>
            </w:pPr>
            <w:r w:rsidRPr="008E177D">
              <w:rPr>
                <w:sz w:val="24"/>
              </w:rPr>
              <w:t>7</w:t>
            </w:r>
          </w:p>
        </w:tc>
        <w:tc>
          <w:tcPr>
            <w:tcW w:w="2623" w:type="pct"/>
          </w:tcPr>
          <w:p w14:paraId="181C0DED"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Какой подход используется при управлении рисками в проектной деятельности организации?</w:t>
            </w:r>
          </w:p>
          <w:p w14:paraId="074EECFB"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Предупредительный подход</w:t>
            </w:r>
          </w:p>
          <w:p w14:paraId="79E60F47"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Реактивный подход</w:t>
            </w:r>
          </w:p>
          <w:p w14:paraId="09E51C8B"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Комбинированный подход</w:t>
            </w:r>
          </w:p>
          <w:p w14:paraId="3584BCD0"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Универсальный подход</w:t>
            </w:r>
          </w:p>
        </w:tc>
        <w:tc>
          <w:tcPr>
            <w:tcW w:w="784" w:type="pct"/>
          </w:tcPr>
          <w:p w14:paraId="404C59DE" w14:textId="77777777" w:rsidR="00BE6696" w:rsidRPr="008E177D" w:rsidRDefault="00BE6696" w:rsidP="0024692E">
            <w:pPr>
              <w:ind w:hanging="42"/>
              <w:jc w:val="center"/>
              <w:rPr>
                <w:sz w:val="24"/>
              </w:rPr>
            </w:pPr>
            <w:r>
              <w:rPr>
                <w:sz w:val="24"/>
              </w:rPr>
              <w:t>А</w:t>
            </w:r>
          </w:p>
        </w:tc>
        <w:tc>
          <w:tcPr>
            <w:tcW w:w="990" w:type="pct"/>
          </w:tcPr>
          <w:p w14:paraId="4C207F7A" w14:textId="77777777" w:rsidR="00BE6696" w:rsidRPr="008E177D" w:rsidRDefault="00BE6696" w:rsidP="0024692E">
            <w:pPr>
              <w:ind w:hanging="42"/>
              <w:jc w:val="center"/>
              <w:rPr>
                <w:sz w:val="24"/>
              </w:rPr>
            </w:pPr>
          </w:p>
        </w:tc>
      </w:tr>
      <w:tr w:rsidR="00743A8C" w:rsidRPr="008E177D" w14:paraId="455BCA9D" w14:textId="77777777" w:rsidTr="00743A8C">
        <w:tc>
          <w:tcPr>
            <w:tcW w:w="603" w:type="pct"/>
          </w:tcPr>
          <w:p w14:paraId="17D7B187" w14:textId="77777777" w:rsidR="00BE6696" w:rsidRPr="008E177D" w:rsidRDefault="00BE6696" w:rsidP="00B124FF">
            <w:pPr>
              <w:tabs>
                <w:tab w:val="num" w:pos="164"/>
                <w:tab w:val="left" w:pos="589"/>
              </w:tabs>
              <w:spacing w:line="240" w:lineRule="auto"/>
              <w:ind w:right="222"/>
              <w:jc w:val="center"/>
              <w:rPr>
                <w:sz w:val="24"/>
                <w:lang w:val="en-US"/>
              </w:rPr>
            </w:pPr>
            <w:r w:rsidRPr="008E177D">
              <w:rPr>
                <w:sz w:val="24"/>
                <w:lang w:val="en-US"/>
              </w:rPr>
              <w:t>8</w:t>
            </w:r>
          </w:p>
        </w:tc>
        <w:tc>
          <w:tcPr>
            <w:tcW w:w="2623" w:type="pct"/>
          </w:tcPr>
          <w:p w14:paraId="48C2457C"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аспекты следует учитывать при управлении рисками здравоохранения в бизнес-процессах медицинского учреждения?</w:t>
            </w:r>
          </w:p>
          <w:p w14:paraId="5FF07DC9"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Пациентская безопасность</w:t>
            </w:r>
          </w:p>
          <w:p w14:paraId="28167CC2"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Конфиденциальность медицинской информации</w:t>
            </w:r>
          </w:p>
          <w:p w14:paraId="01BCF82B"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Соблюдение медицинских стандартов</w:t>
            </w:r>
          </w:p>
          <w:p w14:paraId="49894D5B"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Все вышеперечисленные аспекты</w:t>
            </w:r>
          </w:p>
          <w:p w14:paraId="33697DB2" w14:textId="77777777" w:rsidR="00BE6696" w:rsidRPr="008E177D" w:rsidRDefault="00BE6696" w:rsidP="0024692E">
            <w:pPr>
              <w:tabs>
                <w:tab w:val="left" w:pos="282"/>
              </w:tabs>
              <w:ind w:hanging="42"/>
              <w:jc w:val="both"/>
              <w:rPr>
                <w:snapToGrid w:val="0"/>
                <w:color w:val="000000"/>
                <w:sz w:val="24"/>
              </w:rPr>
            </w:pPr>
          </w:p>
        </w:tc>
        <w:tc>
          <w:tcPr>
            <w:tcW w:w="784" w:type="pct"/>
          </w:tcPr>
          <w:p w14:paraId="7107D3C7" w14:textId="77777777" w:rsidR="00BE6696" w:rsidRPr="008E177D" w:rsidRDefault="00BE6696" w:rsidP="0024692E">
            <w:pPr>
              <w:ind w:hanging="42"/>
              <w:jc w:val="center"/>
              <w:rPr>
                <w:sz w:val="24"/>
              </w:rPr>
            </w:pPr>
            <w:r>
              <w:rPr>
                <w:sz w:val="24"/>
              </w:rPr>
              <w:t>Г</w:t>
            </w:r>
          </w:p>
        </w:tc>
        <w:tc>
          <w:tcPr>
            <w:tcW w:w="990" w:type="pct"/>
          </w:tcPr>
          <w:p w14:paraId="54546963" w14:textId="77777777" w:rsidR="00BE6696" w:rsidRPr="008E177D" w:rsidRDefault="00BE6696" w:rsidP="0024692E">
            <w:pPr>
              <w:ind w:hanging="42"/>
              <w:jc w:val="center"/>
              <w:rPr>
                <w:sz w:val="24"/>
              </w:rPr>
            </w:pPr>
          </w:p>
        </w:tc>
      </w:tr>
      <w:tr w:rsidR="00743A8C" w:rsidRPr="008E177D" w14:paraId="0F8C6702" w14:textId="77777777" w:rsidTr="00743A8C">
        <w:tc>
          <w:tcPr>
            <w:tcW w:w="603" w:type="pct"/>
          </w:tcPr>
          <w:p w14:paraId="6D78C618" w14:textId="77777777" w:rsidR="00BE6696" w:rsidRPr="008E177D" w:rsidRDefault="00BE6696" w:rsidP="00B124FF">
            <w:pPr>
              <w:tabs>
                <w:tab w:val="num" w:pos="164"/>
                <w:tab w:val="left" w:pos="589"/>
              </w:tabs>
              <w:spacing w:line="240" w:lineRule="auto"/>
              <w:ind w:right="222"/>
              <w:jc w:val="center"/>
              <w:rPr>
                <w:sz w:val="24"/>
              </w:rPr>
            </w:pPr>
            <w:r w:rsidRPr="008E177D">
              <w:rPr>
                <w:sz w:val="24"/>
              </w:rPr>
              <w:t>9</w:t>
            </w:r>
          </w:p>
        </w:tc>
        <w:tc>
          <w:tcPr>
            <w:tcW w:w="2623" w:type="pct"/>
          </w:tcPr>
          <w:p w14:paraId="4D54777C"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Что такое репутационные риски в контексте управления рисками бизнес-процессов?</w:t>
            </w:r>
          </w:p>
          <w:p w14:paraId="3C78B81F"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Риски, связанные с нарушением законодательства</w:t>
            </w:r>
          </w:p>
          <w:p w14:paraId="7E3C6290"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Риски, связанные с негативным влиянием на репутацию организации</w:t>
            </w:r>
          </w:p>
          <w:p w14:paraId="6D9E1E54"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Риски, связанные с несоблюдением стандартов качества</w:t>
            </w:r>
          </w:p>
          <w:p w14:paraId="65FE6BA2"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Риски, связанные с экономическими колебаниями на рынке</w:t>
            </w:r>
          </w:p>
        </w:tc>
        <w:tc>
          <w:tcPr>
            <w:tcW w:w="784" w:type="pct"/>
          </w:tcPr>
          <w:p w14:paraId="6C740E13" w14:textId="77777777" w:rsidR="00BE6696" w:rsidRPr="008E177D" w:rsidRDefault="00BE6696" w:rsidP="0024692E">
            <w:pPr>
              <w:ind w:hanging="42"/>
              <w:jc w:val="center"/>
              <w:rPr>
                <w:sz w:val="24"/>
              </w:rPr>
            </w:pPr>
            <w:r>
              <w:rPr>
                <w:sz w:val="24"/>
              </w:rPr>
              <w:t>Б</w:t>
            </w:r>
          </w:p>
        </w:tc>
        <w:tc>
          <w:tcPr>
            <w:tcW w:w="990" w:type="pct"/>
          </w:tcPr>
          <w:p w14:paraId="3B4CE225" w14:textId="77777777" w:rsidR="00BE6696" w:rsidRPr="008E177D" w:rsidRDefault="00BE6696" w:rsidP="0024692E">
            <w:pPr>
              <w:ind w:hanging="42"/>
              <w:jc w:val="center"/>
              <w:rPr>
                <w:sz w:val="24"/>
              </w:rPr>
            </w:pPr>
          </w:p>
        </w:tc>
      </w:tr>
      <w:tr w:rsidR="00743A8C" w:rsidRPr="008E177D" w14:paraId="39B89F0D" w14:textId="77777777" w:rsidTr="00743A8C">
        <w:tc>
          <w:tcPr>
            <w:tcW w:w="603" w:type="pct"/>
          </w:tcPr>
          <w:p w14:paraId="185868BB" w14:textId="77777777" w:rsidR="00BE6696" w:rsidRPr="008E177D" w:rsidRDefault="00BE6696" w:rsidP="00B124FF">
            <w:pPr>
              <w:tabs>
                <w:tab w:val="num" w:pos="164"/>
                <w:tab w:val="left" w:pos="589"/>
              </w:tabs>
              <w:spacing w:line="240" w:lineRule="auto"/>
              <w:ind w:right="222"/>
              <w:jc w:val="center"/>
              <w:rPr>
                <w:sz w:val="24"/>
              </w:rPr>
            </w:pPr>
            <w:r w:rsidRPr="008E177D">
              <w:rPr>
                <w:sz w:val="24"/>
              </w:rPr>
              <w:lastRenderedPageBreak/>
              <w:t>10</w:t>
            </w:r>
          </w:p>
        </w:tc>
        <w:tc>
          <w:tcPr>
            <w:tcW w:w="2623" w:type="pct"/>
          </w:tcPr>
          <w:p w14:paraId="12B69FD5"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риски связаны с внедрением новых технологий в бизнес-процессы?</w:t>
            </w:r>
          </w:p>
          <w:p w14:paraId="031E7650"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Риски неполадок и отказов в работе системы</w:t>
            </w:r>
          </w:p>
          <w:p w14:paraId="42AD9CED"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Риски утечки конфиденциальной информации</w:t>
            </w:r>
          </w:p>
          <w:p w14:paraId="1969FCFB"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Риски устаревания технологий</w:t>
            </w:r>
          </w:p>
          <w:p w14:paraId="121ADB3D"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Все вышеперечисленные риски</w:t>
            </w:r>
          </w:p>
        </w:tc>
        <w:tc>
          <w:tcPr>
            <w:tcW w:w="784" w:type="pct"/>
          </w:tcPr>
          <w:p w14:paraId="2B597386" w14:textId="77777777" w:rsidR="00BE6696" w:rsidRPr="008E177D" w:rsidRDefault="00BE6696" w:rsidP="0024692E">
            <w:pPr>
              <w:ind w:hanging="42"/>
              <w:jc w:val="center"/>
              <w:rPr>
                <w:sz w:val="24"/>
              </w:rPr>
            </w:pPr>
            <w:r>
              <w:rPr>
                <w:sz w:val="24"/>
              </w:rPr>
              <w:t>Г</w:t>
            </w:r>
          </w:p>
        </w:tc>
        <w:tc>
          <w:tcPr>
            <w:tcW w:w="990" w:type="pct"/>
          </w:tcPr>
          <w:p w14:paraId="21B1B6A5" w14:textId="77777777" w:rsidR="00BE6696" w:rsidRPr="008E177D" w:rsidRDefault="00BE6696" w:rsidP="0024692E">
            <w:pPr>
              <w:ind w:hanging="42"/>
              <w:jc w:val="center"/>
              <w:rPr>
                <w:sz w:val="24"/>
              </w:rPr>
            </w:pPr>
          </w:p>
        </w:tc>
      </w:tr>
      <w:tr w:rsidR="00743A8C" w:rsidRPr="008E177D" w14:paraId="0F76B352" w14:textId="77777777" w:rsidTr="00743A8C">
        <w:tc>
          <w:tcPr>
            <w:tcW w:w="603" w:type="pct"/>
          </w:tcPr>
          <w:p w14:paraId="7ABA77A8" w14:textId="77777777" w:rsidR="00BE6696" w:rsidRPr="008E177D" w:rsidRDefault="00BE6696" w:rsidP="00B124FF">
            <w:pPr>
              <w:tabs>
                <w:tab w:val="num" w:pos="164"/>
                <w:tab w:val="left" w:pos="589"/>
              </w:tabs>
              <w:spacing w:line="240" w:lineRule="auto"/>
              <w:ind w:right="222"/>
              <w:jc w:val="center"/>
              <w:rPr>
                <w:sz w:val="24"/>
              </w:rPr>
            </w:pPr>
            <w:r w:rsidRPr="008E177D">
              <w:rPr>
                <w:sz w:val="24"/>
              </w:rPr>
              <w:t>11</w:t>
            </w:r>
          </w:p>
        </w:tc>
        <w:tc>
          <w:tcPr>
            <w:tcW w:w="2623" w:type="pct"/>
          </w:tcPr>
          <w:p w14:paraId="5E8D623D"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Что такое операционные риски в бизнес-процессах?</w:t>
            </w:r>
          </w:p>
          <w:p w14:paraId="70FEA1E3"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Риски, связанные с несоблюдением законодательства</w:t>
            </w:r>
          </w:p>
          <w:p w14:paraId="73957899"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Риски, связанные с использованием устаревших технологий</w:t>
            </w:r>
          </w:p>
          <w:p w14:paraId="48407E97"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Риски, связанные с нештатными ситуациями и отказами в работе систем</w:t>
            </w:r>
          </w:p>
          <w:p w14:paraId="6D454E2E"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Риски, связанные с экономическими колебаниями на рынке</w:t>
            </w:r>
          </w:p>
        </w:tc>
        <w:tc>
          <w:tcPr>
            <w:tcW w:w="784" w:type="pct"/>
          </w:tcPr>
          <w:p w14:paraId="16D5270F" w14:textId="77777777" w:rsidR="00BE6696" w:rsidRPr="008E177D" w:rsidRDefault="00BE6696" w:rsidP="0024692E">
            <w:pPr>
              <w:ind w:hanging="42"/>
              <w:jc w:val="center"/>
              <w:rPr>
                <w:sz w:val="24"/>
              </w:rPr>
            </w:pPr>
            <w:r>
              <w:rPr>
                <w:sz w:val="24"/>
              </w:rPr>
              <w:t>В</w:t>
            </w:r>
          </w:p>
        </w:tc>
        <w:tc>
          <w:tcPr>
            <w:tcW w:w="990" w:type="pct"/>
          </w:tcPr>
          <w:p w14:paraId="0A48371B" w14:textId="77777777" w:rsidR="00BE6696" w:rsidRPr="008E177D" w:rsidRDefault="00BE6696" w:rsidP="0024692E">
            <w:pPr>
              <w:ind w:hanging="42"/>
              <w:jc w:val="center"/>
              <w:rPr>
                <w:sz w:val="24"/>
              </w:rPr>
            </w:pPr>
          </w:p>
        </w:tc>
      </w:tr>
      <w:tr w:rsidR="00743A8C" w:rsidRPr="008E177D" w14:paraId="74229D03" w14:textId="77777777" w:rsidTr="00743A8C">
        <w:tc>
          <w:tcPr>
            <w:tcW w:w="603" w:type="pct"/>
          </w:tcPr>
          <w:p w14:paraId="57CA0038" w14:textId="77777777" w:rsidR="00BE6696" w:rsidRPr="008E177D" w:rsidRDefault="00BE6696" w:rsidP="005E45F9">
            <w:pPr>
              <w:tabs>
                <w:tab w:val="num" w:pos="164"/>
              </w:tabs>
              <w:spacing w:line="240" w:lineRule="auto"/>
              <w:ind w:right="222"/>
              <w:jc w:val="center"/>
              <w:rPr>
                <w:sz w:val="24"/>
              </w:rPr>
            </w:pPr>
            <w:r w:rsidRPr="008E177D">
              <w:rPr>
                <w:sz w:val="24"/>
              </w:rPr>
              <w:t>12</w:t>
            </w:r>
          </w:p>
        </w:tc>
        <w:tc>
          <w:tcPr>
            <w:tcW w:w="2623" w:type="pct"/>
          </w:tcPr>
          <w:p w14:paraId="7B773D5B"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Что означает аббревиатура ORM в контексте управления рисками бизнес-процессов?</w:t>
            </w:r>
          </w:p>
          <w:p w14:paraId="2879C42C" w14:textId="77777777" w:rsidR="00BE6696" w:rsidRPr="008A25DF" w:rsidRDefault="00BE6696" w:rsidP="0024692E">
            <w:pPr>
              <w:tabs>
                <w:tab w:val="left" w:pos="282"/>
              </w:tabs>
              <w:ind w:hanging="42"/>
              <w:jc w:val="both"/>
              <w:rPr>
                <w:snapToGrid w:val="0"/>
                <w:color w:val="000000"/>
                <w:sz w:val="24"/>
                <w:lang w:val="en-US"/>
              </w:rPr>
            </w:pPr>
            <w:r>
              <w:rPr>
                <w:snapToGrid w:val="0"/>
                <w:color w:val="000000"/>
                <w:sz w:val="24"/>
                <w:lang w:val="en-US"/>
              </w:rPr>
              <w:t xml:space="preserve">А) </w:t>
            </w:r>
            <w:r w:rsidRPr="008A25DF">
              <w:rPr>
                <w:snapToGrid w:val="0"/>
                <w:color w:val="000000"/>
                <w:sz w:val="24"/>
                <w:lang w:val="en-US"/>
              </w:rPr>
              <w:t>Operational Risk Management</w:t>
            </w:r>
          </w:p>
          <w:p w14:paraId="6267860D" w14:textId="77777777" w:rsidR="00BE6696" w:rsidRPr="008A25DF" w:rsidRDefault="00BE6696" w:rsidP="0024692E">
            <w:pPr>
              <w:tabs>
                <w:tab w:val="left" w:pos="282"/>
              </w:tabs>
              <w:ind w:hanging="42"/>
              <w:jc w:val="both"/>
              <w:rPr>
                <w:snapToGrid w:val="0"/>
                <w:color w:val="000000"/>
                <w:sz w:val="24"/>
                <w:lang w:val="en-US"/>
              </w:rPr>
            </w:pPr>
            <w:r>
              <w:rPr>
                <w:snapToGrid w:val="0"/>
                <w:color w:val="000000"/>
                <w:sz w:val="24"/>
                <w:lang w:val="en-US"/>
              </w:rPr>
              <w:t xml:space="preserve">Б) </w:t>
            </w:r>
            <w:r w:rsidRPr="008A25DF">
              <w:rPr>
                <w:snapToGrid w:val="0"/>
                <w:color w:val="000000"/>
                <w:sz w:val="24"/>
                <w:lang w:val="en-US"/>
              </w:rPr>
              <w:t>Organization Risk Management</w:t>
            </w:r>
          </w:p>
          <w:p w14:paraId="388E9829" w14:textId="77777777" w:rsidR="00BE6696" w:rsidRPr="008A25DF" w:rsidRDefault="00BE6696" w:rsidP="0024692E">
            <w:pPr>
              <w:tabs>
                <w:tab w:val="left" w:pos="282"/>
              </w:tabs>
              <w:ind w:hanging="42"/>
              <w:jc w:val="both"/>
              <w:rPr>
                <w:snapToGrid w:val="0"/>
                <w:color w:val="000000"/>
                <w:sz w:val="24"/>
                <w:lang w:val="en-US"/>
              </w:rPr>
            </w:pPr>
            <w:r>
              <w:rPr>
                <w:snapToGrid w:val="0"/>
                <w:color w:val="000000"/>
                <w:sz w:val="24"/>
                <w:lang w:val="en-US"/>
              </w:rPr>
              <w:t xml:space="preserve">В) </w:t>
            </w:r>
            <w:r w:rsidRPr="008A25DF">
              <w:rPr>
                <w:snapToGrid w:val="0"/>
                <w:color w:val="000000"/>
                <w:sz w:val="24"/>
                <w:lang w:val="en-US"/>
              </w:rPr>
              <w:t>Opportunity and Risk Management</w:t>
            </w:r>
          </w:p>
          <w:p w14:paraId="517024E6" w14:textId="77777777" w:rsidR="00BE6696" w:rsidRPr="008A25DF" w:rsidRDefault="00BE6696" w:rsidP="0024692E">
            <w:pPr>
              <w:tabs>
                <w:tab w:val="left" w:pos="282"/>
              </w:tabs>
              <w:ind w:hanging="42"/>
              <w:jc w:val="both"/>
              <w:rPr>
                <w:snapToGrid w:val="0"/>
                <w:color w:val="000000"/>
                <w:sz w:val="24"/>
                <w:lang w:val="en-US"/>
              </w:rPr>
            </w:pPr>
            <w:r>
              <w:rPr>
                <w:snapToGrid w:val="0"/>
                <w:color w:val="000000"/>
                <w:sz w:val="24"/>
                <w:lang w:val="en-US"/>
              </w:rPr>
              <w:t xml:space="preserve">Г) </w:t>
            </w:r>
            <w:r w:rsidRPr="008A25DF">
              <w:rPr>
                <w:snapToGrid w:val="0"/>
                <w:color w:val="000000"/>
                <w:sz w:val="24"/>
                <w:lang w:val="en-US"/>
              </w:rPr>
              <w:t>Organizational Resilience Management</w:t>
            </w:r>
          </w:p>
        </w:tc>
        <w:tc>
          <w:tcPr>
            <w:tcW w:w="784" w:type="pct"/>
          </w:tcPr>
          <w:p w14:paraId="56447ABF" w14:textId="77777777" w:rsidR="00BE6696" w:rsidRPr="008E177D" w:rsidRDefault="00BE6696" w:rsidP="0024692E">
            <w:pPr>
              <w:ind w:hanging="42"/>
              <w:jc w:val="center"/>
              <w:rPr>
                <w:sz w:val="24"/>
              </w:rPr>
            </w:pPr>
            <w:r w:rsidRPr="008E177D">
              <w:rPr>
                <w:sz w:val="24"/>
              </w:rPr>
              <w:t>А</w:t>
            </w:r>
          </w:p>
        </w:tc>
        <w:tc>
          <w:tcPr>
            <w:tcW w:w="990" w:type="pct"/>
          </w:tcPr>
          <w:p w14:paraId="1C25E082" w14:textId="77777777" w:rsidR="00BE6696" w:rsidRPr="008E177D" w:rsidRDefault="00BE6696" w:rsidP="0024692E">
            <w:pPr>
              <w:ind w:hanging="42"/>
              <w:jc w:val="center"/>
              <w:rPr>
                <w:sz w:val="24"/>
              </w:rPr>
            </w:pPr>
          </w:p>
        </w:tc>
      </w:tr>
      <w:tr w:rsidR="00743A8C" w:rsidRPr="008E177D" w14:paraId="2B96DE73" w14:textId="77777777" w:rsidTr="00743A8C">
        <w:tc>
          <w:tcPr>
            <w:tcW w:w="603" w:type="pct"/>
          </w:tcPr>
          <w:p w14:paraId="6EEE685C" w14:textId="77777777" w:rsidR="00BE6696" w:rsidRPr="008E177D" w:rsidRDefault="00BE6696" w:rsidP="005E45F9">
            <w:pPr>
              <w:tabs>
                <w:tab w:val="num" w:pos="164"/>
              </w:tabs>
              <w:spacing w:line="240" w:lineRule="auto"/>
              <w:ind w:right="222"/>
              <w:jc w:val="center"/>
              <w:rPr>
                <w:sz w:val="24"/>
              </w:rPr>
            </w:pPr>
          </w:p>
        </w:tc>
        <w:tc>
          <w:tcPr>
            <w:tcW w:w="2623" w:type="pct"/>
          </w:tcPr>
          <w:p w14:paraId="4B267D65"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из нижеперечисленных методов используются для управления рисками бизнес-процессов?</w:t>
            </w:r>
          </w:p>
          <w:p w14:paraId="1EA55BCB"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Избегание риска</w:t>
            </w:r>
          </w:p>
          <w:p w14:paraId="48BF34E4"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Передача риска</w:t>
            </w:r>
          </w:p>
          <w:p w14:paraId="6A5CE6DE"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Снижение риска</w:t>
            </w:r>
          </w:p>
          <w:p w14:paraId="0911BCE7"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Все вышеперечисленные методы</w:t>
            </w:r>
          </w:p>
        </w:tc>
        <w:tc>
          <w:tcPr>
            <w:tcW w:w="784" w:type="pct"/>
          </w:tcPr>
          <w:p w14:paraId="08888CC3" w14:textId="77777777" w:rsidR="00BE6696" w:rsidRPr="008E177D" w:rsidRDefault="00BE6696" w:rsidP="0024692E">
            <w:pPr>
              <w:ind w:hanging="42"/>
              <w:jc w:val="center"/>
              <w:rPr>
                <w:sz w:val="24"/>
              </w:rPr>
            </w:pPr>
            <w:r>
              <w:rPr>
                <w:sz w:val="24"/>
              </w:rPr>
              <w:t>Г</w:t>
            </w:r>
          </w:p>
        </w:tc>
        <w:tc>
          <w:tcPr>
            <w:tcW w:w="990" w:type="pct"/>
          </w:tcPr>
          <w:p w14:paraId="798CDA12" w14:textId="77777777" w:rsidR="00BE6696" w:rsidRPr="008E177D" w:rsidRDefault="00BE6696" w:rsidP="0024692E">
            <w:pPr>
              <w:ind w:hanging="42"/>
              <w:jc w:val="center"/>
              <w:rPr>
                <w:sz w:val="24"/>
              </w:rPr>
            </w:pPr>
          </w:p>
        </w:tc>
      </w:tr>
      <w:tr w:rsidR="00743A8C" w:rsidRPr="008E177D" w14:paraId="627A0ECD" w14:textId="77777777" w:rsidTr="00743A8C">
        <w:tc>
          <w:tcPr>
            <w:tcW w:w="603" w:type="pct"/>
          </w:tcPr>
          <w:p w14:paraId="55E0A9A2" w14:textId="77777777" w:rsidR="00BE6696" w:rsidRPr="008E177D" w:rsidRDefault="00BE6696" w:rsidP="005E45F9">
            <w:pPr>
              <w:tabs>
                <w:tab w:val="num" w:pos="164"/>
              </w:tabs>
              <w:spacing w:line="240" w:lineRule="auto"/>
              <w:ind w:right="222"/>
              <w:jc w:val="center"/>
              <w:rPr>
                <w:sz w:val="24"/>
              </w:rPr>
            </w:pPr>
            <w:r w:rsidRPr="008E177D">
              <w:rPr>
                <w:sz w:val="24"/>
              </w:rPr>
              <w:t>13</w:t>
            </w:r>
          </w:p>
        </w:tc>
        <w:tc>
          <w:tcPr>
            <w:tcW w:w="2623" w:type="pct"/>
          </w:tcPr>
          <w:p w14:paraId="26D88D1C"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факторы следует учитывать при оценке рисков в бизнес-процессах?</w:t>
            </w:r>
          </w:p>
          <w:p w14:paraId="5CAA3C2B"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Вероятность и возможные последствия рисков</w:t>
            </w:r>
          </w:p>
          <w:p w14:paraId="09D32507"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Финансовые показатели организации</w:t>
            </w:r>
          </w:p>
          <w:p w14:paraId="04402423"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Степень конкуренции на рынке</w:t>
            </w:r>
          </w:p>
          <w:p w14:paraId="2BB6F4BC"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Размер и структура организации</w:t>
            </w:r>
          </w:p>
          <w:p w14:paraId="24D7959C" w14:textId="77777777" w:rsidR="00BE6696" w:rsidRPr="008E177D" w:rsidRDefault="00BE6696" w:rsidP="0024692E">
            <w:pPr>
              <w:tabs>
                <w:tab w:val="left" w:pos="282"/>
              </w:tabs>
              <w:ind w:hanging="42"/>
              <w:jc w:val="both"/>
              <w:rPr>
                <w:snapToGrid w:val="0"/>
                <w:color w:val="000000"/>
                <w:sz w:val="24"/>
              </w:rPr>
            </w:pPr>
            <w:r w:rsidRPr="008A25DF">
              <w:rPr>
                <w:snapToGrid w:val="0"/>
                <w:color w:val="000000"/>
                <w:sz w:val="24"/>
              </w:rPr>
              <w:t>Правильный ответ: a</w:t>
            </w:r>
          </w:p>
        </w:tc>
        <w:tc>
          <w:tcPr>
            <w:tcW w:w="784" w:type="pct"/>
          </w:tcPr>
          <w:p w14:paraId="7D9335D2" w14:textId="77777777" w:rsidR="00BE6696" w:rsidRPr="008E177D" w:rsidRDefault="00BE6696" w:rsidP="0024692E">
            <w:pPr>
              <w:ind w:hanging="42"/>
              <w:jc w:val="center"/>
              <w:rPr>
                <w:sz w:val="24"/>
              </w:rPr>
            </w:pPr>
            <w:r>
              <w:rPr>
                <w:sz w:val="24"/>
              </w:rPr>
              <w:t>А</w:t>
            </w:r>
          </w:p>
        </w:tc>
        <w:tc>
          <w:tcPr>
            <w:tcW w:w="990" w:type="pct"/>
          </w:tcPr>
          <w:p w14:paraId="1384A351" w14:textId="77777777" w:rsidR="00BE6696" w:rsidRPr="008E177D" w:rsidRDefault="00BE6696" w:rsidP="0024692E">
            <w:pPr>
              <w:ind w:hanging="42"/>
              <w:jc w:val="center"/>
              <w:rPr>
                <w:sz w:val="24"/>
              </w:rPr>
            </w:pPr>
          </w:p>
        </w:tc>
      </w:tr>
      <w:tr w:rsidR="00743A8C" w:rsidRPr="008E177D" w14:paraId="5A879C54" w14:textId="77777777" w:rsidTr="00743A8C">
        <w:tc>
          <w:tcPr>
            <w:tcW w:w="603" w:type="pct"/>
          </w:tcPr>
          <w:p w14:paraId="7F96A709" w14:textId="77777777" w:rsidR="00BE6696" w:rsidRPr="008E177D" w:rsidRDefault="00BE6696" w:rsidP="005E45F9">
            <w:pPr>
              <w:tabs>
                <w:tab w:val="num" w:pos="164"/>
              </w:tabs>
              <w:spacing w:line="240" w:lineRule="auto"/>
              <w:ind w:right="222"/>
              <w:jc w:val="center"/>
              <w:rPr>
                <w:sz w:val="24"/>
              </w:rPr>
            </w:pPr>
            <w:r w:rsidRPr="008E177D">
              <w:rPr>
                <w:sz w:val="24"/>
              </w:rPr>
              <w:t>14</w:t>
            </w:r>
          </w:p>
        </w:tc>
        <w:tc>
          <w:tcPr>
            <w:tcW w:w="2623" w:type="pct"/>
          </w:tcPr>
          <w:p w14:paraId="5192F8EF"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из нижеперечисленных методов используются для управления рисками бизнес-процессов?</w:t>
            </w:r>
          </w:p>
          <w:p w14:paraId="0E64BBA0"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Избегание риска</w:t>
            </w:r>
          </w:p>
          <w:p w14:paraId="497E9196"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Передача риска</w:t>
            </w:r>
          </w:p>
          <w:p w14:paraId="17A404A1" w14:textId="77777777" w:rsidR="00BE6696" w:rsidRPr="008A25DF" w:rsidRDefault="00BE6696" w:rsidP="0024692E">
            <w:pPr>
              <w:tabs>
                <w:tab w:val="left" w:pos="282"/>
              </w:tabs>
              <w:ind w:hanging="42"/>
              <w:jc w:val="both"/>
              <w:rPr>
                <w:snapToGrid w:val="0"/>
                <w:color w:val="000000"/>
                <w:sz w:val="24"/>
              </w:rPr>
            </w:pPr>
            <w:r>
              <w:rPr>
                <w:snapToGrid w:val="0"/>
                <w:color w:val="000000"/>
                <w:sz w:val="24"/>
              </w:rPr>
              <w:lastRenderedPageBreak/>
              <w:t xml:space="preserve">В) </w:t>
            </w:r>
            <w:r w:rsidRPr="008A25DF">
              <w:rPr>
                <w:snapToGrid w:val="0"/>
                <w:color w:val="000000"/>
                <w:sz w:val="24"/>
              </w:rPr>
              <w:t>Снижение риска</w:t>
            </w:r>
          </w:p>
          <w:p w14:paraId="0A5265DD" w14:textId="77777777" w:rsidR="00BE6696" w:rsidRPr="001C6E95"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Все вышеперечисленные методы</w:t>
            </w:r>
          </w:p>
        </w:tc>
        <w:tc>
          <w:tcPr>
            <w:tcW w:w="784" w:type="pct"/>
          </w:tcPr>
          <w:p w14:paraId="161A8CCE" w14:textId="77777777" w:rsidR="00BE6696" w:rsidRPr="008E177D" w:rsidRDefault="00BE6696" w:rsidP="0024692E">
            <w:pPr>
              <w:ind w:hanging="42"/>
              <w:jc w:val="center"/>
              <w:rPr>
                <w:sz w:val="24"/>
              </w:rPr>
            </w:pPr>
            <w:r>
              <w:rPr>
                <w:sz w:val="24"/>
              </w:rPr>
              <w:lastRenderedPageBreak/>
              <w:t>Г</w:t>
            </w:r>
          </w:p>
        </w:tc>
        <w:tc>
          <w:tcPr>
            <w:tcW w:w="990" w:type="pct"/>
          </w:tcPr>
          <w:p w14:paraId="1398732F" w14:textId="77777777" w:rsidR="00BE6696" w:rsidRPr="008E177D" w:rsidRDefault="00BE6696" w:rsidP="0024692E">
            <w:pPr>
              <w:ind w:hanging="42"/>
              <w:jc w:val="center"/>
              <w:rPr>
                <w:sz w:val="24"/>
              </w:rPr>
            </w:pPr>
          </w:p>
        </w:tc>
      </w:tr>
      <w:tr w:rsidR="00743A8C" w:rsidRPr="008E177D" w14:paraId="3A68130D" w14:textId="77777777" w:rsidTr="00743A8C">
        <w:tc>
          <w:tcPr>
            <w:tcW w:w="603" w:type="pct"/>
          </w:tcPr>
          <w:p w14:paraId="1F851C95" w14:textId="77777777" w:rsidR="00BE6696" w:rsidRPr="008E177D" w:rsidRDefault="00BE6696" w:rsidP="005E45F9">
            <w:pPr>
              <w:tabs>
                <w:tab w:val="num" w:pos="164"/>
              </w:tabs>
              <w:spacing w:line="240" w:lineRule="auto"/>
              <w:ind w:right="222"/>
              <w:jc w:val="center"/>
              <w:rPr>
                <w:sz w:val="24"/>
              </w:rPr>
            </w:pPr>
            <w:r w:rsidRPr="008E177D">
              <w:rPr>
                <w:sz w:val="24"/>
              </w:rPr>
              <w:t>15</w:t>
            </w:r>
          </w:p>
        </w:tc>
        <w:tc>
          <w:tcPr>
            <w:tcW w:w="2623" w:type="pct"/>
          </w:tcPr>
          <w:p w14:paraId="50A64057"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Что такое управление рисками?</w:t>
            </w:r>
          </w:p>
          <w:p w14:paraId="14FF3CFF"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Процесс идентификации и оценки опасностей, а также разработка стратегий и мер для минимизации их воздействия.</w:t>
            </w:r>
          </w:p>
          <w:p w14:paraId="1ED3D1FD"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Метод прогнозирования будущих трендов и изменений на рынке.</w:t>
            </w:r>
          </w:p>
          <w:p w14:paraId="3F2B9819"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Подход к управлению проектами и ресурсами организации.</w:t>
            </w:r>
          </w:p>
          <w:p w14:paraId="0676D1F9"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Ответственность за безопасность и защиту информации в компании.</w:t>
            </w:r>
          </w:p>
        </w:tc>
        <w:tc>
          <w:tcPr>
            <w:tcW w:w="784" w:type="pct"/>
          </w:tcPr>
          <w:p w14:paraId="1761FD99" w14:textId="77777777" w:rsidR="00BE6696" w:rsidRPr="008E177D" w:rsidRDefault="00BE6696" w:rsidP="0024692E">
            <w:pPr>
              <w:ind w:hanging="42"/>
              <w:jc w:val="center"/>
              <w:rPr>
                <w:sz w:val="24"/>
              </w:rPr>
            </w:pPr>
            <w:r>
              <w:rPr>
                <w:sz w:val="24"/>
              </w:rPr>
              <w:t>А</w:t>
            </w:r>
          </w:p>
        </w:tc>
        <w:tc>
          <w:tcPr>
            <w:tcW w:w="990" w:type="pct"/>
          </w:tcPr>
          <w:p w14:paraId="254A9CA4" w14:textId="77777777" w:rsidR="00BE6696" w:rsidRPr="008E177D" w:rsidRDefault="00BE6696" w:rsidP="0024692E">
            <w:pPr>
              <w:ind w:hanging="42"/>
              <w:jc w:val="center"/>
              <w:rPr>
                <w:sz w:val="24"/>
              </w:rPr>
            </w:pPr>
          </w:p>
        </w:tc>
      </w:tr>
      <w:tr w:rsidR="00743A8C" w:rsidRPr="008E177D" w14:paraId="5D4EA46B" w14:textId="77777777" w:rsidTr="00743A8C">
        <w:tc>
          <w:tcPr>
            <w:tcW w:w="603" w:type="pct"/>
          </w:tcPr>
          <w:p w14:paraId="45AF9A89" w14:textId="77777777" w:rsidR="00BE6696" w:rsidRPr="008E177D" w:rsidRDefault="00BE6696" w:rsidP="005E45F9">
            <w:pPr>
              <w:tabs>
                <w:tab w:val="num" w:pos="164"/>
              </w:tabs>
              <w:spacing w:line="240" w:lineRule="auto"/>
              <w:ind w:right="222"/>
              <w:jc w:val="center"/>
              <w:rPr>
                <w:sz w:val="24"/>
              </w:rPr>
            </w:pPr>
            <w:r w:rsidRPr="008E177D">
              <w:rPr>
                <w:sz w:val="24"/>
              </w:rPr>
              <w:t>16</w:t>
            </w:r>
          </w:p>
        </w:tc>
        <w:tc>
          <w:tcPr>
            <w:tcW w:w="2623" w:type="pct"/>
          </w:tcPr>
          <w:p w14:paraId="7CC8582D" w14:textId="77777777" w:rsidR="00BE6696" w:rsidRPr="008A25DF" w:rsidRDefault="00BE6696" w:rsidP="0024692E">
            <w:pPr>
              <w:tabs>
                <w:tab w:val="left" w:pos="282"/>
              </w:tabs>
              <w:ind w:hanging="42"/>
              <w:jc w:val="both"/>
              <w:rPr>
                <w:snapToGrid w:val="0"/>
                <w:color w:val="000000"/>
                <w:sz w:val="24"/>
              </w:rPr>
            </w:pPr>
            <w:r w:rsidRPr="008A25DF">
              <w:rPr>
                <w:snapToGrid w:val="0"/>
                <w:color w:val="000000"/>
                <w:sz w:val="24"/>
              </w:rPr>
              <w:t>Какие этапы включает процесс управления рисками?</w:t>
            </w:r>
          </w:p>
          <w:p w14:paraId="2CEBB175"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А) </w:t>
            </w:r>
            <w:r w:rsidRPr="008A25DF">
              <w:rPr>
                <w:snapToGrid w:val="0"/>
                <w:color w:val="000000"/>
                <w:sz w:val="24"/>
              </w:rPr>
              <w:t>Идентификация рисков, оценка рисков, разработка стратегий управления рисками.</w:t>
            </w:r>
          </w:p>
          <w:p w14:paraId="690399C3"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Б) </w:t>
            </w:r>
            <w:r w:rsidRPr="008A25DF">
              <w:rPr>
                <w:snapToGrid w:val="0"/>
                <w:color w:val="000000"/>
                <w:sz w:val="24"/>
              </w:rPr>
              <w:t>Планирование, выполнение, контроль, корректировка.</w:t>
            </w:r>
          </w:p>
          <w:p w14:paraId="4A2EB9E3" w14:textId="77777777" w:rsidR="00BE6696" w:rsidRPr="008A25DF" w:rsidRDefault="00BE6696" w:rsidP="0024692E">
            <w:pPr>
              <w:tabs>
                <w:tab w:val="left" w:pos="282"/>
              </w:tabs>
              <w:ind w:hanging="42"/>
              <w:jc w:val="both"/>
              <w:rPr>
                <w:snapToGrid w:val="0"/>
                <w:color w:val="000000"/>
                <w:sz w:val="24"/>
              </w:rPr>
            </w:pPr>
            <w:r>
              <w:rPr>
                <w:snapToGrid w:val="0"/>
                <w:color w:val="000000"/>
                <w:sz w:val="24"/>
              </w:rPr>
              <w:t xml:space="preserve">В) </w:t>
            </w:r>
            <w:r w:rsidRPr="008A25DF">
              <w:rPr>
                <w:snapToGrid w:val="0"/>
                <w:color w:val="000000"/>
                <w:sz w:val="24"/>
              </w:rPr>
              <w:t>Приобретение, использование, выведение из эксплуатации.</w:t>
            </w:r>
          </w:p>
          <w:p w14:paraId="7D9E1074"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8A25DF">
              <w:rPr>
                <w:snapToGrid w:val="0"/>
                <w:color w:val="000000"/>
                <w:sz w:val="24"/>
              </w:rPr>
              <w:t>Анализ, проектирование, разработка, тестирование.</w:t>
            </w:r>
          </w:p>
        </w:tc>
        <w:tc>
          <w:tcPr>
            <w:tcW w:w="784" w:type="pct"/>
          </w:tcPr>
          <w:p w14:paraId="33EA2DEC" w14:textId="77777777" w:rsidR="00BE6696" w:rsidRPr="008E177D" w:rsidRDefault="00BE6696" w:rsidP="0024692E">
            <w:pPr>
              <w:ind w:hanging="42"/>
              <w:jc w:val="center"/>
              <w:rPr>
                <w:sz w:val="24"/>
              </w:rPr>
            </w:pPr>
            <w:r>
              <w:rPr>
                <w:sz w:val="24"/>
              </w:rPr>
              <w:t>А</w:t>
            </w:r>
          </w:p>
        </w:tc>
        <w:tc>
          <w:tcPr>
            <w:tcW w:w="990" w:type="pct"/>
          </w:tcPr>
          <w:p w14:paraId="39F09346" w14:textId="77777777" w:rsidR="00BE6696" w:rsidRPr="008E177D" w:rsidRDefault="00BE6696" w:rsidP="0024692E">
            <w:pPr>
              <w:ind w:hanging="42"/>
              <w:jc w:val="center"/>
              <w:rPr>
                <w:sz w:val="24"/>
              </w:rPr>
            </w:pPr>
          </w:p>
        </w:tc>
      </w:tr>
      <w:tr w:rsidR="00743A8C" w:rsidRPr="008E177D" w14:paraId="380987AA" w14:textId="77777777" w:rsidTr="00743A8C">
        <w:tc>
          <w:tcPr>
            <w:tcW w:w="603" w:type="pct"/>
          </w:tcPr>
          <w:p w14:paraId="2D067B5B" w14:textId="77777777" w:rsidR="00BE6696" w:rsidRPr="008E177D" w:rsidRDefault="00BE6696" w:rsidP="005E45F9">
            <w:pPr>
              <w:tabs>
                <w:tab w:val="num" w:pos="164"/>
              </w:tabs>
              <w:spacing w:line="240" w:lineRule="auto"/>
              <w:ind w:right="222"/>
              <w:jc w:val="center"/>
              <w:rPr>
                <w:sz w:val="24"/>
              </w:rPr>
            </w:pPr>
            <w:r w:rsidRPr="008E177D">
              <w:rPr>
                <w:sz w:val="24"/>
              </w:rPr>
              <w:t>17</w:t>
            </w:r>
          </w:p>
        </w:tc>
        <w:tc>
          <w:tcPr>
            <w:tcW w:w="2623" w:type="pct"/>
          </w:tcPr>
          <w:p w14:paraId="6CB72DC5" w14:textId="77777777" w:rsidR="00BE6696" w:rsidRPr="00AA11DE" w:rsidRDefault="00BE6696" w:rsidP="0024692E">
            <w:pPr>
              <w:tabs>
                <w:tab w:val="left" w:pos="282"/>
              </w:tabs>
              <w:ind w:hanging="42"/>
              <w:jc w:val="both"/>
              <w:rPr>
                <w:snapToGrid w:val="0"/>
                <w:color w:val="000000"/>
                <w:sz w:val="24"/>
              </w:rPr>
            </w:pPr>
            <w:r w:rsidRPr="00AA11DE">
              <w:rPr>
                <w:snapToGrid w:val="0"/>
                <w:color w:val="000000"/>
                <w:sz w:val="24"/>
              </w:rPr>
              <w:t>Какую роль играет экспертное мнение при оценке рисков?</w:t>
            </w:r>
          </w:p>
          <w:p w14:paraId="4A63C4FE"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А) </w:t>
            </w:r>
            <w:r w:rsidRPr="00AA11DE">
              <w:rPr>
                <w:snapToGrid w:val="0"/>
                <w:color w:val="000000"/>
                <w:sz w:val="24"/>
              </w:rPr>
              <w:t>Экспертное мнение является основным источником информации при оценке рисков.</w:t>
            </w:r>
          </w:p>
          <w:p w14:paraId="708929CC"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Б) </w:t>
            </w:r>
            <w:r w:rsidRPr="00AA11DE">
              <w:rPr>
                <w:snapToGrid w:val="0"/>
                <w:color w:val="000000"/>
                <w:sz w:val="24"/>
              </w:rPr>
              <w:t>Экспертное мнение дополняет результаты анализа данных при оценке рисков.</w:t>
            </w:r>
          </w:p>
          <w:p w14:paraId="59157C08"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В) </w:t>
            </w:r>
            <w:r w:rsidRPr="00AA11DE">
              <w:rPr>
                <w:snapToGrid w:val="0"/>
                <w:color w:val="000000"/>
                <w:sz w:val="24"/>
              </w:rPr>
              <w:t>Экспертное мнение не имеет значения при оценке рисков.</w:t>
            </w:r>
          </w:p>
          <w:p w14:paraId="284421BD"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AA11DE">
              <w:rPr>
                <w:snapToGrid w:val="0"/>
                <w:color w:val="000000"/>
                <w:sz w:val="24"/>
              </w:rPr>
              <w:t>Экспертное мнение полностью заменяет анализ данных при оценке рисков.</w:t>
            </w:r>
          </w:p>
        </w:tc>
        <w:tc>
          <w:tcPr>
            <w:tcW w:w="784" w:type="pct"/>
          </w:tcPr>
          <w:p w14:paraId="58CF198A" w14:textId="77777777" w:rsidR="00BE6696" w:rsidRPr="008E177D" w:rsidRDefault="00BE6696" w:rsidP="0024692E">
            <w:pPr>
              <w:ind w:hanging="42"/>
              <w:jc w:val="center"/>
              <w:rPr>
                <w:sz w:val="24"/>
              </w:rPr>
            </w:pPr>
            <w:r>
              <w:rPr>
                <w:sz w:val="24"/>
              </w:rPr>
              <w:t>Б</w:t>
            </w:r>
          </w:p>
        </w:tc>
        <w:tc>
          <w:tcPr>
            <w:tcW w:w="990" w:type="pct"/>
          </w:tcPr>
          <w:p w14:paraId="1C13A0B9" w14:textId="77777777" w:rsidR="00BE6696" w:rsidRPr="008E177D" w:rsidRDefault="00BE6696" w:rsidP="0024692E">
            <w:pPr>
              <w:ind w:hanging="42"/>
              <w:jc w:val="center"/>
              <w:rPr>
                <w:sz w:val="24"/>
              </w:rPr>
            </w:pPr>
          </w:p>
        </w:tc>
      </w:tr>
      <w:tr w:rsidR="00743A8C" w:rsidRPr="008E177D" w14:paraId="598E6A45" w14:textId="77777777" w:rsidTr="00743A8C">
        <w:tc>
          <w:tcPr>
            <w:tcW w:w="603" w:type="pct"/>
          </w:tcPr>
          <w:p w14:paraId="60A64FE9" w14:textId="77777777" w:rsidR="00BE6696" w:rsidRPr="008E177D" w:rsidRDefault="00BE6696" w:rsidP="005E45F9">
            <w:pPr>
              <w:tabs>
                <w:tab w:val="num" w:pos="164"/>
              </w:tabs>
              <w:spacing w:line="240" w:lineRule="auto"/>
              <w:ind w:right="222"/>
              <w:jc w:val="center"/>
              <w:rPr>
                <w:sz w:val="24"/>
              </w:rPr>
            </w:pPr>
            <w:r w:rsidRPr="008E177D">
              <w:rPr>
                <w:sz w:val="24"/>
              </w:rPr>
              <w:t>18</w:t>
            </w:r>
          </w:p>
        </w:tc>
        <w:tc>
          <w:tcPr>
            <w:tcW w:w="2623" w:type="pct"/>
          </w:tcPr>
          <w:p w14:paraId="67547E9A" w14:textId="77777777" w:rsidR="00BE6696" w:rsidRPr="00AA11DE" w:rsidRDefault="00BE6696" w:rsidP="0024692E">
            <w:pPr>
              <w:tabs>
                <w:tab w:val="left" w:pos="282"/>
              </w:tabs>
              <w:ind w:hanging="42"/>
              <w:jc w:val="both"/>
              <w:rPr>
                <w:snapToGrid w:val="0"/>
                <w:color w:val="000000"/>
                <w:sz w:val="24"/>
              </w:rPr>
            </w:pPr>
            <w:r w:rsidRPr="00AA11DE">
              <w:rPr>
                <w:snapToGrid w:val="0"/>
                <w:color w:val="000000"/>
                <w:sz w:val="24"/>
              </w:rPr>
              <w:t>Какие методы управления рисками существуют?</w:t>
            </w:r>
          </w:p>
          <w:p w14:paraId="2F89B56F"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А) </w:t>
            </w:r>
            <w:r w:rsidRPr="00AA11DE">
              <w:rPr>
                <w:snapToGrid w:val="0"/>
                <w:color w:val="000000"/>
                <w:sz w:val="24"/>
              </w:rPr>
              <w:t>Избегание риска, перенос риска, снижение (минимизация) риска, самоакцептация риска.</w:t>
            </w:r>
          </w:p>
          <w:p w14:paraId="510234D8"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Б) </w:t>
            </w:r>
            <w:r w:rsidRPr="00AA11DE">
              <w:rPr>
                <w:snapToGrid w:val="0"/>
                <w:color w:val="000000"/>
                <w:sz w:val="24"/>
              </w:rPr>
              <w:t>Инкорпорация риска, корреляция риска, партиционирование риска, трансформация риска.</w:t>
            </w:r>
          </w:p>
          <w:p w14:paraId="5CB23449"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В) </w:t>
            </w:r>
            <w:r w:rsidRPr="00AA11DE">
              <w:rPr>
                <w:snapToGrid w:val="0"/>
                <w:color w:val="000000"/>
                <w:sz w:val="24"/>
              </w:rPr>
              <w:t>Отклонение риска, замещение риска, увеличение риска, подавление риска.</w:t>
            </w:r>
          </w:p>
          <w:p w14:paraId="3B8CAAFD" w14:textId="77777777" w:rsidR="00BE6696" w:rsidRPr="008E177D" w:rsidRDefault="00BE6696" w:rsidP="0024692E">
            <w:pPr>
              <w:tabs>
                <w:tab w:val="left" w:pos="282"/>
              </w:tabs>
              <w:ind w:hanging="42"/>
              <w:jc w:val="both"/>
              <w:rPr>
                <w:snapToGrid w:val="0"/>
                <w:color w:val="000000"/>
                <w:sz w:val="24"/>
              </w:rPr>
            </w:pPr>
            <w:r>
              <w:rPr>
                <w:snapToGrid w:val="0"/>
                <w:color w:val="000000"/>
                <w:sz w:val="24"/>
              </w:rPr>
              <w:lastRenderedPageBreak/>
              <w:t xml:space="preserve">Г) </w:t>
            </w:r>
            <w:r w:rsidRPr="00AA11DE">
              <w:rPr>
                <w:snapToGrid w:val="0"/>
                <w:color w:val="000000"/>
                <w:sz w:val="24"/>
              </w:rPr>
              <w:t>Все методы управления рисками равноценны и могут быть использованы в любой ситуации.</w:t>
            </w:r>
          </w:p>
        </w:tc>
        <w:tc>
          <w:tcPr>
            <w:tcW w:w="784" w:type="pct"/>
          </w:tcPr>
          <w:p w14:paraId="1E8876EA" w14:textId="77777777" w:rsidR="00BE6696" w:rsidRPr="008E177D" w:rsidRDefault="00BE6696" w:rsidP="0024692E">
            <w:pPr>
              <w:ind w:hanging="42"/>
              <w:jc w:val="center"/>
              <w:rPr>
                <w:sz w:val="24"/>
              </w:rPr>
            </w:pPr>
            <w:r>
              <w:rPr>
                <w:sz w:val="24"/>
              </w:rPr>
              <w:lastRenderedPageBreak/>
              <w:t>А</w:t>
            </w:r>
          </w:p>
        </w:tc>
        <w:tc>
          <w:tcPr>
            <w:tcW w:w="990" w:type="pct"/>
          </w:tcPr>
          <w:p w14:paraId="7446C207" w14:textId="77777777" w:rsidR="00BE6696" w:rsidRPr="008E177D" w:rsidRDefault="00BE6696" w:rsidP="0024692E">
            <w:pPr>
              <w:ind w:hanging="42"/>
              <w:jc w:val="center"/>
              <w:rPr>
                <w:sz w:val="24"/>
              </w:rPr>
            </w:pPr>
          </w:p>
        </w:tc>
      </w:tr>
      <w:tr w:rsidR="00743A8C" w:rsidRPr="008E177D" w14:paraId="164FE33A" w14:textId="77777777" w:rsidTr="00743A8C">
        <w:tc>
          <w:tcPr>
            <w:tcW w:w="603" w:type="pct"/>
          </w:tcPr>
          <w:p w14:paraId="478FD047" w14:textId="77777777" w:rsidR="00BE6696" w:rsidRPr="008E177D" w:rsidRDefault="00BE6696" w:rsidP="005E45F9">
            <w:pPr>
              <w:tabs>
                <w:tab w:val="num" w:pos="164"/>
              </w:tabs>
              <w:spacing w:line="240" w:lineRule="auto"/>
              <w:ind w:right="222"/>
              <w:jc w:val="center"/>
              <w:rPr>
                <w:sz w:val="24"/>
              </w:rPr>
            </w:pPr>
            <w:r w:rsidRPr="008E177D">
              <w:rPr>
                <w:sz w:val="24"/>
              </w:rPr>
              <w:t>19</w:t>
            </w:r>
          </w:p>
        </w:tc>
        <w:tc>
          <w:tcPr>
            <w:tcW w:w="2623" w:type="pct"/>
          </w:tcPr>
          <w:p w14:paraId="73360D41" w14:textId="77777777" w:rsidR="00BE6696" w:rsidRPr="00AA11DE" w:rsidRDefault="00BE6696" w:rsidP="0024692E">
            <w:pPr>
              <w:tabs>
                <w:tab w:val="left" w:pos="282"/>
              </w:tabs>
              <w:ind w:hanging="42"/>
              <w:jc w:val="both"/>
              <w:rPr>
                <w:snapToGrid w:val="0"/>
                <w:color w:val="000000"/>
                <w:sz w:val="24"/>
              </w:rPr>
            </w:pPr>
            <w:r w:rsidRPr="00AA11DE">
              <w:rPr>
                <w:snapToGrid w:val="0"/>
                <w:color w:val="000000"/>
                <w:sz w:val="24"/>
              </w:rPr>
              <w:t>Какие факторы могут способствовать успешному управлению рисками?</w:t>
            </w:r>
          </w:p>
          <w:p w14:paraId="7BA7722B"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А) </w:t>
            </w:r>
            <w:r w:rsidRPr="00AA11DE">
              <w:rPr>
                <w:snapToGrid w:val="0"/>
                <w:color w:val="000000"/>
                <w:sz w:val="24"/>
              </w:rPr>
              <w:t>Централизованное принятие решений и отсутствие коммуникации с заинтересованными сторонами.</w:t>
            </w:r>
          </w:p>
          <w:p w14:paraId="61D3C9B0"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Б) </w:t>
            </w:r>
            <w:r w:rsidRPr="00AA11DE">
              <w:rPr>
                <w:snapToGrid w:val="0"/>
                <w:color w:val="000000"/>
                <w:sz w:val="24"/>
              </w:rPr>
              <w:t>Регулярный мониторинг и оценка рисков.</w:t>
            </w:r>
          </w:p>
          <w:p w14:paraId="14ED5EB3"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В) </w:t>
            </w:r>
            <w:r w:rsidRPr="00AA11DE">
              <w:rPr>
                <w:snapToGrid w:val="0"/>
                <w:color w:val="000000"/>
                <w:sz w:val="24"/>
              </w:rPr>
              <w:t>Игнорирование тревожных сигналов и предупреждений.</w:t>
            </w:r>
          </w:p>
          <w:p w14:paraId="7156B2DF"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AA11DE">
              <w:rPr>
                <w:snapToGrid w:val="0"/>
                <w:color w:val="000000"/>
                <w:sz w:val="24"/>
              </w:rPr>
              <w:t>Нежелание вносить изменения в стратегии и планы управления рисками.</w:t>
            </w:r>
          </w:p>
        </w:tc>
        <w:tc>
          <w:tcPr>
            <w:tcW w:w="784" w:type="pct"/>
          </w:tcPr>
          <w:p w14:paraId="2618F78B" w14:textId="77777777" w:rsidR="00BE6696" w:rsidRPr="008E177D" w:rsidRDefault="00BE6696" w:rsidP="0024692E">
            <w:pPr>
              <w:ind w:hanging="42"/>
              <w:jc w:val="center"/>
              <w:rPr>
                <w:sz w:val="24"/>
              </w:rPr>
            </w:pPr>
            <w:r>
              <w:rPr>
                <w:sz w:val="24"/>
              </w:rPr>
              <w:t>Б</w:t>
            </w:r>
          </w:p>
        </w:tc>
        <w:tc>
          <w:tcPr>
            <w:tcW w:w="990" w:type="pct"/>
          </w:tcPr>
          <w:p w14:paraId="26DD63F1" w14:textId="77777777" w:rsidR="00BE6696" w:rsidRPr="008E177D" w:rsidRDefault="00BE6696" w:rsidP="0024692E">
            <w:pPr>
              <w:ind w:hanging="42"/>
              <w:jc w:val="center"/>
              <w:rPr>
                <w:sz w:val="24"/>
              </w:rPr>
            </w:pPr>
          </w:p>
        </w:tc>
      </w:tr>
      <w:tr w:rsidR="00743A8C" w:rsidRPr="008E177D" w14:paraId="47CF6F0E" w14:textId="77777777" w:rsidTr="00743A8C">
        <w:tc>
          <w:tcPr>
            <w:tcW w:w="603" w:type="pct"/>
          </w:tcPr>
          <w:p w14:paraId="11CCF746" w14:textId="77777777" w:rsidR="00BE6696" w:rsidRPr="008E177D" w:rsidRDefault="00BE6696" w:rsidP="005E45F9">
            <w:pPr>
              <w:tabs>
                <w:tab w:val="num" w:pos="164"/>
              </w:tabs>
              <w:spacing w:line="240" w:lineRule="auto"/>
              <w:ind w:right="222"/>
              <w:jc w:val="center"/>
              <w:rPr>
                <w:sz w:val="24"/>
              </w:rPr>
            </w:pPr>
            <w:r w:rsidRPr="008E177D">
              <w:rPr>
                <w:sz w:val="24"/>
              </w:rPr>
              <w:t>20</w:t>
            </w:r>
          </w:p>
        </w:tc>
        <w:tc>
          <w:tcPr>
            <w:tcW w:w="2623" w:type="pct"/>
          </w:tcPr>
          <w:p w14:paraId="7F36EBAD" w14:textId="77777777" w:rsidR="00BE6696" w:rsidRPr="00AA11DE" w:rsidRDefault="00BE6696" w:rsidP="0024692E">
            <w:pPr>
              <w:tabs>
                <w:tab w:val="left" w:pos="282"/>
              </w:tabs>
              <w:ind w:hanging="42"/>
              <w:jc w:val="both"/>
              <w:rPr>
                <w:snapToGrid w:val="0"/>
                <w:color w:val="000000"/>
                <w:sz w:val="24"/>
              </w:rPr>
            </w:pPr>
            <w:r w:rsidRPr="00AA11DE">
              <w:rPr>
                <w:snapToGrid w:val="0"/>
                <w:color w:val="000000"/>
                <w:sz w:val="24"/>
              </w:rPr>
              <w:t>Что такое бизнес-континуитет в контексте управления рисками?</w:t>
            </w:r>
          </w:p>
          <w:p w14:paraId="78FC5557"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А) </w:t>
            </w:r>
            <w:r w:rsidRPr="00AA11DE">
              <w:rPr>
                <w:snapToGrid w:val="0"/>
                <w:color w:val="000000"/>
                <w:sz w:val="24"/>
              </w:rPr>
              <w:t>Возможность организации продолжать свою деятельность в нештатных ситуациях.</w:t>
            </w:r>
          </w:p>
          <w:p w14:paraId="0362D070"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Б) </w:t>
            </w:r>
            <w:r w:rsidRPr="00AA11DE">
              <w:rPr>
                <w:snapToGrid w:val="0"/>
                <w:color w:val="000000"/>
                <w:sz w:val="24"/>
              </w:rPr>
              <w:t>Стратегия, направленная на полное исключение рисков из бизнес-процессов.</w:t>
            </w:r>
          </w:p>
          <w:p w14:paraId="00E30679"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В) </w:t>
            </w:r>
            <w:r w:rsidRPr="00AA11DE">
              <w:rPr>
                <w:snapToGrid w:val="0"/>
                <w:color w:val="000000"/>
                <w:sz w:val="24"/>
              </w:rPr>
              <w:t>Процесс предотвращения рисков и устранения проблем.</w:t>
            </w:r>
          </w:p>
          <w:p w14:paraId="207C02C3"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AA11DE">
              <w:rPr>
                <w:snapToGrid w:val="0"/>
                <w:color w:val="000000"/>
                <w:sz w:val="24"/>
              </w:rPr>
              <w:t>Метод прогнозирования и анализа рисков для будущих проектов.</w:t>
            </w:r>
          </w:p>
        </w:tc>
        <w:tc>
          <w:tcPr>
            <w:tcW w:w="784" w:type="pct"/>
          </w:tcPr>
          <w:p w14:paraId="5082AC29" w14:textId="77777777" w:rsidR="00BE6696" w:rsidRPr="008E177D" w:rsidRDefault="00BE6696" w:rsidP="0024692E">
            <w:pPr>
              <w:ind w:hanging="42"/>
              <w:jc w:val="center"/>
              <w:rPr>
                <w:sz w:val="24"/>
              </w:rPr>
            </w:pPr>
            <w:r>
              <w:rPr>
                <w:sz w:val="24"/>
              </w:rPr>
              <w:t>А</w:t>
            </w:r>
          </w:p>
        </w:tc>
        <w:tc>
          <w:tcPr>
            <w:tcW w:w="990" w:type="pct"/>
          </w:tcPr>
          <w:p w14:paraId="40138483" w14:textId="77777777" w:rsidR="00BE6696" w:rsidRPr="008E177D" w:rsidRDefault="00BE6696" w:rsidP="0024692E">
            <w:pPr>
              <w:ind w:hanging="42"/>
              <w:jc w:val="center"/>
              <w:rPr>
                <w:sz w:val="24"/>
              </w:rPr>
            </w:pPr>
          </w:p>
        </w:tc>
      </w:tr>
      <w:tr w:rsidR="00743A8C" w:rsidRPr="008E177D" w14:paraId="462CBBCF" w14:textId="77777777" w:rsidTr="00743A8C">
        <w:tc>
          <w:tcPr>
            <w:tcW w:w="603" w:type="pct"/>
          </w:tcPr>
          <w:p w14:paraId="7BE44147" w14:textId="77777777" w:rsidR="00BE6696" w:rsidRPr="008E177D" w:rsidRDefault="00BE6696" w:rsidP="005E45F9">
            <w:pPr>
              <w:tabs>
                <w:tab w:val="num" w:pos="164"/>
              </w:tabs>
              <w:spacing w:line="240" w:lineRule="auto"/>
              <w:ind w:right="222"/>
              <w:jc w:val="center"/>
              <w:rPr>
                <w:sz w:val="24"/>
              </w:rPr>
            </w:pPr>
            <w:r w:rsidRPr="008E177D">
              <w:rPr>
                <w:sz w:val="24"/>
              </w:rPr>
              <w:t>21</w:t>
            </w:r>
          </w:p>
        </w:tc>
        <w:tc>
          <w:tcPr>
            <w:tcW w:w="2623" w:type="pct"/>
          </w:tcPr>
          <w:p w14:paraId="7EA92EC9" w14:textId="77777777" w:rsidR="00BE6696" w:rsidRPr="00AA11DE" w:rsidRDefault="00BE6696" w:rsidP="0024692E">
            <w:pPr>
              <w:tabs>
                <w:tab w:val="left" w:pos="282"/>
              </w:tabs>
              <w:ind w:hanging="42"/>
              <w:jc w:val="both"/>
              <w:rPr>
                <w:snapToGrid w:val="0"/>
                <w:color w:val="000000"/>
                <w:sz w:val="24"/>
              </w:rPr>
            </w:pPr>
            <w:r w:rsidRPr="00AA11DE">
              <w:rPr>
                <w:snapToGrid w:val="0"/>
                <w:color w:val="000000"/>
                <w:sz w:val="24"/>
              </w:rPr>
              <w:t>Какую роль играет руководитель организации в управлении рисками?</w:t>
            </w:r>
          </w:p>
          <w:p w14:paraId="3B74C7BC"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А) </w:t>
            </w:r>
            <w:r w:rsidRPr="00AA11DE">
              <w:rPr>
                <w:snapToGrid w:val="0"/>
                <w:color w:val="000000"/>
                <w:sz w:val="24"/>
              </w:rPr>
              <w:t>Он несет ответственность за все риски, связанные с организацией.</w:t>
            </w:r>
          </w:p>
          <w:p w14:paraId="0A1F54BC"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Б) </w:t>
            </w:r>
            <w:r w:rsidRPr="00AA11DE">
              <w:rPr>
                <w:snapToGrid w:val="0"/>
                <w:color w:val="000000"/>
                <w:sz w:val="24"/>
              </w:rPr>
              <w:t>Он определяет стратегию управления рисками и распределяет ответственность.</w:t>
            </w:r>
          </w:p>
          <w:p w14:paraId="6F02772D"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В) </w:t>
            </w:r>
            <w:r w:rsidRPr="00AA11DE">
              <w:rPr>
                <w:snapToGrid w:val="0"/>
                <w:color w:val="000000"/>
                <w:sz w:val="24"/>
              </w:rPr>
              <w:t>Он играет активную роль в идентификации и оценке рисков.</w:t>
            </w:r>
          </w:p>
          <w:p w14:paraId="4CA2F31B"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AA11DE">
              <w:rPr>
                <w:snapToGrid w:val="0"/>
                <w:color w:val="000000"/>
                <w:sz w:val="24"/>
              </w:rPr>
              <w:t>Руководитель организации не имеет никакой роли в управлении рисками.</w:t>
            </w:r>
          </w:p>
        </w:tc>
        <w:tc>
          <w:tcPr>
            <w:tcW w:w="784" w:type="pct"/>
          </w:tcPr>
          <w:p w14:paraId="22553318" w14:textId="77777777" w:rsidR="00BE6696" w:rsidRPr="008E177D" w:rsidRDefault="00BE6696" w:rsidP="0024692E">
            <w:pPr>
              <w:ind w:hanging="42"/>
              <w:jc w:val="center"/>
              <w:rPr>
                <w:sz w:val="24"/>
              </w:rPr>
            </w:pPr>
            <w:r>
              <w:rPr>
                <w:sz w:val="24"/>
              </w:rPr>
              <w:t>Б</w:t>
            </w:r>
          </w:p>
        </w:tc>
        <w:tc>
          <w:tcPr>
            <w:tcW w:w="990" w:type="pct"/>
          </w:tcPr>
          <w:p w14:paraId="3995E2DB" w14:textId="77777777" w:rsidR="00BE6696" w:rsidRPr="008E177D" w:rsidRDefault="00BE6696" w:rsidP="0024692E">
            <w:pPr>
              <w:ind w:hanging="42"/>
              <w:jc w:val="center"/>
              <w:rPr>
                <w:sz w:val="24"/>
              </w:rPr>
            </w:pPr>
          </w:p>
        </w:tc>
      </w:tr>
      <w:tr w:rsidR="00743A8C" w:rsidRPr="008E177D" w14:paraId="572B0AB4" w14:textId="77777777" w:rsidTr="00743A8C">
        <w:tc>
          <w:tcPr>
            <w:tcW w:w="603" w:type="pct"/>
          </w:tcPr>
          <w:p w14:paraId="3D2DBC48" w14:textId="77777777" w:rsidR="00BE6696" w:rsidRPr="008E177D" w:rsidRDefault="00BE6696" w:rsidP="005E45F9">
            <w:pPr>
              <w:tabs>
                <w:tab w:val="num" w:pos="164"/>
              </w:tabs>
              <w:spacing w:line="240" w:lineRule="auto"/>
              <w:ind w:right="222"/>
              <w:jc w:val="center"/>
              <w:rPr>
                <w:sz w:val="24"/>
              </w:rPr>
            </w:pPr>
            <w:r w:rsidRPr="008E177D">
              <w:rPr>
                <w:sz w:val="24"/>
              </w:rPr>
              <w:t>22</w:t>
            </w:r>
          </w:p>
        </w:tc>
        <w:tc>
          <w:tcPr>
            <w:tcW w:w="2623" w:type="pct"/>
          </w:tcPr>
          <w:p w14:paraId="1E9CE5F5" w14:textId="77777777" w:rsidR="00BE6696" w:rsidRPr="00AA11DE" w:rsidRDefault="00BE6696" w:rsidP="0024692E">
            <w:pPr>
              <w:tabs>
                <w:tab w:val="left" w:pos="282"/>
              </w:tabs>
              <w:ind w:hanging="42"/>
              <w:jc w:val="both"/>
              <w:rPr>
                <w:snapToGrid w:val="0"/>
                <w:color w:val="000000"/>
                <w:sz w:val="24"/>
              </w:rPr>
            </w:pPr>
            <w:r w:rsidRPr="00AA11DE">
              <w:rPr>
                <w:snapToGrid w:val="0"/>
                <w:color w:val="000000"/>
                <w:sz w:val="24"/>
              </w:rPr>
              <w:t>Что такое стратегия управления рисками?</w:t>
            </w:r>
          </w:p>
          <w:p w14:paraId="042EACA4"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А) </w:t>
            </w:r>
            <w:r w:rsidRPr="00AA11DE">
              <w:rPr>
                <w:snapToGrid w:val="0"/>
                <w:color w:val="000000"/>
                <w:sz w:val="24"/>
              </w:rPr>
              <w:t>Подход, направленный на полный исключение рисков из бизнес-процессов.</w:t>
            </w:r>
          </w:p>
          <w:p w14:paraId="0DA1D1BE"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Б) </w:t>
            </w:r>
            <w:r w:rsidRPr="00AA11DE">
              <w:rPr>
                <w:snapToGrid w:val="0"/>
                <w:color w:val="000000"/>
                <w:sz w:val="24"/>
              </w:rPr>
              <w:t>План действий для предотвращения рисков и управления ими.</w:t>
            </w:r>
          </w:p>
          <w:p w14:paraId="13F8286A"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В) </w:t>
            </w:r>
            <w:r w:rsidRPr="00AA11DE">
              <w:rPr>
                <w:snapToGrid w:val="0"/>
                <w:color w:val="000000"/>
                <w:sz w:val="24"/>
              </w:rPr>
              <w:t>Система мониторинга и контроля рисков.</w:t>
            </w:r>
          </w:p>
          <w:p w14:paraId="32331B70"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AA11DE">
              <w:rPr>
                <w:snapToGrid w:val="0"/>
                <w:color w:val="000000"/>
                <w:sz w:val="24"/>
              </w:rPr>
              <w:t>Набор мер, направленных на снижение рисков.</w:t>
            </w:r>
          </w:p>
        </w:tc>
        <w:tc>
          <w:tcPr>
            <w:tcW w:w="784" w:type="pct"/>
          </w:tcPr>
          <w:p w14:paraId="6DB0629D" w14:textId="77777777" w:rsidR="00BE6696" w:rsidRPr="008E177D" w:rsidRDefault="00BE6696" w:rsidP="0024692E">
            <w:pPr>
              <w:ind w:hanging="42"/>
              <w:jc w:val="center"/>
              <w:rPr>
                <w:sz w:val="24"/>
              </w:rPr>
            </w:pPr>
            <w:r>
              <w:rPr>
                <w:sz w:val="24"/>
              </w:rPr>
              <w:t>Б</w:t>
            </w:r>
          </w:p>
        </w:tc>
        <w:tc>
          <w:tcPr>
            <w:tcW w:w="990" w:type="pct"/>
          </w:tcPr>
          <w:p w14:paraId="22C41374" w14:textId="77777777" w:rsidR="00BE6696" w:rsidRPr="008E177D" w:rsidRDefault="00BE6696" w:rsidP="0024692E">
            <w:pPr>
              <w:ind w:hanging="42"/>
              <w:jc w:val="center"/>
              <w:rPr>
                <w:sz w:val="24"/>
              </w:rPr>
            </w:pPr>
          </w:p>
        </w:tc>
      </w:tr>
      <w:tr w:rsidR="00743A8C" w:rsidRPr="008E177D" w14:paraId="18CDA735" w14:textId="77777777" w:rsidTr="00743A8C">
        <w:tc>
          <w:tcPr>
            <w:tcW w:w="603" w:type="pct"/>
          </w:tcPr>
          <w:p w14:paraId="294672C2" w14:textId="77777777" w:rsidR="00BE6696" w:rsidRPr="008E177D" w:rsidRDefault="00BE6696" w:rsidP="005E45F9">
            <w:pPr>
              <w:tabs>
                <w:tab w:val="num" w:pos="164"/>
              </w:tabs>
              <w:spacing w:line="240" w:lineRule="auto"/>
              <w:ind w:right="222"/>
              <w:jc w:val="center"/>
              <w:rPr>
                <w:sz w:val="24"/>
              </w:rPr>
            </w:pPr>
            <w:r w:rsidRPr="008E177D">
              <w:rPr>
                <w:sz w:val="24"/>
              </w:rPr>
              <w:t>23</w:t>
            </w:r>
          </w:p>
        </w:tc>
        <w:tc>
          <w:tcPr>
            <w:tcW w:w="2623" w:type="pct"/>
          </w:tcPr>
          <w:p w14:paraId="0EAD4E60" w14:textId="77777777" w:rsidR="00BE6696" w:rsidRPr="00AA11DE" w:rsidRDefault="00BE6696" w:rsidP="0024692E">
            <w:pPr>
              <w:tabs>
                <w:tab w:val="left" w:pos="282"/>
              </w:tabs>
              <w:ind w:hanging="42"/>
              <w:jc w:val="both"/>
              <w:rPr>
                <w:snapToGrid w:val="0"/>
                <w:color w:val="000000"/>
                <w:sz w:val="24"/>
              </w:rPr>
            </w:pPr>
            <w:r w:rsidRPr="00AA11DE">
              <w:rPr>
                <w:snapToGrid w:val="0"/>
                <w:color w:val="000000"/>
                <w:sz w:val="24"/>
              </w:rPr>
              <w:t>Какой метод управления рисками предусматривает передачу риска сторонним организациям или страховым компаниям?</w:t>
            </w:r>
          </w:p>
          <w:p w14:paraId="29A480CF" w14:textId="77777777" w:rsidR="00BE6696" w:rsidRPr="00AA11DE" w:rsidRDefault="00BE6696" w:rsidP="0024692E">
            <w:pPr>
              <w:tabs>
                <w:tab w:val="left" w:pos="282"/>
              </w:tabs>
              <w:ind w:hanging="42"/>
              <w:jc w:val="both"/>
              <w:rPr>
                <w:snapToGrid w:val="0"/>
                <w:color w:val="000000"/>
                <w:sz w:val="24"/>
              </w:rPr>
            </w:pPr>
            <w:r>
              <w:rPr>
                <w:snapToGrid w:val="0"/>
                <w:color w:val="000000"/>
                <w:sz w:val="24"/>
              </w:rPr>
              <w:lastRenderedPageBreak/>
              <w:t xml:space="preserve">А) </w:t>
            </w:r>
            <w:r w:rsidRPr="00AA11DE">
              <w:rPr>
                <w:snapToGrid w:val="0"/>
                <w:color w:val="000000"/>
                <w:sz w:val="24"/>
              </w:rPr>
              <w:t>Избегание риска.</w:t>
            </w:r>
          </w:p>
          <w:p w14:paraId="26EE4710"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Б) </w:t>
            </w:r>
            <w:r w:rsidRPr="00AA11DE">
              <w:rPr>
                <w:snapToGrid w:val="0"/>
                <w:color w:val="000000"/>
                <w:sz w:val="24"/>
              </w:rPr>
              <w:t>Снижение (минимизация) риска.</w:t>
            </w:r>
          </w:p>
          <w:p w14:paraId="1E28FDB1" w14:textId="77777777" w:rsidR="00BE6696" w:rsidRPr="00AA11DE" w:rsidRDefault="00BE6696" w:rsidP="0024692E">
            <w:pPr>
              <w:tabs>
                <w:tab w:val="left" w:pos="282"/>
              </w:tabs>
              <w:ind w:hanging="42"/>
              <w:jc w:val="both"/>
              <w:rPr>
                <w:snapToGrid w:val="0"/>
                <w:color w:val="000000"/>
                <w:sz w:val="24"/>
              </w:rPr>
            </w:pPr>
            <w:r>
              <w:rPr>
                <w:snapToGrid w:val="0"/>
                <w:color w:val="000000"/>
                <w:sz w:val="24"/>
              </w:rPr>
              <w:t xml:space="preserve">В) </w:t>
            </w:r>
            <w:r w:rsidRPr="00AA11DE">
              <w:rPr>
                <w:snapToGrid w:val="0"/>
                <w:color w:val="000000"/>
                <w:sz w:val="24"/>
              </w:rPr>
              <w:t>Перенос риска.</w:t>
            </w:r>
          </w:p>
          <w:p w14:paraId="259930B7"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AA11DE">
              <w:rPr>
                <w:snapToGrid w:val="0"/>
                <w:color w:val="000000"/>
                <w:sz w:val="24"/>
              </w:rPr>
              <w:t>Самоакцептация риска.</w:t>
            </w:r>
          </w:p>
        </w:tc>
        <w:tc>
          <w:tcPr>
            <w:tcW w:w="784" w:type="pct"/>
          </w:tcPr>
          <w:p w14:paraId="00EEA5EA" w14:textId="77777777" w:rsidR="00BE6696" w:rsidRPr="008E177D" w:rsidRDefault="00BE6696" w:rsidP="0024692E">
            <w:pPr>
              <w:ind w:hanging="42"/>
              <w:jc w:val="center"/>
              <w:rPr>
                <w:sz w:val="24"/>
              </w:rPr>
            </w:pPr>
            <w:r>
              <w:rPr>
                <w:sz w:val="24"/>
              </w:rPr>
              <w:lastRenderedPageBreak/>
              <w:t>Г</w:t>
            </w:r>
          </w:p>
        </w:tc>
        <w:tc>
          <w:tcPr>
            <w:tcW w:w="990" w:type="pct"/>
          </w:tcPr>
          <w:p w14:paraId="5E5FB5C8" w14:textId="77777777" w:rsidR="00BE6696" w:rsidRPr="008E177D" w:rsidRDefault="00BE6696" w:rsidP="0024692E">
            <w:pPr>
              <w:ind w:hanging="42"/>
              <w:jc w:val="center"/>
              <w:rPr>
                <w:sz w:val="24"/>
              </w:rPr>
            </w:pPr>
          </w:p>
        </w:tc>
      </w:tr>
      <w:tr w:rsidR="00743A8C" w:rsidRPr="008E177D" w14:paraId="03B4CA33" w14:textId="77777777" w:rsidTr="00743A8C">
        <w:tc>
          <w:tcPr>
            <w:tcW w:w="603" w:type="pct"/>
          </w:tcPr>
          <w:p w14:paraId="24944A43" w14:textId="77777777" w:rsidR="00BE6696" w:rsidRPr="008E177D" w:rsidRDefault="00BE6696" w:rsidP="005E45F9">
            <w:pPr>
              <w:tabs>
                <w:tab w:val="num" w:pos="164"/>
              </w:tabs>
              <w:spacing w:line="240" w:lineRule="auto"/>
              <w:ind w:right="222"/>
              <w:jc w:val="center"/>
              <w:rPr>
                <w:sz w:val="24"/>
              </w:rPr>
            </w:pPr>
            <w:r w:rsidRPr="008E177D">
              <w:rPr>
                <w:sz w:val="24"/>
              </w:rPr>
              <w:t>24</w:t>
            </w:r>
          </w:p>
        </w:tc>
        <w:tc>
          <w:tcPr>
            <w:tcW w:w="2623" w:type="pct"/>
          </w:tcPr>
          <w:p w14:paraId="67F1B40B" w14:textId="77777777" w:rsidR="00BE6696" w:rsidRPr="00FA4316" w:rsidRDefault="00BE6696" w:rsidP="0024692E">
            <w:pPr>
              <w:tabs>
                <w:tab w:val="left" w:pos="282"/>
              </w:tabs>
              <w:ind w:hanging="42"/>
              <w:jc w:val="both"/>
              <w:rPr>
                <w:snapToGrid w:val="0"/>
                <w:color w:val="000000"/>
                <w:sz w:val="24"/>
              </w:rPr>
            </w:pPr>
            <w:r w:rsidRPr="00FA4316">
              <w:rPr>
                <w:snapToGrid w:val="0"/>
                <w:color w:val="000000"/>
                <w:sz w:val="24"/>
              </w:rPr>
              <w:t>Какие основные виды рисков существуют в бизнесе?</w:t>
            </w:r>
          </w:p>
          <w:p w14:paraId="3E9503AE"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А) </w:t>
            </w:r>
            <w:r w:rsidRPr="00FA4316">
              <w:rPr>
                <w:snapToGrid w:val="0"/>
                <w:color w:val="000000"/>
                <w:sz w:val="24"/>
              </w:rPr>
              <w:t>Финансовые риски, операционные риски, риски соответствия требованиям законодательства.</w:t>
            </w:r>
          </w:p>
          <w:p w14:paraId="75BB0373"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Б) </w:t>
            </w:r>
            <w:r w:rsidRPr="00FA4316">
              <w:rPr>
                <w:snapToGrid w:val="0"/>
                <w:color w:val="000000"/>
                <w:sz w:val="24"/>
              </w:rPr>
              <w:t>Технологические риски, риски безопасности, риски связанные с репутацией.</w:t>
            </w:r>
          </w:p>
          <w:p w14:paraId="2280396E"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В) </w:t>
            </w:r>
            <w:r w:rsidRPr="00FA4316">
              <w:rPr>
                <w:snapToGrid w:val="0"/>
                <w:color w:val="000000"/>
                <w:sz w:val="24"/>
              </w:rPr>
              <w:t>Конкурентные риски, риски связанные с изменением рынка, риски ценообразования.</w:t>
            </w:r>
          </w:p>
          <w:p w14:paraId="2C28051B"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FA4316">
              <w:rPr>
                <w:snapToGrid w:val="0"/>
                <w:color w:val="000000"/>
                <w:sz w:val="24"/>
              </w:rPr>
              <w:t>Все вышеперечисленные виды рисков существуют в бизнесе.</w:t>
            </w:r>
          </w:p>
        </w:tc>
        <w:tc>
          <w:tcPr>
            <w:tcW w:w="784" w:type="pct"/>
          </w:tcPr>
          <w:p w14:paraId="1658B5FA" w14:textId="77777777" w:rsidR="00BE6696" w:rsidRPr="008E177D" w:rsidRDefault="00BE6696" w:rsidP="0024692E">
            <w:pPr>
              <w:ind w:hanging="42"/>
              <w:jc w:val="center"/>
              <w:rPr>
                <w:sz w:val="24"/>
              </w:rPr>
            </w:pPr>
            <w:r>
              <w:rPr>
                <w:sz w:val="24"/>
              </w:rPr>
              <w:t>В</w:t>
            </w:r>
          </w:p>
        </w:tc>
        <w:tc>
          <w:tcPr>
            <w:tcW w:w="990" w:type="pct"/>
          </w:tcPr>
          <w:p w14:paraId="6449F123" w14:textId="77777777" w:rsidR="00BE6696" w:rsidRPr="008E177D" w:rsidRDefault="00BE6696" w:rsidP="0024692E">
            <w:pPr>
              <w:ind w:hanging="42"/>
              <w:jc w:val="center"/>
              <w:rPr>
                <w:sz w:val="24"/>
              </w:rPr>
            </w:pPr>
          </w:p>
        </w:tc>
      </w:tr>
      <w:tr w:rsidR="00743A8C" w:rsidRPr="008E177D" w14:paraId="24130F7D" w14:textId="77777777" w:rsidTr="00743A8C">
        <w:tc>
          <w:tcPr>
            <w:tcW w:w="603" w:type="pct"/>
          </w:tcPr>
          <w:p w14:paraId="49BDAB04" w14:textId="77777777" w:rsidR="00BE6696" w:rsidRPr="008E177D" w:rsidRDefault="00BE6696" w:rsidP="005E45F9">
            <w:pPr>
              <w:tabs>
                <w:tab w:val="num" w:pos="164"/>
              </w:tabs>
              <w:spacing w:line="240" w:lineRule="auto"/>
              <w:ind w:right="222"/>
              <w:jc w:val="center"/>
              <w:rPr>
                <w:sz w:val="24"/>
              </w:rPr>
            </w:pPr>
            <w:r w:rsidRPr="008E177D">
              <w:rPr>
                <w:sz w:val="24"/>
              </w:rPr>
              <w:t>25</w:t>
            </w:r>
          </w:p>
        </w:tc>
        <w:tc>
          <w:tcPr>
            <w:tcW w:w="2623" w:type="pct"/>
          </w:tcPr>
          <w:p w14:paraId="0C56A3E7" w14:textId="77777777" w:rsidR="00BE6696" w:rsidRPr="00FA4316" w:rsidRDefault="00BE6696" w:rsidP="0024692E">
            <w:pPr>
              <w:tabs>
                <w:tab w:val="left" w:pos="282"/>
              </w:tabs>
              <w:ind w:hanging="42"/>
              <w:jc w:val="both"/>
              <w:rPr>
                <w:snapToGrid w:val="0"/>
                <w:color w:val="000000"/>
                <w:sz w:val="24"/>
              </w:rPr>
            </w:pPr>
            <w:r w:rsidRPr="00FA4316">
              <w:rPr>
                <w:snapToGrid w:val="0"/>
                <w:color w:val="000000"/>
                <w:sz w:val="24"/>
              </w:rPr>
              <w:t>Что такое митигация рисков?</w:t>
            </w:r>
          </w:p>
          <w:p w14:paraId="72DA9A86"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А) </w:t>
            </w:r>
            <w:r w:rsidRPr="00FA4316">
              <w:rPr>
                <w:snapToGrid w:val="0"/>
                <w:color w:val="000000"/>
                <w:sz w:val="24"/>
              </w:rPr>
              <w:t>Процесс передачи риска страховым компаниям.</w:t>
            </w:r>
          </w:p>
          <w:p w14:paraId="4766FD11"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Б) </w:t>
            </w:r>
            <w:r w:rsidRPr="00FA4316">
              <w:rPr>
                <w:snapToGrid w:val="0"/>
                <w:color w:val="000000"/>
                <w:sz w:val="24"/>
              </w:rPr>
              <w:t>Процесс снижения вероятности и/или воздействия риска.</w:t>
            </w:r>
          </w:p>
          <w:p w14:paraId="55074EB7"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В) </w:t>
            </w:r>
            <w:r w:rsidRPr="00FA4316">
              <w:rPr>
                <w:snapToGrid w:val="0"/>
                <w:color w:val="000000"/>
                <w:sz w:val="24"/>
              </w:rPr>
              <w:t>Процесс принятия риска и его последствий.</w:t>
            </w:r>
          </w:p>
          <w:p w14:paraId="14639EA5"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FA4316">
              <w:rPr>
                <w:snapToGrid w:val="0"/>
                <w:color w:val="000000"/>
                <w:sz w:val="24"/>
              </w:rPr>
              <w:t>Процесс идентификации и анализа рисков</w:t>
            </w:r>
          </w:p>
        </w:tc>
        <w:tc>
          <w:tcPr>
            <w:tcW w:w="784" w:type="pct"/>
          </w:tcPr>
          <w:p w14:paraId="4CC9E374" w14:textId="77777777" w:rsidR="00BE6696" w:rsidRPr="008E177D" w:rsidRDefault="00BE6696" w:rsidP="0024692E">
            <w:pPr>
              <w:ind w:hanging="42"/>
              <w:jc w:val="center"/>
              <w:rPr>
                <w:sz w:val="24"/>
              </w:rPr>
            </w:pPr>
            <w:r>
              <w:rPr>
                <w:sz w:val="24"/>
              </w:rPr>
              <w:t>Б</w:t>
            </w:r>
          </w:p>
        </w:tc>
        <w:tc>
          <w:tcPr>
            <w:tcW w:w="990" w:type="pct"/>
          </w:tcPr>
          <w:p w14:paraId="7827A5DD" w14:textId="77777777" w:rsidR="00BE6696" w:rsidRPr="008E177D" w:rsidRDefault="00BE6696" w:rsidP="0024692E">
            <w:pPr>
              <w:ind w:hanging="42"/>
              <w:jc w:val="center"/>
              <w:rPr>
                <w:sz w:val="24"/>
              </w:rPr>
            </w:pPr>
          </w:p>
        </w:tc>
      </w:tr>
      <w:tr w:rsidR="00743A8C" w:rsidRPr="008E177D" w14:paraId="521B0282" w14:textId="77777777" w:rsidTr="00743A8C">
        <w:tc>
          <w:tcPr>
            <w:tcW w:w="603" w:type="pct"/>
          </w:tcPr>
          <w:p w14:paraId="0A460029" w14:textId="77777777" w:rsidR="00BE6696" w:rsidRPr="008E177D" w:rsidRDefault="00BE6696" w:rsidP="005E45F9">
            <w:pPr>
              <w:tabs>
                <w:tab w:val="num" w:pos="164"/>
              </w:tabs>
              <w:spacing w:line="240" w:lineRule="auto"/>
              <w:ind w:right="222"/>
              <w:jc w:val="center"/>
              <w:rPr>
                <w:sz w:val="24"/>
              </w:rPr>
            </w:pPr>
            <w:r w:rsidRPr="008E177D">
              <w:rPr>
                <w:sz w:val="24"/>
              </w:rPr>
              <w:t>26</w:t>
            </w:r>
          </w:p>
        </w:tc>
        <w:tc>
          <w:tcPr>
            <w:tcW w:w="2623" w:type="pct"/>
          </w:tcPr>
          <w:p w14:paraId="3A80DEE4" w14:textId="77777777" w:rsidR="00BE6696" w:rsidRPr="00FA4316" w:rsidRDefault="00BE6696" w:rsidP="0024692E">
            <w:pPr>
              <w:tabs>
                <w:tab w:val="left" w:pos="282"/>
              </w:tabs>
              <w:ind w:hanging="42"/>
              <w:jc w:val="both"/>
              <w:rPr>
                <w:snapToGrid w:val="0"/>
                <w:color w:val="000000"/>
                <w:sz w:val="24"/>
              </w:rPr>
            </w:pPr>
            <w:r w:rsidRPr="00FA4316">
              <w:rPr>
                <w:snapToGrid w:val="0"/>
                <w:color w:val="000000"/>
                <w:sz w:val="24"/>
              </w:rPr>
              <w:t>Какую роль играет коммуникация в управлении рисками?</w:t>
            </w:r>
          </w:p>
          <w:p w14:paraId="7CF39AEE"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А) </w:t>
            </w:r>
            <w:r w:rsidRPr="00FA4316">
              <w:rPr>
                <w:snapToGrid w:val="0"/>
                <w:color w:val="000000"/>
                <w:sz w:val="24"/>
              </w:rPr>
              <w:t>Коммуникация позволяет участникам процесса управления рисками обмениваться информацией и опытом.</w:t>
            </w:r>
          </w:p>
          <w:p w14:paraId="288B8EF4"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Б) </w:t>
            </w:r>
            <w:r w:rsidRPr="00FA4316">
              <w:rPr>
                <w:snapToGrid w:val="0"/>
                <w:color w:val="000000"/>
                <w:sz w:val="24"/>
              </w:rPr>
              <w:t>Коммуникация помогает обнаружить новые риски и проблемы, а также предотвращает их возникновение.</w:t>
            </w:r>
          </w:p>
          <w:p w14:paraId="0CF7EF1A"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В) </w:t>
            </w:r>
            <w:r w:rsidRPr="00FA4316">
              <w:rPr>
                <w:snapToGrid w:val="0"/>
                <w:color w:val="000000"/>
                <w:sz w:val="24"/>
              </w:rPr>
              <w:t>Коммуникация способствует созданию культуры риск-менеджмента в организации и повышает осведомленность сотрудников.</w:t>
            </w:r>
          </w:p>
          <w:p w14:paraId="1E9C5E5D"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FA4316">
              <w:rPr>
                <w:snapToGrid w:val="0"/>
                <w:color w:val="000000"/>
                <w:sz w:val="24"/>
              </w:rPr>
              <w:t>Все вышеперечисленные ответы верны.</w:t>
            </w:r>
          </w:p>
        </w:tc>
        <w:tc>
          <w:tcPr>
            <w:tcW w:w="784" w:type="pct"/>
          </w:tcPr>
          <w:p w14:paraId="6FDCC5D0" w14:textId="77777777" w:rsidR="00BE6696" w:rsidRPr="008E177D" w:rsidRDefault="00BE6696" w:rsidP="0024692E">
            <w:pPr>
              <w:ind w:hanging="42"/>
              <w:jc w:val="center"/>
              <w:rPr>
                <w:sz w:val="24"/>
              </w:rPr>
            </w:pPr>
            <w:r>
              <w:rPr>
                <w:sz w:val="24"/>
              </w:rPr>
              <w:t>Г</w:t>
            </w:r>
          </w:p>
        </w:tc>
        <w:tc>
          <w:tcPr>
            <w:tcW w:w="990" w:type="pct"/>
          </w:tcPr>
          <w:p w14:paraId="039DA6F7" w14:textId="77777777" w:rsidR="00BE6696" w:rsidRPr="008E177D" w:rsidRDefault="00BE6696" w:rsidP="0024692E">
            <w:pPr>
              <w:ind w:hanging="42"/>
              <w:jc w:val="center"/>
              <w:rPr>
                <w:sz w:val="24"/>
              </w:rPr>
            </w:pPr>
          </w:p>
        </w:tc>
      </w:tr>
      <w:tr w:rsidR="00743A8C" w:rsidRPr="008E177D" w14:paraId="0B272A87" w14:textId="77777777" w:rsidTr="00743A8C">
        <w:tc>
          <w:tcPr>
            <w:tcW w:w="603" w:type="pct"/>
          </w:tcPr>
          <w:p w14:paraId="713C1894" w14:textId="77777777" w:rsidR="00BE6696" w:rsidRPr="008E177D" w:rsidRDefault="00BE6696" w:rsidP="005E45F9">
            <w:pPr>
              <w:tabs>
                <w:tab w:val="num" w:pos="164"/>
              </w:tabs>
              <w:spacing w:line="240" w:lineRule="auto"/>
              <w:ind w:right="222"/>
              <w:jc w:val="center"/>
              <w:rPr>
                <w:sz w:val="24"/>
              </w:rPr>
            </w:pPr>
            <w:r w:rsidRPr="008E177D">
              <w:rPr>
                <w:sz w:val="24"/>
              </w:rPr>
              <w:t>27</w:t>
            </w:r>
          </w:p>
        </w:tc>
        <w:tc>
          <w:tcPr>
            <w:tcW w:w="2623" w:type="pct"/>
          </w:tcPr>
          <w:p w14:paraId="2987E06D" w14:textId="77777777" w:rsidR="00BE6696" w:rsidRPr="00FA4316" w:rsidRDefault="00BE6696" w:rsidP="0024692E">
            <w:pPr>
              <w:tabs>
                <w:tab w:val="left" w:pos="282"/>
              </w:tabs>
              <w:ind w:hanging="42"/>
              <w:jc w:val="both"/>
              <w:rPr>
                <w:snapToGrid w:val="0"/>
                <w:color w:val="000000"/>
                <w:sz w:val="24"/>
              </w:rPr>
            </w:pPr>
            <w:r w:rsidRPr="00FA4316">
              <w:rPr>
                <w:snapToGrid w:val="0"/>
                <w:color w:val="000000"/>
                <w:sz w:val="24"/>
              </w:rPr>
              <w:t>Что такое резервирование в контексте управления рисками?</w:t>
            </w:r>
          </w:p>
          <w:p w14:paraId="5CB97669"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А) </w:t>
            </w:r>
            <w:r w:rsidRPr="00FA4316">
              <w:rPr>
                <w:snapToGrid w:val="0"/>
                <w:color w:val="000000"/>
                <w:sz w:val="24"/>
              </w:rPr>
              <w:t>Создание финансового запаса для покрытия потенциальных убытков, связанных с рисками.</w:t>
            </w:r>
          </w:p>
          <w:p w14:paraId="5200788E" w14:textId="77777777" w:rsidR="00BE6696" w:rsidRPr="00FA4316" w:rsidRDefault="00BE6696" w:rsidP="0024692E">
            <w:pPr>
              <w:tabs>
                <w:tab w:val="left" w:pos="282"/>
              </w:tabs>
              <w:ind w:hanging="42"/>
              <w:jc w:val="both"/>
              <w:rPr>
                <w:snapToGrid w:val="0"/>
                <w:color w:val="000000"/>
                <w:sz w:val="24"/>
              </w:rPr>
            </w:pPr>
            <w:r>
              <w:rPr>
                <w:snapToGrid w:val="0"/>
                <w:color w:val="000000"/>
                <w:sz w:val="24"/>
              </w:rPr>
              <w:t xml:space="preserve">Б) </w:t>
            </w:r>
            <w:r w:rsidRPr="00FA4316">
              <w:rPr>
                <w:snapToGrid w:val="0"/>
                <w:color w:val="000000"/>
                <w:sz w:val="24"/>
              </w:rPr>
              <w:t>Выделение дополнительных ресурсов для устранения рисков и предотвращения их последствий.</w:t>
            </w:r>
          </w:p>
          <w:p w14:paraId="771DB454" w14:textId="77777777" w:rsidR="00BE6696" w:rsidRPr="00FA4316" w:rsidRDefault="00BE6696" w:rsidP="0024692E">
            <w:pPr>
              <w:tabs>
                <w:tab w:val="left" w:pos="282"/>
              </w:tabs>
              <w:ind w:hanging="42"/>
              <w:jc w:val="both"/>
              <w:rPr>
                <w:snapToGrid w:val="0"/>
                <w:color w:val="000000"/>
                <w:sz w:val="24"/>
              </w:rPr>
            </w:pPr>
            <w:r>
              <w:rPr>
                <w:snapToGrid w:val="0"/>
                <w:color w:val="000000"/>
                <w:sz w:val="24"/>
              </w:rPr>
              <w:lastRenderedPageBreak/>
              <w:t xml:space="preserve">В) </w:t>
            </w:r>
            <w:r w:rsidRPr="00FA4316">
              <w:rPr>
                <w:snapToGrid w:val="0"/>
                <w:color w:val="000000"/>
                <w:sz w:val="24"/>
              </w:rPr>
              <w:t>Процесс разработки запасных планов и альтернативных решений для снижения рисков.</w:t>
            </w:r>
          </w:p>
          <w:p w14:paraId="499BE510"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FA4316">
              <w:rPr>
                <w:snapToGrid w:val="0"/>
                <w:color w:val="000000"/>
                <w:sz w:val="24"/>
              </w:rPr>
              <w:t>Передача ответственности за управление рисками сторонними организациями или страховыми компаниями.</w:t>
            </w:r>
          </w:p>
        </w:tc>
        <w:tc>
          <w:tcPr>
            <w:tcW w:w="784" w:type="pct"/>
          </w:tcPr>
          <w:p w14:paraId="7CAF7C0A" w14:textId="77777777" w:rsidR="00BE6696" w:rsidRPr="008E177D" w:rsidRDefault="00BE6696" w:rsidP="0024692E">
            <w:pPr>
              <w:ind w:hanging="42"/>
              <w:jc w:val="center"/>
              <w:rPr>
                <w:sz w:val="24"/>
              </w:rPr>
            </w:pPr>
            <w:r>
              <w:rPr>
                <w:sz w:val="24"/>
              </w:rPr>
              <w:lastRenderedPageBreak/>
              <w:t>Б</w:t>
            </w:r>
          </w:p>
        </w:tc>
        <w:tc>
          <w:tcPr>
            <w:tcW w:w="990" w:type="pct"/>
          </w:tcPr>
          <w:p w14:paraId="733674AE" w14:textId="77777777" w:rsidR="00BE6696" w:rsidRPr="008E177D" w:rsidRDefault="00BE6696" w:rsidP="0024692E">
            <w:pPr>
              <w:ind w:hanging="42"/>
              <w:jc w:val="center"/>
              <w:rPr>
                <w:sz w:val="24"/>
              </w:rPr>
            </w:pPr>
          </w:p>
        </w:tc>
      </w:tr>
      <w:tr w:rsidR="00743A8C" w:rsidRPr="008E177D" w14:paraId="6B1537A3" w14:textId="77777777" w:rsidTr="00743A8C">
        <w:tc>
          <w:tcPr>
            <w:tcW w:w="603" w:type="pct"/>
          </w:tcPr>
          <w:p w14:paraId="7897457F" w14:textId="77777777" w:rsidR="00BE6696" w:rsidRPr="008E177D" w:rsidRDefault="00BE6696" w:rsidP="005E45F9">
            <w:pPr>
              <w:tabs>
                <w:tab w:val="num" w:pos="164"/>
              </w:tabs>
              <w:spacing w:line="240" w:lineRule="auto"/>
              <w:ind w:right="222"/>
              <w:jc w:val="center"/>
              <w:rPr>
                <w:sz w:val="24"/>
              </w:rPr>
            </w:pPr>
            <w:r w:rsidRPr="008E177D">
              <w:rPr>
                <w:sz w:val="24"/>
              </w:rPr>
              <w:t>28</w:t>
            </w:r>
          </w:p>
        </w:tc>
        <w:tc>
          <w:tcPr>
            <w:tcW w:w="2623" w:type="pct"/>
          </w:tcPr>
          <w:p w14:paraId="5E520BC7" w14:textId="77777777" w:rsidR="00BE6696" w:rsidRPr="00176D96" w:rsidRDefault="00BE6696" w:rsidP="0024692E">
            <w:pPr>
              <w:tabs>
                <w:tab w:val="left" w:pos="282"/>
              </w:tabs>
              <w:ind w:hanging="42"/>
              <w:jc w:val="both"/>
              <w:rPr>
                <w:snapToGrid w:val="0"/>
                <w:color w:val="000000"/>
                <w:sz w:val="24"/>
              </w:rPr>
            </w:pPr>
            <w:r w:rsidRPr="00FA4316">
              <w:rPr>
                <w:snapToGrid w:val="0"/>
                <w:color w:val="000000"/>
                <w:sz w:val="24"/>
              </w:rPr>
              <w:t xml:space="preserve"> </w:t>
            </w:r>
            <w:r w:rsidRPr="00176D96">
              <w:rPr>
                <w:snapToGrid w:val="0"/>
                <w:color w:val="000000"/>
                <w:sz w:val="24"/>
              </w:rPr>
              <w:t>Что такое бизнес-процесс?</w:t>
            </w:r>
          </w:p>
          <w:p w14:paraId="0C9AA7D7"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А) </w:t>
            </w:r>
            <w:r w:rsidRPr="00176D96">
              <w:rPr>
                <w:snapToGrid w:val="0"/>
                <w:color w:val="000000"/>
                <w:sz w:val="24"/>
              </w:rPr>
              <w:t>Подразделение в компании, занимающееся разработкой бизнес-стратегий.</w:t>
            </w:r>
          </w:p>
          <w:p w14:paraId="24258EB7"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Б) </w:t>
            </w:r>
            <w:r w:rsidRPr="00176D96">
              <w:rPr>
                <w:snapToGrid w:val="0"/>
                <w:color w:val="000000"/>
                <w:sz w:val="24"/>
              </w:rPr>
              <w:t>Структура управления компанией, отвечающая за производство товаров или предоставление услуг.</w:t>
            </w:r>
          </w:p>
          <w:p w14:paraId="4FE0D161"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В) </w:t>
            </w:r>
            <w:r w:rsidRPr="00176D96">
              <w:rPr>
                <w:snapToGrid w:val="0"/>
                <w:color w:val="000000"/>
                <w:sz w:val="24"/>
              </w:rPr>
              <w:t>Систематическая последовательность действий, направленных на достижение цели организации.</w:t>
            </w:r>
          </w:p>
          <w:p w14:paraId="1B1BB485" w14:textId="77777777" w:rsidR="00BE6696" w:rsidRDefault="00BE6696" w:rsidP="0024692E">
            <w:pPr>
              <w:tabs>
                <w:tab w:val="left" w:pos="282"/>
              </w:tabs>
              <w:ind w:hanging="42"/>
              <w:jc w:val="both"/>
              <w:rPr>
                <w:snapToGrid w:val="0"/>
                <w:color w:val="000000"/>
                <w:sz w:val="24"/>
              </w:rPr>
            </w:pPr>
            <w:r>
              <w:rPr>
                <w:snapToGrid w:val="0"/>
                <w:color w:val="000000"/>
                <w:sz w:val="24"/>
              </w:rPr>
              <w:t xml:space="preserve">Г) </w:t>
            </w:r>
            <w:r w:rsidRPr="00176D96">
              <w:rPr>
                <w:snapToGrid w:val="0"/>
                <w:color w:val="000000"/>
                <w:sz w:val="24"/>
              </w:rPr>
              <w:t>Отдел, отвечающий за контроль бизнес-операций в компании.</w:t>
            </w:r>
          </w:p>
          <w:p w14:paraId="7ECD5A57" w14:textId="77777777" w:rsidR="00743A8C" w:rsidRPr="00411BC9" w:rsidRDefault="00743A8C" w:rsidP="0024692E">
            <w:pPr>
              <w:tabs>
                <w:tab w:val="left" w:pos="282"/>
              </w:tabs>
              <w:ind w:hanging="42"/>
              <w:jc w:val="both"/>
              <w:rPr>
                <w:snapToGrid w:val="0"/>
                <w:color w:val="000000"/>
                <w:sz w:val="24"/>
              </w:rPr>
            </w:pPr>
          </w:p>
        </w:tc>
        <w:tc>
          <w:tcPr>
            <w:tcW w:w="784" w:type="pct"/>
          </w:tcPr>
          <w:p w14:paraId="270FAF39" w14:textId="77777777" w:rsidR="00BE6696" w:rsidRPr="008E177D" w:rsidRDefault="00BE6696" w:rsidP="0024692E">
            <w:pPr>
              <w:ind w:hanging="42"/>
              <w:jc w:val="center"/>
              <w:rPr>
                <w:sz w:val="24"/>
              </w:rPr>
            </w:pPr>
            <w:r>
              <w:rPr>
                <w:sz w:val="24"/>
              </w:rPr>
              <w:t>В</w:t>
            </w:r>
          </w:p>
        </w:tc>
        <w:tc>
          <w:tcPr>
            <w:tcW w:w="990" w:type="pct"/>
          </w:tcPr>
          <w:p w14:paraId="1FC1DBAD" w14:textId="77777777" w:rsidR="00BE6696" w:rsidRPr="008E177D" w:rsidRDefault="00BE6696" w:rsidP="0024692E">
            <w:pPr>
              <w:ind w:hanging="42"/>
              <w:jc w:val="center"/>
              <w:rPr>
                <w:sz w:val="24"/>
                <w:lang w:val="en-US"/>
              </w:rPr>
            </w:pPr>
          </w:p>
        </w:tc>
      </w:tr>
      <w:tr w:rsidR="00743A8C" w:rsidRPr="008E177D" w14:paraId="64BE0DF8" w14:textId="77777777" w:rsidTr="00743A8C">
        <w:tc>
          <w:tcPr>
            <w:tcW w:w="603" w:type="pct"/>
          </w:tcPr>
          <w:p w14:paraId="28046679" w14:textId="77777777" w:rsidR="00BE6696" w:rsidRPr="008E177D" w:rsidRDefault="00BE6696" w:rsidP="005E45F9">
            <w:pPr>
              <w:tabs>
                <w:tab w:val="num" w:pos="164"/>
              </w:tabs>
              <w:spacing w:line="240" w:lineRule="auto"/>
              <w:ind w:right="222"/>
              <w:jc w:val="center"/>
              <w:rPr>
                <w:sz w:val="24"/>
              </w:rPr>
            </w:pPr>
            <w:r w:rsidRPr="008E177D">
              <w:rPr>
                <w:sz w:val="24"/>
              </w:rPr>
              <w:t>29</w:t>
            </w:r>
          </w:p>
        </w:tc>
        <w:tc>
          <w:tcPr>
            <w:tcW w:w="2623" w:type="pct"/>
          </w:tcPr>
          <w:p w14:paraId="4BDBE5FB" w14:textId="77777777" w:rsidR="00BE6696" w:rsidRPr="00176D96" w:rsidRDefault="00BE6696" w:rsidP="0024692E">
            <w:pPr>
              <w:tabs>
                <w:tab w:val="left" w:pos="282"/>
              </w:tabs>
              <w:ind w:hanging="42"/>
              <w:jc w:val="both"/>
              <w:rPr>
                <w:snapToGrid w:val="0"/>
                <w:color w:val="000000"/>
                <w:sz w:val="24"/>
              </w:rPr>
            </w:pPr>
            <w:r w:rsidRPr="00176D96">
              <w:rPr>
                <w:snapToGrid w:val="0"/>
                <w:color w:val="000000"/>
                <w:sz w:val="24"/>
              </w:rPr>
              <w:t>Что такое оптимизация бизнес-процессов?</w:t>
            </w:r>
          </w:p>
          <w:p w14:paraId="4E12A699"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А) </w:t>
            </w:r>
            <w:r w:rsidRPr="00176D96">
              <w:rPr>
                <w:snapToGrid w:val="0"/>
                <w:color w:val="000000"/>
                <w:sz w:val="24"/>
              </w:rPr>
              <w:t>Упрощение и автоматизация действий в рамках процесса с целью повышения эффективности.</w:t>
            </w:r>
          </w:p>
          <w:p w14:paraId="3C8E224F"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Б) </w:t>
            </w:r>
            <w:r w:rsidRPr="00176D96">
              <w:rPr>
                <w:snapToGrid w:val="0"/>
                <w:color w:val="000000"/>
                <w:sz w:val="24"/>
              </w:rPr>
              <w:t>Расширение границ процесса для включения дополнительных этапов.</w:t>
            </w:r>
          </w:p>
          <w:p w14:paraId="33C70BAA"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В) </w:t>
            </w:r>
            <w:r w:rsidRPr="00176D96">
              <w:rPr>
                <w:snapToGrid w:val="0"/>
                <w:color w:val="000000"/>
                <w:sz w:val="24"/>
              </w:rPr>
              <w:t>Уточнение целей и задач процесса для достижения более точных результатов.</w:t>
            </w:r>
          </w:p>
          <w:p w14:paraId="76173FDD"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176D96">
              <w:rPr>
                <w:snapToGrid w:val="0"/>
                <w:color w:val="000000"/>
                <w:sz w:val="24"/>
              </w:rPr>
              <w:t>Замедление процесса с целью обеспечения более качественной работы.</w:t>
            </w:r>
          </w:p>
        </w:tc>
        <w:tc>
          <w:tcPr>
            <w:tcW w:w="784" w:type="pct"/>
          </w:tcPr>
          <w:p w14:paraId="74F9E995" w14:textId="77777777" w:rsidR="00BE6696" w:rsidRPr="008E177D" w:rsidRDefault="00BE6696" w:rsidP="0024692E">
            <w:pPr>
              <w:ind w:hanging="42"/>
              <w:jc w:val="center"/>
              <w:rPr>
                <w:sz w:val="24"/>
              </w:rPr>
            </w:pPr>
            <w:r>
              <w:rPr>
                <w:sz w:val="24"/>
              </w:rPr>
              <w:t>А</w:t>
            </w:r>
          </w:p>
        </w:tc>
        <w:tc>
          <w:tcPr>
            <w:tcW w:w="990" w:type="pct"/>
          </w:tcPr>
          <w:p w14:paraId="3282F357" w14:textId="77777777" w:rsidR="00BE6696" w:rsidRPr="008E177D" w:rsidRDefault="00BE6696" w:rsidP="0024692E">
            <w:pPr>
              <w:ind w:hanging="42"/>
              <w:jc w:val="center"/>
              <w:rPr>
                <w:sz w:val="24"/>
              </w:rPr>
            </w:pPr>
          </w:p>
        </w:tc>
      </w:tr>
      <w:tr w:rsidR="00743A8C" w:rsidRPr="008E177D" w14:paraId="184F39B0" w14:textId="77777777" w:rsidTr="00743A8C">
        <w:tc>
          <w:tcPr>
            <w:tcW w:w="603" w:type="pct"/>
          </w:tcPr>
          <w:p w14:paraId="6A2ADA3A" w14:textId="77777777" w:rsidR="00BE6696" w:rsidRPr="008E177D" w:rsidRDefault="00BE6696" w:rsidP="005E45F9">
            <w:pPr>
              <w:tabs>
                <w:tab w:val="num" w:pos="164"/>
              </w:tabs>
              <w:spacing w:line="240" w:lineRule="auto"/>
              <w:ind w:right="222"/>
              <w:jc w:val="center"/>
              <w:rPr>
                <w:sz w:val="24"/>
              </w:rPr>
            </w:pPr>
            <w:r w:rsidRPr="008E177D">
              <w:rPr>
                <w:sz w:val="24"/>
              </w:rPr>
              <w:t>30</w:t>
            </w:r>
          </w:p>
        </w:tc>
        <w:tc>
          <w:tcPr>
            <w:tcW w:w="2623" w:type="pct"/>
          </w:tcPr>
          <w:p w14:paraId="0902DBEF" w14:textId="77777777" w:rsidR="00BE6696" w:rsidRPr="00176D96" w:rsidRDefault="00BE6696" w:rsidP="0024692E">
            <w:pPr>
              <w:tabs>
                <w:tab w:val="left" w:pos="282"/>
              </w:tabs>
              <w:ind w:hanging="42"/>
              <w:jc w:val="both"/>
              <w:rPr>
                <w:snapToGrid w:val="0"/>
                <w:color w:val="000000"/>
                <w:sz w:val="24"/>
              </w:rPr>
            </w:pPr>
            <w:r w:rsidRPr="00176D96">
              <w:rPr>
                <w:snapToGrid w:val="0"/>
                <w:color w:val="000000"/>
                <w:sz w:val="24"/>
              </w:rPr>
              <w:t>Что такое моделирование бизнес-процессов?</w:t>
            </w:r>
          </w:p>
          <w:p w14:paraId="4DBC12C6"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А) </w:t>
            </w:r>
            <w:r w:rsidRPr="00176D96">
              <w:rPr>
                <w:snapToGrid w:val="0"/>
                <w:color w:val="000000"/>
                <w:sz w:val="24"/>
              </w:rPr>
              <w:t>Создание визуальной схемы, описывающей последовательность действий в рамках процесса.</w:t>
            </w:r>
          </w:p>
          <w:p w14:paraId="4329238D"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Б) </w:t>
            </w:r>
            <w:r w:rsidRPr="00176D96">
              <w:rPr>
                <w:snapToGrid w:val="0"/>
                <w:color w:val="000000"/>
                <w:sz w:val="24"/>
              </w:rPr>
              <w:t>Анализ данных о прошлых процессах для выявления сильных и слабых сторон.</w:t>
            </w:r>
          </w:p>
          <w:p w14:paraId="1C45A819"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В) </w:t>
            </w:r>
            <w:r w:rsidRPr="00176D96">
              <w:rPr>
                <w:snapToGrid w:val="0"/>
                <w:color w:val="000000"/>
                <w:sz w:val="24"/>
              </w:rPr>
              <w:t>Разработка стратегии и плана действий для достижения цели процесса.</w:t>
            </w:r>
          </w:p>
          <w:p w14:paraId="374E92AF"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176D96">
              <w:rPr>
                <w:snapToGrid w:val="0"/>
                <w:color w:val="000000"/>
                <w:sz w:val="24"/>
              </w:rPr>
              <w:t>Проведение экспериментов для определения наиболее эффективных методов выполнения процесса.</w:t>
            </w:r>
          </w:p>
        </w:tc>
        <w:tc>
          <w:tcPr>
            <w:tcW w:w="784" w:type="pct"/>
          </w:tcPr>
          <w:p w14:paraId="5C5E27FA" w14:textId="77777777" w:rsidR="00BE6696" w:rsidRPr="008E177D" w:rsidRDefault="00BE6696" w:rsidP="0024692E">
            <w:pPr>
              <w:ind w:hanging="42"/>
              <w:jc w:val="center"/>
              <w:rPr>
                <w:sz w:val="24"/>
              </w:rPr>
            </w:pPr>
            <w:r>
              <w:rPr>
                <w:sz w:val="24"/>
              </w:rPr>
              <w:t>А</w:t>
            </w:r>
          </w:p>
        </w:tc>
        <w:tc>
          <w:tcPr>
            <w:tcW w:w="990" w:type="pct"/>
          </w:tcPr>
          <w:p w14:paraId="23308AF2" w14:textId="77777777" w:rsidR="00BE6696" w:rsidRPr="008E177D" w:rsidRDefault="00BE6696" w:rsidP="0024692E">
            <w:pPr>
              <w:ind w:hanging="42"/>
              <w:jc w:val="center"/>
              <w:rPr>
                <w:sz w:val="24"/>
              </w:rPr>
            </w:pPr>
          </w:p>
        </w:tc>
      </w:tr>
      <w:tr w:rsidR="00743A8C" w:rsidRPr="008E177D" w14:paraId="492A5B68" w14:textId="77777777" w:rsidTr="00743A8C">
        <w:tc>
          <w:tcPr>
            <w:tcW w:w="603" w:type="pct"/>
          </w:tcPr>
          <w:p w14:paraId="3264CB43" w14:textId="77777777" w:rsidR="00BE6696" w:rsidRPr="008E177D" w:rsidRDefault="00BE6696" w:rsidP="005E45F9">
            <w:pPr>
              <w:tabs>
                <w:tab w:val="num" w:pos="164"/>
              </w:tabs>
              <w:spacing w:line="240" w:lineRule="auto"/>
              <w:ind w:right="222"/>
              <w:jc w:val="center"/>
              <w:rPr>
                <w:sz w:val="24"/>
              </w:rPr>
            </w:pPr>
            <w:r w:rsidRPr="008E177D">
              <w:rPr>
                <w:sz w:val="24"/>
              </w:rPr>
              <w:t>31</w:t>
            </w:r>
          </w:p>
        </w:tc>
        <w:tc>
          <w:tcPr>
            <w:tcW w:w="2623" w:type="pct"/>
          </w:tcPr>
          <w:p w14:paraId="5FD69743" w14:textId="77777777" w:rsidR="00BE6696" w:rsidRPr="00176D96" w:rsidRDefault="00BE6696" w:rsidP="0024692E">
            <w:pPr>
              <w:tabs>
                <w:tab w:val="left" w:pos="282"/>
              </w:tabs>
              <w:ind w:hanging="42"/>
              <w:jc w:val="both"/>
              <w:rPr>
                <w:snapToGrid w:val="0"/>
                <w:color w:val="000000"/>
                <w:sz w:val="24"/>
              </w:rPr>
            </w:pPr>
            <w:r w:rsidRPr="00176D96">
              <w:rPr>
                <w:snapToGrid w:val="0"/>
                <w:color w:val="000000"/>
                <w:sz w:val="24"/>
              </w:rPr>
              <w:t>Что такое аутсорсинг рисков?</w:t>
            </w:r>
          </w:p>
          <w:p w14:paraId="4675E1F2"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А) </w:t>
            </w:r>
            <w:r w:rsidRPr="00176D96">
              <w:rPr>
                <w:snapToGrid w:val="0"/>
                <w:color w:val="000000"/>
                <w:sz w:val="24"/>
              </w:rPr>
              <w:t>Передача ответственности за управление и минимизацию рисков сторонней компании.</w:t>
            </w:r>
          </w:p>
          <w:p w14:paraId="3369DD60" w14:textId="77777777" w:rsidR="00BE6696" w:rsidRPr="00176D96" w:rsidRDefault="00BE6696" w:rsidP="0024692E">
            <w:pPr>
              <w:tabs>
                <w:tab w:val="left" w:pos="282"/>
              </w:tabs>
              <w:ind w:hanging="42"/>
              <w:jc w:val="both"/>
              <w:rPr>
                <w:snapToGrid w:val="0"/>
                <w:color w:val="000000"/>
                <w:sz w:val="24"/>
              </w:rPr>
            </w:pPr>
            <w:r>
              <w:rPr>
                <w:snapToGrid w:val="0"/>
                <w:color w:val="000000"/>
                <w:sz w:val="24"/>
              </w:rPr>
              <w:lastRenderedPageBreak/>
              <w:t xml:space="preserve">Б) </w:t>
            </w:r>
            <w:r w:rsidRPr="00176D96">
              <w:rPr>
                <w:snapToGrid w:val="0"/>
                <w:color w:val="000000"/>
                <w:sz w:val="24"/>
              </w:rPr>
              <w:t>Получение дополнительных рисков при использовании услуг аутсорсинга.</w:t>
            </w:r>
          </w:p>
          <w:p w14:paraId="7F5E8B41"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В) </w:t>
            </w:r>
            <w:r w:rsidRPr="00176D96">
              <w:rPr>
                <w:snapToGrid w:val="0"/>
                <w:color w:val="000000"/>
                <w:sz w:val="24"/>
              </w:rPr>
              <w:t>Процесс внедрения новых технологий для снижения рисков внешней среды.</w:t>
            </w:r>
          </w:p>
          <w:p w14:paraId="69114594"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176D96">
              <w:rPr>
                <w:snapToGrid w:val="0"/>
                <w:color w:val="000000"/>
                <w:sz w:val="24"/>
              </w:rPr>
              <w:t>Отказ от управления рисками в пользу полной зависимости от аутсорсинговой компании.</w:t>
            </w:r>
          </w:p>
        </w:tc>
        <w:tc>
          <w:tcPr>
            <w:tcW w:w="784" w:type="pct"/>
          </w:tcPr>
          <w:p w14:paraId="56A74077" w14:textId="77777777" w:rsidR="00BE6696" w:rsidRPr="008E177D" w:rsidRDefault="00BE6696" w:rsidP="0024692E">
            <w:pPr>
              <w:ind w:hanging="42"/>
              <w:jc w:val="center"/>
              <w:rPr>
                <w:sz w:val="24"/>
              </w:rPr>
            </w:pPr>
            <w:r>
              <w:rPr>
                <w:sz w:val="24"/>
              </w:rPr>
              <w:lastRenderedPageBreak/>
              <w:t>А</w:t>
            </w:r>
          </w:p>
        </w:tc>
        <w:tc>
          <w:tcPr>
            <w:tcW w:w="990" w:type="pct"/>
          </w:tcPr>
          <w:p w14:paraId="6960FF2D" w14:textId="77777777" w:rsidR="00BE6696" w:rsidRPr="008E177D" w:rsidRDefault="00BE6696" w:rsidP="0024692E">
            <w:pPr>
              <w:ind w:hanging="42"/>
              <w:jc w:val="center"/>
              <w:rPr>
                <w:sz w:val="24"/>
              </w:rPr>
            </w:pPr>
          </w:p>
        </w:tc>
      </w:tr>
      <w:tr w:rsidR="00743A8C" w:rsidRPr="008E177D" w14:paraId="53843FE5" w14:textId="77777777" w:rsidTr="00743A8C">
        <w:tc>
          <w:tcPr>
            <w:tcW w:w="603" w:type="pct"/>
          </w:tcPr>
          <w:p w14:paraId="79017A7F" w14:textId="77777777" w:rsidR="00BE6696" w:rsidRPr="008E177D" w:rsidRDefault="00BE6696" w:rsidP="005E45F9">
            <w:pPr>
              <w:tabs>
                <w:tab w:val="num" w:pos="164"/>
              </w:tabs>
              <w:spacing w:line="240" w:lineRule="auto"/>
              <w:ind w:right="222"/>
              <w:jc w:val="center"/>
              <w:rPr>
                <w:sz w:val="24"/>
              </w:rPr>
            </w:pPr>
            <w:r w:rsidRPr="008E177D">
              <w:rPr>
                <w:sz w:val="24"/>
              </w:rPr>
              <w:t>32</w:t>
            </w:r>
          </w:p>
        </w:tc>
        <w:tc>
          <w:tcPr>
            <w:tcW w:w="2623" w:type="pct"/>
          </w:tcPr>
          <w:p w14:paraId="48C5528C" w14:textId="77777777" w:rsidR="00BE6696" w:rsidRPr="00176D96" w:rsidRDefault="00BE6696" w:rsidP="0024692E">
            <w:pPr>
              <w:tabs>
                <w:tab w:val="left" w:pos="282"/>
              </w:tabs>
              <w:ind w:hanging="42"/>
              <w:jc w:val="both"/>
              <w:rPr>
                <w:snapToGrid w:val="0"/>
                <w:color w:val="000000"/>
                <w:sz w:val="24"/>
              </w:rPr>
            </w:pPr>
            <w:r w:rsidRPr="00176D96">
              <w:rPr>
                <w:snapToGrid w:val="0"/>
                <w:color w:val="000000"/>
                <w:sz w:val="24"/>
              </w:rPr>
              <w:t>Какие факторы следует учитывать при выборе аутсорсинговой компании для управления рисками?</w:t>
            </w:r>
          </w:p>
          <w:p w14:paraId="54FC9ACD"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А) </w:t>
            </w:r>
            <w:r w:rsidRPr="00176D96">
              <w:rPr>
                <w:snapToGrid w:val="0"/>
                <w:color w:val="000000"/>
                <w:sz w:val="24"/>
              </w:rPr>
              <w:t>Репутация и опыт компании в управлении рисками.</w:t>
            </w:r>
          </w:p>
          <w:p w14:paraId="79CB916C"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Б) </w:t>
            </w:r>
            <w:r w:rsidRPr="00176D96">
              <w:rPr>
                <w:snapToGrid w:val="0"/>
                <w:color w:val="000000"/>
                <w:sz w:val="24"/>
              </w:rPr>
              <w:t>Цена услуг аутсорсинга.</w:t>
            </w:r>
          </w:p>
          <w:p w14:paraId="1196CC1B" w14:textId="77777777" w:rsidR="00BE6696" w:rsidRPr="00176D96" w:rsidRDefault="00BE6696" w:rsidP="0024692E">
            <w:pPr>
              <w:tabs>
                <w:tab w:val="left" w:pos="282"/>
              </w:tabs>
              <w:ind w:hanging="42"/>
              <w:jc w:val="both"/>
              <w:rPr>
                <w:snapToGrid w:val="0"/>
                <w:color w:val="000000"/>
                <w:sz w:val="24"/>
              </w:rPr>
            </w:pPr>
            <w:r>
              <w:rPr>
                <w:snapToGrid w:val="0"/>
                <w:color w:val="000000"/>
                <w:sz w:val="24"/>
              </w:rPr>
              <w:t xml:space="preserve">В) </w:t>
            </w:r>
            <w:r w:rsidRPr="00176D96">
              <w:rPr>
                <w:snapToGrid w:val="0"/>
                <w:color w:val="000000"/>
                <w:sz w:val="24"/>
              </w:rPr>
              <w:t>Географическое расположение компании.</w:t>
            </w:r>
          </w:p>
          <w:p w14:paraId="6120E2A0"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176D96">
              <w:rPr>
                <w:snapToGrid w:val="0"/>
                <w:color w:val="000000"/>
                <w:sz w:val="24"/>
              </w:rPr>
              <w:t>Размер компании и количество сотрудников.</w:t>
            </w:r>
          </w:p>
        </w:tc>
        <w:tc>
          <w:tcPr>
            <w:tcW w:w="784" w:type="pct"/>
          </w:tcPr>
          <w:p w14:paraId="45A30484" w14:textId="77777777" w:rsidR="00BE6696" w:rsidRPr="008E177D" w:rsidRDefault="00BE6696" w:rsidP="0024692E">
            <w:pPr>
              <w:ind w:hanging="42"/>
              <w:jc w:val="center"/>
              <w:rPr>
                <w:sz w:val="24"/>
              </w:rPr>
            </w:pPr>
            <w:r>
              <w:rPr>
                <w:sz w:val="24"/>
              </w:rPr>
              <w:t>А</w:t>
            </w:r>
          </w:p>
        </w:tc>
        <w:tc>
          <w:tcPr>
            <w:tcW w:w="990" w:type="pct"/>
          </w:tcPr>
          <w:p w14:paraId="19F1277A" w14:textId="77777777" w:rsidR="00BE6696" w:rsidRPr="008E177D" w:rsidRDefault="00BE6696" w:rsidP="0024692E">
            <w:pPr>
              <w:ind w:hanging="42"/>
              <w:jc w:val="center"/>
              <w:rPr>
                <w:sz w:val="24"/>
              </w:rPr>
            </w:pPr>
          </w:p>
        </w:tc>
      </w:tr>
      <w:tr w:rsidR="00743A8C" w:rsidRPr="008E177D" w14:paraId="0915D96C" w14:textId="77777777" w:rsidTr="00743A8C">
        <w:tc>
          <w:tcPr>
            <w:tcW w:w="603" w:type="pct"/>
          </w:tcPr>
          <w:p w14:paraId="13942676" w14:textId="77777777" w:rsidR="00BE6696" w:rsidRPr="008E177D" w:rsidRDefault="00BE6696" w:rsidP="005E45F9">
            <w:pPr>
              <w:tabs>
                <w:tab w:val="num" w:pos="164"/>
              </w:tabs>
              <w:spacing w:line="240" w:lineRule="auto"/>
              <w:ind w:right="222"/>
              <w:jc w:val="center"/>
              <w:rPr>
                <w:sz w:val="24"/>
              </w:rPr>
            </w:pPr>
            <w:r w:rsidRPr="008E177D">
              <w:rPr>
                <w:sz w:val="24"/>
              </w:rPr>
              <w:t>33</w:t>
            </w:r>
          </w:p>
        </w:tc>
        <w:tc>
          <w:tcPr>
            <w:tcW w:w="2623" w:type="pct"/>
          </w:tcPr>
          <w:p w14:paraId="3594306B" w14:textId="77777777" w:rsidR="00BE6696" w:rsidRPr="009D039F" w:rsidRDefault="00BE6696" w:rsidP="0024692E">
            <w:pPr>
              <w:tabs>
                <w:tab w:val="left" w:pos="282"/>
              </w:tabs>
              <w:ind w:hanging="42"/>
              <w:jc w:val="both"/>
              <w:rPr>
                <w:snapToGrid w:val="0"/>
                <w:color w:val="000000"/>
                <w:sz w:val="24"/>
              </w:rPr>
            </w:pPr>
            <w:r w:rsidRPr="009D039F">
              <w:rPr>
                <w:snapToGrid w:val="0"/>
                <w:color w:val="000000"/>
                <w:sz w:val="24"/>
              </w:rPr>
              <w:t>Что означает этика в контексте управления рисками?</w:t>
            </w:r>
          </w:p>
          <w:p w14:paraId="11125184"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А) </w:t>
            </w:r>
            <w:r w:rsidRPr="009D039F">
              <w:rPr>
                <w:snapToGrid w:val="0"/>
                <w:color w:val="000000"/>
                <w:sz w:val="24"/>
              </w:rPr>
              <w:t>Соблюдение законодательства охраны окружающей среды.</w:t>
            </w:r>
          </w:p>
          <w:p w14:paraId="06CDE3DD"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Б) </w:t>
            </w:r>
            <w:r w:rsidRPr="009D039F">
              <w:rPr>
                <w:snapToGrid w:val="0"/>
                <w:color w:val="000000"/>
                <w:sz w:val="24"/>
              </w:rPr>
              <w:t>Правильное и нравственное поведение при принятии решений о рисках.</w:t>
            </w:r>
          </w:p>
          <w:p w14:paraId="23AB3D86"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В) </w:t>
            </w:r>
            <w:r w:rsidRPr="009D039F">
              <w:rPr>
                <w:snapToGrid w:val="0"/>
                <w:color w:val="000000"/>
                <w:sz w:val="24"/>
              </w:rPr>
              <w:t>Определение максимально возможного повреждения в результате рисков.</w:t>
            </w:r>
          </w:p>
          <w:p w14:paraId="7B6405E8"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9D039F">
              <w:rPr>
                <w:snapToGrid w:val="0"/>
                <w:color w:val="000000"/>
                <w:sz w:val="24"/>
              </w:rPr>
              <w:t>Внедрение автоматизированных систем управления рисками.</w:t>
            </w:r>
          </w:p>
        </w:tc>
        <w:tc>
          <w:tcPr>
            <w:tcW w:w="784" w:type="pct"/>
          </w:tcPr>
          <w:p w14:paraId="47439961" w14:textId="77777777" w:rsidR="00BE6696" w:rsidRPr="008E177D" w:rsidRDefault="00BE6696" w:rsidP="0024692E">
            <w:pPr>
              <w:ind w:hanging="42"/>
              <w:jc w:val="center"/>
              <w:rPr>
                <w:sz w:val="24"/>
              </w:rPr>
            </w:pPr>
            <w:r>
              <w:rPr>
                <w:sz w:val="24"/>
              </w:rPr>
              <w:t>Б</w:t>
            </w:r>
          </w:p>
        </w:tc>
        <w:tc>
          <w:tcPr>
            <w:tcW w:w="990" w:type="pct"/>
          </w:tcPr>
          <w:p w14:paraId="07600113" w14:textId="77777777" w:rsidR="00BE6696" w:rsidRPr="008E177D" w:rsidRDefault="00BE6696" w:rsidP="0024692E">
            <w:pPr>
              <w:ind w:hanging="42"/>
              <w:jc w:val="center"/>
              <w:rPr>
                <w:sz w:val="24"/>
              </w:rPr>
            </w:pPr>
          </w:p>
        </w:tc>
      </w:tr>
      <w:tr w:rsidR="00743A8C" w:rsidRPr="008E177D" w14:paraId="736F9FA5" w14:textId="77777777" w:rsidTr="00743A8C">
        <w:tc>
          <w:tcPr>
            <w:tcW w:w="603" w:type="pct"/>
          </w:tcPr>
          <w:p w14:paraId="2642BB75" w14:textId="77777777" w:rsidR="00BE6696" w:rsidRPr="008E177D" w:rsidRDefault="00BE6696" w:rsidP="005E45F9">
            <w:pPr>
              <w:tabs>
                <w:tab w:val="num" w:pos="164"/>
              </w:tabs>
              <w:spacing w:line="240" w:lineRule="auto"/>
              <w:ind w:right="222"/>
              <w:jc w:val="center"/>
              <w:rPr>
                <w:sz w:val="24"/>
              </w:rPr>
            </w:pPr>
            <w:r w:rsidRPr="008E177D">
              <w:rPr>
                <w:sz w:val="24"/>
              </w:rPr>
              <w:t>34</w:t>
            </w:r>
          </w:p>
        </w:tc>
        <w:tc>
          <w:tcPr>
            <w:tcW w:w="2623" w:type="pct"/>
          </w:tcPr>
          <w:p w14:paraId="691E4C52" w14:textId="77777777" w:rsidR="00BE6696" w:rsidRPr="009D039F" w:rsidRDefault="00BE6696" w:rsidP="0024692E">
            <w:pPr>
              <w:tabs>
                <w:tab w:val="left" w:pos="282"/>
              </w:tabs>
              <w:ind w:hanging="42"/>
              <w:jc w:val="both"/>
              <w:rPr>
                <w:snapToGrid w:val="0"/>
                <w:color w:val="000000"/>
                <w:sz w:val="24"/>
              </w:rPr>
            </w:pPr>
            <w:r w:rsidRPr="009D039F">
              <w:rPr>
                <w:snapToGrid w:val="0"/>
                <w:color w:val="000000"/>
                <w:sz w:val="24"/>
              </w:rPr>
              <w:t>Какое значение этика имеет в управлении рисками?</w:t>
            </w:r>
          </w:p>
          <w:p w14:paraId="4A62D74E"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А) </w:t>
            </w:r>
            <w:r w:rsidRPr="009D039F">
              <w:rPr>
                <w:snapToGrid w:val="0"/>
                <w:color w:val="000000"/>
                <w:sz w:val="24"/>
              </w:rPr>
              <w:t>Этика не играет роли в управлении рисками.</w:t>
            </w:r>
          </w:p>
          <w:p w14:paraId="4CEAAC4B"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Б) </w:t>
            </w:r>
            <w:r w:rsidRPr="009D039F">
              <w:rPr>
                <w:snapToGrid w:val="0"/>
                <w:color w:val="000000"/>
                <w:sz w:val="24"/>
              </w:rPr>
              <w:t>Этика помогает снизить негативные последствия рисковых решений.</w:t>
            </w:r>
          </w:p>
          <w:p w14:paraId="61E094BB"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В) </w:t>
            </w:r>
            <w:r w:rsidRPr="009D039F">
              <w:rPr>
                <w:snapToGrid w:val="0"/>
                <w:color w:val="000000"/>
                <w:sz w:val="24"/>
              </w:rPr>
              <w:t>Этика является лишь формальным требованием и не оказывает значительного влияния.</w:t>
            </w:r>
          </w:p>
          <w:p w14:paraId="7FB6C1D1"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9D039F">
              <w:rPr>
                <w:snapToGrid w:val="0"/>
                <w:color w:val="000000"/>
                <w:sz w:val="24"/>
              </w:rPr>
              <w:t>Этика является обязательным условием для получения лицензии на управление рисками.</w:t>
            </w:r>
          </w:p>
        </w:tc>
        <w:tc>
          <w:tcPr>
            <w:tcW w:w="784" w:type="pct"/>
          </w:tcPr>
          <w:p w14:paraId="213660BE" w14:textId="77777777" w:rsidR="00BE6696" w:rsidRPr="008E177D" w:rsidRDefault="00BE6696" w:rsidP="0024692E">
            <w:pPr>
              <w:ind w:hanging="42"/>
              <w:jc w:val="center"/>
              <w:rPr>
                <w:sz w:val="24"/>
              </w:rPr>
            </w:pPr>
            <w:r>
              <w:rPr>
                <w:sz w:val="24"/>
              </w:rPr>
              <w:t>Б</w:t>
            </w:r>
          </w:p>
        </w:tc>
        <w:tc>
          <w:tcPr>
            <w:tcW w:w="990" w:type="pct"/>
          </w:tcPr>
          <w:p w14:paraId="3E2A2F91" w14:textId="77777777" w:rsidR="00BE6696" w:rsidRPr="008E177D" w:rsidRDefault="00BE6696" w:rsidP="0024692E">
            <w:pPr>
              <w:ind w:hanging="42"/>
              <w:jc w:val="center"/>
              <w:rPr>
                <w:sz w:val="24"/>
              </w:rPr>
            </w:pPr>
          </w:p>
        </w:tc>
      </w:tr>
      <w:tr w:rsidR="00743A8C" w:rsidRPr="008E177D" w14:paraId="14F798E6" w14:textId="77777777" w:rsidTr="00743A8C">
        <w:tc>
          <w:tcPr>
            <w:tcW w:w="603" w:type="pct"/>
          </w:tcPr>
          <w:p w14:paraId="1C4C7235" w14:textId="77777777" w:rsidR="00BE6696" w:rsidRPr="008E177D" w:rsidRDefault="00BE6696" w:rsidP="005E45F9">
            <w:pPr>
              <w:tabs>
                <w:tab w:val="num" w:pos="164"/>
              </w:tabs>
              <w:spacing w:line="240" w:lineRule="auto"/>
              <w:ind w:right="222"/>
              <w:jc w:val="center"/>
              <w:rPr>
                <w:sz w:val="24"/>
              </w:rPr>
            </w:pPr>
            <w:r w:rsidRPr="008E177D">
              <w:rPr>
                <w:sz w:val="24"/>
              </w:rPr>
              <w:t>35</w:t>
            </w:r>
          </w:p>
        </w:tc>
        <w:tc>
          <w:tcPr>
            <w:tcW w:w="2623" w:type="pct"/>
          </w:tcPr>
          <w:p w14:paraId="3BC61912"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Ч</w:t>
            </w:r>
            <w:r w:rsidRPr="009D039F">
              <w:rPr>
                <w:snapToGrid w:val="0"/>
                <w:color w:val="000000"/>
                <w:sz w:val="24"/>
              </w:rPr>
              <w:t>то подразумевает управление стратегическими рисками?</w:t>
            </w:r>
          </w:p>
          <w:p w14:paraId="39BC9BC2"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А) </w:t>
            </w:r>
            <w:r w:rsidRPr="009D039F">
              <w:rPr>
                <w:snapToGrid w:val="0"/>
                <w:color w:val="000000"/>
                <w:sz w:val="24"/>
              </w:rPr>
              <w:t>Управление страховыми рисками</w:t>
            </w:r>
          </w:p>
          <w:p w14:paraId="13B0419D"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Б) </w:t>
            </w:r>
            <w:r w:rsidRPr="009D039F">
              <w:rPr>
                <w:snapToGrid w:val="0"/>
                <w:color w:val="000000"/>
                <w:sz w:val="24"/>
              </w:rPr>
              <w:t>Управление производственными рисками</w:t>
            </w:r>
          </w:p>
          <w:p w14:paraId="6BD1D93B"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В) </w:t>
            </w:r>
            <w:r w:rsidRPr="009D039F">
              <w:rPr>
                <w:snapToGrid w:val="0"/>
                <w:color w:val="000000"/>
                <w:sz w:val="24"/>
              </w:rPr>
              <w:t>Управление финансовыми рисками</w:t>
            </w:r>
          </w:p>
          <w:p w14:paraId="6C87AB49" w14:textId="77777777" w:rsidR="00BE6696" w:rsidRPr="008E177D" w:rsidRDefault="00BE6696" w:rsidP="0024692E">
            <w:pPr>
              <w:tabs>
                <w:tab w:val="left" w:pos="282"/>
              </w:tabs>
              <w:ind w:hanging="42"/>
              <w:jc w:val="both"/>
              <w:rPr>
                <w:snapToGrid w:val="0"/>
                <w:color w:val="000000"/>
                <w:sz w:val="24"/>
              </w:rPr>
            </w:pPr>
            <w:r>
              <w:rPr>
                <w:snapToGrid w:val="0"/>
                <w:color w:val="000000"/>
                <w:sz w:val="24"/>
              </w:rPr>
              <w:lastRenderedPageBreak/>
              <w:t xml:space="preserve">Г) </w:t>
            </w:r>
            <w:r w:rsidRPr="009D039F">
              <w:rPr>
                <w:snapToGrid w:val="0"/>
                <w:color w:val="000000"/>
                <w:sz w:val="24"/>
              </w:rPr>
              <w:t>Управление рисками, связанными с достижением стратегических целей</w:t>
            </w:r>
          </w:p>
        </w:tc>
        <w:tc>
          <w:tcPr>
            <w:tcW w:w="784" w:type="pct"/>
          </w:tcPr>
          <w:p w14:paraId="2BC2FD4B" w14:textId="77777777" w:rsidR="00BE6696" w:rsidRPr="008E177D" w:rsidRDefault="00BE6696" w:rsidP="0024692E">
            <w:pPr>
              <w:ind w:hanging="42"/>
              <w:jc w:val="center"/>
              <w:rPr>
                <w:sz w:val="24"/>
              </w:rPr>
            </w:pPr>
            <w:r>
              <w:rPr>
                <w:sz w:val="24"/>
              </w:rPr>
              <w:lastRenderedPageBreak/>
              <w:t>Г</w:t>
            </w:r>
          </w:p>
        </w:tc>
        <w:tc>
          <w:tcPr>
            <w:tcW w:w="990" w:type="pct"/>
          </w:tcPr>
          <w:p w14:paraId="727BDDC4" w14:textId="77777777" w:rsidR="00BE6696" w:rsidRPr="008E177D" w:rsidRDefault="00BE6696" w:rsidP="0024692E">
            <w:pPr>
              <w:ind w:hanging="42"/>
              <w:jc w:val="center"/>
              <w:rPr>
                <w:sz w:val="24"/>
              </w:rPr>
            </w:pPr>
          </w:p>
        </w:tc>
      </w:tr>
      <w:tr w:rsidR="00743A8C" w:rsidRPr="008E177D" w14:paraId="20F0795C" w14:textId="77777777" w:rsidTr="00743A8C">
        <w:tc>
          <w:tcPr>
            <w:tcW w:w="603" w:type="pct"/>
          </w:tcPr>
          <w:p w14:paraId="79B16A38" w14:textId="77777777" w:rsidR="00BE6696" w:rsidRPr="008E177D" w:rsidRDefault="00BE6696" w:rsidP="005E45F9">
            <w:pPr>
              <w:tabs>
                <w:tab w:val="num" w:pos="164"/>
              </w:tabs>
              <w:spacing w:line="240" w:lineRule="auto"/>
              <w:ind w:right="222"/>
              <w:jc w:val="center"/>
              <w:rPr>
                <w:sz w:val="24"/>
              </w:rPr>
            </w:pPr>
            <w:r w:rsidRPr="008E177D">
              <w:rPr>
                <w:sz w:val="24"/>
              </w:rPr>
              <w:t>36</w:t>
            </w:r>
          </w:p>
        </w:tc>
        <w:tc>
          <w:tcPr>
            <w:tcW w:w="2623" w:type="pct"/>
          </w:tcPr>
          <w:p w14:paraId="2644EF2A" w14:textId="77777777" w:rsidR="00BE6696" w:rsidRPr="009D039F" w:rsidRDefault="00BE6696" w:rsidP="0024692E">
            <w:pPr>
              <w:tabs>
                <w:tab w:val="left" w:pos="282"/>
              </w:tabs>
              <w:ind w:hanging="42"/>
              <w:jc w:val="both"/>
              <w:rPr>
                <w:snapToGrid w:val="0"/>
                <w:color w:val="000000"/>
                <w:sz w:val="24"/>
              </w:rPr>
            </w:pPr>
            <w:r w:rsidRPr="009D039F">
              <w:rPr>
                <w:snapToGrid w:val="0"/>
                <w:color w:val="000000"/>
                <w:sz w:val="24"/>
              </w:rPr>
              <w:t>Какой подход используется при управлении стратегическими рисками?</w:t>
            </w:r>
          </w:p>
          <w:p w14:paraId="3D97EBCF"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А) </w:t>
            </w:r>
            <w:r w:rsidRPr="009D039F">
              <w:rPr>
                <w:snapToGrid w:val="0"/>
                <w:color w:val="000000"/>
                <w:sz w:val="24"/>
              </w:rPr>
              <w:t>Проактивный подход</w:t>
            </w:r>
          </w:p>
          <w:p w14:paraId="083E3DF8"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Б) </w:t>
            </w:r>
            <w:r w:rsidRPr="009D039F">
              <w:rPr>
                <w:snapToGrid w:val="0"/>
                <w:color w:val="000000"/>
                <w:sz w:val="24"/>
              </w:rPr>
              <w:t>Реактивный подход</w:t>
            </w:r>
          </w:p>
          <w:p w14:paraId="56DBF76F"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В) </w:t>
            </w:r>
            <w:r w:rsidRPr="009D039F">
              <w:rPr>
                <w:snapToGrid w:val="0"/>
                <w:color w:val="000000"/>
                <w:sz w:val="24"/>
              </w:rPr>
              <w:t>Комбинированный подход</w:t>
            </w:r>
          </w:p>
          <w:p w14:paraId="4FB03AD6"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9D039F">
              <w:rPr>
                <w:snapToGrid w:val="0"/>
                <w:color w:val="000000"/>
                <w:sz w:val="24"/>
              </w:rPr>
              <w:t>Случайный подход</w:t>
            </w:r>
          </w:p>
        </w:tc>
        <w:tc>
          <w:tcPr>
            <w:tcW w:w="784" w:type="pct"/>
          </w:tcPr>
          <w:p w14:paraId="36CDF198" w14:textId="77777777" w:rsidR="00BE6696" w:rsidRPr="008E177D" w:rsidRDefault="00BE6696" w:rsidP="0024692E">
            <w:pPr>
              <w:ind w:hanging="42"/>
              <w:jc w:val="center"/>
              <w:rPr>
                <w:sz w:val="24"/>
              </w:rPr>
            </w:pPr>
            <w:r>
              <w:rPr>
                <w:sz w:val="24"/>
              </w:rPr>
              <w:t>А</w:t>
            </w:r>
          </w:p>
        </w:tc>
        <w:tc>
          <w:tcPr>
            <w:tcW w:w="990" w:type="pct"/>
          </w:tcPr>
          <w:p w14:paraId="15BA237F" w14:textId="77777777" w:rsidR="00BE6696" w:rsidRPr="008E177D" w:rsidRDefault="00BE6696" w:rsidP="0024692E">
            <w:pPr>
              <w:ind w:hanging="42"/>
              <w:jc w:val="center"/>
              <w:rPr>
                <w:sz w:val="24"/>
              </w:rPr>
            </w:pPr>
          </w:p>
        </w:tc>
      </w:tr>
      <w:tr w:rsidR="00743A8C" w:rsidRPr="008E177D" w14:paraId="7A58661F" w14:textId="77777777" w:rsidTr="00743A8C">
        <w:tc>
          <w:tcPr>
            <w:tcW w:w="603" w:type="pct"/>
          </w:tcPr>
          <w:p w14:paraId="446C7711" w14:textId="77777777" w:rsidR="00BE6696" w:rsidRPr="008E177D" w:rsidRDefault="00BE6696" w:rsidP="005E45F9">
            <w:pPr>
              <w:tabs>
                <w:tab w:val="num" w:pos="164"/>
              </w:tabs>
              <w:spacing w:line="240" w:lineRule="auto"/>
              <w:ind w:right="222"/>
              <w:jc w:val="center"/>
              <w:rPr>
                <w:sz w:val="24"/>
              </w:rPr>
            </w:pPr>
            <w:r w:rsidRPr="008E177D">
              <w:rPr>
                <w:sz w:val="24"/>
              </w:rPr>
              <w:t>37</w:t>
            </w:r>
          </w:p>
        </w:tc>
        <w:tc>
          <w:tcPr>
            <w:tcW w:w="2623" w:type="pct"/>
          </w:tcPr>
          <w:p w14:paraId="1020AD4E" w14:textId="77777777" w:rsidR="00BE6696" w:rsidRPr="009D039F" w:rsidRDefault="00BE6696" w:rsidP="0024692E">
            <w:pPr>
              <w:tabs>
                <w:tab w:val="left" w:pos="282"/>
              </w:tabs>
              <w:ind w:hanging="42"/>
              <w:jc w:val="both"/>
              <w:rPr>
                <w:snapToGrid w:val="0"/>
                <w:color w:val="000000"/>
                <w:sz w:val="24"/>
              </w:rPr>
            </w:pPr>
            <w:r w:rsidRPr="009D039F">
              <w:rPr>
                <w:snapToGrid w:val="0"/>
                <w:color w:val="000000"/>
                <w:sz w:val="24"/>
              </w:rPr>
              <w:t>Какие меры могут быть применены для управления стратегическими рисками?</w:t>
            </w:r>
          </w:p>
          <w:p w14:paraId="50A552EA"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А) </w:t>
            </w:r>
            <w:r w:rsidRPr="009D039F">
              <w:rPr>
                <w:snapToGrid w:val="0"/>
                <w:color w:val="000000"/>
                <w:sz w:val="24"/>
              </w:rPr>
              <w:t>Распределение рисков, страхование, диверсификация</w:t>
            </w:r>
          </w:p>
          <w:p w14:paraId="716AC315"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Б) </w:t>
            </w:r>
            <w:r w:rsidRPr="009D039F">
              <w:rPr>
                <w:snapToGrid w:val="0"/>
                <w:color w:val="000000"/>
                <w:sz w:val="24"/>
              </w:rPr>
              <w:t>Увеличение рисков, банкротство, сокращение деятельности</w:t>
            </w:r>
          </w:p>
          <w:p w14:paraId="27CAE1EF" w14:textId="77777777" w:rsidR="00BE6696" w:rsidRPr="009D039F" w:rsidRDefault="00BE6696" w:rsidP="0024692E">
            <w:pPr>
              <w:tabs>
                <w:tab w:val="left" w:pos="282"/>
              </w:tabs>
              <w:ind w:hanging="42"/>
              <w:jc w:val="both"/>
              <w:rPr>
                <w:snapToGrid w:val="0"/>
                <w:color w:val="000000"/>
                <w:sz w:val="24"/>
              </w:rPr>
            </w:pPr>
            <w:r>
              <w:rPr>
                <w:snapToGrid w:val="0"/>
                <w:color w:val="000000"/>
                <w:sz w:val="24"/>
              </w:rPr>
              <w:t xml:space="preserve">В) </w:t>
            </w:r>
            <w:r w:rsidRPr="009D039F">
              <w:rPr>
                <w:snapToGrid w:val="0"/>
                <w:color w:val="000000"/>
                <w:sz w:val="24"/>
              </w:rPr>
              <w:t>Замедление роста, инвестиции, консолидация</w:t>
            </w:r>
          </w:p>
          <w:p w14:paraId="2D4A577B"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9D039F">
              <w:rPr>
                <w:snapToGrid w:val="0"/>
                <w:color w:val="000000"/>
                <w:sz w:val="24"/>
              </w:rPr>
              <w:t>Отказ от рисков, выхаживание рисков, избегание рисков</w:t>
            </w:r>
          </w:p>
        </w:tc>
        <w:tc>
          <w:tcPr>
            <w:tcW w:w="784" w:type="pct"/>
          </w:tcPr>
          <w:p w14:paraId="180AD25E" w14:textId="77777777" w:rsidR="00BE6696" w:rsidRPr="008E177D" w:rsidRDefault="00BE6696" w:rsidP="0024692E">
            <w:pPr>
              <w:ind w:hanging="42"/>
              <w:jc w:val="center"/>
              <w:rPr>
                <w:sz w:val="24"/>
              </w:rPr>
            </w:pPr>
            <w:r>
              <w:rPr>
                <w:sz w:val="24"/>
              </w:rPr>
              <w:t>А</w:t>
            </w:r>
          </w:p>
        </w:tc>
        <w:tc>
          <w:tcPr>
            <w:tcW w:w="990" w:type="pct"/>
          </w:tcPr>
          <w:p w14:paraId="72351AF7" w14:textId="77777777" w:rsidR="00BE6696" w:rsidRPr="008E177D" w:rsidRDefault="00BE6696" w:rsidP="0024692E">
            <w:pPr>
              <w:ind w:hanging="42"/>
              <w:jc w:val="center"/>
              <w:rPr>
                <w:sz w:val="24"/>
              </w:rPr>
            </w:pPr>
          </w:p>
        </w:tc>
      </w:tr>
      <w:tr w:rsidR="00743A8C" w:rsidRPr="008E177D" w14:paraId="7A8D7CCC" w14:textId="77777777" w:rsidTr="00743A8C">
        <w:tc>
          <w:tcPr>
            <w:tcW w:w="603" w:type="pct"/>
          </w:tcPr>
          <w:p w14:paraId="2C529EC9" w14:textId="77777777" w:rsidR="00BE6696" w:rsidRPr="008E177D" w:rsidRDefault="00BE6696" w:rsidP="005E45F9">
            <w:pPr>
              <w:tabs>
                <w:tab w:val="num" w:pos="164"/>
              </w:tabs>
              <w:spacing w:line="240" w:lineRule="auto"/>
              <w:ind w:right="222"/>
              <w:jc w:val="center"/>
              <w:rPr>
                <w:sz w:val="24"/>
              </w:rPr>
            </w:pPr>
            <w:r w:rsidRPr="008E177D">
              <w:rPr>
                <w:sz w:val="24"/>
              </w:rPr>
              <w:t>38</w:t>
            </w:r>
          </w:p>
        </w:tc>
        <w:tc>
          <w:tcPr>
            <w:tcW w:w="2623" w:type="pct"/>
          </w:tcPr>
          <w:p w14:paraId="78A251AB" w14:textId="77777777" w:rsidR="00BE6696" w:rsidRPr="003945FB" w:rsidRDefault="00BE6696" w:rsidP="0024692E">
            <w:pPr>
              <w:tabs>
                <w:tab w:val="left" w:pos="282"/>
              </w:tabs>
              <w:ind w:hanging="42"/>
              <w:jc w:val="both"/>
              <w:rPr>
                <w:snapToGrid w:val="0"/>
                <w:color w:val="000000"/>
                <w:sz w:val="24"/>
              </w:rPr>
            </w:pPr>
            <w:r w:rsidRPr="003945FB">
              <w:rPr>
                <w:snapToGrid w:val="0"/>
                <w:color w:val="000000"/>
                <w:sz w:val="24"/>
              </w:rPr>
              <w:t>Какие источники информации можно использовать для анализа репутационных рисков?</w:t>
            </w:r>
          </w:p>
          <w:p w14:paraId="0624065C"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А) </w:t>
            </w:r>
            <w:r w:rsidRPr="003945FB">
              <w:rPr>
                <w:snapToGrid w:val="0"/>
                <w:color w:val="000000"/>
                <w:sz w:val="24"/>
              </w:rPr>
              <w:t>СМИ и новостные источники</w:t>
            </w:r>
          </w:p>
          <w:p w14:paraId="2F14A701"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Б) </w:t>
            </w:r>
            <w:r w:rsidRPr="003945FB">
              <w:rPr>
                <w:snapToGrid w:val="0"/>
                <w:color w:val="000000"/>
                <w:sz w:val="24"/>
              </w:rPr>
              <w:t>Отзывы клиентов и партнеров</w:t>
            </w:r>
          </w:p>
          <w:p w14:paraId="465791F4"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В) </w:t>
            </w:r>
            <w:r w:rsidRPr="003945FB">
              <w:rPr>
                <w:snapToGrid w:val="0"/>
                <w:color w:val="000000"/>
                <w:sz w:val="24"/>
              </w:rPr>
              <w:t>Социальные сети и онлайн-форумы</w:t>
            </w:r>
          </w:p>
          <w:p w14:paraId="28870726"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3945FB">
              <w:rPr>
                <w:snapToGrid w:val="0"/>
                <w:color w:val="000000"/>
                <w:sz w:val="24"/>
              </w:rPr>
              <w:t>Все вышеперечисленное</w:t>
            </w:r>
          </w:p>
        </w:tc>
        <w:tc>
          <w:tcPr>
            <w:tcW w:w="784" w:type="pct"/>
          </w:tcPr>
          <w:p w14:paraId="5F29F78C" w14:textId="77777777" w:rsidR="00BE6696" w:rsidRPr="008E177D" w:rsidRDefault="00BE6696" w:rsidP="0024692E">
            <w:pPr>
              <w:ind w:hanging="42"/>
              <w:jc w:val="center"/>
              <w:rPr>
                <w:sz w:val="24"/>
              </w:rPr>
            </w:pPr>
            <w:r>
              <w:rPr>
                <w:sz w:val="24"/>
              </w:rPr>
              <w:t>Г</w:t>
            </w:r>
          </w:p>
        </w:tc>
        <w:tc>
          <w:tcPr>
            <w:tcW w:w="990" w:type="pct"/>
          </w:tcPr>
          <w:p w14:paraId="680A9F48" w14:textId="77777777" w:rsidR="00BE6696" w:rsidRPr="008E177D" w:rsidRDefault="00BE6696" w:rsidP="0024692E">
            <w:pPr>
              <w:ind w:hanging="42"/>
              <w:jc w:val="center"/>
              <w:rPr>
                <w:sz w:val="24"/>
              </w:rPr>
            </w:pPr>
          </w:p>
        </w:tc>
      </w:tr>
      <w:tr w:rsidR="00743A8C" w:rsidRPr="008E177D" w14:paraId="7B6F2287" w14:textId="77777777" w:rsidTr="00743A8C">
        <w:tc>
          <w:tcPr>
            <w:tcW w:w="603" w:type="pct"/>
          </w:tcPr>
          <w:p w14:paraId="20F990AD" w14:textId="77777777" w:rsidR="00BE6696" w:rsidRPr="008E177D" w:rsidRDefault="00BE6696" w:rsidP="005E45F9">
            <w:pPr>
              <w:tabs>
                <w:tab w:val="num" w:pos="164"/>
              </w:tabs>
              <w:spacing w:line="240" w:lineRule="auto"/>
              <w:ind w:right="222"/>
              <w:jc w:val="center"/>
              <w:rPr>
                <w:sz w:val="24"/>
              </w:rPr>
            </w:pPr>
            <w:r w:rsidRPr="008E177D">
              <w:rPr>
                <w:sz w:val="24"/>
              </w:rPr>
              <w:t>39</w:t>
            </w:r>
          </w:p>
        </w:tc>
        <w:tc>
          <w:tcPr>
            <w:tcW w:w="2623" w:type="pct"/>
          </w:tcPr>
          <w:p w14:paraId="21300C59" w14:textId="77777777" w:rsidR="00BE6696" w:rsidRPr="003945FB" w:rsidRDefault="00BE6696" w:rsidP="0024692E">
            <w:pPr>
              <w:tabs>
                <w:tab w:val="left" w:pos="282"/>
              </w:tabs>
              <w:ind w:hanging="42"/>
              <w:jc w:val="both"/>
              <w:rPr>
                <w:snapToGrid w:val="0"/>
                <w:color w:val="000000"/>
                <w:sz w:val="24"/>
              </w:rPr>
            </w:pPr>
            <w:r w:rsidRPr="003945FB">
              <w:rPr>
                <w:snapToGrid w:val="0"/>
                <w:color w:val="000000"/>
                <w:sz w:val="24"/>
              </w:rPr>
              <w:t>Какая из следующих фаз управления рисками включает оценку рисков и их квантификацию?</w:t>
            </w:r>
          </w:p>
          <w:p w14:paraId="4B568175"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А) </w:t>
            </w:r>
            <w:r w:rsidRPr="003945FB">
              <w:rPr>
                <w:snapToGrid w:val="0"/>
                <w:color w:val="000000"/>
                <w:sz w:val="24"/>
              </w:rPr>
              <w:t>Идентификация рисков</w:t>
            </w:r>
          </w:p>
          <w:p w14:paraId="50B13826"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Б) </w:t>
            </w:r>
            <w:r w:rsidRPr="003945FB">
              <w:rPr>
                <w:snapToGrid w:val="0"/>
                <w:color w:val="000000"/>
                <w:sz w:val="24"/>
              </w:rPr>
              <w:t>Анализ рисков</w:t>
            </w:r>
          </w:p>
          <w:p w14:paraId="39C3F10E"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В) </w:t>
            </w:r>
            <w:r w:rsidRPr="003945FB">
              <w:rPr>
                <w:snapToGrid w:val="0"/>
                <w:color w:val="000000"/>
                <w:sz w:val="24"/>
              </w:rPr>
              <w:t>Планирование реагирования на риски</w:t>
            </w:r>
          </w:p>
          <w:p w14:paraId="2D038B77"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3945FB">
              <w:rPr>
                <w:snapToGrid w:val="0"/>
                <w:color w:val="000000"/>
                <w:sz w:val="24"/>
              </w:rPr>
              <w:t>Мониторинг и контроль рисков</w:t>
            </w:r>
          </w:p>
        </w:tc>
        <w:tc>
          <w:tcPr>
            <w:tcW w:w="784" w:type="pct"/>
          </w:tcPr>
          <w:p w14:paraId="7C0A24DA" w14:textId="77777777" w:rsidR="00BE6696" w:rsidRPr="008E177D" w:rsidRDefault="00BE6696" w:rsidP="0024692E">
            <w:pPr>
              <w:ind w:hanging="42"/>
              <w:jc w:val="center"/>
              <w:rPr>
                <w:sz w:val="24"/>
              </w:rPr>
            </w:pPr>
            <w:r>
              <w:rPr>
                <w:sz w:val="24"/>
              </w:rPr>
              <w:t>Б</w:t>
            </w:r>
          </w:p>
        </w:tc>
        <w:tc>
          <w:tcPr>
            <w:tcW w:w="990" w:type="pct"/>
          </w:tcPr>
          <w:p w14:paraId="2C34AA1F" w14:textId="77777777" w:rsidR="00BE6696" w:rsidRPr="008E177D" w:rsidRDefault="00BE6696" w:rsidP="0024692E">
            <w:pPr>
              <w:ind w:hanging="42"/>
              <w:jc w:val="center"/>
              <w:rPr>
                <w:sz w:val="24"/>
              </w:rPr>
            </w:pPr>
          </w:p>
        </w:tc>
      </w:tr>
      <w:tr w:rsidR="00743A8C" w:rsidRPr="008E177D" w14:paraId="569CC68E" w14:textId="77777777" w:rsidTr="00743A8C">
        <w:tc>
          <w:tcPr>
            <w:tcW w:w="603" w:type="pct"/>
          </w:tcPr>
          <w:p w14:paraId="718C88E1" w14:textId="77777777" w:rsidR="00BE6696" w:rsidRPr="008E177D" w:rsidRDefault="00BE6696" w:rsidP="005E45F9">
            <w:pPr>
              <w:tabs>
                <w:tab w:val="num" w:pos="164"/>
              </w:tabs>
              <w:spacing w:line="240" w:lineRule="auto"/>
              <w:ind w:right="222"/>
              <w:jc w:val="center"/>
              <w:rPr>
                <w:sz w:val="24"/>
              </w:rPr>
            </w:pPr>
            <w:r w:rsidRPr="008E177D">
              <w:rPr>
                <w:sz w:val="24"/>
              </w:rPr>
              <w:t>40</w:t>
            </w:r>
          </w:p>
        </w:tc>
        <w:tc>
          <w:tcPr>
            <w:tcW w:w="2623" w:type="pct"/>
          </w:tcPr>
          <w:p w14:paraId="376C190C" w14:textId="77777777" w:rsidR="00BE6696" w:rsidRPr="003945FB" w:rsidRDefault="00BE6696" w:rsidP="0024692E">
            <w:pPr>
              <w:tabs>
                <w:tab w:val="left" w:pos="282"/>
              </w:tabs>
              <w:ind w:hanging="42"/>
              <w:jc w:val="both"/>
              <w:rPr>
                <w:snapToGrid w:val="0"/>
                <w:color w:val="000000"/>
                <w:sz w:val="24"/>
              </w:rPr>
            </w:pPr>
            <w:r w:rsidRPr="003945FB">
              <w:rPr>
                <w:snapToGrid w:val="0"/>
                <w:color w:val="000000"/>
                <w:sz w:val="24"/>
              </w:rPr>
              <w:t>Какая из следующих мер является примером предупредительного управления рисками?</w:t>
            </w:r>
          </w:p>
          <w:p w14:paraId="4909BE32"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А) </w:t>
            </w:r>
            <w:r w:rsidRPr="003945FB">
              <w:rPr>
                <w:snapToGrid w:val="0"/>
                <w:color w:val="000000"/>
                <w:sz w:val="24"/>
              </w:rPr>
              <w:t>Создание запасных копий данных</w:t>
            </w:r>
          </w:p>
          <w:p w14:paraId="15D26007"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Б) </w:t>
            </w:r>
            <w:r w:rsidRPr="003945FB">
              <w:rPr>
                <w:snapToGrid w:val="0"/>
                <w:color w:val="000000"/>
                <w:sz w:val="24"/>
              </w:rPr>
              <w:t>Разработка плана эвакуации</w:t>
            </w:r>
          </w:p>
          <w:p w14:paraId="42BABA8B"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В) </w:t>
            </w:r>
            <w:r w:rsidRPr="003945FB">
              <w:rPr>
                <w:snapToGrid w:val="0"/>
                <w:color w:val="000000"/>
                <w:sz w:val="24"/>
              </w:rPr>
              <w:t>Организация кризисных команд</w:t>
            </w:r>
          </w:p>
          <w:p w14:paraId="109343B6"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3945FB">
              <w:rPr>
                <w:snapToGrid w:val="0"/>
                <w:color w:val="000000"/>
                <w:sz w:val="24"/>
              </w:rPr>
              <w:t>Внедрение системы автоматизированного мониторинга рисков</w:t>
            </w:r>
          </w:p>
        </w:tc>
        <w:tc>
          <w:tcPr>
            <w:tcW w:w="784" w:type="pct"/>
          </w:tcPr>
          <w:p w14:paraId="7C994F17" w14:textId="77777777" w:rsidR="00BE6696" w:rsidRPr="008E177D" w:rsidRDefault="00BE6696" w:rsidP="0024692E">
            <w:pPr>
              <w:ind w:hanging="42"/>
              <w:jc w:val="center"/>
              <w:rPr>
                <w:sz w:val="24"/>
              </w:rPr>
            </w:pPr>
            <w:r>
              <w:rPr>
                <w:sz w:val="24"/>
              </w:rPr>
              <w:t>А</w:t>
            </w:r>
          </w:p>
        </w:tc>
        <w:tc>
          <w:tcPr>
            <w:tcW w:w="990" w:type="pct"/>
          </w:tcPr>
          <w:p w14:paraId="207C2B7B" w14:textId="77777777" w:rsidR="00BE6696" w:rsidRPr="008E177D" w:rsidRDefault="00BE6696" w:rsidP="0024692E">
            <w:pPr>
              <w:ind w:hanging="42"/>
              <w:jc w:val="center"/>
              <w:rPr>
                <w:sz w:val="24"/>
              </w:rPr>
            </w:pPr>
          </w:p>
        </w:tc>
      </w:tr>
      <w:tr w:rsidR="00743A8C" w:rsidRPr="008E177D" w14:paraId="6DAD7FEC" w14:textId="77777777" w:rsidTr="00743A8C">
        <w:tc>
          <w:tcPr>
            <w:tcW w:w="603" w:type="pct"/>
          </w:tcPr>
          <w:p w14:paraId="577A0A41" w14:textId="77777777" w:rsidR="00BE6696" w:rsidRPr="008E177D" w:rsidRDefault="00BE6696" w:rsidP="005E45F9">
            <w:pPr>
              <w:tabs>
                <w:tab w:val="num" w:pos="164"/>
              </w:tabs>
              <w:spacing w:line="240" w:lineRule="auto"/>
              <w:ind w:right="222"/>
              <w:jc w:val="center"/>
              <w:rPr>
                <w:sz w:val="24"/>
              </w:rPr>
            </w:pPr>
            <w:r w:rsidRPr="008E177D">
              <w:rPr>
                <w:sz w:val="24"/>
              </w:rPr>
              <w:t>41</w:t>
            </w:r>
          </w:p>
        </w:tc>
        <w:tc>
          <w:tcPr>
            <w:tcW w:w="2623" w:type="pct"/>
          </w:tcPr>
          <w:p w14:paraId="7FE84330" w14:textId="77777777" w:rsidR="00BE6696" w:rsidRPr="003945FB" w:rsidRDefault="00BE6696" w:rsidP="0024692E">
            <w:pPr>
              <w:tabs>
                <w:tab w:val="left" w:pos="282"/>
              </w:tabs>
              <w:ind w:hanging="42"/>
              <w:jc w:val="both"/>
              <w:rPr>
                <w:snapToGrid w:val="0"/>
                <w:color w:val="000000"/>
                <w:sz w:val="24"/>
              </w:rPr>
            </w:pPr>
            <w:r w:rsidRPr="003945FB">
              <w:rPr>
                <w:snapToGrid w:val="0"/>
                <w:color w:val="000000"/>
                <w:sz w:val="24"/>
              </w:rPr>
              <w:t>Какая из следующих мер является частью стратегии предупреждения рисков?</w:t>
            </w:r>
          </w:p>
          <w:p w14:paraId="0C669801"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А) </w:t>
            </w:r>
            <w:r w:rsidRPr="003945FB">
              <w:rPr>
                <w:snapToGrid w:val="0"/>
                <w:color w:val="000000"/>
                <w:sz w:val="24"/>
              </w:rPr>
              <w:t>Проведение тренингов по управлению кризисными ситуациями</w:t>
            </w:r>
          </w:p>
          <w:p w14:paraId="56E212BD" w14:textId="77777777" w:rsidR="00BE6696" w:rsidRPr="003945FB" w:rsidRDefault="00BE6696" w:rsidP="0024692E">
            <w:pPr>
              <w:tabs>
                <w:tab w:val="left" w:pos="282"/>
              </w:tabs>
              <w:ind w:hanging="42"/>
              <w:jc w:val="both"/>
              <w:rPr>
                <w:snapToGrid w:val="0"/>
                <w:color w:val="000000"/>
                <w:sz w:val="24"/>
              </w:rPr>
            </w:pPr>
            <w:r>
              <w:rPr>
                <w:snapToGrid w:val="0"/>
                <w:color w:val="000000"/>
                <w:sz w:val="24"/>
              </w:rPr>
              <w:lastRenderedPageBreak/>
              <w:t xml:space="preserve">Б) </w:t>
            </w:r>
            <w:r w:rsidRPr="003945FB">
              <w:rPr>
                <w:snapToGrid w:val="0"/>
                <w:color w:val="000000"/>
                <w:sz w:val="24"/>
              </w:rPr>
              <w:t>Проведение анализа рынка для выявления новых возможностей</w:t>
            </w:r>
          </w:p>
          <w:p w14:paraId="39F5B53A"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В) </w:t>
            </w:r>
            <w:r w:rsidRPr="003945FB">
              <w:rPr>
                <w:snapToGrid w:val="0"/>
                <w:color w:val="000000"/>
                <w:sz w:val="24"/>
              </w:rPr>
              <w:t>Разработка бизнес-плана на случай неожиданных событий</w:t>
            </w:r>
          </w:p>
          <w:p w14:paraId="2236405F"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3945FB">
              <w:rPr>
                <w:snapToGrid w:val="0"/>
                <w:color w:val="000000"/>
                <w:sz w:val="24"/>
              </w:rPr>
              <w:t>Анализ данных и выявление тенденций для прогнозирования рисков</w:t>
            </w:r>
          </w:p>
        </w:tc>
        <w:tc>
          <w:tcPr>
            <w:tcW w:w="784" w:type="pct"/>
          </w:tcPr>
          <w:p w14:paraId="16504F3C" w14:textId="77777777" w:rsidR="00BE6696" w:rsidRPr="008E177D" w:rsidRDefault="00BE6696" w:rsidP="0024692E">
            <w:pPr>
              <w:ind w:hanging="42"/>
              <w:jc w:val="center"/>
              <w:rPr>
                <w:sz w:val="24"/>
              </w:rPr>
            </w:pPr>
            <w:r>
              <w:rPr>
                <w:sz w:val="24"/>
              </w:rPr>
              <w:lastRenderedPageBreak/>
              <w:t>А</w:t>
            </w:r>
          </w:p>
        </w:tc>
        <w:tc>
          <w:tcPr>
            <w:tcW w:w="990" w:type="pct"/>
          </w:tcPr>
          <w:p w14:paraId="21FC78A8" w14:textId="77777777" w:rsidR="00BE6696" w:rsidRPr="008E177D" w:rsidRDefault="00BE6696" w:rsidP="0024692E">
            <w:pPr>
              <w:ind w:hanging="42"/>
              <w:jc w:val="center"/>
              <w:rPr>
                <w:sz w:val="24"/>
              </w:rPr>
            </w:pPr>
          </w:p>
        </w:tc>
      </w:tr>
      <w:tr w:rsidR="00743A8C" w:rsidRPr="008E177D" w14:paraId="6C1DBC8B" w14:textId="77777777" w:rsidTr="00743A8C">
        <w:tc>
          <w:tcPr>
            <w:tcW w:w="603" w:type="pct"/>
          </w:tcPr>
          <w:p w14:paraId="34117819" w14:textId="77777777" w:rsidR="00BE6696" w:rsidRPr="008E177D" w:rsidRDefault="00BE6696" w:rsidP="005E45F9">
            <w:pPr>
              <w:tabs>
                <w:tab w:val="num" w:pos="164"/>
              </w:tabs>
              <w:spacing w:line="240" w:lineRule="auto"/>
              <w:ind w:right="222"/>
              <w:jc w:val="center"/>
              <w:rPr>
                <w:sz w:val="24"/>
              </w:rPr>
            </w:pPr>
            <w:r w:rsidRPr="008E177D">
              <w:rPr>
                <w:sz w:val="24"/>
              </w:rPr>
              <w:t>42</w:t>
            </w:r>
          </w:p>
        </w:tc>
        <w:tc>
          <w:tcPr>
            <w:tcW w:w="2623" w:type="pct"/>
          </w:tcPr>
          <w:p w14:paraId="1D391832" w14:textId="77777777" w:rsidR="00BE6696" w:rsidRPr="003945FB" w:rsidRDefault="00BE6696" w:rsidP="0024692E">
            <w:pPr>
              <w:tabs>
                <w:tab w:val="left" w:pos="282"/>
              </w:tabs>
              <w:ind w:hanging="42"/>
              <w:jc w:val="both"/>
              <w:rPr>
                <w:snapToGrid w:val="0"/>
                <w:color w:val="000000"/>
                <w:sz w:val="24"/>
              </w:rPr>
            </w:pPr>
            <w:r w:rsidRPr="003945FB">
              <w:rPr>
                <w:snapToGrid w:val="0"/>
                <w:color w:val="000000"/>
                <w:sz w:val="24"/>
              </w:rPr>
              <w:t>Какую из нижеперечисленных мер можно использовать для управления риском, связанным с изменением законодательства?</w:t>
            </w:r>
          </w:p>
          <w:p w14:paraId="32620A16"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А) </w:t>
            </w:r>
            <w:r w:rsidRPr="003945FB">
              <w:rPr>
                <w:snapToGrid w:val="0"/>
                <w:color w:val="000000"/>
                <w:sz w:val="24"/>
              </w:rPr>
              <w:t>Избегание риска</w:t>
            </w:r>
          </w:p>
          <w:p w14:paraId="7629B240"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Б) </w:t>
            </w:r>
            <w:r w:rsidRPr="003945FB">
              <w:rPr>
                <w:snapToGrid w:val="0"/>
                <w:color w:val="000000"/>
                <w:sz w:val="24"/>
              </w:rPr>
              <w:t>Передача риска</w:t>
            </w:r>
          </w:p>
          <w:p w14:paraId="38A82D4C" w14:textId="77777777" w:rsidR="00BE6696" w:rsidRPr="003945FB" w:rsidRDefault="00BE6696" w:rsidP="0024692E">
            <w:pPr>
              <w:tabs>
                <w:tab w:val="left" w:pos="282"/>
              </w:tabs>
              <w:ind w:hanging="42"/>
              <w:jc w:val="both"/>
              <w:rPr>
                <w:snapToGrid w:val="0"/>
                <w:color w:val="000000"/>
                <w:sz w:val="24"/>
              </w:rPr>
            </w:pPr>
            <w:r>
              <w:rPr>
                <w:snapToGrid w:val="0"/>
                <w:color w:val="000000"/>
                <w:sz w:val="24"/>
              </w:rPr>
              <w:t xml:space="preserve">В) </w:t>
            </w:r>
            <w:r w:rsidRPr="003945FB">
              <w:rPr>
                <w:snapToGrid w:val="0"/>
                <w:color w:val="000000"/>
                <w:sz w:val="24"/>
              </w:rPr>
              <w:t>Поглощение риска</w:t>
            </w:r>
          </w:p>
          <w:p w14:paraId="26DE93C1"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3945FB">
              <w:rPr>
                <w:snapToGrid w:val="0"/>
                <w:color w:val="000000"/>
                <w:sz w:val="24"/>
              </w:rPr>
              <w:t>Смягчение риска</w:t>
            </w:r>
          </w:p>
        </w:tc>
        <w:tc>
          <w:tcPr>
            <w:tcW w:w="784" w:type="pct"/>
          </w:tcPr>
          <w:p w14:paraId="43D7101B" w14:textId="77777777" w:rsidR="00BE6696" w:rsidRPr="008E177D" w:rsidRDefault="00BE6696" w:rsidP="0024692E">
            <w:pPr>
              <w:ind w:hanging="42"/>
              <w:jc w:val="center"/>
              <w:rPr>
                <w:sz w:val="24"/>
              </w:rPr>
            </w:pPr>
            <w:r>
              <w:rPr>
                <w:sz w:val="24"/>
              </w:rPr>
              <w:t>Г</w:t>
            </w:r>
          </w:p>
        </w:tc>
        <w:tc>
          <w:tcPr>
            <w:tcW w:w="990" w:type="pct"/>
          </w:tcPr>
          <w:p w14:paraId="2C91B01B" w14:textId="77777777" w:rsidR="00BE6696" w:rsidRPr="008E177D" w:rsidRDefault="00BE6696" w:rsidP="0024692E">
            <w:pPr>
              <w:ind w:hanging="42"/>
              <w:jc w:val="center"/>
              <w:rPr>
                <w:sz w:val="24"/>
              </w:rPr>
            </w:pPr>
          </w:p>
        </w:tc>
      </w:tr>
      <w:tr w:rsidR="00743A8C" w:rsidRPr="008E177D" w14:paraId="70C3378F" w14:textId="77777777" w:rsidTr="00743A8C">
        <w:tc>
          <w:tcPr>
            <w:tcW w:w="603" w:type="pct"/>
          </w:tcPr>
          <w:p w14:paraId="4BD71E4D" w14:textId="77777777" w:rsidR="00BE6696" w:rsidRPr="008E177D" w:rsidRDefault="00BE6696" w:rsidP="005E45F9">
            <w:pPr>
              <w:tabs>
                <w:tab w:val="num" w:pos="164"/>
              </w:tabs>
              <w:spacing w:line="240" w:lineRule="auto"/>
              <w:ind w:right="222"/>
              <w:jc w:val="center"/>
              <w:rPr>
                <w:sz w:val="24"/>
              </w:rPr>
            </w:pPr>
            <w:r w:rsidRPr="008E177D">
              <w:rPr>
                <w:sz w:val="24"/>
              </w:rPr>
              <w:t>43</w:t>
            </w:r>
          </w:p>
        </w:tc>
        <w:tc>
          <w:tcPr>
            <w:tcW w:w="2623" w:type="pct"/>
          </w:tcPr>
          <w:p w14:paraId="16B248EA" w14:textId="77777777" w:rsidR="00BE6696" w:rsidRPr="001A10A6" w:rsidRDefault="00BE6696" w:rsidP="0024692E">
            <w:pPr>
              <w:tabs>
                <w:tab w:val="left" w:pos="282"/>
              </w:tabs>
              <w:ind w:hanging="42"/>
              <w:jc w:val="both"/>
              <w:rPr>
                <w:snapToGrid w:val="0"/>
                <w:color w:val="000000"/>
                <w:sz w:val="24"/>
              </w:rPr>
            </w:pPr>
            <w:r w:rsidRPr="001A10A6">
              <w:rPr>
                <w:snapToGrid w:val="0"/>
                <w:color w:val="000000"/>
                <w:sz w:val="24"/>
              </w:rPr>
              <w:t>Какая из следующих деятельностей относится к фазе мониторинга и контроля рисков?</w:t>
            </w:r>
          </w:p>
          <w:p w14:paraId="50A403C9"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А) </w:t>
            </w:r>
            <w:r w:rsidRPr="001A10A6">
              <w:rPr>
                <w:snapToGrid w:val="0"/>
                <w:color w:val="000000"/>
                <w:sz w:val="24"/>
              </w:rPr>
              <w:t>Определение потенциальных рисков</w:t>
            </w:r>
          </w:p>
          <w:p w14:paraId="3F321A80"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Б) </w:t>
            </w:r>
            <w:r w:rsidRPr="001A10A6">
              <w:rPr>
                <w:snapToGrid w:val="0"/>
                <w:color w:val="000000"/>
                <w:sz w:val="24"/>
              </w:rPr>
              <w:t>Оценка вероятности и влияния рисков</w:t>
            </w:r>
          </w:p>
          <w:p w14:paraId="002F6A3C"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В) </w:t>
            </w:r>
            <w:r w:rsidRPr="001A10A6">
              <w:rPr>
                <w:snapToGrid w:val="0"/>
                <w:color w:val="000000"/>
                <w:sz w:val="24"/>
              </w:rPr>
              <w:t>Изменение стратегии управления рисками</w:t>
            </w:r>
          </w:p>
          <w:p w14:paraId="360B2915"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1A10A6">
              <w:rPr>
                <w:snapToGrid w:val="0"/>
                <w:color w:val="000000"/>
                <w:sz w:val="24"/>
              </w:rPr>
              <w:t>Разработка плана реагирования на риски</w:t>
            </w:r>
          </w:p>
        </w:tc>
        <w:tc>
          <w:tcPr>
            <w:tcW w:w="784" w:type="pct"/>
          </w:tcPr>
          <w:p w14:paraId="6533E7B0" w14:textId="77777777" w:rsidR="00BE6696" w:rsidRPr="008E177D" w:rsidRDefault="00BE6696" w:rsidP="0024692E">
            <w:pPr>
              <w:ind w:hanging="42"/>
              <w:jc w:val="center"/>
              <w:rPr>
                <w:sz w:val="24"/>
              </w:rPr>
            </w:pPr>
            <w:r>
              <w:rPr>
                <w:sz w:val="24"/>
              </w:rPr>
              <w:t>В</w:t>
            </w:r>
          </w:p>
        </w:tc>
        <w:tc>
          <w:tcPr>
            <w:tcW w:w="990" w:type="pct"/>
          </w:tcPr>
          <w:p w14:paraId="134C4A18" w14:textId="77777777" w:rsidR="00BE6696" w:rsidRPr="008E177D" w:rsidRDefault="00BE6696" w:rsidP="0024692E">
            <w:pPr>
              <w:ind w:hanging="42"/>
              <w:jc w:val="center"/>
              <w:rPr>
                <w:sz w:val="24"/>
              </w:rPr>
            </w:pPr>
          </w:p>
        </w:tc>
      </w:tr>
      <w:tr w:rsidR="00743A8C" w:rsidRPr="008E177D" w14:paraId="31E21771" w14:textId="77777777" w:rsidTr="00743A8C">
        <w:tc>
          <w:tcPr>
            <w:tcW w:w="603" w:type="pct"/>
          </w:tcPr>
          <w:p w14:paraId="0C3755AC" w14:textId="77777777" w:rsidR="00BE6696" w:rsidRPr="008E177D" w:rsidRDefault="00BE6696" w:rsidP="005E45F9">
            <w:pPr>
              <w:tabs>
                <w:tab w:val="num" w:pos="164"/>
                <w:tab w:val="left" w:pos="447"/>
              </w:tabs>
              <w:spacing w:line="240" w:lineRule="auto"/>
              <w:ind w:right="222" w:firstLine="306"/>
              <w:jc w:val="center"/>
              <w:rPr>
                <w:sz w:val="24"/>
              </w:rPr>
            </w:pPr>
            <w:r w:rsidRPr="008E177D">
              <w:rPr>
                <w:sz w:val="24"/>
              </w:rPr>
              <w:t>44</w:t>
            </w:r>
          </w:p>
        </w:tc>
        <w:tc>
          <w:tcPr>
            <w:tcW w:w="2623" w:type="pct"/>
          </w:tcPr>
          <w:p w14:paraId="41DE708A" w14:textId="77777777" w:rsidR="00BE6696" w:rsidRPr="001A10A6" w:rsidRDefault="00BE6696" w:rsidP="0024692E">
            <w:pPr>
              <w:tabs>
                <w:tab w:val="left" w:pos="282"/>
              </w:tabs>
              <w:ind w:hanging="42"/>
              <w:jc w:val="both"/>
              <w:rPr>
                <w:snapToGrid w:val="0"/>
                <w:color w:val="000000"/>
                <w:sz w:val="24"/>
              </w:rPr>
            </w:pPr>
            <w:r w:rsidRPr="001A10A6">
              <w:rPr>
                <w:snapToGrid w:val="0"/>
                <w:color w:val="000000"/>
                <w:sz w:val="24"/>
              </w:rPr>
              <w:t>Какие из следующих вариантов являются стратегиями поглощения риска?</w:t>
            </w:r>
          </w:p>
          <w:p w14:paraId="0D903BCC"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А) </w:t>
            </w:r>
            <w:r w:rsidRPr="001A10A6">
              <w:rPr>
                <w:snapToGrid w:val="0"/>
                <w:color w:val="000000"/>
                <w:sz w:val="24"/>
              </w:rPr>
              <w:t>Подписание договора о страховании</w:t>
            </w:r>
          </w:p>
          <w:p w14:paraId="7152B688"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Б) </w:t>
            </w:r>
            <w:r w:rsidRPr="001A10A6">
              <w:rPr>
                <w:snapToGrid w:val="0"/>
                <w:color w:val="000000"/>
                <w:sz w:val="24"/>
              </w:rPr>
              <w:t>Проведение анализа внешней среды</w:t>
            </w:r>
          </w:p>
          <w:p w14:paraId="0D316CCE"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В) </w:t>
            </w:r>
            <w:r w:rsidRPr="001A10A6">
              <w:rPr>
                <w:snapToGrid w:val="0"/>
                <w:color w:val="000000"/>
                <w:sz w:val="24"/>
              </w:rPr>
              <w:t>Разработка плана действий в случае риска</w:t>
            </w:r>
          </w:p>
          <w:p w14:paraId="3C27D5CE"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1A10A6">
              <w:rPr>
                <w:snapToGrid w:val="0"/>
                <w:color w:val="000000"/>
                <w:sz w:val="24"/>
              </w:rPr>
              <w:t>Установление автоматического контроля над рисками</w:t>
            </w:r>
          </w:p>
        </w:tc>
        <w:tc>
          <w:tcPr>
            <w:tcW w:w="784" w:type="pct"/>
          </w:tcPr>
          <w:p w14:paraId="5F4217CD" w14:textId="77777777" w:rsidR="00BE6696" w:rsidRPr="008E177D" w:rsidRDefault="00BE6696" w:rsidP="0024692E">
            <w:pPr>
              <w:ind w:hanging="42"/>
              <w:jc w:val="center"/>
              <w:rPr>
                <w:sz w:val="24"/>
              </w:rPr>
            </w:pPr>
            <w:r>
              <w:rPr>
                <w:sz w:val="24"/>
              </w:rPr>
              <w:t>А</w:t>
            </w:r>
          </w:p>
        </w:tc>
        <w:tc>
          <w:tcPr>
            <w:tcW w:w="990" w:type="pct"/>
          </w:tcPr>
          <w:p w14:paraId="0597F6C2" w14:textId="77777777" w:rsidR="00BE6696" w:rsidRPr="008E177D" w:rsidRDefault="00BE6696" w:rsidP="0024692E">
            <w:pPr>
              <w:ind w:hanging="42"/>
              <w:jc w:val="center"/>
              <w:rPr>
                <w:sz w:val="24"/>
              </w:rPr>
            </w:pPr>
          </w:p>
        </w:tc>
      </w:tr>
      <w:tr w:rsidR="00743A8C" w:rsidRPr="008E177D" w14:paraId="40FC5F6C" w14:textId="77777777" w:rsidTr="00743A8C">
        <w:tc>
          <w:tcPr>
            <w:tcW w:w="603" w:type="pct"/>
          </w:tcPr>
          <w:p w14:paraId="49AA0EE9" w14:textId="77777777" w:rsidR="00BE6696" w:rsidRPr="008E177D" w:rsidRDefault="00BE6696" w:rsidP="005E45F9">
            <w:pPr>
              <w:tabs>
                <w:tab w:val="num" w:pos="164"/>
              </w:tabs>
              <w:spacing w:line="240" w:lineRule="auto"/>
              <w:ind w:right="222"/>
              <w:jc w:val="center"/>
              <w:rPr>
                <w:sz w:val="24"/>
              </w:rPr>
            </w:pPr>
            <w:r w:rsidRPr="008E177D">
              <w:rPr>
                <w:sz w:val="24"/>
              </w:rPr>
              <w:t>45</w:t>
            </w:r>
          </w:p>
        </w:tc>
        <w:tc>
          <w:tcPr>
            <w:tcW w:w="2623" w:type="pct"/>
          </w:tcPr>
          <w:p w14:paraId="1C0AD7B7" w14:textId="77777777" w:rsidR="00BE6696" w:rsidRPr="001A10A6" w:rsidRDefault="00BE6696" w:rsidP="0024692E">
            <w:pPr>
              <w:tabs>
                <w:tab w:val="left" w:pos="282"/>
              </w:tabs>
              <w:ind w:hanging="42"/>
              <w:jc w:val="both"/>
              <w:rPr>
                <w:snapToGrid w:val="0"/>
                <w:color w:val="000000"/>
                <w:sz w:val="24"/>
              </w:rPr>
            </w:pPr>
            <w:r w:rsidRPr="001A10A6">
              <w:rPr>
                <w:snapToGrid w:val="0"/>
                <w:color w:val="000000"/>
                <w:sz w:val="24"/>
              </w:rPr>
              <w:t>Что означает понятие "потенциальные риски"?</w:t>
            </w:r>
          </w:p>
          <w:p w14:paraId="67023D80"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А) </w:t>
            </w:r>
            <w:r w:rsidRPr="001A10A6">
              <w:rPr>
                <w:snapToGrid w:val="0"/>
                <w:color w:val="000000"/>
                <w:sz w:val="24"/>
              </w:rPr>
              <w:t>Риски, которые уже произошли и имеют негативные последствия</w:t>
            </w:r>
          </w:p>
          <w:p w14:paraId="5BFE5647"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Б) </w:t>
            </w:r>
            <w:r w:rsidRPr="001A10A6">
              <w:rPr>
                <w:snapToGrid w:val="0"/>
                <w:color w:val="000000"/>
                <w:sz w:val="24"/>
              </w:rPr>
              <w:t>Риски, которые ожидаются в будущем, но еще не произошли</w:t>
            </w:r>
          </w:p>
          <w:p w14:paraId="4740C885"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В) </w:t>
            </w:r>
            <w:r w:rsidRPr="001A10A6">
              <w:rPr>
                <w:snapToGrid w:val="0"/>
                <w:color w:val="000000"/>
                <w:sz w:val="24"/>
              </w:rPr>
              <w:t>Риски, которые происходят внутри организации</w:t>
            </w:r>
          </w:p>
          <w:p w14:paraId="1B597148"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1A10A6">
              <w:rPr>
                <w:snapToGrid w:val="0"/>
                <w:color w:val="000000"/>
                <w:sz w:val="24"/>
              </w:rPr>
              <w:t>Риски, которые происходят внешне в отношении организации</w:t>
            </w:r>
          </w:p>
        </w:tc>
        <w:tc>
          <w:tcPr>
            <w:tcW w:w="784" w:type="pct"/>
          </w:tcPr>
          <w:p w14:paraId="515B9E43" w14:textId="77777777" w:rsidR="00BE6696" w:rsidRPr="008E177D" w:rsidRDefault="00BE6696" w:rsidP="0024692E">
            <w:pPr>
              <w:ind w:hanging="42"/>
              <w:jc w:val="center"/>
              <w:rPr>
                <w:sz w:val="24"/>
              </w:rPr>
            </w:pPr>
            <w:r>
              <w:rPr>
                <w:sz w:val="24"/>
              </w:rPr>
              <w:t>Б</w:t>
            </w:r>
          </w:p>
        </w:tc>
        <w:tc>
          <w:tcPr>
            <w:tcW w:w="990" w:type="pct"/>
          </w:tcPr>
          <w:p w14:paraId="42D358A4" w14:textId="77777777" w:rsidR="00BE6696" w:rsidRPr="008E177D" w:rsidRDefault="00BE6696" w:rsidP="0024692E">
            <w:pPr>
              <w:ind w:hanging="42"/>
              <w:jc w:val="center"/>
              <w:rPr>
                <w:sz w:val="24"/>
              </w:rPr>
            </w:pPr>
          </w:p>
        </w:tc>
      </w:tr>
      <w:tr w:rsidR="00743A8C" w:rsidRPr="008E177D" w14:paraId="4FBC7BF7" w14:textId="77777777" w:rsidTr="00743A8C">
        <w:tc>
          <w:tcPr>
            <w:tcW w:w="603" w:type="pct"/>
          </w:tcPr>
          <w:p w14:paraId="2CE595E4" w14:textId="77777777" w:rsidR="00BE6696" w:rsidRPr="008E177D" w:rsidRDefault="00BE6696" w:rsidP="005E45F9">
            <w:pPr>
              <w:tabs>
                <w:tab w:val="num" w:pos="164"/>
              </w:tabs>
              <w:spacing w:line="240" w:lineRule="auto"/>
              <w:ind w:right="222"/>
              <w:jc w:val="center"/>
              <w:rPr>
                <w:sz w:val="24"/>
              </w:rPr>
            </w:pPr>
            <w:r w:rsidRPr="008E177D">
              <w:rPr>
                <w:sz w:val="24"/>
              </w:rPr>
              <w:t>46</w:t>
            </w:r>
          </w:p>
        </w:tc>
        <w:tc>
          <w:tcPr>
            <w:tcW w:w="2623" w:type="pct"/>
          </w:tcPr>
          <w:p w14:paraId="7EB415A1" w14:textId="77777777" w:rsidR="00BE6696" w:rsidRPr="001A10A6" w:rsidRDefault="00BE6696" w:rsidP="0024692E">
            <w:pPr>
              <w:tabs>
                <w:tab w:val="left" w:pos="282"/>
              </w:tabs>
              <w:ind w:hanging="42"/>
              <w:jc w:val="both"/>
              <w:rPr>
                <w:snapToGrid w:val="0"/>
                <w:color w:val="000000"/>
                <w:sz w:val="24"/>
              </w:rPr>
            </w:pPr>
            <w:r w:rsidRPr="001A10A6">
              <w:rPr>
                <w:snapToGrid w:val="0"/>
                <w:color w:val="000000"/>
                <w:sz w:val="24"/>
              </w:rPr>
              <w:t>Какую роль играет коммуникация при управлении рисками?</w:t>
            </w:r>
          </w:p>
          <w:p w14:paraId="5DAEBE78"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А) </w:t>
            </w:r>
            <w:r w:rsidRPr="001A10A6">
              <w:rPr>
                <w:snapToGrid w:val="0"/>
                <w:color w:val="000000"/>
                <w:sz w:val="24"/>
              </w:rPr>
              <w:t>Уменьшает вероятность возникновения риска</w:t>
            </w:r>
          </w:p>
          <w:p w14:paraId="13CDDA89"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Б) </w:t>
            </w:r>
            <w:r w:rsidRPr="001A10A6">
              <w:rPr>
                <w:snapToGrid w:val="0"/>
                <w:color w:val="000000"/>
                <w:sz w:val="24"/>
              </w:rPr>
              <w:t>Управляет последствиями риска</w:t>
            </w:r>
          </w:p>
          <w:p w14:paraId="5B45848C"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В) </w:t>
            </w:r>
            <w:r w:rsidRPr="001A10A6">
              <w:rPr>
                <w:snapToGrid w:val="0"/>
                <w:color w:val="000000"/>
                <w:sz w:val="24"/>
              </w:rPr>
              <w:t>Позволяет эффективно передавать информацию о рисках</w:t>
            </w:r>
          </w:p>
          <w:p w14:paraId="14FAD357" w14:textId="77777777" w:rsidR="00BE6696" w:rsidRPr="008E177D" w:rsidRDefault="00BE6696" w:rsidP="0024692E">
            <w:pPr>
              <w:tabs>
                <w:tab w:val="left" w:pos="282"/>
              </w:tabs>
              <w:ind w:hanging="42"/>
              <w:jc w:val="both"/>
              <w:rPr>
                <w:snapToGrid w:val="0"/>
                <w:color w:val="000000"/>
                <w:sz w:val="24"/>
              </w:rPr>
            </w:pPr>
            <w:r>
              <w:rPr>
                <w:snapToGrid w:val="0"/>
                <w:color w:val="000000"/>
                <w:sz w:val="24"/>
              </w:rPr>
              <w:lastRenderedPageBreak/>
              <w:t xml:space="preserve">Г) </w:t>
            </w:r>
            <w:r w:rsidRPr="001A10A6">
              <w:rPr>
                <w:snapToGrid w:val="0"/>
                <w:color w:val="000000"/>
                <w:sz w:val="24"/>
              </w:rPr>
              <w:t>Определяет критерии и методы анализа рисков</w:t>
            </w:r>
          </w:p>
        </w:tc>
        <w:tc>
          <w:tcPr>
            <w:tcW w:w="784" w:type="pct"/>
          </w:tcPr>
          <w:p w14:paraId="758A7A55" w14:textId="77777777" w:rsidR="00BE6696" w:rsidRPr="008E177D" w:rsidRDefault="00BE6696" w:rsidP="0024692E">
            <w:pPr>
              <w:ind w:hanging="42"/>
              <w:jc w:val="center"/>
              <w:rPr>
                <w:sz w:val="24"/>
              </w:rPr>
            </w:pPr>
            <w:r>
              <w:rPr>
                <w:sz w:val="24"/>
              </w:rPr>
              <w:lastRenderedPageBreak/>
              <w:t>А</w:t>
            </w:r>
          </w:p>
        </w:tc>
        <w:tc>
          <w:tcPr>
            <w:tcW w:w="990" w:type="pct"/>
          </w:tcPr>
          <w:p w14:paraId="5C8404E4" w14:textId="77777777" w:rsidR="00BE6696" w:rsidRPr="008E177D" w:rsidRDefault="00BE6696" w:rsidP="0024692E">
            <w:pPr>
              <w:ind w:hanging="42"/>
              <w:jc w:val="center"/>
              <w:rPr>
                <w:sz w:val="24"/>
              </w:rPr>
            </w:pPr>
          </w:p>
        </w:tc>
      </w:tr>
      <w:tr w:rsidR="00743A8C" w:rsidRPr="008E177D" w14:paraId="5F7156FB" w14:textId="77777777" w:rsidTr="00743A8C">
        <w:tc>
          <w:tcPr>
            <w:tcW w:w="603" w:type="pct"/>
          </w:tcPr>
          <w:p w14:paraId="0CEC841B" w14:textId="77777777" w:rsidR="00BE6696" w:rsidRPr="008E177D" w:rsidRDefault="00BE6696" w:rsidP="005E45F9">
            <w:pPr>
              <w:tabs>
                <w:tab w:val="num" w:pos="164"/>
              </w:tabs>
              <w:spacing w:line="240" w:lineRule="auto"/>
              <w:ind w:right="222"/>
              <w:jc w:val="center"/>
              <w:rPr>
                <w:sz w:val="24"/>
              </w:rPr>
            </w:pPr>
            <w:r>
              <w:rPr>
                <w:sz w:val="24"/>
              </w:rPr>
              <w:t>47</w:t>
            </w:r>
          </w:p>
        </w:tc>
        <w:tc>
          <w:tcPr>
            <w:tcW w:w="2623" w:type="pct"/>
          </w:tcPr>
          <w:p w14:paraId="6894BD53" w14:textId="77777777" w:rsidR="00BE6696" w:rsidRPr="001A10A6" w:rsidRDefault="00BE6696" w:rsidP="0024692E">
            <w:pPr>
              <w:tabs>
                <w:tab w:val="left" w:pos="282"/>
              </w:tabs>
              <w:ind w:hanging="42"/>
              <w:jc w:val="both"/>
              <w:rPr>
                <w:snapToGrid w:val="0"/>
                <w:color w:val="000000"/>
                <w:sz w:val="24"/>
              </w:rPr>
            </w:pPr>
            <w:r w:rsidRPr="001A10A6">
              <w:rPr>
                <w:snapToGrid w:val="0"/>
                <w:color w:val="000000"/>
                <w:sz w:val="24"/>
              </w:rPr>
              <w:t>Какой из следующих показателей связан с оценкой влияния рисков?</w:t>
            </w:r>
          </w:p>
          <w:p w14:paraId="2D2FF7DD"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А) </w:t>
            </w:r>
            <w:r w:rsidRPr="001A10A6">
              <w:rPr>
                <w:snapToGrid w:val="0"/>
                <w:color w:val="000000"/>
                <w:sz w:val="24"/>
              </w:rPr>
              <w:t>Частота возникновения риска</w:t>
            </w:r>
          </w:p>
          <w:p w14:paraId="2444A38B"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Б) </w:t>
            </w:r>
            <w:r w:rsidRPr="001A10A6">
              <w:rPr>
                <w:snapToGrid w:val="0"/>
                <w:color w:val="000000"/>
                <w:sz w:val="24"/>
              </w:rPr>
              <w:t>Степень критичности риска</w:t>
            </w:r>
          </w:p>
          <w:p w14:paraId="7842BF32" w14:textId="77777777" w:rsidR="00BE6696" w:rsidRPr="001A10A6" w:rsidRDefault="00BE6696" w:rsidP="0024692E">
            <w:pPr>
              <w:tabs>
                <w:tab w:val="left" w:pos="282"/>
              </w:tabs>
              <w:ind w:hanging="42"/>
              <w:jc w:val="both"/>
              <w:rPr>
                <w:snapToGrid w:val="0"/>
                <w:color w:val="000000"/>
                <w:sz w:val="24"/>
              </w:rPr>
            </w:pPr>
            <w:r>
              <w:rPr>
                <w:snapToGrid w:val="0"/>
                <w:color w:val="000000"/>
                <w:sz w:val="24"/>
              </w:rPr>
              <w:t xml:space="preserve">В) </w:t>
            </w:r>
            <w:r w:rsidRPr="001A10A6">
              <w:rPr>
                <w:snapToGrid w:val="0"/>
                <w:color w:val="000000"/>
                <w:sz w:val="24"/>
              </w:rPr>
              <w:t>Уровень контроля над риском</w:t>
            </w:r>
          </w:p>
          <w:p w14:paraId="33ADC7BE"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1A10A6">
              <w:rPr>
                <w:snapToGrid w:val="0"/>
                <w:color w:val="000000"/>
                <w:sz w:val="24"/>
              </w:rPr>
              <w:t>Стоимость покрытия рисков страховым полисом</w:t>
            </w:r>
          </w:p>
        </w:tc>
        <w:tc>
          <w:tcPr>
            <w:tcW w:w="784" w:type="pct"/>
          </w:tcPr>
          <w:p w14:paraId="2CD49120" w14:textId="77777777" w:rsidR="00BE6696" w:rsidRPr="008E177D" w:rsidRDefault="00BE6696" w:rsidP="0024692E">
            <w:pPr>
              <w:ind w:hanging="42"/>
              <w:jc w:val="center"/>
              <w:rPr>
                <w:sz w:val="24"/>
              </w:rPr>
            </w:pPr>
            <w:r>
              <w:rPr>
                <w:sz w:val="24"/>
              </w:rPr>
              <w:t>Б</w:t>
            </w:r>
          </w:p>
        </w:tc>
        <w:tc>
          <w:tcPr>
            <w:tcW w:w="990" w:type="pct"/>
          </w:tcPr>
          <w:p w14:paraId="71D04EF1" w14:textId="77777777" w:rsidR="00BE6696" w:rsidRPr="008E177D" w:rsidRDefault="00BE6696" w:rsidP="0024692E">
            <w:pPr>
              <w:ind w:hanging="42"/>
              <w:jc w:val="center"/>
              <w:rPr>
                <w:sz w:val="24"/>
              </w:rPr>
            </w:pPr>
          </w:p>
        </w:tc>
      </w:tr>
      <w:tr w:rsidR="00743A8C" w:rsidRPr="008E177D" w14:paraId="36F3A128" w14:textId="77777777" w:rsidTr="00743A8C">
        <w:tc>
          <w:tcPr>
            <w:tcW w:w="603" w:type="pct"/>
          </w:tcPr>
          <w:p w14:paraId="1A22B686" w14:textId="77777777" w:rsidR="00BE6696" w:rsidRPr="008E177D" w:rsidRDefault="00BE6696" w:rsidP="005E45F9">
            <w:pPr>
              <w:tabs>
                <w:tab w:val="num" w:pos="164"/>
              </w:tabs>
              <w:spacing w:line="240" w:lineRule="auto"/>
              <w:ind w:right="222"/>
              <w:jc w:val="center"/>
              <w:rPr>
                <w:sz w:val="24"/>
              </w:rPr>
            </w:pPr>
            <w:r>
              <w:rPr>
                <w:sz w:val="24"/>
              </w:rPr>
              <w:t>48</w:t>
            </w:r>
          </w:p>
        </w:tc>
        <w:tc>
          <w:tcPr>
            <w:tcW w:w="2623" w:type="pct"/>
          </w:tcPr>
          <w:p w14:paraId="40C0F644" w14:textId="77777777" w:rsidR="00BE6696" w:rsidRPr="00824963" w:rsidRDefault="00BE6696" w:rsidP="0024692E">
            <w:pPr>
              <w:tabs>
                <w:tab w:val="left" w:pos="282"/>
              </w:tabs>
              <w:ind w:hanging="42"/>
              <w:jc w:val="both"/>
              <w:rPr>
                <w:snapToGrid w:val="0"/>
                <w:color w:val="000000"/>
                <w:sz w:val="24"/>
              </w:rPr>
            </w:pPr>
            <w:r>
              <w:rPr>
                <w:snapToGrid w:val="0"/>
                <w:color w:val="000000"/>
                <w:sz w:val="24"/>
              </w:rPr>
              <w:t>Риск – это…</w:t>
            </w:r>
          </w:p>
          <w:p w14:paraId="45B46266" w14:textId="77777777" w:rsidR="00BE6696" w:rsidRPr="00824963" w:rsidRDefault="00BE6696" w:rsidP="0024692E">
            <w:pPr>
              <w:tabs>
                <w:tab w:val="left" w:pos="282"/>
              </w:tabs>
              <w:ind w:hanging="42"/>
              <w:jc w:val="both"/>
              <w:rPr>
                <w:snapToGrid w:val="0"/>
                <w:color w:val="000000"/>
                <w:sz w:val="24"/>
              </w:rPr>
            </w:pPr>
            <w:r>
              <w:rPr>
                <w:snapToGrid w:val="0"/>
                <w:color w:val="000000"/>
                <w:sz w:val="24"/>
              </w:rPr>
              <w:t>А) потеря инициативы на рынке</w:t>
            </w:r>
          </w:p>
          <w:p w14:paraId="342FB8C6" w14:textId="77777777" w:rsidR="00BE6696" w:rsidRPr="00824963" w:rsidRDefault="00BE6696" w:rsidP="0024692E">
            <w:pPr>
              <w:tabs>
                <w:tab w:val="left" w:pos="282"/>
              </w:tabs>
              <w:ind w:hanging="42"/>
              <w:jc w:val="both"/>
              <w:rPr>
                <w:snapToGrid w:val="0"/>
                <w:color w:val="000000"/>
                <w:sz w:val="24"/>
              </w:rPr>
            </w:pPr>
            <w:r>
              <w:rPr>
                <w:snapToGrid w:val="0"/>
                <w:color w:val="000000"/>
                <w:sz w:val="24"/>
              </w:rPr>
              <w:t xml:space="preserve">Б) Расхождение между запланированными и реальными показателями </w:t>
            </w:r>
          </w:p>
          <w:p w14:paraId="25D055FA" w14:textId="77777777" w:rsidR="00BE6696" w:rsidRPr="00824963" w:rsidRDefault="00BE6696" w:rsidP="0024692E">
            <w:pPr>
              <w:tabs>
                <w:tab w:val="left" w:pos="282"/>
              </w:tabs>
              <w:ind w:hanging="42"/>
              <w:jc w:val="both"/>
              <w:rPr>
                <w:snapToGrid w:val="0"/>
                <w:color w:val="000000"/>
                <w:sz w:val="24"/>
              </w:rPr>
            </w:pPr>
            <w:r>
              <w:rPr>
                <w:snapToGrid w:val="0"/>
                <w:color w:val="000000"/>
                <w:sz w:val="24"/>
              </w:rPr>
              <w:t>В) возникновение неблагоприятной ситуации</w:t>
            </w:r>
          </w:p>
          <w:p w14:paraId="447F2DB0"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Г) получение сверхприбыли</w:t>
            </w:r>
          </w:p>
        </w:tc>
        <w:tc>
          <w:tcPr>
            <w:tcW w:w="784" w:type="pct"/>
          </w:tcPr>
          <w:p w14:paraId="5E0898EB" w14:textId="77777777" w:rsidR="00BE6696" w:rsidRPr="008E177D" w:rsidRDefault="00BE6696" w:rsidP="0024692E">
            <w:pPr>
              <w:ind w:hanging="42"/>
              <w:jc w:val="center"/>
              <w:rPr>
                <w:sz w:val="24"/>
              </w:rPr>
            </w:pPr>
            <w:r>
              <w:rPr>
                <w:sz w:val="24"/>
              </w:rPr>
              <w:t>В</w:t>
            </w:r>
          </w:p>
        </w:tc>
        <w:tc>
          <w:tcPr>
            <w:tcW w:w="990" w:type="pct"/>
          </w:tcPr>
          <w:p w14:paraId="0ADF635D" w14:textId="77777777" w:rsidR="00BE6696" w:rsidRPr="008E177D" w:rsidRDefault="00BE6696" w:rsidP="0024692E">
            <w:pPr>
              <w:ind w:hanging="42"/>
              <w:jc w:val="center"/>
              <w:rPr>
                <w:sz w:val="24"/>
              </w:rPr>
            </w:pPr>
          </w:p>
        </w:tc>
      </w:tr>
      <w:tr w:rsidR="00743A8C" w:rsidRPr="008E177D" w14:paraId="0714E5F7" w14:textId="77777777" w:rsidTr="00743A8C">
        <w:tc>
          <w:tcPr>
            <w:tcW w:w="603" w:type="pct"/>
          </w:tcPr>
          <w:p w14:paraId="3B7A421D" w14:textId="77777777" w:rsidR="00BE6696" w:rsidRPr="008E177D" w:rsidRDefault="00BE6696" w:rsidP="00743A8C">
            <w:pPr>
              <w:tabs>
                <w:tab w:val="num" w:pos="164"/>
              </w:tabs>
              <w:spacing w:line="240" w:lineRule="auto"/>
              <w:ind w:right="222"/>
              <w:rPr>
                <w:sz w:val="24"/>
              </w:rPr>
            </w:pPr>
            <w:r>
              <w:rPr>
                <w:sz w:val="24"/>
              </w:rPr>
              <w:t>49</w:t>
            </w:r>
          </w:p>
        </w:tc>
        <w:tc>
          <w:tcPr>
            <w:tcW w:w="2623" w:type="pct"/>
          </w:tcPr>
          <w:p w14:paraId="5C47306B" w14:textId="77777777" w:rsidR="00BE6696" w:rsidRPr="002E12F2" w:rsidRDefault="00BE6696" w:rsidP="0024692E">
            <w:pPr>
              <w:tabs>
                <w:tab w:val="left" w:pos="282"/>
              </w:tabs>
              <w:ind w:hanging="42"/>
              <w:jc w:val="both"/>
              <w:rPr>
                <w:snapToGrid w:val="0"/>
                <w:color w:val="000000"/>
                <w:sz w:val="24"/>
              </w:rPr>
            </w:pPr>
            <w:r w:rsidRPr="002E12F2">
              <w:rPr>
                <w:snapToGrid w:val="0"/>
                <w:color w:val="000000"/>
                <w:sz w:val="24"/>
              </w:rPr>
              <w:t>Что такое управление рисками?</w:t>
            </w:r>
          </w:p>
          <w:p w14:paraId="32196990" w14:textId="77777777" w:rsidR="00BE6696" w:rsidRPr="002E12F2" w:rsidRDefault="00BE6696" w:rsidP="0024692E">
            <w:pPr>
              <w:tabs>
                <w:tab w:val="left" w:pos="282"/>
              </w:tabs>
              <w:ind w:hanging="42"/>
              <w:jc w:val="both"/>
              <w:rPr>
                <w:snapToGrid w:val="0"/>
                <w:color w:val="000000"/>
                <w:sz w:val="24"/>
              </w:rPr>
            </w:pPr>
            <w:r>
              <w:rPr>
                <w:snapToGrid w:val="0"/>
                <w:color w:val="000000"/>
                <w:sz w:val="24"/>
              </w:rPr>
              <w:t xml:space="preserve">А) </w:t>
            </w:r>
            <w:r w:rsidRPr="002E12F2">
              <w:rPr>
                <w:snapToGrid w:val="0"/>
                <w:color w:val="000000"/>
                <w:sz w:val="24"/>
              </w:rPr>
              <w:t>Процесс идентификации, анализа и управления потенциальными негативными событиями, которые могут повлиять на достижение целей организации.</w:t>
            </w:r>
          </w:p>
          <w:p w14:paraId="13F39A59" w14:textId="77777777" w:rsidR="00BE6696" w:rsidRPr="002E12F2" w:rsidRDefault="00BE6696" w:rsidP="0024692E">
            <w:pPr>
              <w:tabs>
                <w:tab w:val="left" w:pos="282"/>
              </w:tabs>
              <w:ind w:hanging="42"/>
              <w:jc w:val="both"/>
              <w:rPr>
                <w:snapToGrid w:val="0"/>
                <w:color w:val="000000"/>
                <w:sz w:val="24"/>
              </w:rPr>
            </w:pPr>
            <w:r>
              <w:rPr>
                <w:snapToGrid w:val="0"/>
                <w:color w:val="000000"/>
                <w:sz w:val="24"/>
              </w:rPr>
              <w:t xml:space="preserve">Б) </w:t>
            </w:r>
            <w:r w:rsidRPr="002E12F2">
              <w:rPr>
                <w:snapToGrid w:val="0"/>
                <w:color w:val="000000"/>
                <w:sz w:val="24"/>
              </w:rPr>
              <w:t>Планирование бизнес-стратегии организации.</w:t>
            </w:r>
          </w:p>
          <w:p w14:paraId="0375046E"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В) </w:t>
            </w:r>
            <w:r w:rsidRPr="002E12F2">
              <w:rPr>
                <w:snapToGrid w:val="0"/>
                <w:color w:val="000000"/>
                <w:sz w:val="24"/>
              </w:rPr>
              <w:t>Управление финансовыми ресурсами организации.</w:t>
            </w:r>
          </w:p>
        </w:tc>
        <w:tc>
          <w:tcPr>
            <w:tcW w:w="784" w:type="pct"/>
          </w:tcPr>
          <w:p w14:paraId="3B379700" w14:textId="77777777" w:rsidR="00BE6696" w:rsidRPr="008E177D" w:rsidRDefault="00BE6696" w:rsidP="0024692E">
            <w:pPr>
              <w:ind w:hanging="42"/>
              <w:jc w:val="center"/>
              <w:rPr>
                <w:sz w:val="24"/>
              </w:rPr>
            </w:pPr>
            <w:r>
              <w:rPr>
                <w:sz w:val="24"/>
              </w:rPr>
              <w:t>А</w:t>
            </w:r>
          </w:p>
        </w:tc>
        <w:tc>
          <w:tcPr>
            <w:tcW w:w="990" w:type="pct"/>
          </w:tcPr>
          <w:p w14:paraId="5EA8A6D3" w14:textId="77777777" w:rsidR="00BE6696" w:rsidRPr="008E177D" w:rsidRDefault="00BE6696" w:rsidP="0024692E">
            <w:pPr>
              <w:ind w:hanging="42"/>
              <w:jc w:val="center"/>
              <w:rPr>
                <w:sz w:val="24"/>
              </w:rPr>
            </w:pPr>
          </w:p>
        </w:tc>
      </w:tr>
      <w:tr w:rsidR="00743A8C" w:rsidRPr="008E177D" w14:paraId="0014844F" w14:textId="77777777" w:rsidTr="00743A8C">
        <w:tc>
          <w:tcPr>
            <w:tcW w:w="603" w:type="pct"/>
          </w:tcPr>
          <w:p w14:paraId="47C6EB21" w14:textId="77777777" w:rsidR="00BE6696" w:rsidRPr="008E177D" w:rsidRDefault="00BE6696" w:rsidP="005E45F9">
            <w:pPr>
              <w:tabs>
                <w:tab w:val="num" w:pos="164"/>
              </w:tabs>
              <w:spacing w:line="240" w:lineRule="auto"/>
              <w:ind w:right="222"/>
              <w:jc w:val="center"/>
              <w:rPr>
                <w:sz w:val="24"/>
              </w:rPr>
            </w:pPr>
            <w:r>
              <w:rPr>
                <w:sz w:val="24"/>
              </w:rPr>
              <w:t>50</w:t>
            </w:r>
          </w:p>
        </w:tc>
        <w:tc>
          <w:tcPr>
            <w:tcW w:w="2623" w:type="pct"/>
          </w:tcPr>
          <w:p w14:paraId="353725E2" w14:textId="77777777" w:rsidR="00BE6696" w:rsidRPr="002E12F2" w:rsidRDefault="00BE6696" w:rsidP="0024692E">
            <w:pPr>
              <w:tabs>
                <w:tab w:val="left" w:pos="282"/>
              </w:tabs>
              <w:ind w:hanging="42"/>
              <w:jc w:val="both"/>
              <w:rPr>
                <w:snapToGrid w:val="0"/>
                <w:color w:val="000000"/>
                <w:sz w:val="24"/>
              </w:rPr>
            </w:pPr>
            <w:r w:rsidRPr="002E12F2">
              <w:rPr>
                <w:snapToGrid w:val="0"/>
                <w:color w:val="000000"/>
                <w:sz w:val="24"/>
              </w:rPr>
              <w:t>Что такое контроль риска?</w:t>
            </w:r>
          </w:p>
          <w:p w14:paraId="1FB5213A" w14:textId="77777777" w:rsidR="00BE6696" w:rsidRPr="002E12F2" w:rsidRDefault="00BE6696" w:rsidP="0024692E">
            <w:pPr>
              <w:tabs>
                <w:tab w:val="left" w:pos="282"/>
              </w:tabs>
              <w:ind w:hanging="42"/>
              <w:jc w:val="both"/>
              <w:rPr>
                <w:snapToGrid w:val="0"/>
                <w:color w:val="000000"/>
                <w:sz w:val="24"/>
              </w:rPr>
            </w:pPr>
            <w:r>
              <w:rPr>
                <w:snapToGrid w:val="0"/>
                <w:color w:val="000000"/>
                <w:sz w:val="24"/>
              </w:rPr>
              <w:t xml:space="preserve">А) </w:t>
            </w:r>
            <w:r w:rsidRPr="002E12F2">
              <w:rPr>
                <w:snapToGrid w:val="0"/>
                <w:color w:val="000000"/>
                <w:sz w:val="24"/>
              </w:rPr>
              <w:t>Метод оценки степени критичности риска.</w:t>
            </w:r>
          </w:p>
          <w:p w14:paraId="02C8648C" w14:textId="77777777" w:rsidR="00BE6696" w:rsidRPr="002E12F2" w:rsidRDefault="00BE6696" w:rsidP="0024692E">
            <w:pPr>
              <w:tabs>
                <w:tab w:val="left" w:pos="282"/>
              </w:tabs>
              <w:ind w:hanging="42"/>
              <w:jc w:val="both"/>
              <w:rPr>
                <w:snapToGrid w:val="0"/>
                <w:color w:val="000000"/>
                <w:sz w:val="24"/>
              </w:rPr>
            </w:pPr>
            <w:r>
              <w:rPr>
                <w:snapToGrid w:val="0"/>
                <w:color w:val="000000"/>
                <w:sz w:val="24"/>
              </w:rPr>
              <w:t xml:space="preserve">Б) </w:t>
            </w:r>
            <w:r w:rsidRPr="002E12F2">
              <w:rPr>
                <w:snapToGrid w:val="0"/>
                <w:color w:val="000000"/>
                <w:sz w:val="24"/>
              </w:rPr>
              <w:t>Программа обучения сотрудников по управлению рисками.</w:t>
            </w:r>
          </w:p>
          <w:p w14:paraId="5CC6045B" w14:textId="77777777" w:rsidR="00BE6696" w:rsidRPr="002E12F2" w:rsidRDefault="00BE6696" w:rsidP="0024692E">
            <w:pPr>
              <w:tabs>
                <w:tab w:val="left" w:pos="282"/>
              </w:tabs>
              <w:ind w:hanging="42"/>
              <w:jc w:val="both"/>
              <w:rPr>
                <w:snapToGrid w:val="0"/>
                <w:color w:val="000000"/>
                <w:sz w:val="24"/>
              </w:rPr>
            </w:pPr>
            <w:r>
              <w:rPr>
                <w:snapToGrid w:val="0"/>
                <w:color w:val="000000"/>
                <w:sz w:val="24"/>
              </w:rPr>
              <w:t xml:space="preserve">В) </w:t>
            </w:r>
            <w:r w:rsidRPr="002E12F2">
              <w:rPr>
                <w:snapToGrid w:val="0"/>
                <w:color w:val="000000"/>
                <w:sz w:val="24"/>
              </w:rPr>
              <w:t>Мониторинг и управление рисками с целью снижения их вероятности и последствий.</w:t>
            </w:r>
          </w:p>
          <w:p w14:paraId="33A20B6D" w14:textId="77777777" w:rsidR="00BE6696" w:rsidRPr="008E177D" w:rsidRDefault="00BE6696" w:rsidP="0024692E">
            <w:pPr>
              <w:tabs>
                <w:tab w:val="left" w:pos="282"/>
              </w:tabs>
              <w:ind w:hanging="42"/>
              <w:jc w:val="both"/>
              <w:rPr>
                <w:snapToGrid w:val="0"/>
                <w:color w:val="000000"/>
                <w:sz w:val="24"/>
              </w:rPr>
            </w:pPr>
            <w:r>
              <w:rPr>
                <w:snapToGrid w:val="0"/>
                <w:color w:val="000000"/>
                <w:sz w:val="24"/>
              </w:rPr>
              <w:t xml:space="preserve">Г) </w:t>
            </w:r>
            <w:r w:rsidRPr="002E12F2">
              <w:rPr>
                <w:snapToGrid w:val="0"/>
                <w:color w:val="000000"/>
                <w:sz w:val="24"/>
              </w:rPr>
              <w:t>Постоянное снижение степени критичности рисков.</w:t>
            </w:r>
          </w:p>
        </w:tc>
        <w:tc>
          <w:tcPr>
            <w:tcW w:w="784" w:type="pct"/>
          </w:tcPr>
          <w:p w14:paraId="6A9D2272" w14:textId="77777777" w:rsidR="00BE6696" w:rsidRPr="008E177D" w:rsidRDefault="00BE6696" w:rsidP="0024692E">
            <w:pPr>
              <w:ind w:hanging="42"/>
              <w:jc w:val="center"/>
              <w:rPr>
                <w:sz w:val="24"/>
              </w:rPr>
            </w:pPr>
            <w:r>
              <w:rPr>
                <w:sz w:val="24"/>
              </w:rPr>
              <w:t>В</w:t>
            </w:r>
          </w:p>
        </w:tc>
        <w:tc>
          <w:tcPr>
            <w:tcW w:w="990" w:type="pct"/>
          </w:tcPr>
          <w:p w14:paraId="293F650E" w14:textId="77777777" w:rsidR="00BE6696" w:rsidRPr="008E177D" w:rsidRDefault="00BE6696" w:rsidP="0024692E">
            <w:pPr>
              <w:ind w:hanging="42"/>
              <w:jc w:val="center"/>
              <w:rPr>
                <w:sz w:val="24"/>
              </w:rPr>
            </w:pPr>
          </w:p>
        </w:tc>
      </w:tr>
      <w:bookmarkEnd w:id="22"/>
    </w:tbl>
    <w:p w14:paraId="75376CF1" w14:textId="77777777" w:rsidR="0090462B" w:rsidRDefault="0090462B" w:rsidP="00743A8C">
      <w:pPr>
        <w:ind w:firstLine="284"/>
      </w:pPr>
    </w:p>
    <w:p w14:paraId="5944BF28" w14:textId="77777777" w:rsidR="008B1251" w:rsidRDefault="008B1251" w:rsidP="008B1251">
      <w:pPr>
        <w:keepNext/>
        <w:keepLines/>
        <w:spacing w:line="259" w:lineRule="auto"/>
        <w:ind w:left="10" w:right="282" w:hanging="10"/>
        <w:jc w:val="center"/>
        <w:outlineLvl w:val="4"/>
        <w:rPr>
          <w:color w:val="000000"/>
          <w:kern w:val="2"/>
          <w:sz w:val="24"/>
          <w:szCs w:val="22"/>
          <w14:ligatures w14:val="standardContextual"/>
        </w:rPr>
      </w:pPr>
    </w:p>
    <w:p w14:paraId="3D664230" w14:textId="77777777" w:rsidR="008B1251" w:rsidRPr="008B1251" w:rsidRDefault="008B1251" w:rsidP="008B1251">
      <w:pPr>
        <w:keepNext/>
        <w:keepLines/>
        <w:spacing w:line="259" w:lineRule="auto"/>
        <w:ind w:hanging="10"/>
        <w:jc w:val="center"/>
        <w:outlineLvl w:val="4"/>
        <w:rPr>
          <w:b/>
          <w:bCs/>
          <w:color w:val="000000"/>
          <w:kern w:val="2"/>
          <w:sz w:val="24"/>
          <w14:ligatures w14:val="standardContextual"/>
        </w:rPr>
      </w:pPr>
      <w:r w:rsidRPr="008B1251">
        <w:rPr>
          <w:b/>
          <w:bCs/>
          <w:color w:val="000000"/>
          <w:kern w:val="2"/>
          <w:sz w:val="24"/>
          <w14:ligatures w14:val="standardContextual"/>
        </w:rPr>
        <w:t xml:space="preserve">7.3.2. Промежуточная аттестация </w:t>
      </w:r>
    </w:p>
    <w:p w14:paraId="1706116B" w14:textId="77777777" w:rsidR="008B1251" w:rsidRPr="00B124FF" w:rsidRDefault="008B1251" w:rsidP="008B1251">
      <w:pPr>
        <w:rPr>
          <w:rFonts w:eastAsia="Calibri"/>
          <w:b/>
          <w:sz w:val="24"/>
        </w:rPr>
      </w:pPr>
    </w:p>
    <w:p w14:paraId="5ED6F183" w14:textId="77777777" w:rsidR="008B1251" w:rsidRPr="00B124FF" w:rsidRDefault="008B1251" w:rsidP="008B1251">
      <w:pPr>
        <w:pStyle w:val="4"/>
        <w:numPr>
          <w:ilvl w:val="0"/>
          <w:numId w:val="0"/>
        </w:numPr>
        <w:spacing w:before="0" w:after="0"/>
        <w:ind w:hanging="360"/>
        <w:rPr>
          <w:bCs w:val="0"/>
          <w:sz w:val="24"/>
          <w:szCs w:val="24"/>
        </w:rPr>
      </w:pPr>
      <w:r w:rsidRPr="00B124FF">
        <w:rPr>
          <w:rFonts w:eastAsia="Calibri"/>
          <w:bCs w:val="0"/>
          <w:sz w:val="24"/>
          <w:szCs w:val="24"/>
        </w:rPr>
        <w:t>Вопросы для подготовки к экзамену по дисциплине «</w:t>
      </w:r>
      <w:bookmarkStart w:id="23" w:name="_Hlk226365806"/>
      <w:r w:rsidRPr="00B124FF">
        <w:rPr>
          <w:bCs w:val="0"/>
          <w:sz w:val="24"/>
          <w:szCs w:val="24"/>
        </w:rPr>
        <w:t>Управление рисками бизнес-процессов</w:t>
      </w:r>
      <w:bookmarkEnd w:id="23"/>
      <w:r w:rsidRPr="00B124FF">
        <w:rPr>
          <w:rFonts w:eastAsia="Calibri"/>
          <w:bCs w:val="0"/>
          <w:sz w:val="24"/>
          <w:szCs w:val="24"/>
        </w:rPr>
        <w:t xml:space="preserve">» </w:t>
      </w:r>
      <w:r w:rsidRPr="00B124FF">
        <w:rPr>
          <w:bCs w:val="0"/>
          <w:sz w:val="24"/>
          <w:szCs w:val="24"/>
        </w:rPr>
        <w:t xml:space="preserve">(формирование компетенции ПК-5) </w:t>
      </w:r>
    </w:p>
    <w:p w14:paraId="76FC1EE8" w14:textId="77777777" w:rsidR="008B1251" w:rsidRPr="00B124FF" w:rsidRDefault="008B1251" w:rsidP="008B1251">
      <w:pPr>
        <w:rPr>
          <w:rFonts w:eastAsia="Calibri"/>
          <w:b/>
          <w:sz w:val="24"/>
        </w:rPr>
      </w:pPr>
    </w:p>
    <w:p w14:paraId="413A8ED6" w14:textId="77777777" w:rsidR="008B1251" w:rsidRPr="00B124FF" w:rsidRDefault="008B1251" w:rsidP="008B1251">
      <w:pPr>
        <w:pStyle w:val="14"/>
        <w:spacing w:line="360" w:lineRule="auto"/>
        <w:rPr>
          <w:szCs w:val="24"/>
        </w:rPr>
      </w:pPr>
      <w:r w:rsidRPr="00B124FF">
        <w:rPr>
          <w:szCs w:val="24"/>
        </w:rPr>
        <w:t>1. Основные принципы управления рисками бизнес-процессов.</w:t>
      </w:r>
    </w:p>
    <w:p w14:paraId="7E867896" w14:textId="77777777" w:rsidR="008B1251" w:rsidRPr="00B124FF" w:rsidRDefault="008B1251" w:rsidP="008B1251">
      <w:pPr>
        <w:pStyle w:val="14"/>
        <w:spacing w:line="360" w:lineRule="auto"/>
        <w:rPr>
          <w:szCs w:val="24"/>
        </w:rPr>
      </w:pPr>
      <w:r w:rsidRPr="00B124FF">
        <w:rPr>
          <w:szCs w:val="24"/>
        </w:rPr>
        <w:t>2. Методы анализа и оценки рисков в бизнес-процессах.</w:t>
      </w:r>
    </w:p>
    <w:p w14:paraId="07CD1253" w14:textId="77777777" w:rsidR="008B1251" w:rsidRPr="00B124FF" w:rsidRDefault="008B1251" w:rsidP="008B1251">
      <w:pPr>
        <w:pStyle w:val="14"/>
        <w:spacing w:line="360" w:lineRule="auto"/>
        <w:rPr>
          <w:szCs w:val="24"/>
        </w:rPr>
      </w:pPr>
      <w:r w:rsidRPr="00B124FF">
        <w:rPr>
          <w:szCs w:val="24"/>
        </w:rPr>
        <w:lastRenderedPageBreak/>
        <w:t>3. Управление операционными рисками в бизнес-процессах.</w:t>
      </w:r>
    </w:p>
    <w:p w14:paraId="6144A921" w14:textId="77777777" w:rsidR="008B1251" w:rsidRPr="00B124FF" w:rsidRDefault="008B1251" w:rsidP="008B1251">
      <w:pPr>
        <w:pStyle w:val="14"/>
        <w:spacing w:line="360" w:lineRule="auto"/>
        <w:rPr>
          <w:szCs w:val="24"/>
        </w:rPr>
      </w:pPr>
      <w:r w:rsidRPr="00B124FF">
        <w:rPr>
          <w:szCs w:val="24"/>
        </w:rPr>
        <w:t>4. Развитие и реализация стратегии управления рисками в организации.</w:t>
      </w:r>
    </w:p>
    <w:p w14:paraId="221952EC" w14:textId="77777777" w:rsidR="008B1251" w:rsidRPr="00B124FF" w:rsidRDefault="008B1251" w:rsidP="008B1251">
      <w:pPr>
        <w:pStyle w:val="14"/>
        <w:spacing w:line="360" w:lineRule="auto"/>
        <w:rPr>
          <w:szCs w:val="24"/>
        </w:rPr>
      </w:pPr>
      <w:r w:rsidRPr="00B124FF">
        <w:rPr>
          <w:szCs w:val="24"/>
        </w:rPr>
        <w:t>5. Применение информационных технологий для управления рисками бизнес-процессов.</w:t>
      </w:r>
    </w:p>
    <w:p w14:paraId="408EEBD8" w14:textId="77777777" w:rsidR="008B1251" w:rsidRPr="00B124FF" w:rsidRDefault="008B1251" w:rsidP="008B1251">
      <w:pPr>
        <w:pStyle w:val="14"/>
        <w:spacing w:line="360" w:lineRule="auto"/>
        <w:rPr>
          <w:szCs w:val="24"/>
        </w:rPr>
      </w:pPr>
      <w:r w:rsidRPr="00B124FF">
        <w:rPr>
          <w:szCs w:val="24"/>
        </w:rPr>
        <w:t>6. Управление финансовыми рисками в бизнес-процессах.</w:t>
      </w:r>
    </w:p>
    <w:p w14:paraId="45FA9B94" w14:textId="77777777" w:rsidR="008B1251" w:rsidRPr="00B124FF" w:rsidRDefault="008B1251" w:rsidP="008B1251">
      <w:pPr>
        <w:pStyle w:val="14"/>
        <w:spacing w:line="360" w:lineRule="auto"/>
        <w:rPr>
          <w:szCs w:val="24"/>
        </w:rPr>
      </w:pPr>
      <w:r w:rsidRPr="00B124FF">
        <w:rPr>
          <w:szCs w:val="24"/>
        </w:rPr>
        <w:t>7. Методы квантификации риска и их применение в бизнес-процессах.</w:t>
      </w:r>
    </w:p>
    <w:p w14:paraId="3A2F5C00" w14:textId="77777777" w:rsidR="008B1251" w:rsidRPr="00B124FF" w:rsidRDefault="008B1251" w:rsidP="008B1251">
      <w:pPr>
        <w:pStyle w:val="14"/>
        <w:spacing w:line="360" w:lineRule="auto"/>
        <w:rPr>
          <w:szCs w:val="24"/>
        </w:rPr>
      </w:pPr>
      <w:r w:rsidRPr="00B124FF">
        <w:rPr>
          <w:szCs w:val="24"/>
        </w:rPr>
        <w:t>8. Роль управления рисками в проектной деятельности организации.</w:t>
      </w:r>
    </w:p>
    <w:p w14:paraId="45E940AB" w14:textId="77777777" w:rsidR="008B1251" w:rsidRPr="00B124FF" w:rsidRDefault="008B1251" w:rsidP="008B1251">
      <w:pPr>
        <w:pStyle w:val="14"/>
        <w:spacing w:line="360" w:lineRule="auto"/>
        <w:rPr>
          <w:szCs w:val="24"/>
        </w:rPr>
      </w:pPr>
      <w:r w:rsidRPr="00B124FF">
        <w:rPr>
          <w:szCs w:val="24"/>
        </w:rPr>
        <w:t>9. Управление рисками здравоохранения в бизнес-процессах медицинского учреждения.</w:t>
      </w:r>
    </w:p>
    <w:p w14:paraId="2062C3B4" w14:textId="77777777" w:rsidR="008B1251" w:rsidRPr="00B124FF" w:rsidRDefault="008B1251" w:rsidP="008B1251">
      <w:pPr>
        <w:pStyle w:val="14"/>
        <w:spacing w:line="360" w:lineRule="auto"/>
        <w:rPr>
          <w:szCs w:val="24"/>
        </w:rPr>
      </w:pPr>
      <w:r w:rsidRPr="00B124FF">
        <w:rPr>
          <w:szCs w:val="24"/>
        </w:rPr>
        <w:t>10. Управление рисками в сфере информационной безопасности.</w:t>
      </w:r>
    </w:p>
    <w:p w14:paraId="07FA933B" w14:textId="77777777" w:rsidR="008B1251" w:rsidRPr="00B124FF" w:rsidRDefault="008B1251" w:rsidP="008B1251">
      <w:pPr>
        <w:pStyle w:val="14"/>
        <w:spacing w:line="360" w:lineRule="auto"/>
        <w:rPr>
          <w:szCs w:val="24"/>
        </w:rPr>
      </w:pPr>
      <w:r w:rsidRPr="00B124FF">
        <w:rPr>
          <w:szCs w:val="24"/>
        </w:rPr>
        <w:t>11. Международные аспекты управления рисками бизнес-процессов.</w:t>
      </w:r>
    </w:p>
    <w:p w14:paraId="32EEF2CF" w14:textId="77777777" w:rsidR="008B1251" w:rsidRPr="00B124FF" w:rsidRDefault="008B1251" w:rsidP="008B1251">
      <w:pPr>
        <w:pStyle w:val="14"/>
        <w:spacing w:line="360" w:lineRule="auto"/>
        <w:rPr>
          <w:szCs w:val="24"/>
        </w:rPr>
      </w:pPr>
      <w:r w:rsidRPr="00B124FF">
        <w:rPr>
          <w:szCs w:val="24"/>
        </w:rPr>
        <w:t>12. Управление рисками в производственных бизнес-процессах.</w:t>
      </w:r>
    </w:p>
    <w:p w14:paraId="13E5C7C4" w14:textId="77777777" w:rsidR="008B1251" w:rsidRPr="00B124FF" w:rsidRDefault="008B1251" w:rsidP="008B1251">
      <w:pPr>
        <w:pStyle w:val="14"/>
        <w:spacing w:line="360" w:lineRule="auto"/>
        <w:rPr>
          <w:szCs w:val="24"/>
        </w:rPr>
      </w:pPr>
      <w:r w:rsidRPr="00B124FF">
        <w:rPr>
          <w:szCs w:val="24"/>
        </w:rPr>
        <w:t>13. Разработка и реализация системы внутреннего контроля и управления рисками в бизнес-процессах.</w:t>
      </w:r>
    </w:p>
    <w:p w14:paraId="712D7880" w14:textId="77777777" w:rsidR="008B1251" w:rsidRPr="00B124FF" w:rsidRDefault="008B1251" w:rsidP="008B1251">
      <w:pPr>
        <w:pStyle w:val="14"/>
        <w:spacing w:line="360" w:lineRule="auto"/>
        <w:rPr>
          <w:szCs w:val="24"/>
        </w:rPr>
      </w:pPr>
      <w:r w:rsidRPr="00B124FF">
        <w:rPr>
          <w:szCs w:val="24"/>
        </w:rPr>
        <w:t>14. Развитие лидерства и командной работы в контексте управления рисками бизнес-процессов.</w:t>
      </w:r>
    </w:p>
    <w:p w14:paraId="7874BF95" w14:textId="77777777" w:rsidR="008B1251" w:rsidRPr="00B124FF" w:rsidRDefault="008B1251" w:rsidP="008B1251">
      <w:pPr>
        <w:pStyle w:val="14"/>
        <w:spacing w:line="360" w:lineRule="auto"/>
        <w:rPr>
          <w:szCs w:val="24"/>
        </w:rPr>
      </w:pPr>
      <w:r w:rsidRPr="00B124FF">
        <w:rPr>
          <w:szCs w:val="24"/>
        </w:rPr>
        <w:t>15. Управление рисками в сфере электронной коммерции.</w:t>
      </w:r>
    </w:p>
    <w:p w14:paraId="31E6A55A" w14:textId="77777777" w:rsidR="008B1251" w:rsidRPr="00B124FF" w:rsidRDefault="008B1251" w:rsidP="008B1251">
      <w:pPr>
        <w:pStyle w:val="14"/>
        <w:spacing w:line="360" w:lineRule="auto"/>
        <w:rPr>
          <w:szCs w:val="24"/>
        </w:rPr>
      </w:pPr>
      <w:r w:rsidRPr="00B124FF">
        <w:rPr>
          <w:szCs w:val="24"/>
        </w:rPr>
        <w:t>16. Управление рисками в гостиничном и туристическом бизнесе.</w:t>
      </w:r>
    </w:p>
    <w:p w14:paraId="786228A9" w14:textId="77777777" w:rsidR="008B1251" w:rsidRPr="00B124FF" w:rsidRDefault="008B1251" w:rsidP="008B1251">
      <w:pPr>
        <w:pStyle w:val="14"/>
        <w:spacing w:line="360" w:lineRule="auto"/>
        <w:rPr>
          <w:szCs w:val="24"/>
        </w:rPr>
      </w:pPr>
      <w:r w:rsidRPr="00B124FF">
        <w:rPr>
          <w:szCs w:val="24"/>
        </w:rPr>
        <w:t>17. Анализ и управление рисками в системах цепочек поставок.</w:t>
      </w:r>
    </w:p>
    <w:p w14:paraId="68BED9B9" w14:textId="77777777" w:rsidR="008B1251" w:rsidRPr="00B124FF" w:rsidRDefault="008B1251" w:rsidP="008B1251">
      <w:pPr>
        <w:pStyle w:val="14"/>
        <w:spacing w:line="360" w:lineRule="auto"/>
        <w:rPr>
          <w:szCs w:val="24"/>
        </w:rPr>
      </w:pPr>
      <w:r w:rsidRPr="00B124FF">
        <w:rPr>
          <w:szCs w:val="24"/>
        </w:rPr>
        <w:t>18. Управление рисками при внедрении новых технологий в бизнес-процессы.</w:t>
      </w:r>
    </w:p>
    <w:p w14:paraId="7CB371A2" w14:textId="77777777" w:rsidR="008B1251" w:rsidRPr="00B124FF" w:rsidRDefault="008B1251" w:rsidP="008B1251">
      <w:pPr>
        <w:pStyle w:val="14"/>
        <w:spacing w:line="360" w:lineRule="auto"/>
        <w:rPr>
          <w:szCs w:val="24"/>
        </w:rPr>
      </w:pPr>
      <w:r w:rsidRPr="00B124FF">
        <w:rPr>
          <w:szCs w:val="24"/>
        </w:rPr>
        <w:t>19. Риск-менеджмент в кризисных условиях и стратегии его преодоления.</w:t>
      </w:r>
    </w:p>
    <w:p w14:paraId="0B1B557B" w14:textId="77777777" w:rsidR="008B1251" w:rsidRPr="00B124FF" w:rsidRDefault="008B1251" w:rsidP="008B1251">
      <w:pPr>
        <w:pStyle w:val="14"/>
        <w:spacing w:line="360" w:lineRule="auto"/>
        <w:rPr>
          <w:szCs w:val="24"/>
        </w:rPr>
      </w:pPr>
      <w:r w:rsidRPr="00B124FF">
        <w:rPr>
          <w:szCs w:val="24"/>
        </w:rPr>
        <w:t>20. Управление рисками в финансовой индустрии.</w:t>
      </w:r>
    </w:p>
    <w:p w14:paraId="32AB0C74" w14:textId="77777777" w:rsidR="008B1251" w:rsidRPr="00B124FF" w:rsidRDefault="008B1251" w:rsidP="008B1251">
      <w:pPr>
        <w:pStyle w:val="14"/>
        <w:spacing w:line="360" w:lineRule="auto"/>
        <w:rPr>
          <w:szCs w:val="24"/>
        </w:rPr>
      </w:pPr>
      <w:r w:rsidRPr="00B124FF">
        <w:rPr>
          <w:szCs w:val="24"/>
        </w:rPr>
        <w:t>21. Контроль репутационных рисков и их управление в бизнес-процессах.</w:t>
      </w:r>
    </w:p>
    <w:p w14:paraId="67097D87" w14:textId="77777777" w:rsidR="008B1251" w:rsidRPr="00B124FF" w:rsidRDefault="008B1251" w:rsidP="008B1251">
      <w:pPr>
        <w:pStyle w:val="14"/>
        <w:spacing w:line="360" w:lineRule="auto"/>
        <w:rPr>
          <w:szCs w:val="24"/>
        </w:rPr>
      </w:pPr>
      <w:r w:rsidRPr="00B124FF">
        <w:rPr>
          <w:szCs w:val="24"/>
        </w:rPr>
        <w:t>22. Этические аспекты управления рисками бизнес-процессов.</w:t>
      </w:r>
    </w:p>
    <w:p w14:paraId="72219781" w14:textId="77777777" w:rsidR="008B1251" w:rsidRPr="00B124FF" w:rsidRDefault="008B1251" w:rsidP="008B1251">
      <w:pPr>
        <w:pStyle w:val="14"/>
        <w:spacing w:line="360" w:lineRule="auto"/>
        <w:rPr>
          <w:szCs w:val="24"/>
        </w:rPr>
      </w:pPr>
      <w:r w:rsidRPr="00B124FF">
        <w:rPr>
          <w:szCs w:val="24"/>
        </w:rPr>
        <w:t>23. Моделирование и симуляция рисков в бизнес-процессах.</w:t>
      </w:r>
    </w:p>
    <w:p w14:paraId="0DBE2C8C" w14:textId="77777777" w:rsidR="008B1251" w:rsidRPr="00B124FF" w:rsidRDefault="008B1251" w:rsidP="008B1251">
      <w:pPr>
        <w:pStyle w:val="14"/>
        <w:spacing w:line="360" w:lineRule="auto"/>
        <w:rPr>
          <w:szCs w:val="24"/>
        </w:rPr>
      </w:pPr>
      <w:r w:rsidRPr="00B124FF">
        <w:rPr>
          <w:szCs w:val="24"/>
        </w:rPr>
        <w:t>24. Управление рисками в глобальных финансовых рынках.</w:t>
      </w:r>
    </w:p>
    <w:p w14:paraId="53BFB3ED" w14:textId="77777777" w:rsidR="008B1251" w:rsidRPr="00B124FF" w:rsidRDefault="008B1251" w:rsidP="008B1251">
      <w:pPr>
        <w:pStyle w:val="14"/>
        <w:spacing w:line="360" w:lineRule="auto"/>
        <w:rPr>
          <w:szCs w:val="24"/>
        </w:rPr>
      </w:pPr>
      <w:r w:rsidRPr="00B124FF">
        <w:rPr>
          <w:szCs w:val="24"/>
        </w:rPr>
        <w:t>25. Анализ и управление рисками при международных слияниях и поглощениях.</w:t>
      </w:r>
    </w:p>
    <w:p w14:paraId="7C66665B" w14:textId="77777777" w:rsidR="008B1251" w:rsidRPr="00B124FF" w:rsidRDefault="008B1251" w:rsidP="008B1251">
      <w:pPr>
        <w:pStyle w:val="14"/>
        <w:spacing w:line="360" w:lineRule="auto"/>
        <w:rPr>
          <w:szCs w:val="24"/>
        </w:rPr>
      </w:pPr>
      <w:r w:rsidRPr="00B124FF">
        <w:rPr>
          <w:szCs w:val="24"/>
        </w:rPr>
        <w:t>26. Аутсорсинг и управление рисками бизнес-процессов.</w:t>
      </w:r>
    </w:p>
    <w:p w14:paraId="7F71BA66" w14:textId="77777777" w:rsidR="008B1251" w:rsidRPr="00B124FF" w:rsidRDefault="008B1251" w:rsidP="008B1251">
      <w:pPr>
        <w:pStyle w:val="14"/>
        <w:spacing w:line="360" w:lineRule="auto"/>
        <w:rPr>
          <w:szCs w:val="24"/>
        </w:rPr>
      </w:pPr>
      <w:r w:rsidRPr="00B124FF">
        <w:rPr>
          <w:szCs w:val="24"/>
        </w:rPr>
        <w:t>27. Риск-менеджмент в стартап-проектах.</w:t>
      </w:r>
    </w:p>
    <w:p w14:paraId="4908D94F" w14:textId="77777777" w:rsidR="008B1251" w:rsidRPr="00B124FF" w:rsidRDefault="008B1251" w:rsidP="008B1251">
      <w:pPr>
        <w:pStyle w:val="14"/>
        <w:spacing w:line="360" w:lineRule="auto"/>
        <w:rPr>
          <w:szCs w:val="24"/>
        </w:rPr>
      </w:pPr>
      <w:r w:rsidRPr="00B124FF">
        <w:rPr>
          <w:szCs w:val="24"/>
        </w:rPr>
        <w:t>28. Управление рисками в условиях экономической нестабильности.</w:t>
      </w:r>
    </w:p>
    <w:p w14:paraId="73858815" w14:textId="77777777" w:rsidR="008B1251" w:rsidRPr="00B124FF" w:rsidRDefault="008B1251" w:rsidP="008B1251">
      <w:pPr>
        <w:pStyle w:val="14"/>
        <w:spacing w:line="360" w:lineRule="auto"/>
        <w:rPr>
          <w:szCs w:val="24"/>
        </w:rPr>
      </w:pPr>
      <w:r w:rsidRPr="00B124FF">
        <w:rPr>
          <w:szCs w:val="24"/>
        </w:rPr>
        <w:t>29. Анализ и предотвращение финансовых мошенничеств в бизнес-процессах.</w:t>
      </w:r>
    </w:p>
    <w:p w14:paraId="64C28C68" w14:textId="77777777" w:rsidR="008B1251" w:rsidRPr="00B124FF" w:rsidRDefault="008B1251" w:rsidP="008B1251">
      <w:pPr>
        <w:pStyle w:val="14"/>
        <w:spacing w:line="360" w:lineRule="auto"/>
        <w:rPr>
          <w:szCs w:val="24"/>
        </w:rPr>
      </w:pPr>
      <w:r w:rsidRPr="00B124FF">
        <w:rPr>
          <w:szCs w:val="24"/>
        </w:rPr>
        <w:t>30. Управление рисками в секторе обслуживания.</w:t>
      </w:r>
    </w:p>
    <w:p w14:paraId="16915883" w14:textId="77777777" w:rsidR="008B1251" w:rsidRPr="00B124FF" w:rsidRDefault="008B1251" w:rsidP="008B1251">
      <w:pPr>
        <w:pStyle w:val="14"/>
        <w:spacing w:line="360" w:lineRule="auto"/>
        <w:rPr>
          <w:szCs w:val="24"/>
        </w:rPr>
      </w:pPr>
      <w:r w:rsidRPr="00B124FF">
        <w:rPr>
          <w:szCs w:val="24"/>
        </w:rPr>
        <w:t>31. Управление рисками в недвижимости и строительстве.</w:t>
      </w:r>
    </w:p>
    <w:p w14:paraId="60FD4E30" w14:textId="77777777" w:rsidR="008B1251" w:rsidRPr="00B124FF" w:rsidRDefault="008B1251" w:rsidP="008B1251">
      <w:pPr>
        <w:pStyle w:val="14"/>
        <w:spacing w:line="360" w:lineRule="auto"/>
        <w:rPr>
          <w:szCs w:val="24"/>
        </w:rPr>
      </w:pPr>
      <w:r w:rsidRPr="00B124FF">
        <w:rPr>
          <w:szCs w:val="24"/>
        </w:rPr>
        <w:t>32. Применение риск-методов в инвестиционных проектах.</w:t>
      </w:r>
    </w:p>
    <w:p w14:paraId="70AD74E8" w14:textId="77777777" w:rsidR="008B1251" w:rsidRPr="00B124FF" w:rsidRDefault="008B1251" w:rsidP="008B1251">
      <w:pPr>
        <w:pStyle w:val="14"/>
        <w:spacing w:line="360" w:lineRule="auto"/>
        <w:rPr>
          <w:szCs w:val="24"/>
        </w:rPr>
      </w:pPr>
      <w:r w:rsidRPr="00B124FF">
        <w:rPr>
          <w:szCs w:val="24"/>
        </w:rPr>
        <w:t>33. Влияние внешних факторов на риски бизнес-процессов в региональных организациях.</w:t>
      </w:r>
    </w:p>
    <w:p w14:paraId="496AD095" w14:textId="77777777" w:rsidR="008B1251" w:rsidRPr="00B124FF" w:rsidRDefault="008B1251" w:rsidP="008B1251">
      <w:pPr>
        <w:pStyle w:val="14"/>
        <w:spacing w:line="360" w:lineRule="auto"/>
        <w:rPr>
          <w:szCs w:val="24"/>
        </w:rPr>
      </w:pPr>
      <w:r w:rsidRPr="00B124FF">
        <w:rPr>
          <w:szCs w:val="24"/>
        </w:rPr>
        <w:t>34. Управление рисками в бизнес-процессах малого предприятия.</w:t>
      </w:r>
    </w:p>
    <w:p w14:paraId="21D0B7FA" w14:textId="77777777" w:rsidR="008B1251" w:rsidRPr="00B124FF" w:rsidRDefault="008B1251" w:rsidP="008B1251">
      <w:pPr>
        <w:pStyle w:val="14"/>
        <w:spacing w:line="360" w:lineRule="auto"/>
        <w:rPr>
          <w:szCs w:val="24"/>
        </w:rPr>
      </w:pPr>
      <w:r w:rsidRPr="00B124FF">
        <w:rPr>
          <w:szCs w:val="24"/>
        </w:rPr>
        <w:lastRenderedPageBreak/>
        <w:t>35. Разработка и реализация программы управления рисками в бизнес-процессах.</w:t>
      </w:r>
    </w:p>
    <w:p w14:paraId="5F2EAF1C" w14:textId="77777777" w:rsidR="008B1251" w:rsidRPr="00B124FF" w:rsidRDefault="008B1251" w:rsidP="008B1251">
      <w:pPr>
        <w:pStyle w:val="14"/>
        <w:spacing w:line="360" w:lineRule="auto"/>
        <w:rPr>
          <w:szCs w:val="24"/>
        </w:rPr>
      </w:pPr>
      <w:r w:rsidRPr="00B124FF">
        <w:rPr>
          <w:szCs w:val="24"/>
        </w:rPr>
        <w:t>36. Управление рисками при проектировании и строительстве информационных систем.</w:t>
      </w:r>
    </w:p>
    <w:p w14:paraId="1D00B558" w14:textId="77777777" w:rsidR="008B1251" w:rsidRPr="00B124FF" w:rsidRDefault="008B1251" w:rsidP="008B1251">
      <w:pPr>
        <w:pStyle w:val="14"/>
        <w:spacing w:line="360" w:lineRule="auto"/>
        <w:rPr>
          <w:szCs w:val="24"/>
        </w:rPr>
      </w:pPr>
      <w:r w:rsidRPr="00B124FF">
        <w:rPr>
          <w:szCs w:val="24"/>
        </w:rPr>
        <w:t>37. Разработка моделей страхования для управления рисками бизнес-процессов.</w:t>
      </w:r>
    </w:p>
    <w:p w14:paraId="3F39A139" w14:textId="77777777" w:rsidR="008B1251" w:rsidRPr="00B124FF" w:rsidRDefault="008B1251" w:rsidP="008B1251">
      <w:pPr>
        <w:pStyle w:val="14"/>
        <w:spacing w:line="360" w:lineRule="auto"/>
        <w:rPr>
          <w:szCs w:val="24"/>
        </w:rPr>
      </w:pPr>
      <w:r w:rsidRPr="00B124FF">
        <w:rPr>
          <w:szCs w:val="24"/>
        </w:rPr>
        <w:t>38. Роль управления рисками в инновационном развитии организации.</w:t>
      </w:r>
    </w:p>
    <w:p w14:paraId="20EAE0A6" w14:textId="77777777" w:rsidR="008B1251" w:rsidRPr="00B124FF" w:rsidRDefault="008B1251" w:rsidP="008B1251">
      <w:pPr>
        <w:pStyle w:val="14"/>
        <w:spacing w:line="360" w:lineRule="auto"/>
        <w:rPr>
          <w:szCs w:val="24"/>
        </w:rPr>
      </w:pPr>
      <w:r w:rsidRPr="00B124FF">
        <w:rPr>
          <w:szCs w:val="24"/>
        </w:rPr>
        <w:t>39. Анализ и управление рисками в платежных системах.</w:t>
      </w:r>
    </w:p>
    <w:p w14:paraId="6DB90B15" w14:textId="77777777" w:rsidR="008B1251" w:rsidRPr="00B124FF" w:rsidRDefault="008B1251" w:rsidP="008B1251">
      <w:pPr>
        <w:pStyle w:val="14"/>
        <w:spacing w:line="360" w:lineRule="auto"/>
        <w:rPr>
          <w:szCs w:val="24"/>
        </w:rPr>
      </w:pPr>
      <w:r w:rsidRPr="00B124FF">
        <w:rPr>
          <w:szCs w:val="24"/>
        </w:rPr>
        <w:t>40. Риск-менеджмент и государственное управление: вызовы и перспективы.</w:t>
      </w:r>
    </w:p>
    <w:p w14:paraId="6EEB091B" w14:textId="77777777" w:rsidR="008B1251" w:rsidRPr="00B124FF" w:rsidRDefault="008B1251" w:rsidP="008B1251">
      <w:pPr>
        <w:pStyle w:val="14"/>
        <w:spacing w:line="360" w:lineRule="auto"/>
        <w:rPr>
          <w:szCs w:val="24"/>
        </w:rPr>
      </w:pPr>
      <w:r w:rsidRPr="00B124FF">
        <w:rPr>
          <w:szCs w:val="24"/>
        </w:rPr>
        <w:t>41. Управление рисками в международной маркетинговой деятельности.</w:t>
      </w:r>
    </w:p>
    <w:p w14:paraId="49C940FA" w14:textId="77777777" w:rsidR="008B1251" w:rsidRPr="00B124FF" w:rsidRDefault="008B1251" w:rsidP="008B1251">
      <w:pPr>
        <w:pStyle w:val="14"/>
        <w:spacing w:line="360" w:lineRule="auto"/>
        <w:rPr>
          <w:szCs w:val="24"/>
        </w:rPr>
      </w:pPr>
      <w:r w:rsidRPr="00B124FF">
        <w:rPr>
          <w:szCs w:val="24"/>
        </w:rPr>
        <w:t>42. Управление рисками в бизнес-процессах крупных корпораций: особенности и методы.</w:t>
      </w:r>
    </w:p>
    <w:p w14:paraId="48CE8D83" w14:textId="77777777" w:rsidR="008B1251" w:rsidRPr="00B124FF" w:rsidRDefault="008B1251" w:rsidP="008B1251">
      <w:pPr>
        <w:pStyle w:val="14"/>
        <w:spacing w:line="360" w:lineRule="auto"/>
        <w:rPr>
          <w:szCs w:val="24"/>
        </w:rPr>
      </w:pPr>
      <w:r w:rsidRPr="00B124FF">
        <w:rPr>
          <w:szCs w:val="24"/>
        </w:rPr>
        <w:t>43. Оценка эффективности системы управления рисками бизнес-процессов.</w:t>
      </w:r>
    </w:p>
    <w:p w14:paraId="448472C4" w14:textId="77777777" w:rsidR="00F0181B" w:rsidRPr="00B124FF" w:rsidRDefault="00F0181B" w:rsidP="00F0181B">
      <w:pPr>
        <w:rPr>
          <w:sz w:val="24"/>
        </w:rPr>
      </w:pPr>
    </w:p>
    <w:p w14:paraId="6C615FA2" w14:textId="77777777" w:rsidR="008B1251" w:rsidRPr="00B124FF" w:rsidRDefault="008B1251" w:rsidP="00F0181B">
      <w:pPr>
        <w:rPr>
          <w:sz w:val="24"/>
        </w:rPr>
      </w:pPr>
    </w:p>
    <w:p w14:paraId="708999A9" w14:textId="31D326F2" w:rsidR="00B124FF" w:rsidRPr="00B124FF" w:rsidRDefault="00B124FF" w:rsidP="00B124FF">
      <w:pPr>
        <w:spacing w:line="259" w:lineRule="auto"/>
        <w:ind w:left="10" w:right="280" w:hanging="10"/>
        <w:jc w:val="center"/>
        <w:rPr>
          <w:color w:val="000000"/>
          <w:kern w:val="2"/>
          <w:sz w:val="24"/>
          <w:szCs w:val="22"/>
          <w14:ligatures w14:val="standardContextual"/>
        </w:rPr>
      </w:pPr>
      <w:r w:rsidRPr="00B124FF">
        <w:rPr>
          <w:color w:val="000000"/>
          <w:kern w:val="2"/>
          <w:sz w:val="22"/>
          <w:szCs w:val="22"/>
          <w14:ligatures w14:val="standardContextual"/>
        </w:rPr>
        <w:t xml:space="preserve">Форма экзаменационного билета </w:t>
      </w:r>
    </w:p>
    <w:p w14:paraId="69D8D410" w14:textId="77777777" w:rsidR="00B124FF" w:rsidRPr="00B124FF" w:rsidRDefault="00B124FF" w:rsidP="00B124FF">
      <w:pPr>
        <w:spacing w:line="259" w:lineRule="auto"/>
        <w:ind w:right="223" w:firstLine="0"/>
        <w:jc w:val="center"/>
        <w:rPr>
          <w:color w:val="000000"/>
          <w:kern w:val="2"/>
          <w:sz w:val="24"/>
          <w:szCs w:val="22"/>
          <w14:ligatures w14:val="standardContextual"/>
        </w:rPr>
      </w:pPr>
      <w:r w:rsidRPr="00B124FF">
        <w:rPr>
          <w:color w:val="000000"/>
          <w:kern w:val="2"/>
          <w:sz w:val="22"/>
          <w:szCs w:val="22"/>
          <w14:ligatures w14:val="standardContextual"/>
        </w:rPr>
        <w:t xml:space="preserve"> </w:t>
      </w:r>
    </w:p>
    <w:p w14:paraId="14A8ABD6" w14:textId="29505162" w:rsidR="00B124FF" w:rsidRPr="00B124FF" w:rsidRDefault="00B124FF" w:rsidP="00B124FF">
      <w:pPr>
        <w:spacing w:after="18" w:line="259" w:lineRule="auto"/>
        <w:ind w:left="769" w:hanging="10"/>
        <w:rPr>
          <w:color w:val="000000"/>
          <w:kern w:val="2"/>
          <w:sz w:val="24"/>
          <w:szCs w:val="22"/>
          <w14:ligatures w14:val="standardContextual"/>
        </w:rPr>
      </w:pPr>
      <w:r w:rsidRPr="00B124FF">
        <w:rPr>
          <w:color w:val="000000"/>
          <w:kern w:val="2"/>
          <w:sz w:val="18"/>
          <w:szCs w:val="22"/>
          <w14:ligatures w14:val="standardContextual"/>
        </w:rPr>
        <w:t xml:space="preserve">МИНИСТЕРСТВО НАУКИ И </w:t>
      </w:r>
      <w:r w:rsidRPr="00B124FF">
        <w:rPr>
          <w:color w:val="000000"/>
          <w:kern w:val="2"/>
          <w:sz w:val="22"/>
          <w:szCs w:val="22"/>
          <w14:ligatures w14:val="standardContextual"/>
        </w:rPr>
        <w:t>ВЫСШЕГО</w:t>
      </w:r>
      <w:r w:rsidRPr="00B124FF">
        <w:rPr>
          <w:color w:val="000000"/>
          <w:kern w:val="2"/>
          <w:sz w:val="18"/>
          <w:szCs w:val="22"/>
          <w14:ligatures w14:val="standardContextual"/>
        </w:rPr>
        <w:t xml:space="preserve"> </w:t>
      </w:r>
      <w:r w:rsidRPr="00B124FF">
        <w:rPr>
          <w:color w:val="000000"/>
          <w:kern w:val="2"/>
          <w:sz w:val="22"/>
          <w:szCs w:val="22"/>
          <w14:ligatures w14:val="standardContextual"/>
        </w:rPr>
        <w:t>ОБРАЗОВАНИЯ</w:t>
      </w:r>
      <w:r w:rsidRPr="00B124FF">
        <w:rPr>
          <w:color w:val="000000"/>
          <w:kern w:val="2"/>
          <w:sz w:val="18"/>
          <w:szCs w:val="22"/>
          <w14:ligatures w14:val="standardContextual"/>
        </w:rPr>
        <w:t xml:space="preserve"> РОССИЙСКОЙ ФЕДЕРАЦИИ</w:t>
      </w:r>
      <w:r w:rsidRPr="00B124FF">
        <w:rPr>
          <w:color w:val="000000"/>
          <w:kern w:val="2"/>
          <w:sz w:val="22"/>
          <w:szCs w:val="22"/>
          <w14:ligatures w14:val="standardContextual"/>
        </w:rPr>
        <w:t xml:space="preserve"> </w:t>
      </w:r>
    </w:p>
    <w:p w14:paraId="25D4E0EC" w14:textId="77777777" w:rsidR="00B124FF" w:rsidRPr="00B124FF" w:rsidRDefault="00B124FF" w:rsidP="00B124FF">
      <w:pPr>
        <w:spacing w:after="89" w:line="259" w:lineRule="auto"/>
        <w:ind w:left="423" w:hanging="10"/>
        <w:rPr>
          <w:color w:val="000000"/>
          <w:kern w:val="2"/>
          <w:sz w:val="24"/>
          <w:szCs w:val="22"/>
          <w14:ligatures w14:val="standardContextual"/>
        </w:rPr>
      </w:pPr>
      <w:r w:rsidRPr="00B124FF">
        <w:rPr>
          <w:color w:val="000000"/>
          <w:kern w:val="2"/>
          <w:sz w:val="18"/>
          <w:szCs w:val="22"/>
          <w14:ligatures w14:val="standardContextual"/>
        </w:rPr>
        <w:t xml:space="preserve">ФЕДЕРАЛЬНОЕ ГОСУДАРСТВЕННОЕ АВТОНОМНОЕ ОБРАЗОВАТЕЛЬНОЕ УЧРЕЖДЕНИЕ ВЫСШЕГО </w:t>
      </w:r>
    </w:p>
    <w:p w14:paraId="72C58FB4" w14:textId="77777777" w:rsidR="00B124FF" w:rsidRPr="00B124FF" w:rsidRDefault="00B124FF" w:rsidP="00B124FF">
      <w:pPr>
        <w:spacing w:after="29" w:line="259" w:lineRule="auto"/>
        <w:ind w:right="281" w:firstLine="0"/>
        <w:jc w:val="center"/>
        <w:rPr>
          <w:color w:val="000000"/>
          <w:kern w:val="2"/>
          <w:sz w:val="24"/>
          <w:szCs w:val="22"/>
          <w14:ligatures w14:val="standardContextual"/>
        </w:rPr>
      </w:pPr>
      <w:r w:rsidRPr="00B124FF">
        <w:rPr>
          <w:color w:val="000000"/>
          <w:kern w:val="2"/>
          <w:sz w:val="18"/>
          <w:szCs w:val="22"/>
          <w14:ligatures w14:val="standardContextual"/>
        </w:rPr>
        <w:t>ОБРАЗОВАНИЯ</w:t>
      </w:r>
      <w:r w:rsidRPr="00B124FF">
        <w:rPr>
          <w:color w:val="000000"/>
          <w:kern w:val="2"/>
          <w:sz w:val="22"/>
          <w:szCs w:val="22"/>
          <w14:ligatures w14:val="standardContextual"/>
        </w:rPr>
        <w:t xml:space="preserve"> </w:t>
      </w:r>
    </w:p>
    <w:p w14:paraId="2026E1A8" w14:textId="77777777" w:rsidR="00B124FF" w:rsidRPr="00B124FF" w:rsidRDefault="00B124FF" w:rsidP="00B124FF">
      <w:pPr>
        <w:spacing w:line="259" w:lineRule="auto"/>
        <w:ind w:left="1816" w:hanging="10"/>
        <w:rPr>
          <w:color w:val="000000"/>
          <w:kern w:val="2"/>
          <w:sz w:val="24"/>
          <w:szCs w:val="22"/>
          <w14:ligatures w14:val="standardContextual"/>
        </w:rPr>
      </w:pPr>
      <w:r w:rsidRPr="00B124FF">
        <w:rPr>
          <w:color w:val="000000"/>
          <w:kern w:val="2"/>
          <w:sz w:val="22"/>
          <w:szCs w:val="22"/>
          <w14:ligatures w14:val="standardContextual"/>
        </w:rPr>
        <w:t xml:space="preserve">«МОСКОВСКИЙ ПОЛИТЕХНИЧЕСКИЙ УНИВЕРСИТЕТ» </w:t>
      </w:r>
    </w:p>
    <w:p w14:paraId="0EABA7DA" w14:textId="77777777" w:rsidR="00B124FF" w:rsidRPr="00B124FF" w:rsidRDefault="00B124FF" w:rsidP="00B124FF">
      <w:pPr>
        <w:spacing w:line="259" w:lineRule="auto"/>
        <w:ind w:left="10" w:right="270" w:hanging="10"/>
        <w:jc w:val="center"/>
        <w:rPr>
          <w:color w:val="000000"/>
          <w:kern w:val="2"/>
          <w:sz w:val="24"/>
          <w:szCs w:val="22"/>
          <w14:ligatures w14:val="standardContextual"/>
        </w:rPr>
      </w:pPr>
      <w:r w:rsidRPr="00B124FF">
        <w:rPr>
          <w:color w:val="000000"/>
          <w:kern w:val="2"/>
          <w:sz w:val="22"/>
          <w:szCs w:val="22"/>
          <w14:ligatures w14:val="standardContextual"/>
        </w:rPr>
        <w:t xml:space="preserve">(МОСКОВСКИЙ ПОЛИТЕХ) </w:t>
      </w:r>
    </w:p>
    <w:p w14:paraId="6A53040D" w14:textId="77777777" w:rsidR="00B124FF" w:rsidRPr="00B124FF" w:rsidRDefault="00B124FF" w:rsidP="00B124FF">
      <w:pPr>
        <w:spacing w:after="17" w:line="259" w:lineRule="auto"/>
        <w:ind w:firstLine="0"/>
        <w:rPr>
          <w:color w:val="000000"/>
          <w:kern w:val="2"/>
          <w:sz w:val="24"/>
          <w:szCs w:val="22"/>
          <w14:ligatures w14:val="standardContextual"/>
        </w:rPr>
      </w:pPr>
      <w:r w:rsidRPr="00B124FF">
        <w:rPr>
          <w:color w:val="000000"/>
          <w:kern w:val="2"/>
          <w:sz w:val="22"/>
          <w:szCs w:val="22"/>
          <w14:ligatures w14:val="standardContextual"/>
        </w:rPr>
        <w:t xml:space="preserve"> </w:t>
      </w:r>
    </w:p>
    <w:p w14:paraId="0DCF46DC" w14:textId="77777777" w:rsidR="00B124FF" w:rsidRPr="00B124FF" w:rsidRDefault="00B124FF" w:rsidP="00B124FF">
      <w:pPr>
        <w:spacing w:line="259" w:lineRule="auto"/>
        <w:ind w:left="-5" w:hanging="10"/>
        <w:rPr>
          <w:color w:val="000000"/>
          <w:kern w:val="2"/>
          <w:sz w:val="24"/>
          <w:szCs w:val="22"/>
          <w14:ligatures w14:val="standardContextual"/>
        </w:rPr>
      </w:pPr>
      <w:r w:rsidRPr="00B124FF">
        <w:rPr>
          <w:color w:val="000000"/>
          <w:kern w:val="2"/>
          <w:sz w:val="22"/>
          <w:szCs w:val="22"/>
          <w14:ligatures w14:val="standardContextual"/>
        </w:rPr>
        <w:t xml:space="preserve">Факультет экономики и управления ________________ Кафедра «Менеджмент» </w:t>
      </w:r>
    </w:p>
    <w:p w14:paraId="63DE1B1E" w14:textId="5B04B8E7" w:rsidR="00B124FF" w:rsidRPr="00B124FF" w:rsidRDefault="00B124FF" w:rsidP="00B124FF">
      <w:pPr>
        <w:spacing w:after="124" w:line="259" w:lineRule="auto"/>
        <w:ind w:left="-5" w:hanging="10"/>
        <w:rPr>
          <w:color w:val="000000"/>
          <w:kern w:val="2"/>
          <w:sz w:val="24"/>
          <w:szCs w:val="22"/>
          <w14:ligatures w14:val="standardContextual"/>
        </w:rPr>
      </w:pPr>
      <w:r w:rsidRPr="00B124FF">
        <w:rPr>
          <w:color w:val="000000"/>
          <w:kern w:val="2"/>
          <w:sz w:val="22"/>
          <w:szCs w:val="22"/>
          <w14:ligatures w14:val="standardContextual"/>
        </w:rPr>
        <w:t>Дисциплина: Управление рисками бизнес-процессов</w:t>
      </w:r>
    </w:p>
    <w:p w14:paraId="5AC34CC0" w14:textId="77777777" w:rsidR="00B124FF" w:rsidRPr="00B124FF" w:rsidRDefault="00B124FF" w:rsidP="00B124FF">
      <w:pPr>
        <w:spacing w:after="152" w:line="259" w:lineRule="auto"/>
        <w:ind w:left="-5" w:hanging="10"/>
        <w:rPr>
          <w:color w:val="000000"/>
          <w:kern w:val="2"/>
          <w:sz w:val="24"/>
          <w:szCs w:val="22"/>
          <w14:ligatures w14:val="standardContextual"/>
        </w:rPr>
      </w:pPr>
      <w:r w:rsidRPr="00B124FF">
        <w:rPr>
          <w:color w:val="000000"/>
          <w:kern w:val="2"/>
          <w:sz w:val="22"/>
          <w:szCs w:val="22"/>
          <w14:ligatures w14:val="standardContextual"/>
        </w:rPr>
        <w:t>Направление подготовки</w:t>
      </w:r>
      <w:r w:rsidRPr="00B124FF">
        <w:rPr>
          <w:color w:val="000000"/>
          <w:kern w:val="2"/>
          <w:szCs w:val="22"/>
          <w14:ligatures w14:val="standardContextual"/>
        </w:rPr>
        <w:t xml:space="preserve">: </w:t>
      </w:r>
      <w:r w:rsidRPr="00B124FF">
        <w:rPr>
          <w:color w:val="000000"/>
          <w:kern w:val="2"/>
          <w:sz w:val="22"/>
          <w:szCs w:val="22"/>
          <w14:ligatures w14:val="standardContextual"/>
        </w:rPr>
        <w:t>38.03.02 «Менеджмент»</w:t>
      </w:r>
      <w:r w:rsidRPr="00B124FF">
        <w:rPr>
          <w:b/>
          <w:color w:val="000000"/>
          <w:kern w:val="2"/>
          <w:szCs w:val="22"/>
          <w14:ligatures w14:val="standardContextual"/>
        </w:rPr>
        <w:t xml:space="preserve">   </w:t>
      </w:r>
    </w:p>
    <w:p w14:paraId="11644F73" w14:textId="20955A00" w:rsidR="00B124FF" w:rsidRPr="00B124FF" w:rsidRDefault="00B124FF" w:rsidP="00B124FF">
      <w:pPr>
        <w:spacing w:line="259" w:lineRule="auto"/>
        <w:ind w:left="-5" w:hanging="10"/>
        <w:rPr>
          <w:color w:val="000000"/>
          <w:kern w:val="2"/>
          <w:sz w:val="24"/>
          <w:szCs w:val="22"/>
          <w14:ligatures w14:val="standardContextual"/>
        </w:rPr>
      </w:pPr>
      <w:r w:rsidRPr="00B124FF">
        <w:rPr>
          <w:color w:val="000000"/>
          <w:kern w:val="2"/>
          <w:sz w:val="22"/>
          <w:szCs w:val="22"/>
          <w14:ligatures w14:val="standardContextual"/>
        </w:rPr>
        <w:t>Курс:</w:t>
      </w:r>
      <w:r>
        <w:rPr>
          <w:color w:val="000000"/>
          <w:kern w:val="2"/>
          <w:sz w:val="22"/>
          <w:szCs w:val="22"/>
          <w14:ligatures w14:val="standardContextual"/>
        </w:rPr>
        <w:t xml:space="preserve">  ___</w:t>
      </w:r>
      <w:r w:rsidRPr="00B124FF">
        <w:rPr>
          <w:color w:val="000000"/>
          <w:kern w:val="2"/>
          <w:sz w:val="22"/>
          <w:szCs w:val="22"/>
          <w14:ligatures w14:val="standardContextual"/>
        </w:rPr>
        <w:t xml:space="preserve"> группа ____________, форма обучения: очная, очно-заочная  </w:t>
      </w:r>
    </w:p>
    <w:p w14:paraId="0D126E76" w14:textId="2A67B7D9" w:rsidR="00B124FF" w:rsidRPr="00B124FF" w:rsidRDefault="00B124FF" w:rsidP="003A30BD">
      <w:pPr>
        <w:spacing w:line="259" w:lineRule="auto"/>
        <w:ind w:firstLine="0"/>
        <w:rPr>
          <w:color w:val="000000"/>
          <w:kern w:val="2"/>
          <w:sz w:val="24"/>
          <w:szCs w:val="22"/>
          <w14:ligatures w14:val="standardContextual"/>
        </w:rPr>
      </w:pPr>
      <w:r w:rsidRPr="00B124FF">
        <w:rPr>
          <w:color w:val="000000"/>
          <w:kern w:val="2"/>
          <w:sz w:val="22"/>
          <w:szCs w:val="22"/>
          <w14:ligatures w14:val="standardContextual"/>
        </w:rPr>
        <w:t xml:space="preserve">  </w:t>
      </w:r>
    </w:p>
    <w:p w14:paraId="17246349" w14:textId="77777777" w:rsidR="00B124FF" w:rsidRPr="00B124FF" w:rsidRDefault="00B124FF" w:rsidP="00B124FF">
      <w:pPr>
        <w:spacing w:line="259" w:lineRule="auto"/>
        <w:ind w:left="10" w:right="274" w:hanging="10"/>
        <w:jc w:val="center"/>
        <w:rPr>
          <w:color w:val="000000"/>
          <w:kern w:val="2"/>
          <w:sz w:val="24"/>
          <w:szCs w:val="22"/>
          <w14:ligatures w14:val="standardContextual"/>
        </w:rPr>
      </w:pPr>
      <w:r w:rsidRPr="00B124FF">
        <w:rPr>
          <w:color w:val="000000"/>
          <w:kern w:val="2"/>
          <w:sz w:val="22"/>
          <w:szCs w:val="22"/>
          <w14:ligatures w14:val="standardContextual"/>
        </w:rPr>
        <w:t xml:space="preserve">ЭКЗАМЕНАЦИОННЫЙ БИЛЕТ № 1. </w:t>
      </w:r>
    </w:p>
    <w:p w14:paraId="6A01A6C2" w14:textId="77777777" w:rsidR="00B124FF" w:rsidRPr="00B124FF" w:rsidRDefault="00B124FF" w:rsidP="00B124FF">
      <w:pPr>
        <w:spacing w:after="48" w:line="259" w:lineRule="auto"/>
        <w:ind w:firstLine="0"/>
        <w:rPr>
          <w:color w:val="000000"/>
          <w:kern w:val="2"/>
          <w:sz w:val="24"/>
          <w:szCs w:val="22"/>
          <w14:ligatures w14:val="standardContextual"/>
        </w:rPr>
      </w:pPr>
      <w:r w:rsidRPr="00B124FF">
        <w:rPr>
          <w:color w:val="000000"/>
          <w:kern w:val="2"/>
          <w:sz w:val="22"/>
          <w:szCs w:val="22"/>
          <w14:ligatures w14:val="standardContextual"/>
        </w:rPr>
        <w:t xml:space="preserve"> </w:t>
      </w:r>
    </w:p>
    <w:p w14:paraId="5C674601" w14:textId="77777777" w:rsidR="00B124FF" w:rsidRPr="00B124FF" w:rsidRDefault="00B124FF" w:rsidP="00B124FF">
      <w:pPr>
        <w:numPr>
          <w:ilvl w:val="0"/>
          <w:numId w:val="28"/>
        </w:numPr>
        <w:spacing w:after="34" w:line="259" w:lineRule="auto"/>
        <w:ind w:hanging="245"/>
        <w:jc w:val="both"/>
        <w:rPr>
          <w:color w:val="000000"/>
          <w:kern w:val="2"/>
          <w:sz w:val="24"/>
          <w:szCs w:val="22"/>
          <w14:ligatures w14:val="standardContextual"/>
        </w:rPr>
      </w:pPr>
      <w:r w:rsidRPr="00B124FF">
        <w:rPr>
          <w:color w:val="000000"/>
          <w:kern w:val="2"/>
          <w:sz w:val="22"/>
          <w:szCs w:val="22"/>
          <w14:ligatures w14:val="standardContextual"/>
        </w:rPr>
        <w:t xml:space="preserve">Вопрос, оценивающий компетенцию </w:t>
      </w:r>
      <w:r w:rsidRPr="00B124FF">
        <w:rPr>
          <w:color w:val="000000"/>
          <w:kern w:val="2"/>
          <w:sz w:val="24"/>
          <w:szCs w:val="22"/>
          <w14:ligatures w14:val="standardContextual"/>
        </w:rPr>
        <w:t xml:space="preserve">ПК-5. </w:t>
      </w:r>
    </w:p>
    <w:p w14:paraId="00F572ED" w14:textId="77777777" w:rsidR="00B124FF" w:rsidRPr="00B124FF" w:rsidRDefault="00B124FF" w:rsidP="00B124FF">
      <w:pPr>
        <w:numPr>
          <w:ilvl w:val="0"/>
          <w:numId w:val="28"/>
        </w:numPr>
        <w:spacing w:after="12" w:line="259" w:lineRule="auto"/>
        <w:ind w:hanging="245"/>
        <w:jc w:val="both"/>
        <w:rPr>
          <w:color w:val="000000"/>
          <w:kern w:val="2"/>
          <w:sz w:val="24"/>
          <w:szCs w:val="22"/>
          <w14:ligatures w14:val="standardContextual"/>
        </w:rPr>
      </w:pPr>
      <w:r w:rsidRPr="00B124FF">
        <w:rPr>
          <w:color w:val="000000"/>
          <w:kern w:val="2"/>
          <w:sz w:val="22"/>
          <w:szCs w:val="22"/>
          <w14:ligatures w14:val="standardContextual"/>
        </w:rPr>
        <w:t xml:space="preserve">Вопрос, оценивающий компетенцию </w:t>
      </w:r>
      <w:r w:rsidRPr="00B124FF">
        <w:rPr>
          <w:color w:val="000000"/>
          <w:kern w:val="2"/>
          <w:sz w:val="24"/>
          <w:szCs w:val="22"/>
          <w14:ligatures w14:val="standardContextual"/>
        </w:rPr>
        <w:t xml:space="preserve">ПК-5 </w:t>
      </w:r>
    </w:p>
    <w:p w14:paraId="6346AA6A" w14:textId="77777777" w:rsidR="00B124FF" w:rsidRPr="00B124FF" w:rsidRDefault="00B124FF" w:rsidP="00B124FF">
      <w:pPr>
        <w:spacing w:after="7" w:line="259" w:lineRule="auto"/>
        <w:ind w:firstLine="0"/>
        <w:rPr>
          <w:color w:val="000000"/>
          <w:kern w:val="2"/>
          <w:sz w:val="24"/>
          <w:szCs w:val="22"/>
          <w14:ligatures w14:val="standardContextual"/>
        </w:rPr>
      </w:pPr>
      <w:r w:rsidRPr="00B124FF">
        <w:rPr>
          <w:color w:val="000000"/>
          <w:kern w:val="2"/>
          <w:sz w:val="22"/>
          <w:szCs w:val="22"/>
          <w14:ligatures w14:val="standardContextual"/>
        </w:rPr>
        <w:t xml:space="preserve"> </w:t>
      </w:r>
    </w:p>
    <w:p w14:paraId="290486D1" w14:textId="77777777" w:rsidR="00B124FF" w:rsidRPr="00B124FF" w:rsidRDefault="00B124FF" w:rsidP="00B124FF">
      <w:pPr>
        <w:spacing w:line="259" w:lineRule="auto"/>
        <w:ind w:left="-5" w:hanging="10"/>
        <w:rPr>
          <w:color w:val="000000"/>
          <w:kern w:val="2"/>
          <w:sz w:val="24"/>
          <w:szCs w:val="22"/>
          <w14:ligatures w14:val="standardContextual"/>
        </w:rPr>
      </w:pPr>
      <w:r w:rsidRPr="00B124FF">
        <w:rPr>
          <w:color w:val="000000"/>
          <w:kern w:val="2"/>
          <w:sz w:val="22"/>
          <w:szCs w:val="22"/>
          <w14:ligatures w14:val="standardContextual"/>
        </w:rPr>
        <w:t>Утверждено на заседании кафедры «_</w:t>
      </w:r>
      <w:r w:rsidRPr="00B124FF">
        <w:rPr>
          <w:color w:val="000000"/>
          <w:kern w:val="2"/>
          <w:sz w:val="22"/>
          <w:szCs w:val="22"/>
          <w:u w:val="single" w:color="000000"/>
          <w14:ligatures w14:val="standardContextual"/>
        </w:rPr>
        <w:t>____</w:t>
      </w:r>
      <w:r w:rsidRPr="00B124FF">
        <w:rPr>
          <w:color w:val="000000"/>
          <w:kern w:val="2"/>
          <w:sz w:val="22"/>
          <w:szCs w:val="22"/>
          <w14:ligatures w14:val="standardContextual"/>
        </w:rPr>
        <w:t>_» _</w:t>
      </w:r>
      <w:r w:rsidRPr="00B124FF">
        <w:rPr>
          <w:color w:val="000000"/>
          <w:kern w:val="2"/>
          <w:sz w:val="22"/>
          <w:szCs w:val="22"/>
          <w:u w:val="single" w:color="000000"/>
          <w14:ligatures w14:val="standardContextual"/>
        </w:rPr>
        <w:t>______</w:t>
      </w:r>
      <w:r w:rsidRPr="00B124FF">
        <w:rPr>
          <w:color w:val="000000"/>
          <w:kern w:val="2"/>
          <w:sz w:val="22"/>
          <w:szCs w:val="22"/>
          <w14:ligatures w14:val="standardContextual"/>
        </w:rPr>
        <w:t>_ 202_ г., протокол № _</w:t>
      </w:r>
      <w:r w:rsidRPr="00B124FF">
        <w:rPr>
          <w:color w:val="000000"/>
          <w:kern w:val="2"/>
          <w:sz w:val="22"/>
          <w:szCs w:val="22"/>
          <w:u w:val="single" w:color="000000"/>
          <w14:ligatures w14:val="standardContextual"/>
        </w:rPr>
        <w:t>_</w:t>
      </w:r>
      <w:r w:rsidRPr="00B124FF">
        <w:rPr>
          <w:color w:val="000000"/>
          <w:kern w:val="2"/>
          <w:sz w:val="22"/>
          <w:szCs w:val="22"/>
          <w14:ligatures w14:val="standardContextual"/>
        </w:rPr>
        <w:t xml:space="preserve">_. </w:t>
      </w:r>
    </w:p>
    <w:p w14:paraId="2DB4CADB" w14:textId="77777777" w:rsidR="00B124FF" w:rsidRPr="00B124FF" w:rsidRDefault="00B124FF" w:rsidP="00B124FF">
      <w:pPr>
        <w:spacing w:after="21" w:line="259" w:lineRule="auto"/>
        <w:ind w:firstLine="0"/>
        <w:rPr>
          <w:color w:val="000000"/>
          <w:kern w:val="2"/>
          <w:sz w:val="24"/>
          <w:szCs w:val="22"/>
          <w14:ligatures w14:val="standardContextual"/>
        </w:rPr>
      </w:pPr>
      <w:r w:rsidRPr="00B124FF">
        <w:rPr>
          <w:color w:val="000000"/>
          <w:kern w:val="2"/>
          <w:sz w:val="22"/>
          <w:szCs w:val="22"/>
          <w14:ligatures w14:val="standardContextual"/>
        </w:rPr>
        <w:t xml:space="preserve"> </w:t>
      </w:r>
    </w:p>
    <w:p w14:paraId="0BD6FF9D" w14:textId="77777777" w:rsidR="00B124FF" w:rsidRPr="00B124FF" w:rsidRDefault="00B124FF" w:rsidP="00B124FF">
      <w:pPr>
        <w:spacing w:line="259" w:lineRule="auto"/>
        <w:ind w:left="-5" w:hanging="10"/>
        <w:rPr>
          <w:color w:val="000000"/>
          <w:kern w:val="2"/>
          <w:sz w:val="24"/>
          <w:szCs w:val="22"/>
          <w14:ligatures w14:val="standardContextual"/>
        </w:rPr>
      </w:pPr>
      <w:r w:rsidRPr="00B124FF">
        <w:rPr>
          <w:color w:val="000000"/>
          <w:kern w:val="2"/>
          <w:sz w:val="22"/>
          <w:szCs w:val="22"/>
          <w14:ligatures w14:val="standardContextual"/>
        </w:rPr>
        <w:t xml:space="preserve">Зав. кафедрой «Менеджмент» _________________ /Алёнина Е.Э./ </w:t>
      </w:r>
    </w:p>
    <w:p w14:paraId="5218EB86" w14:textId="77777777" w:rsidR="00B124FF" w:rsidRPr="00B124FF" w:rsidRDefault="00B124FF" w:rsidP="00B124FF">
      <w:pPr>
        <w:spacing w:line="259" w:lineRule="auto"/>
        <w:ind w:firstLine="0"/>
        <w:rPr>
          <w:color w:val="000000"/>
          <w:kern w:val="2"/>
          <w:sz w:val="24"/>
          <w:szCs w:val="22"/>
          <w14:ligatures w14:val="standardContextual"/>
        </w:rPr>
      </w:pPr>
      <w:r w:rsidRPr="00B124FF">
        <w:rPr>
          <w:i/>
          <w:color w:val="000000"/>
          <w:kern w:val="2"/>
          <w:sz w:val="22"/>
          <w:szCs w:val="22"/>
          <w14:ligatures w14:val="standardContextual"/>
        </w:rPr>
        <w:t xml:space="preserve"> </w:t>
      </w:r>
    </w:p>
    <w:p w14:paraId="21104414" w14:textId="77777777" w:rsidR="00B124FF" w:rsidRPr="00B124FF" w:rsidRDefault="00B124FF" w:rsidP="00B124FF">
      <w:pPr>
        <w:tabs>
          <w:tab w:val="center" w:pos="4887"/>
        </w:tabs>
        <w:spacing w:line="259" w:lineRule="auto"/>
        <w:ind w:left="-15" w:firstLine="0"/>
        <w:rPr>
          <w:color w:val="000000"/>
          <w:kern w:val="2"/>
          <w:sz w:val="24"/>
          <w:szCs w:val="22"/>
          <w14:ligatures w14:val="standardContextual"/>
        </w:rPr>
      </w:pPr>
      <w:r w:rsidRPr="00B124FF">
        <w:rPr>
          <w:i/>
          <w:color w:val="000000"/>
          <w:kern w:val="2"/>
          <w:sz w:val="22"/>
          <w:szCs w:val="22"/>
          <w14:ligatures w14:val="standardContextual"/>
        </w:rPr>
        <w:t xml:space="preserve"> </w:t>
      </w:r>
      <w:r w:rsidRPr="00B124FF">
        <w:rPr>
          <w:i/>
          <w:color w:val="000000"/>
          <w:kern w:val="2"/>
          <w:sz w:val="22"/>
          <w:szCs w:val="22"/>
          <w14:ligatures w14:val="standardContextual"/>
        </w:rPr>
        <w:tab/>
      </w:r>
      <w:r w:rsidRPr="00B124FF">
        <w:rPr>
          <w:color w:val="000000"/>
          <w:kern w:val="2"/>
          <w:sz w:val="22"/>
          <w:szCs w:val="22"/>
          <w14:ligatures w14:val="standardContextual"/>
        </w:rPr>
        <w:t xml:space="preserve">____________________________________________________________________________ </w:t>
      </w:r>
    </w:p>
    <w:p w14:paraId="08108949" w14:textId="77777777" w:rsidR="00B124FF" w:rsidRPr="00B124FF" w:rsidRDefault="00B124FF" w:rsidP="00B124FF">
      <w:pPr>
        <w:spacing w:line="259" w:lineRule="auto"/>
        <w:ind w:firstLine="0"/>
        <w:rPr>
          <w:color w:val="000000"/>
          <w:kern w:val="2"/>
          <w:sz w:val="24"/>
          <w:szCs w:val="22"/>
          <w14:ligatures w14:val="standardContextual"/>
        </w:rPr>
      </w:pPr>
      <w:r w:rsidRPr="00B124FF">
        <w:rPr>
          <w:color w:val="000000"/>
          <w:kern w:val="2"/>
          <w:sz w:val="22"/>
          <w:szCs w:val="22"/>
          <w14:ligatures w14:val="standardContextual"/>
        </w:rPr>
        <w:t xml:space="preserve"> </w:t>
      </w:r>
    </w:p>
    <w:p w14:paraId="5BBA786B" w14:textId="77777777" w:rsidR="008B1251" w:rsidRPr="00B124FF" w:rsidRDefault="008B1251" w:rsidP="00F0181B">
      <w:pPr>
        <w:rPr>
          <w:sz w:val="24"/>
        </w:rPr>
      </w:pPr>
    </w:p>
    <w:sectPr w:rsidR="008B1251" w:rsidRPr="00B124FF" w:rsidSect="00E26E3E">
      <w:headerReference w:type="default" r:id="rId16"/>
      <w:footerReference w:type="even" r:id="rId17"/>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365A1" w14:textId="77777777" w:rsidR="008A0F6C" w:rsidRDefault="008A0F6C">
      <w:r>
        <w:separator/>
      </w:r>
    </w:p>
    <w:p w14:paraId="65EEBA3C" w14:textId="77777777" w:rsidR="008A0F6C" w:rsidRDefault="008A0F6C"/>
  </w:endnote>
  <w:endnote w:type="continuationSeparator" w:id="0">
    <w:p w14:paraId="431E6612" w14:textId="77777777" w:rsidR="008A0F6C" w:rsidRDefault="008A0F6C">
      <w:r>
        <w:continuationSeparator/>
      </w:r>
    </w:p>
    <w:p w14:paraId="003E8C98" w14:textId="77777777" w:rsidR="008A0F6C" w:rsidRDefault="008A0F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Helvetica">
    <w:panose1 w:val="020B0604020202020204"/>
    <w:charset w:val="CC"/>
    <w:family w:val="swiss"/>
    <w:pitch w:val="variable"/>
    <w:sig w:usb0="E0002EFF" w:usb1="C000785B" w:usb2="00000009" w:usb3="00000000" w:csb0="000001FF"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D865E" w14:textId="77777777" w:rsidR="0024692E" w:rsidRDefault="0024692E"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24692E" w:rsidRDefault="0024692E" w:rsidP="00F15521">
    <w:pPr>
      <w:pStyle w:val="ad"/>
      <w:ind w:right="360"/>
    </w:pPr>
  </w:p>
  <w:p w14:paraId="53C68036" w14:textId="77777777" w:rsidR="0024692E" w:rsidRDefault="002469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41CB8" w14:textId="77777777" w:rsidR="008A0F6C" w:rsidRDefault="008A0F6C">
      <w:r>
        <w:separator/>
      </w:r>
    </w:p>
    <w:p w14:paraId="633E9D07" w14:textId="77777777" w:rsidR="008A0F6C" w:rsidRDefault="008A0F6C"/>
  </w:footnote>
  <w:footnote w:type="continuationSeparator" w:id="0">
    <w:p w14:paraId="4A389EEF" w14:textId="77777777" w:rsidR="008A0F6C" w:rsidRDefault="008A0F6C">
      <w:r>
        <w:continuationSeparator/>
      </w:r>
    </w:p>
    <w:p w14:paraId="79361ADA" w14:textId="77777777" w:rsidR="008A0F6C" w:rsidRDefault="008A0F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095947"/>
      <w:docPartObj>
        <w:docPartGallery w:val="Page Numbers (Top of Page)"/>
        <w:docPartUnique/>
      </w:docPartObj>
    </w:sdtPr>
    <w:sdtEndPr>
      <w:rPr>
        <w:sz w:val="22"/>
      </w:rPr>
    </w:sdtEndPr>
    <w:sdtContent>
      <w:p w14:paraId="3F8F2276" w14:textId="6D1C403F" w:rsidR="0024692E" w:rsidRPr="00F838DA" w:rsidRDefault="0024692E" w:rsidP="00F838DA">
        <w:pPr>
          <w:pStyle w:val="af7"/>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FA5BFB">
          <w:rPr>
            <w:noProof/>
            <w:sz w:val="22"/>
          </w:rPr>
          <w:t>20</w:t>
        </w:r>
        <w:r w:rsidRPr="00F838DA">
          <w:rPr>
            <w:sz w:val="22"/>
          </w:rPr>
          <w:fldChar w:fldCharType="end"/>
        </w:r>
      </w:p>
    </w:sdtContent>
  </w:sdt>
  <w:p w14:paraId="09C30CF8" w14:textId="77777777" w:rsidR="0024692E" w:rsidRDefault="0024692E">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3" w15:restartNumberingAfterBreak="0">
    <w:nsid w:val="1B0122BC"/>
    <w:multiLevelType w:val="hybridMultilevel"/>
    <w:tmpl w:val="7A404B16"/>
    <w:lvl w:ilvl="0" w:tplc="A0DEFE78">
      <w:start w:val="1"/>
      <w:numFmt w:val="bullet"/>
      <w:lvlText w:val="−"/>
      <w:lvlJc w:val="left"/>
      <w:pPr>
        <w:ind w:left="1288" w:hanging="360"/>
      </w:pPr>
      <w:rPr>
        <w:rFonts w:ascii="Times New Roman" w:hAnsi="Times New Roman" w:cs="Times New Roman"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4" w15:restartNumberingAfterBreak="0">
    <w:nsid w:val="1E7B7EDD"/>
    <w:multiLevelType w:val="hybridMultilevel"/>
    <w:tmpl w:val="B936C0F6"/>
    <w:lvl w:ilvl="0" w:tplc="F85EF22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6" w15:restartNumberingAfterBreak="0">
    <w:nsid w:val="25E04B28"/>
    <w:multiLevelType w:val="multilevel"/>
    <w:tmpl w:val="04190023"/>
    <w:styleLink w:val="a1"/>
    <w:lvl w:ilvl="0">
      <w:start w:val="1"/>
      <w:numFmt w:val="upperRoman"/>
      <w:lvlText w:val="Статья %1."/>
      <w:lvlJc w:val="left"/>
      <w:pPr>
        <w:tabs>
          <w:tab w:val="num" w:pos="1440"/>
        </w:tabs>
        <w:ind w:left="0" w:firstLine="0"/>
      </w:pPr>
      <w:rPr>
        <w:rFonts w:ascii="Times New Roman" w:hAnsi="Times New Roman" w:cs="Times New Roman"/>
      </w:r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 w15:restartNumberingAfterBreak="0">
    <w:nsid w:val="276039BF"/>
    <w:multiLevelType w:val="hybridMultilevel"/>
    <w:tmpl w:val="468AB3A8"/>
    <w:lvl w:ilvl="0" w:tplc="D88C364C">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F2CD82">
      <w:start w:val="1"/>
      <w:numFmt w:val="bullet"/>
      <w:lvlText w:val="o"/>
      <w:lvlJc w:val="left"/>
      <w:pPr>
        <w:ind w:left="17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A4D90">
      <w:start w:val="1"/>
      <w:numFmt w:val="bullet"/>
      <w:lvlText w:val="▪"/>
      <w:lvlJc w:val="left"/>
      <w:pPr>
        <w:ind w:left="2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62DC98">
      <w:start w:val="1"/>
      <w:numFmt w:val="bullet"/>
      <w:lvlText w:val="•"/>
      <w:lvlJc w:val="left"/>
      <w:pPr>
        <w:ind w:left="3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3281F0">
      <w:start w:val="1"/>
      <w:numFmt w:val="bullet"/>
      <w:lvlText w:val="o"/>
      <w:lvlJc w:val="left"/>
      <w:pPr>
        <w:ind w:left="3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B03D7A">
      <w:start w:val="1"/>
      <w:numFmt w:val="bullet"/>
      <w:lvlText w:val="▪"/>
      <w:lvlJc w:val="left"/>
      <w:pPr>
        <w:ind w:left="4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A0C084">
      <w:start w:val="1"/>
      <w:numFmt w:val="bullet"/>
      <w:lvlText w:val="•"/>
      <w:lvlJc w:val="left"/>
      <w:pPr>
        <w:ind w:left="5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EC5570">
      <w:start w:val="1"/>
      <w:numFmt w:val="bullet"/>
      <w:lvlText w:val="o"/>
      <w:lvlJc w:val="left"/>
      <w:pPr>
        <w:ind w:left="6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02018C">
      <w:start w:val="1"/>
      <w:numFmt w:val="bullet"/>
      <w:lvlText w:val="▪"/>
      <w:lvlJc w:val="left"/>
      <w:pPr>
        <w:ind w:left="6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D21BC9"/>
    <w:multiLevelType w:val="hybridMultilevel"/>
    <w:tmpl w:val="25BE58EC"/>
    <w:lvl w:ilvl="0" w:tplc="C09A7880">
      <w:start w:val="1"/>
      <w:numFmt w:val="decimal"/>
      <w:lvlText w:val="%1."/>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869A9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AE8A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02E77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24DDB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8C139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42473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AC939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541DB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0986975"/>
    <w:multiLevelType w:val="hybridMultilevel"/>
    <w:tmpl w:val="BF70CBEC"/>
    <w:lvl w:ilvl="0" w:tplc="2CBCB008">
      <w:start w:val="108"/>
      <w:numFmt w:val="decimal"/>
      <w:lvlText w:val="%1"/>
      <w:lvlJc w:val="left"/>
      <w:pPr>
        <w:ind w:left="720" w:hanging="360"/>
      </w:pPr>
      <w:rPr>
        <w:rFonts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2A93862"/>
    <w:multiLevelType w:val="multilevel"/>
    <w:tmpl w:val="946A4D6A"/>
    <w:lvl w:ilvl="0">
      <w:start w:val="7"/>
      <w:numFmt w:val="decimal"/>
      <w:lvlText w:val="%1"/>
      <w:lvlJc w:val="left"/>
      <w:pPr>
        <w:ind w:left="360" w:hanging="360"/>
      </w:pPr>
      <w:rPr>
        <w:rFonts w:hint="default"/>
        <w:color w:val="0000FF"/>
        <w:u w:val="single"/>
      </w:rPr>
    </w:lvl>
    <w:lvl w:ilvl="1">
      <w:start w:val="1"/>
      <w:numFmt w:val="decimal"/>
      <w:lvlText w:val="%1.%2"/>
      <w:lvlJc w:val="left"/>
      <w:pPr>
        <w:ind w:left="792" w:hanging="360"/>
      </w:pPr>
      <w:rPr>
        <w:rFonts w:hint="default"/>
        <w:color w:val="0000FF"/>
        <w:u w:val="single"/>
      </w:rPr>
    </w:lvl>
    <w:lvl w:ilvl="2">
      <w:start w:val="1"/>
      <w:numFmt w:val="decimal"/>
      <w:lvlText w:val="%1.%2.%3"/>
      <w:lvlJc w:val="left"/>
      <w:pPr>
        <w:ind w:left="1584" w:hanging="720"/>
      </w:pPr>
      <w:rPr>
        <w:rFonts w:hint="default"/>
        <w:color w:val="0000FF"/>
        <w:u w:val="single"/>
      </w:rPr>
    </w:lvl>
    <w:lvl w:ilvl="3">
      <w:start w:val="1"/>
      <w:numFmt w:val="decimal"/>
      <w:lvlText w:val="%1.%2.%3.%4"/>
      <w:lvlJc w:val="left"/>
      <w:pPr>
        <w:ind w:left="2016" w:hanging="720"/>
      </w:pPr>
      <w:rPr>
        <w:rFonts w:hint="default"/>
        <w:color w:val="0000FF"/>
        <w:u w:val="single"/>
      </w:rPr>
    </w:lvl>
    <w:lvl w:ilvl="4">
      <w:start w:val="1"/>
      <w:numFmt w:val="decimal"/>
      <w:lvlText w:val="%1.%2.%3.%4.%5"/>
      <w:lvlJc w:val="left"/>
      <w:pPr>
        <w:ind w:left="2808" w:hanging="1080"/>
      </w:pPr>
      <w:rPr>
        <w:rFonts w:hint="default"/>
        <w:color w:val="0000FF"/>
        <w:u w:val="single"/>
      </w:rPr>
    </w:lvl>
    <w:lvl w:ilvl="5">
      <w:start w:val="1"/>
      <w:numFmt w:val="decimal"/>
      <w:lvlText w:val="%1.%2.%3.%4.%5.%6"/>
      <w:lvlJc w:val="left"/>
      <w:pPr>
        <w:ind w:left="3240" w:hanging="1080"/>
      </w:pPr>
      <w:rPr>
        <w:rFonts w:hint="default"/>
        <w:color w:val="0000FF"/>
        <w:u w:val="single"/>
      </w:rPr>
    </w:lvl>
    <w:lvl w:ilvl="6">
      <w:start w:val="1"/>
      <w:numFmt w:val="decimal"/>
      <w:lvlText w:val="%1.%2.%3.%4.%5.%6.%7"/>
      <w:lvlJc w:val="left"/>
      <w:pPr>
        <w:ind w:left="4032" w:hanging="1440"/>
      </w:pPr>
      <w:rPr>
        <w:rFonts w:hint="default"/>
        <w:color w:val="0000FF"/>
        <w:u w:val="single"/>
      </w:rPr>
    </w:lvl>
    <w:lvl w:ilvl="7">
      <w:start w:val="1"/>
      <w:numFmt w:val="decimal"/>
      <w:lvlText w:val="%1.%2.%3.%4.%5.%6.%7.%8"/>
      <w:lvlJc w:val="left"/>
      <w:pPr>
        <w:ind w:left="4464" w:hanging="1440"/>
      </w:pPr>
      <w:rPr>
        <w:rFonts w:hint="default"/>
        <w:color w:val="0000FF"/>
        <w:u w:val="single"/>
      </w:rPr>
    </w:lvl>
    <w:lvl w:ilvl="8">
      <w:start w:val="1"/>
      <w:numFmt w:val="decimal"/>
      <w:lvlText w:val="%1.%2.%3.%4.%5.%6.%7.%8.%9"/>
      <w:lvlJc w:val="left"/>
      <w:pPr>
        <w:ind w:left="5256" w:hanging="1800"/>
      </w:pPr>
      <w:rPr>
        <w:rFonts w:hint="default"/>
        <w:color w:val="0000FF"/>
        <w:u w:val="single"/>
      </w:rPr>
    </w:lvl>
  </w:abstractNum>
  <w:abstractNum w:abstractNumId="11" w15:restartNumberingAfterBreak="0">
    <w:nsid w:val="344613ED"/>
    <w:multiLevelType w:val="multilevel"/>
    <w:tmpl w:val="F22C42E6"/>
    <w:lvl w:ilvl="0">
      <w:start w:val="1"/>
      <w:numFmt w:val="decimal"/>
      <w:pStyle w:val="30"/>
      <w:lvlText w:val="%1."/>
      <w:lvlJc w:val="left"/>
      <w:pPr>
        <w:ind w:left="720" w:hanging="360"/>
      </w:pPr>
      <w:rPr>
        <w:rFonts w:hint="default"/>
      </w:rPr>
    </w:lvl>
    <w:lvl w:ilvl="1">
      <w:start w:val="1"/>
      <w:numFmt w:val="decimal"/>
      <w:pStyle w:val="4"/>
      <w:lvlText w:val="%1.%2"/>
      <w:lvlJc w:val="left"/>
      <w:pPr>
        <w:ind w:left="928"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B082E"/>
    <w:multiLevelType w:val="hybridMultilevel"/>
    <w:tmpl w:val="DF4C268A"/>
    <w:lvl w:ilvl="0" w:tplc="A0DEFE78">
      <w:start w:val="1"/>
      <w:numFmt w:val="bullet"/>
      <w:lvlText w:val="−"/>
      <w:lvlJc w:val="left"/>
      <w:pPr>
        <w:ind w:left="1288" w:hanging="360"/>
      </w:pPr>
      <w:rPr>
        <w:rFonts w:ascii="Times New Roman" w:hAnsi="Times New Roman" w:cs="Times New Roman"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5"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14AE0"/>
    <w:multiLevelType w:val="hybridMultilevel"/>
    <w:tmpl w:val="5194321A"/>
    <w:lvl w:ilvl="0" w:tplc="5D2E37B2">
      <w:start w:val="1"/>
      <w:numFmt w:val="bullet"/>
      <w:lvlText w:val=""/>
      <w:lvlJc w:val="left"/>
      <w:pPr>
        <w:ind w:left="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7CC14A4">
      <w:start w:val="2"/>
      <w:numFmt w:val="decimal"/>
      <w:lvlText w:val="%2."/>
      <w:lvlJc w:val="left"/>
      <w:pPr>
        <w:ind w:left="17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086E496">
      <w:start w:val="1"/>
      <w:numFmt w:val="lowerRoman"/>
      <w:lvlText w:val="%3"/>
      <w:lvlJc w:val="left"/>
      <w:pPr>
        <w:ind w:left="31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852B6">
      <w:start w:val="1"/>
      <w:numFmt w:val="decimal"/>
      <w:lvlText w:val="%4"/>
      <w:lvlJc w:val="left"/>
      <w:pPr>
        <w:ind w:left="3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00D6FE">
      <w:start w:val="1"/>
      <w:numFmt w:val="lowerLetter"/>
      <w:lvlText w:val="%5"/>
      <w:lvlJc w:val="left"/>
      <w:pPr>
        <w:ind w:left="4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C015B6">
      <w:start w:val="1"/>
      <w:numFmt w:val="lowerRoman"/>
      <w:lvlText w:val="%6"/>
      <w:lvlJc w:val="left"/>
      <w:pPr>
        <w:ind w:left="5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528E3E">
      <w:start w:val="1"/>
      <w:numFmt w:val="decimal"/>
      <w:lvlText w:val="%7"/>
      <w:lvlJc w:val="left"/>
      <w:pPr>
        <w:ind w:left="6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A273C2">
      <w:start w:val="1"/>
      <w:numFmt w:val="lowerLetter"/>
      <w:lvlText w:val="%8"/>
      <w:lvlJc w:val="left"/>
      <w:pPr>
        <w:ind w:left="6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7D27A70">
      <w:start w:val="1"/>
      <w:numFmt w:val="lowerRoman"/>
      <w:lvlText w:val="%9"/>
      <w:lvlJc w:val="left"/>
      <w:pPr>
        <w:ind w:left="7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9A7F2C"/>
    <w:multiLevelType w:val="multilevel"/>
    <w:tmpl w:val="73F637EA"/>
    <w:lvl w:ilvl="0">
      <w:start w:val="1"/>
      <w:numFmt w:val="decimal"/>
      <w:lvlText w:val="%1."/>
      <w:lvlJc w:val="left"/>
      <w:pPr>
        <w:ind w:left="711"/>
      </w:pPr>
      <w:rPr>
        <w:rFonts w:ascii="Times New Roman" w:eastAsia="Times New Roman" w:hAnsi="Times New Roman" w:cs="Times New Roman"/>
        <w:b w:val="0"/>
        <w:i w:val="0"/>
        <w:strike w:val="0"/>
        <w:dstrike w:val="0"/>
        <w:color w:val="000000"/>
        <w:sz w:val="24"/>
        <w:szCs w:val="24"/>
        <w:u w:val="none"/>
        <w:bdr w:val="none" w:sz="0" w:space="0" w:color="auto"/>
        <w:shd w:val="clear" w:color="auto" w:fill="auto"/>
        <w:vertAlign w:val="baseline"/>
      </w:rPr>
    </w:lvl>
    <w:lvl w:ilvl="1">
      <w:start w:val="1"/>
      <w:numFmt w:val="decimal"/>
      <w:lvlText w:val="%1.%2."/>
      <w:lvlJc w:val="left"/>
      <w:pPr>
        <w:ind w:left="907"/>
      </w:pPr>
      <w:rPr>
        <w:rFonts w:ascii="Times New Roman" w:eastAsia="Times New Roman" w:hAnsi="Times New Roman" w:cs="Times New Roman"/>
        <w:b w:val="0"/>
        <w:i w:val="0"/>
        <w:strike w:val="0"/>
        <w:dstrike w:val="0"/>
        <w:color w:val="000000"/>
        <w:sz w:val="24"/>
        <w:szCs w:val="24"/>
        <w:u w:val="none"/>
        <w:bdr w:val="none" w:sz="0" w:space="0" w:color="auto"/>
        <w:shd w:val="clear" w:color="auto" w:fill="auto"/>
        <w:vertAlign w:val="baseline"/>
      </w:rPr>
    </w:lvl>
    <w:lvl w:ilvl="2">
      <w:start w:val="1"/>
      <w:numFmt w:val="lowerRoman"/>
      <w:lvlText w:val="%3"/>
      <w:lvlJc w:val="left"/>
      <w:pPr>
        <w:ind w:left="151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3">
      <w:start w:val="1"/>
      <w:numFmt w:val="decimal"/>
      <w:lvlText w:val="%4"/>
      <w:lvlJc w:val="left"/>
      <w:pPr>
        <w:ind w:left="223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295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5">
      <w:start w:val="1"/>
      <w:numFmt w:val="lowerRoman"/>
      <w:lvlText w:val="%6"/>
      <w:lvlJc w:val="left"/>
      <w:pPr>
        <w:ind w:left="367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6">
      <w:start w:val="1"/>
      <w:numFmt w:val="decimal"/>
      <w:lvlText w:val="%7"/>
      <w:lvlJc w:val="left"/>
      <w:pPr>
        <w:ind w:left="439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7">
      <w:start w:val="1"/>
      <w:numFmt w:val="lowerLetter"/>
      <w:lvlText w:val="%8"/>
      <w:lvlJc w:val="left"/>
      <w:pPr>
        <w:ind w:left="511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8">
      <w:start w:val="1"/>
      <w:numFmt w:val="lowerRoman"/>
      <w:lvlText w:val="%9"/>
      <w:lvlJc w:val="left"/>
      <w:pPr>
        <w:ind w:left="583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abstractNum>
  <w:abstractNum w:abstractNumId="18" w15:restartNumberingAfterBreak="0">
    <w:nsid w:val="539B1C39"/>
    <w:multiLevelType w:val="hybridMultilevel"/>
    <w:tmpl w:val="3AA4079E"/>
    <w:lvl w:ilvl="0" w:tplc="0762990A">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51A4F"/>
    <w:multiLevelType w:val="multilevel"/>
    <w:tmpl w:val="E698D264"/>
    <w:lvl w:ilvl="0">
      <w:start w:val="3"/>
      <w:numFmt w:val="decimal"/>
      <w:lvlText w:val="%1."/>
      <w:lvlJc w:val="left"/>
      <w:pPr>
        <w:ind w:left="450" w:hanging="450"/>
      </w:pPr>
      <w:rPr>
        <w:rFonts w:hint="default"/>
      </w:rPr>
    </w:lvl>
    <w:lvl w:ilvl="1">
      <w:start w:val="4"/>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22"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1E720B2"/>
    <w:multiLevelType w:val="hybridMultilevel"/>
    <w:tmpl w:val="A98A8D6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23E051A"/>
    <w:multiLevelType w:val="multilevel"/>
    <w:tmpl w:val="AAB69492"/>
    <w:lvl w:ilvl="0">
      <w:start w:val="3"/>
      <w:numFmt w:val="decimal"/>
      <w:lvlText w:val="%1"/>
      <w:lvlJc w:val="left"/>
      <w:pPr>
        <w:ind w:left="3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362"/>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decimal"/>
      <w:lvlRestart w:val="0"/>
      <w:lvlText w:val="%1.%2.%3."/>
      <w:lvlJc w:val="left"/>
      <w:pPr>
        <w:ind w:left="13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10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18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252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324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396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46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num w:numId="1" w16cid:durableId="1348557178">
    <w:abstractNumId w:val="2"/>
  </w:num>
  <w:num w:numId="2" w16cid:durableId="655189969">
    <w:abstractNumId w:val="24"/>
  </w:num>
  <w:num w:numId="3" w16cid:durableId="90394826">
    <w:abstractNumId w:val="22"/>
  </w:num>
  <w:num w:numId="4" w16cid:durableId="473189">
    <w:abstractNumId w:val="5"/>
  </w:num>
  <w:num w:numId="5" w16cid:durableId="620041557">
    <w:abstractNumId w:val="1"/>
  </w:num>
  <w:num w:numId="6" w16cid:durableId="143399658">
    <w:abstractNumId w:val="11"/>
  </w:num>
  <w:num w:numId="7" w16cid:durableId="1831869106">
    <w:abstractNumId w:val="3"/>
  </w:num>
  <w:num w:numId="8" w16cid:durableId="1410424990">
    <w:abstractNumId w:val="14"/>
  </w:num>
  <w:num w:numId="9" w16cid:durableId="1389839229">
    <w:abstractNumId w:val="18"/>
  </w:num>
  <w:num w:numId="10" w16cid:durableId="946809717">
    <w:abstractNumId w:val="4"/>
  </w:num>
  <w:num w:numId="11" w16cid:durableId="1651904891">
    <w:abstractNumId w:val="15"/>
  </w:num>
  <w:num w:numId="12" w16cid:durableId="1902205653">
    <w:abstractNumId w:val="12"/>
  </w:num>
  <w:num w:numId="13" w16cid:durableId="1977834628">
    <w:abstractNumId w:val="20"/>
  </w:num>
  <w:num w:numId="14" w16cid:durableId="280304865">
    <w:abstractNumId w:val="19"/>
  </w:num>
  <w:num w:numId="15" w16cid:durableId="217018084">
    <w:abstractNumId w:val="13"/>
  </w:num>
  <w:num w:numId="16" w16cid:durableId="1129592262">
    <w:abstractNumId w:val="23"/>
  </w:num>
  <w:num w:numId="17" w16cid:durableId="875779579">
    <w:abstractNumId w:val="6"/>
  </w:num>
  <w:num w:numId="18" w16cid:durableId="544610090">
    <w:abstractNumId w:val="16"/>
  </w:num>
  <w:num w:numId="19" w16cid:durableId="729772400">
    <w:abstractNumId w:val="25"/>
  </w:num>
  <w:num w:numId="20" w16cid:durableId="629634409">
    <w:abstractNumId w:val="9"/>
  </w:num>
  <w:num w:numId="21" w16cid:durableId="1579052343">
    <w:abstractNumId w:val="7"/>
  </w:num>
  <w:num w:numId="22" w16cid:durableId="2042970845">
    <w:abstractNumId w:val="21"/>
  </w:num>
  <w:num w:numId="23" w16cid:durableId="1377698679">
    <w:abstractNumId w:val="11"/>
  </w:num>
  <w:num w:numId="24" w16cid:durableId="434905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65236490">
    <w:abstractNumId w:val="17"/>
  </w:num>
  <w:num w:numId="26" w16cid:durableId="19105757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768875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394984">
    <w:abstractNumId w:val="8"/>
  </w:num>
  <w:num w:numId="29" w16cid:durableId="885606592">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BA9"/>
    <w:rsid w:val="000334DD"/>
    <w:rsid w:val="0003391E"/>
    <w:rsid w:val="000349A7"/>
    <w:rsid w:val="000356E6"/>
    <w:rsid w:val="00035A73"/>
    <w:rsid w:val="00035B6B"/>
    <w:rsid w:val="000372D9"/>
    <w:rsid w:val="00044472"/>
    <w:rsid w:val="00044C20"/>
    <w:rsid w:val="00045AEA"/>
    <w:rsid w:val="0004669F"/>
    <w:rsid w:val="0004739A"/>
    <w:rsid w:val="00050B35"/>
    <w:rsid w:val="000524CF"/>
    <w:rsid w:val="0005600D"/>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23C8"/>
    <w:rsid w:val="00093F48"/>
    <w:rsid w:val="00096454"/>
    <w:rsid w:val="00096895"/>
    <w:rsid w:val="000969D1"/>
    <w:rsid w:val="000A0875"/>
    <w:rsid w:val="000A1261"/>
    <w:rsid w:val="000A2DF0"/>
    <w:rsid w:val="000A4110"/>
    <w:rsid w:val="000A529E"/>
    <w:rsid w:val="000B21DD"/>
    <w:rsid w:val="000B32A5"/>
    <w:rsid w:val="000B33EC"/>
    <w:rsid w:val="000B4460"/>
    <w:rsid w:val="000B4C96"/>
    <w:rsid w:val="000C0FE4"/>
    <w:rsid w:val="000C10DD"/>
    <w:rsid w:val="000C2C88"/>
    <w:rsid w:val="000C48F5"/>
    <w:rsid w:val="000C5194"/>
    <w:rsid w:val="000D0CA8"/>
    <w:rsid w:val="000D317E"/>
    <w:rsid w:val="000D3FB6"/>
    <w:rsid w:val="000D7901"/>
    <w:rsid w:val="000D7963"/>
    <w:rsid w:val="000E05EF"/>
    <w:rsid w:val="000E0CCB"/>
    <w:rsid w:val="000E115A"/>
    <w:rsid w:val="000E3C0D"/>
    <w:rsid w:val="000E418C"/>
    <w:rsid w:val="000E4C8A"/>
    <w:rsid w:val="000F14EC"/>
    <w:rsid w:val="000F308B"/>
    <w:rsid w:val="000F5707"/>
    <w:rsid w:val="000F77DB"/>
    <w:rsid w:val="000F7DA0"/>
    <w:rsid w:val="00100A8E"/>
    <w:rsid w:val="00106DBC"/>
    <w:rsid w:val="00114393"/>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33B7"/>
    <w:rsid w:val="001A4727"/>
    <w:rsid w:val="001A4C5B"/>
    <w:rsid w:val="001A7639"/>
    <w:rsid w:val="001B0FAA"/>
    <w:rsid w:val="001B1035"/>
    <w:rsid w:val="001B3653"/>
    <w:rsid w:val="001B6A60"/>
    <w:rsid w:val="001C0944"/>
    <w:rsid w:val="001C18DF"/>
    <w:rsid w:val="001C5235"/>
    <w:rsid w:val="001C747E"/>
    <w:rsid w:val="001D318C"/>
    <w:rsid w:val="001D39C6"/>
    <w:rsid w:val="001D3F73"/>
    <w:rsid w:val="001D52A0"/>
    <w:rsid w:val="001D76A0"/>
    <w:rsid w:val="001E0658"/>
    <w:rsid w:val="001E1DBC"/>
    <w:rsid w:val="001E3E7C"/>
    <w:rsid w:val="001E4029"/>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159B"/>
    <w:rsid w:val="00222440"/>
    <w:rsid w:val="0022542E"/>
    <w:rsid w:val="00226234"/>
    <w:rsid w:val="00227EE5"/>
    <w:rsid w:val="002316BE"/>
    <w:rsid w:val="00234925"/>
    <w:rsid w:val="00236C76"/>
    <w:rsid w:val="00237854"/>
    <w:rsid w:val="00242470"/>
    <w:rsid w:val="00243530"/>
    <w:rsid w:val="002448DA"/>
    <w:rsid w:val="00244E43"/>
    <w:rsid w:val="00245189"/>
    <w:rsid w:val="00246832"/>
    <w:rsid w:val="0024692E"/>
    <w:rsid w:val="002471ED"/>
    <w:rsid w:val="002516AA"/>
    <w:rsid w:val="002520C2"/>
    <w:rsid w:val="002522D1"/>
    <w:rsid w:val="00253321"/>
    <w:rsid w:val="00253691"/>
    <w:rsid w:val="002547CA"/>
    <w:rsid w:val="0025531F"/>
    <w:rsid w:val="00256F91"/>
    <w:rsid w:val="0025758A"/>
    <w:rsid w:val="00261ED3"/>
    <w:rsid w:val="00263FA8"/>
    <w:rsid w:val="00264B7F"/>
    <w:rsid w:val="002651BD"/>
    <w:rsid w:val="00265893"/>
    <w:rsid w:val="00265E1D"/>
    <w:rsid w:val="002662E2"/>
    <w:rsid w:val="00266B97"/>
    <w:rsid w:val="002706D4"/>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46E3"/>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CC7"/>
    <w:rsid w:val="002E49DA"/>
    <w:rsid w:val="002E5F90"/>
    <w:rsid w:val="002E6E82"/>
    <w:rsid w:val="002F192B"/>
    <w:rsid w:val="002F1D14"/>
    <w:rsid w:val="002F3CFF"/>
    <w:rsid w:val="002F4F73"/>
    <w:rsid w:val="002F57F8"/>
    <w:rsid w:val="002F6B37"/>
    <w:rsid w:val="00301603"/>
    <w:rsid w:val="00302122"/>
    <w:rsid w:val="00306F82"/>
    <w:rsid w:val="003074E5"/>
    <w:rsid w:val="003078F3"/>
    <w:rsid w:val="00310026"/>
    <w:rsid w:val="003108DF"/>
    <w:rsid w:val="00313786"/>
    <w:rsid w:val="00314B09"/>
    <w:rsid w:val="00314DB3"/>
    <w:rsid w:val="003153DE"/>
    <w:rsid w:val="00315C85"/>
    <w:rsid w:val="00316735"/>
    <w:rsid w:val="0031721A"/>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6A1"/>
    <w:rsid w:val="003559D5"/>
    <w:rsid w:val="003572F5"/>
    <w:rsid w:val="0035791F"/>
    <w:rsid w:val="003634C7"/>
    <w:rsid w:val="00364001"/>
    <w:rsid w:val="00365E3C"/>
    <w:rsid w:val="0036724B"/>
    <w:rsid w:val="0036753B"/>
    <w:rsid w:val="0037364B"/>
    <w:rsid w:val="003746DB"/>
    <w:rsid w:val="00380107"/>
    <w:rsid w:val="00381472"/>
    <w:rsid w:val="0038180B"/>
    <w:rsid w:val="00386353"/>
    <w:rsid w:val="00387389"/>
    <w:rsid w:val="00390390"/>
    <w:rsid w:val="00392BBA"/>
    <w:rsid w:val="00393C39"/>
    <w:rsid w:val="003970FD"/>
    <w:rsid w:val="0039747A"/>
    <w:rsid w:val="0039787E"/>
    <w:rsid w:val="003A007F"/>
    <w:rsid w:val="003A15BC"/>
    <w:rsid w:val="003A1719"/>
    <w:rsid w:val="003A2A61"/>
    <w:rsid w:val="003A30BD"/>
    <w:rsid w:val="003A49FB"/>
    <w:rsid w:val="003A6D6E"/>
    <w:rsid w:val="003B1E2B"/>
    <w:rsid w:val="003B23AD"/>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068EA"/>
    <w:rsid w:val="00410084"/>
    <w:rsid w:val="0041103A"/>
    <w:rsid w:val="004112B7"/>
    <w:rsid w:val="004125C9"/>
    <w:rsid w:val="00412B14"/>
    <w:rsid w:val="00416455"/>
    <w:rsid w:val="00420882"/>
    <w:rsid w:val="00422037"/>
    <w:rsid w:val="0042210F"/>
    <w:rsid w:val="004235E3"/>
    <w:rsid w:val="004243EA"/>
    <w:rsid w:val="004268D9"/>
    <w:rsid w:val="00426CEA"/>
    <w:rsid w:val="004272C4"/>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BE5"/>
    <w:rsid w:val="00461932"/>
    <w:rsid w:val="0047053F"/>
    <w:rsid w:val="00472C94"/>
    <w:rsid w:val="004744E7"/>
    <w:rsid w:val="004749DE"/>
    <w:rsid w:val="00474AF9"/>
    <w:rsid w:val="00480E65"/>
    <w:rsid w:val="0048290F"/>
    <w:rsid w:val="0048369E"/>
    <w:rsid w:val="00483B02"/>
    <w:rsid w:val="00484329"/>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2C0E"/>
    <w:rsid w:val="004D56A9"/>
    <w:rsid w:val="004D5C32"/>
    <w:rsid w:val="004D5EEE"/>
    <w:rsid w:val="004D7198"/>
    <w:rsid w:val="004D7577"/>
    <w:rsid w:val="004E14D6"/>
    <w:rsid w:val="004E17F2"/>
    <w:rsid w:val="004E20AD"/>
    <w:rsid w:val="004E21E7"/>
    <w:rsid w:val="004E4337"/>
    <w:rsid w:val="004E4E73"/>
    <w:rsid w:val="004E650E"/>
    <w:rsid w:val="004E6A72"/>
    <w:rsid w:val="004F043E"/>
    <w:rsid w:val="004F0F14"/>
    <w:rsid w:val="004F65E5"/>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17B26"/>
    <w:rsid w:val="005229F4"/>
    <w:rsid w:val="00524ADF"/>
    <w:rsid w:val="0052561F"/>
    <w:rsid w:val="00525B94"/>
    <w:rsid w:val="00525C39"/>
    <w:rsid w:val="005260FC"/>
    <w:rsid w:val="005307AE"/>
    <w:rsid w:val="00530B4B"/>
    <w:rsid w:val="00531696"/>
    <w:rsid w:val="00533995"/>
    <w:rsid w:val="00536054"/>
    <w:rsid w:val="00544F81"/>
    <w:rsid w:val="0054668D"/>
    <w:rsid w:val="00547064"/>
    <w:rsid w:val="00550FCC"/>
    <w:rsid w:val="00551013"/>
    <w:rsid w:val="00552596"/>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45B6"/>
    <w:rsid w:val="0058635E"/>
    <w:rsid w:val="00586416"/>
    <w:rsid w:val="005909BA"/>
    <w:rsid w:val="00590DE4"/>
    <w:rsid w:val="0059220F"/>
    <w:rsid w:val="00595883"/>
    <w:rsid w:val="00597F4E"/>
    <w:rsid w:val="005A4442"/>
    <w:rsid w:val="005A4EFF"/>
    <w:rsid w:val="005A6DCF"/>
    <w:rsid w:val="005A7433"/>
    <w:rsid w:val="005B123A"/>
    <w:rsid w:val="005B3958"/>
    <w:rsid w:val="005B4A3C"/>
    <w:rsid w:val="005B4C4E"/>
    <w:rsid w:val="005C0174"/>
    <w:rsid w:val="005C0A6B"/>
    <w:rsid w:val="005C260C"/>
    <w:rsid w:val="005C476F"/>
    <w:rsid w:val="005C4BF4"/>
    <w:rsid w:val="005C5FBE"/>
    <w:rsid w:val="005C79DC"/>
    <w:rsid w:val="005C7F29"/>
    <w:rsid w:val="005D21FD"/>
    <w:rsid w:val="005D45CA"/>
    <w:rsid w:val="005D5B0F"/>
    <w:rsid w:val="005D7938"/>
    <w:rsid w:val="005E346D"/>
    <w:rsid w:val="005E45F9"/>
    <w:rsid w:val="005E6FDB"/>
    <w:rsid w:val="005E733F"/>
    <w:rsid w:val="005F09CA"/>
    <w:rsid w:val="005F0EB9"/>
    <w:rsid w:val="005F7755"/>
    <w:rsid w:val="006001CA"/>
    <w:rsid w:val="00600220"/>
    <w:rsid w:val="006003F0"/>
    <w:rsid w:val="00600CA2"/>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2B8F"/>
    <w:rsid w:val="006A34DD"/>
    <w:rsid w:val="006A4A19"/>
    <w:rsid w:val="006A4D97"/>
    <w:rsid w:val="006B2A0F"/>
    <w:rsid w:val="006B4AB1"/>
    <w:rsid w:val="006C5040"/>
    <w:rsid w:val="006C5693"/>
    <w:rsid w:val="006C6A13"/>
    <w:rsid w:val="006D00EA"/>
    <w:rsid w:val="006D0410"/>
    <w:rsid w:val="006D2287"/>
    <w:rsid w:val="006D232B"/>
    <w:rsid w:val="006D2482"/>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1361"/>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535"/>
    <w:rsid w:val="007346DA"/>
    <w:rsid w:val="007349A3"/>
    <w:rsid w:val="00737407"/>
    <w:rsid w:val="00740E46"/>
    <w:rsid w:val="0074177E"/>
    <w:rsid w:val="00742AE7"/>
    <w:rsid w:val="00743A8C"/>
    <w:rsid w:val="00753739"/>
    <w:rsid w:val="00754E83"/>
    <w:rsid w:val="0075550F"/>
    <w:rsid w:val="007607A0"/>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A7DD2"/>
    <w:rsid w:val="007B1537"/>
    <w:rsid w:val="007B44DE"/>
    <w:rsid w:val="007B7389"/>
    <w:rsid w:val="007C0118"/>
    <w:rsid w:val="007C02A5"/>
    <w:rsid w:val="007C1E00"/>
    <w:rsid w:val="007C2032"/>
    <w:rsid w:val="007C3D91"/>
    <w:rsid w:val="007C6B09"/>
    <w:rsid w:val="007C6CE7"/>
    <w:rsid w:val="007D0835"/>
    <w:rsid w:val="007D0A9E"/>
    <w:rsid w:val="007D3584"/>
    <w:rsid w:val="007D482A"/>
    <w:rsid w:val="007D52C9"/>
    <w:rsid w:val="007D77EF"/>
    <w:rsid w:val="007E289A"/>
    <w:rsid w:val="007E29D0"/>
    <w:rsid w:val="007E3B64"/>
    <w:rsid w:val="007E4F2D"/>
    <w:rsid w:val="007E6271"/>
    <w:rsid w:val="007E7E01"/>
    <w:rsid w:val="007F63FD"/>
    <w:rsid w:val="0081032E"/>
    <w:rsid w:val="008121A0"/>
    <w:rsid w:val="00813162"/>
    <w:rsid w:val="0081512B"/>
    <w:rsid w:val="00815586"/>
    <w:rsid w:val="008155EC"/>
    <w:rsid w:val="00815CA1"/>
    <w:rsid w:val="00820034"/>
    <w:rsid w:val="00821AE7"/>
    <w:rsid w:val="00823BE8"/>
    <w:rsid w:val="008242CD"/>
    <w:rsid w:val="008244EE"/>
    <w:rsid w:val="00825CC9"/>
    <w:rsid w:val="0083065E"/>
    <w:rsid w:val="00832DCC"/>
    <w:rsid w:val="00837CF8"/>
    <w:rsid w:val="00840EFA"/>
    <w:rsid w:val="00841DB4"/>
    <w:rsid w:val="00842877"/>
    <w:rsid w:val="00845498"/>
    <w:rsid w:val="00845C98"/>
    <w:rsid w:val="008469CD"/>
    <w:rsid w:val="00846FEC"/>
    <w:rsid w:val="0084795D"/>
    <w:rsid w:val="00851892"/>
    <w:rsid w:val="0085192E"/>
    <w:rsid w:val="00851B14"/>
    <w:rsid w:val="00853C71"/>
    <w:rsid w:val="0085451B"/>
    <w:rsid w:val="008558AD"/>
    <w:rsid w:val="00861D60"/>
    <w:rsid w:val="00862427"/>
    <w:rsid w:val="008626B9"/>
    <w:rsid w:val="008749FF"/>
    <w:rsid w:val="008766DD"/>
    <w:rsid w:val="008768D4"/>
    <w:rsid w:val="00876BFE"/>
    <w:rsid w:val="00880195"/>
    <w:rsid w:val="00882ACE"/>
    <w:rsid w:val="00887532"/>
    <w:rsid w:val="00893627"/>
    <w:rsid w:val="0089773D"/>
    <w:rsid w:val="008A01DD"/>
    <w:rsid w:val="008A0F6C"/>
    <w:rsid w:val="008A1A78"/>
    <w:rsid w:val="008A1C9F"/>
    <w:rsid w:val="008A2A76"/>
    <w:rsid w:val="008A3495"/>
    <w:rsid w:val="008A531F"/>
    <w:rsid w:val="008A590F"/>
    <w:rsid w:val="008A66DB"/>
    <w:rsid w:val="008A6E25"/>
    <w:rsid w:val="008A70D1"/>
    <w:rsid w:val="008B1251"/>
    <w:rsid w:val="008B5EAC"/>
    <w:rsid w:val="008B60F5"/>
    <w:rsid w:val="008B68B7"/>
    <w:rsid w:val="008C20A3"/>
    <w:rsid w:val="008C20EF"/>
    <w:rsid w:val="008C3CBC"/>
    <w:rsid w:val="008C5842"/>
    <w:rsid w:val="008D059F"/>
    <w:rsid w:val="008D09CF"/>
    <w:rsid w:val="008D0AC0"/>
    <w:rsid w:val="008D1046"/>
    <w:rsid w:val="008D1DB2"/>
    <w:rsid w:val="008D3A0D"/>
    <w:rsid w:val="008D6987"/>
    <w:rsid w:val="008D729B"/>
    <w:rsid w:val="008D74BD"/>
    <w:rsid w:val="008E14ED"/>
    <w:rsid w:val="008E177D"/>
    <w:rsid w:val="008E4C48"/>
    <w:rsid w:val="008E58DB"/>
    <w:rsid w:val="008E6286"/>
    <w:rsid w:val="008F1A1D"/>
    <w:rsid w:val="008F291C"/>
    <w:rsid w:val="008F5F01"/>
    <w:rsid w:val="008F7476"/>
    <w:rsid w:val="00900E92"/>
    <w:rsid w:val="00901DB9"/>
    <w:rsid w:val="009035EE"/>
    <w:rsid w:val="009036B4"/>
    <w:rsid w:val="0090462B"/>
    <w:rsid w:val="009059A1"/>
    <w:rsid w:val="00914ACB"/>
    <w:rsid w:val="00916C1D"/>
    <w:rsid w:val="00917979"/>
    <w:rsid w:val="009200BA"/>
    <w:rsid w:val="00920A7E"/>
    <w:rsid w:val="00922A4D"/>
    <w:rsid w:val="00923EB4"/>
    <w:rsid w:val="0092572E"/>
    <w:rsid w:val="00925E61"/>
    <w:rsid w:val="00926E80"/>
    <w:rsid w:val="009302EE"/>
    <w:rsid w:val="00937362"/>
    <w:rsid w:val="00941740"/>
    <w:rsid w:val="00942469"/>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2F37"/>
    <w:rsid w:val="009938BD"/>
    <w:rsid w:val="00993A33"/>
    <w:rsid w:val="00997144"/>
    <w:rsid w:val="0099722D"/>
    <w:rsid w:val="009A144F"/>
    <w:rsid w:val="009A54D7"/>
    <w:rsid w:val="009B069D"/>
    <w:rsid w:val="009B1F01"/>
    <w:rsid w:val="009B53A0"/>
    <w:rsid w:val="009C262F"/>
    <w:rsid w:val="009C34D7"/>
    <w:rsid w:val="009C3DAC"/>
    <w:rsid w:val="009C5E09"/>
    <w:rsid w:val="009C6FB1"/>
    <w:rsid w:val="009C7CAA"/>
    <w:rsid w:val="009D0FBE"/>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12574"/>
    <w:rsid w:val="00A15246"/>
    <w:rsid w:val="00A15DDB"/>
    <w:rsid w:val="00A172A6"/>
    <w:rsid w:val="00A20F92"/>
    <w:rsid w:val="00A2294A"/>
    <w:rsid w:val="00A22F5F"/>
    <w:rsid w:val="00A27975"/>
    <w:rsid w:val="00A279D3"/>
    <w:rsid w:val="00A314A1"/>
    <w:rsid w:val="00A31A4A"/>
    <w:rsid w:val="00A43E77"/>
    <w:rsid w:val="00A43F63"/>
    <w:rsid w:val="00A4465A"/>
    <w:rsid w:val="00A523C7"/>
    <w:rsid w:val="00A558C5"/>
    <w:rsid w:val="00A56F21"/>
    <w:rsid w:val="00A57115"/>
    <w:rsid w:val="00A57954"/>
    <w:rsid w:val="00A57CAC"/>
    <w:rsid w:val="00A62883"/>
    <w:rsid w:val="00A62F25"/>
    <w:rsid w:val="00A648BB"/>
    <w:rsid w:val="00A64A10"/>
    <w:rsid w:val="00A74861"/>
    <w:rsid w:val="00A7676C"/>
    <w:rsid w:val="00A76F18"/>
    <w:rsid w:val="00A83462"/>
    <w:rsid w:val="00A87B6C"/>
    <w:rsid w:val="00A87DD5"/>
    <w:rsid w:val="00A91140"/>
    <w:rsid w:val="00A93BFA"/>
    <w:rsid w:val="00A94051"/>
    <w:rsid w:val="00A942D9"/>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24FF"/>
    <w:rsid w:val="00B13F80"/>
    <w:rsid w:val="00B1701C"/>
    <w:rsid w:val="00B20869"/>
    <w:rsid w:val="00B21D34"/>
    <w:rsid w:val="00B223F8"/>
    <w:rsid w:val="00B23012"/>
    <w:rsid w:val="00B25DF2"/>
    <w:rsid w:val="00B26103"/>
    <w:rsid w:val="00B30776"/>
    <w:rsid w:val="00B30D2D"/>
    <w:rsid w:val="00B319C7"/>
    <w:rsid w:val="00B34149"/>
    <w:rsid w:val="00B40104"/>
    <w:rsid w:val="00B40E73"/>
    <w:rsid w:val="00B4497B"/>
    <w:rsid w:val="00B44E6C"/>
    <w:rsid w:val="00B47EDA"/>
    <w:rsid w:val="00B52041"/>
    <w:rsid w:val="00B5262D"/>
    <w:rsid w:val="00B5437D"/>
    <w:rsid w:val="00B546B6"/>
    <w:rsid w:val="00B551E3"/>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2C66"/>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04CB"/>
    <w:rsid w:val="00BE1F3B"/>
    <w:rsid w:val="00BE2286"/>
    <w:rsid w:val="00BE3460"/>
    <w:rsid w:val="00BE418C"/>
    <w:rsid w:val="00BE6696"/>
    <w:rsid w:val="00BE6AAE"/>
    <w:rsid w:val="00BE73E7"/>
    <w:rsid w:val="00BF18A2"/>
    <w:rsid w:val="00BF65DF"/>
    <w:rsid w:val="00BF70CA"/>
    <w:rsid w:val="00BF75D5"/>
    <w:rsid w:val="00C00AF4"/>
    <w:rsid w:val="00C02CCC"/>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1D71"/>
    <w:rsid w:val="00C660F6"/>
    <w:rsid w:val="00C662AB"/>
    <w:rsid w:val="00C66585"/>
    <w:rsid w:val="00C66DD0"/>
    <w:rsid w:val="00C670AD"/>
    <w:rsid w:val="00C7238B"/>
    <w:rsid w:val="00C7359F"/>
    <w:rsid w:val="00C753A9"/>
    <w:rsid w:val="00C77436"/>
    <w:rsid w:val="00C802E2"/>
    <w:rsid w:val="00C836CD"/>
    <w:rsid w:val="00C8678B"/>
    <w:rsid w:val="00C94825"/>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2D1B"/>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0048"/>
    <w:rsid w:val="00DB5C77"/>
    <w:rsid w:val="00DB6872"/>
    <w:rsid w:val="00DC1147"/>
    <w:rsid w:val="00DC28B4"/>
    <w:rsid w:val="00DC6821"/>
    <w:rsid w:val="00DD051A"/>
    <w:rsid w:val="00DD1ADE"/>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5EDF"/>
    <w:rsid w:val="00E262BE"/>
    <w:rsid w:val="00E2699D"/>
    <w:rsid w:val="00E26B53"/>
    <w:rsid w:val="00E26E3E"/>
    <w:rsid w:val="00E35ADE"/>
    <w:rsid w:val="00E362CC"/>
    <w:rsid w:val="00E415BB"/>
    <w:rsid w:val="00E44ABF"/>
    <w:rsid w:val="00E46784"/>
    <w:rsid w:val="00E5378D"/>
    <w:rsid w:val="00E5455F"/>
    <w:rsid w:val="00E554F3"/>
    <w:rsid w:val="00E57F94"/>
    <w:rsid w:val="00E57F9B"/>
    <w:rsid w:val="00E623B8"/>
    <w:rsid w:val="00E638EC"/>
    <w:rsid w:val="00E656C9"/>
    <w:rsid w:val="00E65AFE"/>
    <w:rsid w:val="00E6604E"/>
    <w:rsid w:val="00E66ACF"/>
    <w:rsid w:val="00E70049"/>
    <w:rsid w:val="00E7176E"/>
    <w:rsid w:val="00E7523B"/>
    <w:rsid w:val="00E7533E"/>
    <w:rsid w:val="00E75C2D"/>
    <w:rsid w:val="00E806BD"/>
    <w:rsid w:val="00E85B22"/>
    <w:rsid w:val="00E86D1C"/>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1D89"/>
    <w:rsid w:val="00EE26FE"/>
    <w:rsid w:val="00EF358F"/>
    <w:rsid w:val="00EF4679"/>
    <w:rsid w:val="00EF5E26"/>
    <w:rsid w:val="00EF6034"/>
    <w:rsid w:val="00F0181B"/>
    <w:rsid w:val="00F01890"/>
    <w:rsid w:val="00F032B2"/>
    <w:rsid w:val="00F05203"/>
    <w:rsid w:val="00F05541"/>
    <w:rsid w:val="00F06C1A"/>
    <w:rsid w:val="00F10CDB"/>
    <w:rsid w:val="00F11E15"/>
    <w:rsid w:val="00F123BE"/>
    <w:rsid w:val="00F12AAC"/>
    <w:rsid w:val="00F15521"/>
    <w:rsid w:val="00F20935"/>
    <w:rsid w:val="00F223DA"/>
    <w:rsid w:val="00F22DA1"/>
    <w:rsid w:val="00F24BBC"/>
    <w:rsid w:val="00F262B9"/>
    <w:rsid w:val="00F27083"/>
    <w:rsid w:val="00F300A8"/>
    <w:rsid w:val="00F307C1"/>
    <w:rsid w:val="00F3125E"/>
    <w:rsid w:val="00F35DCE"/>
    <w:rsid w:val="00F36926"/>
    <w:rsid w:val="00F37336"/>
    <w:rsid w:val="00F40FE4"/>
    <w:rsid w:val="00F42E38"/>
    <w:rsid w:val="00F45CE5"/>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64C6"/>
    <w:rsid w:val="00F97FDD"/>
    <w:rsid w:val="00FA2CAC"/>
    <w:rsid w:val="00FA35B8"/>
    <w:rsid w:val="00FA3E23"/>
    <w:rsid w:val="00FA5BFB"/>
    <w:rsid w:val="00FA6592"/>
    <w:rsid w:val="00FA6BF0"/>
    <w:rsid w:val="00FC2531"/>
    <w:rsid w:val="00FC2BEA"/>
    <w:rsid w:val="00FC2C38"/>
    <w:rsid w:val="00FC4A01"/>
    <w:rsid w:val="00FC52EB"/>
    <w:rsid w:val="00FC6165"/>
    <w:rsid w:val="00FC6F4C"/>
    <w:rsid w:val="00FD247D"/>
    <w:rsid w:val="00FD2CB7"/>
    <w:rsid w:val="00FD6139"/>
    <w:rsid w:val="00FD70EA"/>
    <w:rsid w:val="00FE00C5"/>
    <w:rsid w:val="00FE300C"/>
    <w:rsid w:val="00FE5E44"/>
    <w:rsid w:val="00FE6689"/>
    <w:rsid w:val="00FF2ED6"/>
    <w:rsid w:val="00FF40DC"/>
    <w:rsid w:val="00FF4BB0"/>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D3A54A15-82BD-4221-98D5-D82D0AD5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416455"/>
    <w:pPr>
      <w:spacing w:line="276" w:lineRule="auto"/>
      <w:ind w:firstLine="709"/>
    </w:pPr>
    <w:rPr>
      <w:sz w:val="28"/>
      <w:szCs w:val="24"/>
    </w:rPr>
  </w:style>
  <w:style w:type="paragraph" w:styleId="10">
    <w:name w:val="heading 1"/>
    <w:basedOn w:val="30"/>
    <w:next w:val="a4"/>
    <w:link w:val="11"/>
    <w:qFormat/>
    <w:rsid w:val="00CA1EBA"/>
    <w:pPr>
      <w:spacing w:before="0" w:after="0" w:line="240" w:lineRule="auto"/>
      <w:ind w:left="284" w:hanging="284"/>
      <w:jc w:val="center"/>
      <w:outlineLvl w:val="0"/>
    </w:pPr>
  </w:style>
  <w:style w:type="paragraph" w:styleId="20">
    <w:name w:val="heading 2"/>
    <w:basedOn w:val="4"/>
    <w:next w:val="a4"/>
    <w:link w:val="21"/>
    <w:autoRedefine/>
    <w:qFormat/>
    <w:rsid w:val="00F300A8"/>
    <w:pPr>
      <w:spacing w:before="0" w:after="0" w:line="240" w:lineRule="auto"/>
      <w:ind w:left="822" w:hanging="113"/>
      <w:jc w:val="both"/>
      <w:outlineLvl w:val="1"/>
    </w:pPr>
    <w:rPr>
      <w:sz w:val="28"/>
    </w:rPr>
  </w:style>
  <w:style w:type="paragraph" w:styleId="30">
    <w:name w:val="heading 3"/>
    <w:basedOn w:val="a4"/>
    <w:next w:val="a4"/>
    <w:link w:val="31"/>
    <w:qFormat/>
    <w:rsid w:val="00FA6BF0"/>
    <w:pPr>
      <w:keepNext/>
      <w:numPr>
        <w:numId w:val="6"/>
      </w:numPr>
      <w:spacing w:before="240" w:after="60"/>
      <w:outlineLvl w:val="2"/>
    </w:pPr>
    <w:rPr>
      <w:b/>
      <w:bCs/>
      <w:szCs w:val="26"/>
    </w:rPr>
  </w:style>
  <w:style w:type="paragraph" w:styleId="4">
    <w:name w:val="heading 4"/>
    <w:basedOn w:val="30"/>
    <w:next w:val="a4"/>
    <w:link w:val="40"/>
    <w:qFormat/>
    <w:rsid w:val="007E289A"/>
    <w:pPr>
      <w:numPr>
        <w:ilvl w:val="1"/>
      </w:numPr>
      <w:outlineLvl w:val="3"/>
    </w:pPr>
    <w:rPr>
      <w:sz w:val="26"/>
    </w:rPr>
  </w:style>
  <w:style w:type="paragraph" w:styleId="5">
    <w:name w:val="heading 5"/>
    <w:basedOn w:val="a4"/>
    <w:next w:val="a4"/>
    <w:link w:val="50"/>
    <w:qFormat/>
    <w:locked/>
    <w:rsid w:val="00F0181B"/>
    <w:pPr>
      <w:keepNext/>
      <w:keepLines/>
      <w:spacing w:before="40" w:line="240" w:lineRule="auto"/>
      <w:ind w:left="1008" w:hanging="432"/>
      <w:outlineLvl w:val="4"/>
    </w:pPr>
    <w:rPr>
      <w:rFonts w:asciiTheme="majorHAnsi" w:eastAsiaTheme="majorEastAsia" w:hAnsiTheme="majorHAnsi" w:cstheme="majorBidi"/>
      <w:color w:val="365F91" w:themeColor="accent1" w:themeShade="BF"/>
      <w:sz w:val="24"/>
    </w:rPr>
  </w:style>
  <w:style w:type="paragraph" w:styleId="6">
    <w:name w:val="heading 6"/>
    <w:basedOn w:val="a4"/>
    <w:next w:val="a4"/>
    <w:link w:val="60"/>
    <w:qFormat/>
    <w:rsid w:val="003B633E"/>
    <w:pPr>
      <w:spacing w:before="240" w:after="60"/>
      <w:outlineLvl w:val="5"/>
    </w:pPr>
    <w:rPr>
      <w:b/>
      <w:bCs/>
      <w:sz w:val="22"/>
      <w:szCs w:val="22"/>
    </w:rPr>
  </w:style>
  <w:style w:type="paragraph" w:styleId="7">
    <w:name w:val="heading 7"/>
    <w:basedOn w:val="a4"/>
    <w:next w:val="a4"/>
    <w:link w:val="70"/>
    <w:unhideWhenUsed/>
    <w:qFormat/>
    <w:locked/>
    <w:rsid w:val="00E207E3"/>
    <w:pPr>
      <w:spacing w:before="240" w:after="60"/>
      <w:outlineLvl w:val="6"/>
    </w:pPr>
    <w:rPr>
      <w:rFonts w:ascii="Calibri" w:hAnsi="Calibri"/>
      <w:sz w:val="24"/>
    </w:rPr>
  </w:style>
  <w:style w:type="paragraph" w:styleId="8">
    <w:name w:val="heading 8"/>
    <w:basedOn w:val="a4"/>
    <w:next w:val="a4"/>
    <w:link w:val="80"/>
    <w:qFormat/>
    <w:locked/>
    <w:rsid w:val="00F0181B"/>
    <w:pPr>
      <w:keepNext/>
      <w:keepLines/>
      <w:spacing w:before="40" w:line="240" w:lineRule="auto"/>
      <w:ind w:left="1440" w:hanging="432"/>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qFormat/>
    <w:locked/>
    <w:rsid w:val="00F0181B"/>
    <w:pPr>
      <w:keepNext/>
      <w:keepLines/>
      <w:spacing w:before="40" w:line="240" w:lineRule="auto"/>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locked/>
    <w:rsid w:val="00CA1EBA"/>
    <w:rPr>
      <w:b/>
      <w:bCs/>
      <w:sz w:val="28"/>
      <w:szCs w:val="26"/>
    </w:rPr>
  </w:style>
  <w:style w:type="character" w:customStyle="1" w:styleId="21">
    <w:name w:val="Заголовок 2 Знак"/>
    <w:link w:val="20"/>
    <w:locked/>
    <w:rsid w:val="00F300A8"/>
    <w:rPr>
      <w:b/>
      <w:bCs/>
      <w:sz w:val="28"/>
      <w:szCs w:val="26"/>
    </w:rPr>
  </w:style>
  <w:style w:type="character" w:customStyle="1" w:styleId="31">
    <w:name w:val="Заголовок 3 Знак"/>
    <w:link w:val="30"/>
    <w:locked/>
    <w:rsid w:val="00FA6BF0"/>
    <w:rPr>
      <w:b/>
      <w:bCs/>
      <w:sz w:val="28"/>
      <w:szCs w:val="26"/>
    </w:rPr>
  </w:style>
  <w:style w:type="character" w:customStyle="1" w:styleId="40">
    <w:name w:val="Заголовок 4 Знак"/>
    <w:link w:val="4"/>
    <w:locked/>
    <w:rsid w:val="007E289A"/>
    <w:rPr>
      <w:b/>
      <w:bCs/>
      <w:sz w:val="26"/>
      <w:szCs w:val="26"/>
    </w:rPr>
  </w:style>
  <w:style w:type="character" w:customStyle="1" w:styleId="60">
    <w:name w:val="Заголовок 6 Знак"/>
    <w:link w:val="6"/>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10"/>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aliases w:val="Bullet List,FooterText,numbered,SL_Абзац списка"/>
    <w:basedOn w:val="a4"/>
    <w:link w:val="af5"/>
    <w:qFormat/>
    <w:rsid w:val="00525C39"/>
    <w:pPr>
      <w:ind w:left="720"/>
      <w:contextualSpacing/>
    </w:pPr>
  </w:style>
  <w:style w:type="paragraph" w:styleId="af6">
    <w:name w:val="List Paragraph"/>
    <w:basedOn w:val="a4"/>
    <w:uiPriority w:val="34"/>
    <w:qFormat/>
    <w:rsid w:val="00D22F62"/>
    <w:pPr>
      <w:ind w:left="720"/>
      <w:contextualSpacing/>
    </w:pPr>
  </w:style>
  <w:style w:type="paragraph" w:customStyle="1" w:styleId="14">
    <w:name w:val="Обычный1"/>
    <w:rsid w:val="00B652A2"/>
    <w:pPr>
      <w:jc w:val="both"/>
    </w:pPr>
    <w:rPr>
      <w:sz w:val="24"/>
    </w:rPr>
  </w:style>
  <w:style w:type="paragraph" w:styleId="af7">
    <w:name w:val="header"/>
    <w:basedOn w:val="a4"/>
    <w:link w:val="af8"/>
    <w:uiPriority w:val="99"/>
    <w:rsid w:val="005F09CA"/>
    <w:pPr>
      <w:tabs>
        <w:tab w:val="center" w:pos="4677"/>
        <w:tab w:val="right" w:pos="9355"/>
      </w:tabs>
    </w:pPr>
    <w:rPr>
      <w:szCs w:val="20"/>
    </w:rPr>
  </w:style>
  <w:style w:type="character" w:customStyle="1" w:styleId="af8">
    <w:name w:val="Верхний колонтитул Знак"/>
    <w:link w:val="af7"/>
    <w:uiPriority w:val="99"/>
    <w:locked/>
    <w:rsid w:val="005F09CA"/>
    <w:rPr>
      <w:rFonts w:cs="Times New Roman"/>
      <w:sz w:val="24"/>
    </w:rPr>
  </w:style>
  <w:style w:type="character" w:styleId="af9">
    <w:name w:val="Hyperlink"/>
    <w:uiPriority w:val="99"/>
    <w:rsid w:val="00C66DD0"/>
    <w:rPr>
      <w:rFonts w:cs="Times New Roman"/>
      <w:color w:val="0000FF"/>
      <w:u w:val="single"/>
    </w:rPr>
  </w:style>
  <w:style w:type="paragraph" w:styleId="afa">
    <w:name w:val="Balloon Text"/>
    <w:basedOn w:val="a4"/>
    <w:link w:val="afb"/>
    <w:uiPriority w:val="99"/>
    <w:rsid w:val="00084AFB"/>
    <w:rPr>
      <w:rFonts w:ascii="Tahoma" w:hAnsi="Tahoma" w:cs="Tahoma"/>
      <w:sz w:val="16"/>
      <w:szCs w:val="16"/>
    </w:rPr>
  </w:style>
  <w:style w:type="character" w:customStyle="1" w:styleId="afb">
    <w:name w:val="Текст выноски Знак"/>
    <w:link w:val="afa"/>
    <w:uiPriority w:val="99"/>
    <w:locked/>
    <w:rsid w:val="00084AFB"/>
    <w:rPr>
      <w:rFonts w:ascii="Tahoma" w:hAnsi="Tahoma" w:cs="Tahoma"/>
      <w:sz w:val="16"/>
      <w:szCs w:val="16"/>
    </w:rPr>
  </w:style>
  <w:style w:type="paragraph" w:styleId="afc">
    <w:name w:val="No Spacing"/>
    <w:uiPriority w:val="1"/>
    <w:qFormat/>
    <w:rsid w:val="00B0610D"/>
    <w:rPr>
      <w:sz w:val="24"/>
      <w:szCs w:val="24"/>
    </w:rPr>
  </w:style>
  <w:style w:type="paragraph" w:customStyle="1" w:styleId="Default">
    <w:name w:val="Default"/>
    <w:rsid w:val="0084795D"/>
    <w:pPr>
      <w:autoSpaceDE w:val="0"/>
      <w:autoSpaceDN w:val="0"/>
      <w:adjustRightInd w:val="0"/>
    </w:pPr>
    <w:rPr>
      <w:color w:val="000000"/>
      <w:sz w:val="24"/>
      <w:szCs w:val="24"/>
      <w:lang w:eastAsia="ko-KR"/>
    </w:rPr>
  </w:style>
  <w:style w:type="character" w:customStyle="1" w:styleId="afd">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d"/>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e">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f">
    <w:name w:val="annotation reference"/>
    <w:uiPriority w:val="99"/>
    <w:rsid w:val="001340D3"/>
    <w:rPr>
      <w:sz w:val="16"/>
      <w:szCs w:val="16"/>
    </w:rPr>
  </w:style>
  <w:style w:type="paragraph" w:styleId="aff0">
    <w:name w:val="annotation text"/>
    <w:basedOn w:val="a4"/>
    <w:link w:val="aff1"/>
    <w:uiPriority w:val="99"/>
    <w:rsid w:val="001340D3"/>
    <w:rPr>
      <w:sz w:val="20"/>
      <w:szCs w:val="20"/>
    </w:rPr>
  </w:style>
  <w:style w:type="character" w:customStyle="1" w:styleId="aff1">
    <w:name w:val="Текст примечания Знак"/>
    <w:link w:val="aff0"/>
    <w:uiPriority w:val="99"/>
    <w:rsid w:val="001340D3"/>
    <w:rPr>
      <w:sz w:val="20"/>
      <w:szCs w:val="20"/>
    </w:rPr>
  </w:style>
  <w:style w:type="paragraph" w:styleId="aff2">
    <w:name w:val="annotation subject"/>
    <w:basedOn w:val="aff0"/>
    <w:next w:val="aff0"/>
    <w:link w:val="aff3"/>
    <w:uiPriority w:val="99"/>
    <w:rsid w:val="001340D3"/>
    <w:rPr>
      <w:b/>
      <w:bCs/>
    </w:rPr>
  </w:style>
  <w:style w:type="character" w:customStyle="1" w:styleId="aff3">
    <w:name w:val="Тема примечания Знак"/>
    <w:link w:val="aff2"/>
    <w:uiPriority w:val="99"/>
    <w:rsid w:val="001340D3"/>
    <w:rPr>
      <w:b/>
      <w:bCs/>
      <w:sz w:val="20"/>
      <w:szCs w:val="20"/>
    </w:rPr>
  </w:style>
  <w:style w:type="paragraph" w:styleId="aff4">
    <w:name w:val="Normal (Web)"/>
    <w:basedOn w:val="a4"/>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5">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character" w:customStyle="1" w:styleId="50">
    <w:name w:val="Заголовок 5 Знак"/>
    <w:basedOn w:val="a5"/>
    <w:link w:val="5"/>
    <w:rsid w:val="00F0181B"/>
    <w:rPr>
      <w:rFonts w:asciiTheme="majorHAnsi" w:eastAsiaTheme="majorEastAsia" w:hAnsiTheme="majorHAnsi" w:cstheme="majorBidi"/>
      <w:color w:val="365F91" w:themeColor="accent1" w:themeShade="BF"/>
      <w:sz w:val="24"/>
      <w:szCs w:val="24"/>
    </w:rPr>
  </w:style>
  <w:style w:type="character" w:customStyle="1" w:styleId="80">
    <w:name w:val="Заголовок 8 Знак"/>
    <w:basedOn w:val="a5"/>
    <w:link w:val="8"/>
    <w:rsid w:val="00F0181B"/>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rsid w:val="00F0181B"/>
    <w:rPr>
      <w:rFonts w:asciiTheme="majorHAnsi" w:eastAsiaTheme="majorEastAsia" w:hAnsiTheme="majorHAnsi" w:cstheme="majorBidi"/>
      <w:i/>
      <w:iCs/>
      <w:color w:val="272727" w:themeColor="text1" w:themeTint="D8"/>
      <w:sz w:val="21"/>
      <w:szCs w:val="21"/>
    </w:rPr>
  </w:style>
  <w:style w:type="character" w:customStyle="1" w:styleId="af5">
    <w:name w:val="Абзац списка Знак"/>
    <w:aliases w:val="Bullet List Знак,FooterText Знак,numbered Знак,SL_Абзац списка Знак"/>
    <w:link w:val="13"/>
    <w:rsid w:val="00F0181B"/>
    <w:rPr>
      <w:sz w:val="28"/>
      <w:szCs w:val="24"/>
    </w:rPr>
  </w:style>
  <w:style w:type="numbering" w:styleId="a1">
    <w:name w:val="Outline List 3"/>
    <w:basedOn w:val="a7"/>
    <w:rsid w:val="00F0181B"/>
    <w:pPr>
      <w:numPr>
        <w:numId w:val="17"/>
      </w:numPr>
    </w:pPr>
  </w:style>
  <w:style w:type="character" w:customStyle="1" w:styleId="apple-converted-space">
    <w:name w:val="apple-converted-space"/>
    <w:rsid w:val="00F0181B"/>
    <w:rPr>
      <w:rFonts w:ascii="Times New Roman" w:hAnsi="Times New Roman" w:cs="Times New Roman"/>
    </w:rPr>
  </w:style>
  <w:style w:type="character" w:customStyle="1" w:styleId="16">
    <w:name w:val="Неразрешенное упоминание1"/>
    <w:basedOn w:val="a5"/>
    <w:uiPriority w:val="99"/>
    <w:semiHidden/>
    <w:unhideWhenUsed/>
    <w:rsid w:val="00901DB9"/>
    <w:rPr>
      <w:color w:val="605E5C"/>
      <w:shd w:val="clear" w:color="auto" w:fill="E1DFDD"/>
    </w:rPr>
  </w:style>
  <w:style w:type="table" w:customStyle="1" w:styleId="TableGrid">
    <w:name w:val="TableGrid"/>
    <w:rsid w:val="00595883"/>
    <w:rPr>
      <w:rFonts w:ascii="Calibri" w:hAnsi="Calibri"/>
      <w:kern w:val="2"/>
      <w:sz w:val="22"/>
      <w:szCs w:val="22"/>
      <w14:ligatures w14:val="standardContextual"/>
    </w:rPr>
    <w:tblPr>
      <w:tblCellMar>
        <w:top w:w="0" w:type="dxa"/>
        <w:left w:w="0" w:type="dxa"/>
        <w:bottom w:w="0" w:type="dxa"/>
        <w:right w:w="0" w:type="dxa"/>
      </w:tblCellMar>
    </w:tblPr>
  </w:style>
  <w:style w:type="character" w:styleId="aff6">
    <w:name w:val="Unresolved Mention"/>
    <w:basedOn w:val="a5"/>
    <w:uiPriority w:val="99"/>
    <w:semiHidden/>
    <w:unhideWhenUsed/>
    <w:rsid w:val="00237854"/>
    <w:rPr>
      <w:color w:val="605E5C"/>
      <w:shd w:val="clear" w:color="auto" w:fill="E1DFDD"/>
    </w:rPr>
  </w:style>
  <w:style w:type="table" w:customStyle="1" w:styleId="TableGrid1">
    <w:name w:val="TableGrid1"/>
    <w:rsid w:val="00DD1ADE"/>
    <w:rPr>
      <w:rFonts w:ascii="Calibri" w:hAnsi="Calibri"/>
      <w:kern w:val="2"/>
      <w:sz w:val="22"/>
      <w:szCs w:val="22"/>
      <w14:ligatures w14:val="standardContextual"/>
    </w:rPr>
    <w:tblPr>
      <w:tblCellMar>
        <w:top w:w="0" w:type="dxa"/>
        <w:left w:w="0" w:type="dxa"/>
        <w:bottom w:w="0" w:type="dxa"/>
        <w:right w:w="0" w:type="dxa"/>
      </w:tblCellMar>
    </w:tblPr>
  </w:style>
  <w:style w:type="paragraph" w:styleId="aff7">
    <w:name w:val="Subtitle"/>
    <w:basedOn w:val="a4"/>
    <w:next w:val="a4"/>
    <w:link w:val="aff8"/>
    <w:uiPriority w:val="11"/>
    <w:qFormat/>
    <w:locked/>
    <w:rsid w:val="001D39C6"/>
    <w:pPr>
      <w:numPr>
        <w:ilvl w:val="1"/>
      </w:numPr>
      <w:ind w:firstLine="709"/>
    </w:pPr>
    <w:rPr>
      <w:rFonts w:eastAsiaTheme="majorEastAsia" w:cstheme="majorBidi"/>
      <w:color w:val="595959" w:themeColor="text1" w:themeTint="A6"/>
      <w:spacing w:val="15"/>
      <w:szCs w:val="28"/>
    </w:rPr>
  </w:style>
  <w:style w:type="character" w:customStyle="1" w:styleId="aff8">
    <w:name w:val="Подзаголовок Знак"/>
    <w:basedOn w:val="a5"/>
    <w:link w:val="aff7"/>
    <w:uiPriority w:val="11"/>
    <w:rsid w:val="001D39C6"/>
    <w:rPr>
      <w:rFonts w:eastAsiaTheme="majorEastAsia"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483203022">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943194689">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rait.ru/bcode/55592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583504"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ntd.ru/document/1200181662" TargetMode="External"/><Relationship Id="rId5" Type="http://schemas.openxmlformats.org/officeDocument/2006/relationships/webSettings" Target="webSettings.xml"/><Relationship Id="rId15" Type="http://schemas.openxmlformats.org/officeDocument/2006/relationships/hyperlink" Target="https://urait.ru/bcode/583830"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58383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EBCD6-2E57-4FCB-A2A7-5F8638075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1360</TotalTime>
  <Pages>37</Pages>
  <Words>10242</Words>
  <Characters>58384</Characters>
  <Application>Microsoft Office Word</Application>
  <DocSecurity>0</DocSecurity>
  <Lines>486</Lines>
  <Paragraphs>136</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68490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Админис</cp:lastModifiedBy>
  <cp:revision>14</cp:revision>
  <cp:lastPrinted>2026-04-12T16:34:00Z</cp:lastPrinted>
  <dcterms:created xsi:type="dcterms:W3CDTF">2026-04-04T12:44:00Z</dcterms:created>
  <dcterms:modified xsi:type="dcterms:W3CDTF">2026-04-12T16:39:00Z</dcterms:modified>
</cp:coreProperties>
</file>