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80FD35" w14:textId="7BC4D1F8" w:rsidR="00454B27" w:rsidRDefault="0079084B">
      <w:pPr>
        <w:tabs>
          <w:tab w:val="center" w:pos="4868"/>
        </w:tabs>
        <w:spacing w:after="5" w:line="270" w:lineRule="auto"/>
        <w:rPr>
          <w:rFonts w:ascii="Times New Roman" w:eastAsia="Times New Roman" w:hAnsi="Times New Roman" w:cs="Times New Roman"/>
          <w:b/>
          <w:sz w:val="24"/>
        </w:rPr>
      </w:pPr>
      <w:r>
        <w:rPr>
          <w:rFonts w:ascii="Times New Roman" w:eastAsia="Times New Roman" w:hAnsi="Times New Roman" w:cs="Times New Roman"/>
          <w:b/>
          <w:noProof/>
          <w:sz w:val="24"/>
        </w:rPr>
        <w:drawing>
          <wp:inline distT="0" distB="0" distL="0" distR="0" wp14:anchorId="2393B6BE" wp14:editId="7F70BD16">
            <wp:extent cx="5803900" cy="9169400"/>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3900" cy="9169400"/>
                    </a:xfrm>
                    <a:prstGeom prst="rect">
                      <a:avLst/>
                    </a:prstGeom>
                    <a:noFill/>
                  </pic:spPr>
                </pic:pic>
              </a:graphicData>
            </a:graphic>
          </wp:inline>
        </w:drawing>
      </w:r>
    </w:p>
    <w:p w14:paraId="4D7EDE5A" w14:textId="77777777" w:rsidR="00454B27" w:rsidRDefault="00454B27">
      <w:pPr>
        <w:tabs>
          <w:tab w:val="center" w:pos="4868"/>
        </w:tabs>
        <w:spacing w:after="5" w:line="270" w:lineRule="auto"/>
        <w:rPr>
          <w:rFonts w:ascii="Times New Roman" w:eastAsia="Times New Roman" w:hAnsi="Times New Roman" w:cs="Times New Roman"/>
          <w:b/>
          <w:sz w:val="24"/>
        </w:rPr>
      </w:pPr>
    </w:p>
    <w:p w14:paraId="181EED14" w14:textId="0C407BFE" w:rsidR="00AF263C" w:rsidRDefault="0079084B">
      <w:pPr>
        <w:tabs>
          <w:tab w:val="center" w:pos="4868"/>
        </w:tabs>
        <w:spacing w:after="5" w:line="270" w:lineRule="auto"/>
      </w:pPr>
      <w:r w:rsidRPr="0079084B">
        <w:rPr>
          <w:rFonts w:ascii="Times New Roman" w:hAnsi="Times New Roman" w:cs="Times New Roman"/>
          <w:noProof/>
          <w:color w:val="auto"/>
          <w:kern w:val="0"/>
          <w14:ligatures w14:val="none"/>
        </w:rPr>
        <w:drawing>
          <wp:anchor distT="0" distB="0" distL="114300" distR="114300" simplePos="0" relativeHeight="251662336" behindDoc="0" locked="0" layoutInCell="1" allowOverlap="1" wp14:anchorId="11BA6739" wp14:editId="242D7448">
            <wp:simplePos x="0" y="0"/>
            <wp:positionH relativeFrom="column">
              <wp:posOffset>3147060</wp:posOffset>
            </wp:positionH>
            <wp:positionV relativeFrom="paragraph">
              <wp:posOffset>10796</wp:posOffset>
            </wp:positionV>
            <wp:extent cx="509270" cy="425282"/>
            <wp:effectExtent l="0" t="0" r="508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799" cy="439085"/>
                    </a:xfrm>
                    <a:prstGeom prst="rect">
                      <a:avLst/>
                    </a:prstGeom>
                    <a:noFill/>
                  </pic:spPr>
                </pic:pic>
              </a:graphicData>
            </a:graphic>
            <wp14:sizeRelH relativeFrom="page">
              <wp14:pctWidth>0</wp14:pctWidth>
            </wp14:sizeRelH>
            <wp14:sizeRelV relativeFrom="page">
              <wp14:pctHeight>0</wp14:pctHeight>
            </wp14:sizeRelV>
          </wp:anchor>
        </w:drawing>
      </w:r>
      <w:r w:rsidR="00DB3C78">
        <w:rPr>
          <w:rFonts w:ascii="Times New Roman" w:eastAsia="Times New Roman" w:hAnsi="Times New Roman" w:cs="Times New Roman"/>
          <w:b/>
          <w:sz w:val="24"/>
        </w:rPr>
        <w:t xml:space="preserve">Разработчик(и): </w:t>
      </w:r>
      <w:r w:rsidR="00DB3C78">
        <w:rPr>
          <w:rFonts w:ascii="Times New Roman" w:eastAsia="Times New Roman" w:hAnsi="Times New Roman" w:cs="Times New Roman"/>
          <w:b/>
          <w:sz w:val="24"/>
        </w:rPr>
        <w:tab/>
      </w:r>
    </w:p>
    <w:p w14:paraId="7579C9CA" w14:textId="47003618" w:rsidR="00AF263C" w:rsidRDefault="000053C9">
      <w:pPr>
        <w:tabs>
          <w:tab w:val="center" w:pos="7724"/>
        </w:tabs>
        <w:spacing w:after="332" w:line="267" w:lineRule="auto"/>
        <w:ind w:left="-15"/>
      </w:pPr>
      <w:r>
        <w:rPr>
          <w:noProof/>
        </w:rPr>
        <w:drawing>
          <wp:anchor distT="0" distB="0" distL="114300" distR="114300" simplePos="0" relativeHeight="251660288" behindDoc="1" locked="0" layoutInCell="1" allowOverlap="0" wp14:anchorId="5FAA7F36" wp14:editId="15076424">
            <wp:simplePos x="0" y="0"/>
            <wp:positionH relativeFrom="column">
              <wp:posOffset>2614295</wp:posOffset>
            </wp:positionH>
            <wp:positionV relativeFrom="paragraph">
              <wp:posOffset>239395</wp:posOffset>
            </wp:positionV>
            <wp:extent cx="1304290" cy="779780"/>
            <wp:effectExtent l="0" t="0" r="0" b="0"/>
            <wp:wrapNone/>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9"/>
                    <a:stretch>
                      <a:fillRect/>
                    </a:stretch>
                  </pic:blipFill>
                  <pic:spPr>
                    <a:xfrm>
                      <a:off x="0" y="0"/>
                      <a:ext cx="1304290" cy="779780"/>
                    </a:xfrm>
                    <a:prstGeom prst="rect">
                      <a:avLst/>
                    </a:prstGeom>
                  </pic:spPr>
                </pic:pic>
              </a:graphicData>
            </a:graphic>
          </wp:anchor>
        </w:drawing>
      </w:r>
      <w:r w:rsidR="0079084B">
        <w:rPr>
          <w:rFonts w:ascii="Times New Roman" w:eastAsia="Times New Roman" w:hAnsi="Times New Roman" w:cs="Times New Roman"/>
          <w:sz w:val="24"/>
        </w:rPr>
        <w:t>к.э.н., доцент</w:t>
      </w:r>
      <w:r w:rsidR="00DB3C78">
        <w:rPr>
          <w:rFonts w:ascii="Times New Roman" w:eastAsia="Times New Roman" w:hAnsi="Times New Roman" w:cs="Times New Roman"/>
          <w:sz w:val="24"/>
        </w:rPr>
        <w:t xml:space="preserve"> </w:t>
      </w:r>
      <w:r w:rsidR="0079084B">
        <w:rPr>
          <w:rFonts w:ascii="Times New Roman" w:eastAsia="Times New Roman" w:hAnsi="Times New Roman" w:cs="Times New Roman"/>
          <w:sz w:val="24"/>
        </w:rPr>
        <w:t xml:space="preserve">кафедры «Менеджмент» </w:t>
      </w:r>
      <w:r w:rsidR="0079084B">
        <w:rPr>
          <w:rFonts w:ascii="Times New Roman" w:eastAsia="Times New Roman" w:hAnsi="Times New Roman" w:cs="Times New Roman"/>
          <w:sz w:val="24"/>
        </w:rPr>
        <w:tab/>
        <w:t>/Гранкина В.Л.</w:t>
      </w:r>
      <w:r w:rsidR="00DB3C78">
        <w:rPr>
          <w:rFonts w:ascii="Times New Roman" w:eastAsia="Times New Roman" w:hAnsi="Times New Roman" w:cs="Times New Roman"/>
          <w:sz w:val="24"/>
        </w:rPr>
        <w:t xml:space="preserve"> / </w:t>
      </w:r>
    </w:p>
    <w:p w14:paraId="4894810A" w14:textId="2BAD4B72" w:rsidR="00AF263C" w:rsidRDefault="00DB3C78">
      <w:pPr>
        <w:spacing w:after="5" w:line="267" w:lineRule="auto"/>
        <w:ind w:left="-5" w:right="3800" w:hanging="10"/>
        <w:jc w:val="both"/>
      </w:pPr>
      <w:r>
        <w:rPr>
          <w:rFonts w:ascii="Times New Roman" w:eastAsia="Times New Roman" w:hAnsi="Times New Roman" w:cs="Times New Roman"/>
          <w:b/>
          <w:sz w:val="24"/>
        </w:rPr>
        <w:t xml:space="preserve">Согласовано: </w:t>
      </w:r>
      <w:r>
        <w:rPr>
          <w:rFonts w:ascii="Times New Roman" w:eastAsia="Times New Roman" w:hAnsi="Times New Roman" w:cs="Times New Roman"/>
          <w:sz w:val="24"/>
        </w:rPr>
        <w:t xml:space="preserve">Заведующий кафедрой </w:t>
      </w:r>
    </w:p>
    <w:p w14:paraId="0427373A" w14:textId="2D170CBE" w:rsidR="00AF263C" w:rsidRDefault="00DB3C78">
      <w:pPr>
        <w:spacing w:after="5" w:line="267" w:lineRule="auto"/>
        <w:ind w:left="-5" w:hanging="10"/>
        <w:jc w:val="both"/>
      </w:pPr>
      <w:r>
        <w:rPr>
          <w:rFonts w:ascii="Times New Roman" w:eastAsia="Times New Roman" w:hAnsi="Times New Roman" w:cs="Times New Roman"/>
          <w:sz w:val="24"/>
        </w:rPr>
        <w:t xml:space="preserve"> к.э.н., доцент</w:t>
      </w:r>
      <w:r>
        <w:rPr>
          <w:rFonts w:ascii="Times New Roman" w:eastAsia="Times New Roman" w:hAnsi="Times New Roman" w:cs="Times New Roman"/>
          <w:b/>
          <w:sz w:val="24"/>
        </w:rPr>
        <w:t xml:space="preserve">          </w:t>
      </w:r>
      <w:r w:rsidR="000053C9">
        <w:rPr>
          <w:rFonts w:ascii="Times New Roman" w:eastAsia="Times New Roman" w:hAnsi="Times New Roman" w:cs="Times New Roman"/>
          <w:b/>
          <w:sz w:val="24"/>
        </w:rPr>
        <w:t xml:space="preserve">                                                                        </w:t>
      </w:r>
      <w:bookmarkStart w:id="0" w:name="_GoBack"/>
      <w:bookmarkEnd w:id="0"/>
      <w:r w:rsidR="000053C9">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sz w:val="24"/>
        </w:rPr>
        <w:t>Е.Э. Аленина/</w:t>
      </w:r>
      <w:r>
        <w:rPr>
          <w:rFonts w:ascii="Times New Roman" w:eastAsia="Times New Roman" w:hAnsi="Times New Roman" w:cs="Times New Roman"/>
          <w:b/>
          <w:sz w:val="24"/>
        </w:rPr>
        <w:t xml:space="preserve"> </w:t>
      </w:r>
      <w:r>
        <w:br w:type="page"/>
      </w:r>
    </w:p>
    <w:p w14:paraId="6F7E5055" w14:textId="77777777" w:rsidR="00AF263C" w:rsidRDefault="00DB3C78">
      <w:pPr>
        <w:spacing w:after="385"/>
        <w:ind w:left="154" w:right="147" w:hanging="10"/>
        <w:jc w:val="center"/>
      </w:pPr>
      <w:r>
        <w:rPr>
          <w:rFonts w:ascii="Times New Roman" w:eastAsia="Times New Roman" w:hAnsi="Times New Roman" w:cs="Times New Roman"/>
          <w:b/>
          <w:sz w:val="28"/>
        </w:rPr>
        <w:lastRenderedPageBreak/>
        <w:t xml:space="preserve">Содержание </w:t>
      </w:r>
    </w:p>
    <w:sdt>
      <w:sdtPr>
        <w:rPr>
          <w:rFonts w:ascii="Calibri" w:eastAsia="Calibri" w:hAnsi="Calibri" w:cs="Calibri"/>
          <w:sz w:val="22"/>
        </w:rPr>
        <w:id w:val="1165668191"/>
        <w:docPartObj>
          <w:docPartGallery w:val="Table of Contents"/>
        </w:docPartObj>
      </w:sdtPr>
      <w:sdtEndPr/>
      <w:sdtContent>
        <w:p w14:paraId="5BDCC9C8" w14:textId="68EE2A95" w:rsidR="00AF263C" w:rsidRDefault="00DB3C78">
          <w:pPr>
            <w:pStyle w:val="11"/>
            <w:tabs>
              <w:tab w:val="right" w:leader="dot" w:pos="9646"/>
            </w:tabs>
          </w:pPr>
          <w:r>
            <w:fldChar w:fldCharType="begin"/>
          </w:r>
          <w:r>
            <w:instrText xml:space="preserve"> TOC \o "1-3" \h \z \u </w:instrText>
          </w:r>
          <w:r>
            <w:fldChar w:fldCharType="separate"/>
          </w:r>
          <w:hyperlink w:anchor="_Toc76091">
            <w:r>
              <w:t>1. Цели, задачи и планируемые результаты обучения по дисциплине</w:t>
            </w:r>
            <w:r>
              <w:tab/>
            </w:r>
          </w:hyperlink>
          <w:r w:rsidR="00454B27">
            <w:t>4</w:t>
          </w:r>
        </w:p>
        <w:p w14:paraId="4035F611" w14:textId="12BB1114" w:rsidR="00AF263C" w:rsidRDefault="00815A9B">
          <w:pPr>
            <w:pStyle w:val="11"/>
            <w:tabs>
              <w:tab w:val="right" w:leader="dot" w:pos="9646"/>
            </w:tabs>
          </w:pPr>
          <w:hyperlink w:anchor="_Toc76092">
            <w:r w:rsidR="00DB3C78">
              <w:t>2. Место дисциплины в структуре образовательной программы</w:t>
            </w:r>
            <w:r w:rsidR="00DB3C78">
              <w:tab/>
            </w:r>
            <w:r w:rsidR="00DB3C78">
              <w:fldChar w:fldCharType="begin"/>
            </w:r>
            <w:r w:rsidR="00DB3C78">
              <w:instrText>PAGEREF _Toc76092 \h</w:instrText>
            </w:r>
            <w:r w:rsidR="00DB3C78">
              <w:fldChar w:fldCharType="separate"/>
            </w:r>
            <w:r w:rsidR="004915DB">
              <w:rPr>
                <w:noProof/>
              </w:rPr>
              <w:t>8</w:t>
            </w:r>
            <w:r w:rsidR="00DB3C78">
              <w:fldChar w:fldCharType="end"/>
            </w:r>
          </w:hyperlink>
        </w:p>
        <w:p w14:paraId="712DC00A" w14:textId="467C4DC0" w:rsidR="00AF263C" w:rsidRDefault="00815A9B">
          <w:pPr>
            <w:pStyle w:val="11"/>
            <w:tabs>
              <w:tab w:val="right" w:leader="dot" w:pos="9646"/>
            </w:tabs>
          </w:pPr>
          <w:hyperlink w:anchor="_Toc76093">
            <w:r w:rsidR="00DB3C78">
              <w:t>3. Структура и содержание дисциплины</w:t>
            </w:r>
            <w:r w:rsidR="00DB3C78">
              <w:tab/>
            </w:r>
            <w:r w:rsidR="00DB3C78">
              <w:fldChar w:fldCharType="begin"/>
            </w:r>
            <w:r w:rsidR="00DB3C78">
              <w:instrText>PAGEREF _Toc76093 \h</w:instrText>
            </w:r>
            <w:r w:rsidR="00DB3C78">
              <w:fldChar w:fldCharType="separate"/>
            </w:r>
            <w:r w:rsidR="004915DB">
              <w:rPr>
                <w:noProof/>
              </w:rPr>
              <w:t>8</w:t>
            </w:r>
            <w:r w:rsidR="00DB3C78">
              <w:fldChar w:fldCharType="end"/>
            </w:r>
          </w:hyperlink>
        </w:p>
        <w:p w14:paraId="032D45FC" w14:textId="38EB6C65" w:rsidR="00AF263C" w:rsidRDefault="00815A9B">
          <w:pPr>
            <w:pStyle w:val="21"/>
            <w:tabs>
              <w:tab w:val="right" w:leader="dot" w:pos="9646"/>
            </w:tabs>
          </w:pPr>
          <w:hyperlink w:anchor="_Toc76094">
            <w:r w:rsidR="00DB3C78">
              <w:t>3.1.</w:t>
            </w:r>
            <w:r w:rsidR="00DB3C78">
              <w:rPr>
                <w:rFonts w:ascii="Calibri" w:eastAsia="Calibri" w:hAnsi="Calibri" w:cs="Calibri"/>
                <w:sz w:val="22"/>
              </w:rPr>
              <w:t xml:space="preserve"> </w:t>
            </w:r>
            <w:r w:rsidR="00DB3C78">
              <w:t>Виды учебной работы и трудоемкость</w:t>
            </w:r>
            <w:r w:rsidR="00DB3C78">
              <w:tab/>
            </w:r>
            <w:r w:rsidR="00DB3C78">
              <w:fldChar w:fldCharType="begin"/>
            </w:r>
            <w:r w:rsidR="00DB3C78">
              <w:instrText>PAGEREF _Toc76094 \h</w:instrText>
            </w:r>
            <w:r w:rsidR="00DB3C78">
              <w:fldChar w:fldCharType="separate"/>
            </w:r>
            <w:r w:rsidR="004915DB">
              <w:rPr>
                <w:noProof/>
              </w:rPr>
              <w:t>9</w:t>
            </w:r>
            <w:r w:rsidR="00DB3C78">
              <w:fldChar w:fldCharType="end"/>
            </w:r>
          </w:hyperlink>
        </w:p>
        <w:p w14:paraId="7AE27BE2" w14:textId="2F0B2DCC" w:rsidR="00AF263C" w:rsidRDefault="00815A9B">
          <w:pPr>
            <w:pStyle w:val="21"/>
            <w:tabs>
              <w:tab w:val="right" w:leader="dot" w:pos="9646"/>
            </w:tabs>
          </w:pPr>
          <w:hyperlink w:anchor="_Toc76095">
            <w:r w:rsidR="00DB3C78">
              <w:t>3.2.</w:t>
            </w:r>
            <w:r w:rsidR="00DB3C78">
              <w:rPr>
                <w:rFonts w:ascii="Calibri" w:eastAsia="Calibri" w:hAnsi="Calibri" w:cs="Calibri"/>
                <w:sz w:val="22"/>
              </w:rPr>
              <w:t xml:space="preserve"> </w:t>
            </w:r>
            <w:r w:rsidR="00DB3C78">
              <w:t>Тематический план изучения дисциплины</w:t>
            </w:r>
            <w:r w:rsidR="00DB3C78">
              <w:tab/>
            </w:r>
            <w:r w:rsidR="00DB3C78">
              <w:fldChar w:fldCharType="begin"/>
            </w:r>
            <w:r w:rsidR="00DB3C78">
              <w:instrText>PAGEREF _Toc76095 \h</w:instrText>
            </w:r>
            <w:r w:rsidR="00DB3C78">
              <w:fldChar w:fldCharType="separate"/>
            </w:r>
            <w:r w:rsidR="004915DB">
              <w:rPr>
                <w:noProof/>
              </w:rPr>
              <w:t>9</w:t>
            </w:r>
            <w:r w:rsidR="00DB3C78">
              <w:fldChar w:fldCharType="end"/>
            </w:r>
          </w:hyperlink>
        </w:p>
        <w:p w14:paraId="5DB774CE" w14:textId="2A800200" w:rsidR="00AF263C" w:rsidRDefault="00815A9B">
          <w:pPr>
            <w:pStyle w:val="21"/>
            <w:tabs>
              <w:tab w:val="right" w:leader="dot" w:pos="9646"/>
            </w:tabs>
          </w:pPr>
          <w:hyperlink w:anchor="_Toc76096">
            <w:r w:rsidR="00DB3C78">
              <w:t>3.3.</w:t>
            </w:r>
            <w:r w:rsidR="00DB3C78">
              <w:rPr>
                <w:rFonts w:ascii="Calibri" w:eastAsia="Calibri" w:hAnsi="Calibri" w:cs="Calibri"/>
                <w:sz w:val="22"/>
              </w:rPr>
              <w:t xml:space="preserve"> </w:t>
            </w:r>
            <w:r w:rsidR="00DB3C78">
              <w:t>Содержание дисциплины</w:t>
            </w:r>
            <w:r w:rsidR="00DB3C78">
              <w:tab/>
            </w:r>
            <w:r w:rsidR="00DB3C78">
              <w:fldChar w:fldCharType="begin"/>
            </w:r>
            <w:r w:rsidR="00DB3C78">
              <w:instrText>PAGEREF _Toc76096 \h</w:instrText>
            </w:r>
            <w:r w:rsidR="00DB3C78">
              <w:fldChar w:fldCharType="separate"/>
            </w:r>
            <w:r w:rsidR="004915DB">
              <w:rPr>
                <w:noProof/>
              </w:rPr>
              <w:t>11</w:t>
            </w:r>
            <w:r w:rsidR="00DB3C78">
              <w:fldChar w:fldCharType="end"/>
            </w:r>
          </w:hyperlink>
        </w:p>
        <w:p w14:paraId="6208DC60" w14:textId="3282ADE0" w:rsidR="00AF263C" w:rsidRDefault="00815A9B">
          <w:pPr>
            <w:pStyle w:val="21"/>
            <w:tabs>
              <w:tab w:val="right" w:leader="dot" w:pos="9646"/>
            </w:tabs>
          </w:pPr>
          <w:hyperlink w:anchor="_Toc76097">
            <w:r w:rsidR="00DB3C78">
              <w:t>3.4.</w:t>
            </w:r>
            <w:r w:rsidR="00DB3C78">
              <w:rPr>
                <w:rFonts w:ascii="Calibri" w:eastAsia="Calibri" w:hAnsi="Calibri" w:cs="Calibri"/>
                <w:sz w:val="22"/>
              </w:rPr>
              <w:t xml:space="preserve"> </w:t>
            </w:r>
            <w:r w:rsidR="00DB3C78">
              <w:t>Тематика семинарских/практических и лабораторных занятий</w:t>
            </w:r>
            <w:r w:rsidR="00DB3C78">
              <w:tab/>
            </w:r>
            <w:r w:rsidR="00DB3C78">
              <w:fldChar w:fldCharType="begin"/>
            </w:r>
            <w:r w:rsidR="00DB3C78">
              <w:instrText>PAGEREF _Toc76097 \h</w:instrText>
            </w:r>
            <w:r w:rsidR="00DB3C78">
              <w:fldChar w:fldCharType="separate"/>
            </w:r>
            <w:r w:rsidR="004915DB">
              <w:rPr>
                <w:noProof/>
              </w:rPr>
              <w:t>12</w:t>
            </w:r>
            <w:r w:rsidR="00DB3C78">
              <w:fldChar w:fldCharType="end"/>
            </w:r>
          </w:hyperlink>
        </w:p>
        <w:p w14:paraId="08FB2B0A" w14:textId="150F992E" w:rsidR="00AF263C" w:rsidRDefault="00815A9B">
          <w:pPr>
            <w:pStyle w:val="11"/>
            <w:tabs>
              <w:tab w:val="right" w:leader="dot" w:pos="9646"/>
            </w:tabs>
          </w:pPr>
          <w:hyperlink w:anchor="_Toc76098">
            <w:r w:rsidR="00DB3C78">
              <w:t>4. Учебно-методическое и информационное обеспечение</w:t>
            </w:r>
            <w:r w:rsidR="00DB3C78">
              <w:tab/>
            </w:r>
            <w:r w:rsidR="00DB3C78">
              <w:fldChar w:fldCharType="begin"/>
            </w:r>
            <w:r w:rsidR="00DB3C78">
              <w:instrText>PAGEREF _Toc76098 \h</w:instrText>
            </w:r>
            <w:r w:rsidR="00DB3C78">
              <w:fldChar w:fldCharType="separate"/>
            </w:r>
            <w:r w:rsidR="004915DB">
              <w:rPr>
                <w:noProof/>
              </w:rPr>
              <w:t>12</w:t>
            </w:r>
            <w:r w:rsidR="00DB3C78">
              <w:fldChar w:fldCharType="end"/>
            </w:r>
          </w:hyperlink>
        </w:p>
        <w:p w14:paraId="26AEE225" w14:textId="0F9CE91A" w:rsidR="00AF263C" w:rsidRDefault="00815A9B">
          <w:pPr>
            <w:pStyle w:val="21"/>
            <w:tabs>
              <w:tab w:val="right" w:leader="dot" w:pos="9646"/>
            </w:tabs>
          </w:pPr>
          <w:hyperlink w:anchor="_Toc76099">
            <w:r w:rsidR="00DB3C78">
              <w:t>4.1.</w:t>
            </w:r>
            <w:r w:rsidR="00DB3C78">
              <w:rPr>
                <w:rFonts w:ascii="Calibri" w:eastAsia="Calibri" w:hAnsi="Calibri" w:cs="Calibri"/>
                <w:sz w:val="22"/>
              </w:rPr>
              <w:t xml:space="preserve"> </w:t>
            </w:r>
            <w:r w:rsidR="00DB3C78">
              <w:t>Основная литература</w:t>
            </w:r>
            <w:r w:rsidR="00DB3C78">
              <w:tab/>
            </w:r>
            <w:r w:rsidR="00DB3C78">
              <w:fldChar w:fldCharType="begin"/>
            </w:r>
            <w:r w:rsidR="00DB3C78">
              <w:instrText>PAGEREF _Toc76099 \h</w:instrText>
            </w:r>
            <w:r w:rsidR="00DB3C78">
              <w:fldChar w:fldCharType="separate"/>
            </w:r>
            <w:r w:rsidR="004915DB">
              <w:rPr>
                <w:noProof/>
              </w:rPr>
              <w:t>12</w:t>
            </w:r>
            <w:r w:rsidR="00DB3C78">
              <w:fldChar w:fldCharType="end"/>
            </w:r>
          </w:hyperlink>
        </w:p>
        <w:p w14:paraId="1E26722C" w14:textId="5921AB58" w:rsidR="00AF263C" w:rsidRDefault="00815A9B">
          <w:pPr>
            <w:pStyle w:val="21"/>
            <w:tabs>
              <w:tab w:val="right" w:leader="dot" w:pos="9646"/>
            </w:tabs>
          </w:pPr>
          <w:hyperlink w:anchor="_Toc76100">
            <w:r w:rsidR="00DB3C78">
              <w:t>4.2.</w:t>
            </w:r>
            <w:r w:rsidR="00DB3C78">
              <w:rPr>
                <w:rFonts w:ascii="Calibri" w:eastAsia="Calibri" w:hAnsi="Calibri" w:cs="Calibri"/>
                <w:sz w:val="22"/>
              </w:rPr>
              <w:t xml:space="preserve"> </w:t>
            </w:r>
            <w:r w:rsidR="00DB3C78">
              <w:t>Дополнительная литература</w:t>
            </w:r>
            <w:r w:rsidR="00DB3C78">
              <w:tab/>
            </w:r>
            <w:r w:rsidR="00DB3C78">
              <w:fldChar w:fldCharType="begin"/>
            </w:r>
            <w:r w:rsidR="00DB3C78">
              <w:instrText>PAGEREF _Toc76100 \h</w:instrText>
            </w:r>
            <w:r w:rsidR="00DB3C78">
              <w:fldChar w:fldCharType="separate"/>
            </w:r>
            <w:r w:rsidR="004915DB">
              <w:rPr>
                <w:noProof/>
              </w:rPr>
              <w:t>12</w:t>
            </w:r>
            <w:r w:rsidR="00DB3C78">
              <w:fldChar w:fldCharType="end"/>
            </w:r>
          </w:hyperlink>
        </w:p>
        <w:p w14:paraId="43F6B576" w14:textId="3D7175B0" w:rsidR="00AF263C" w:rsidRDefault="00815A9B">
          <w:pPr>
            <w:pStyle w:val="21"/>
            <w:tabs>
              <w:tab w:val="right" w:leader="dot" w:pos="9646"/>
            </w:tabs>
          </w:pPr>
          <w:hyperlink w:anchor="_Toc76101">
            <w:r w:rsidR="00DB3C78">
              <w:t>4.3.</w:t>
            </w:r>
            <w:r w:rsidR="00DB3C78">
              <w:rPr>
                <w:rFonts w:ascii="Calibri" w:eastAsia="Calibri" w:hAnsi="Calibri" w:cs="Calibri"/>
                <w:sz w:val="22"/>
              </w:rPr>
              <w:t xml:space="preserve"> </w:t>
            </w:r>
            <w:r w:rsidR="00DB3C78">
              <w:t>Электронные образовательные ресурсы</w:t>
            </w:r>
            <w:r w:rsidR="00DB3C78">
              <w:tab/>
            </w:r>
            <w:r w:rsidR="00DB3C78">
              <w:fldChar w:fldCharType="begin"/>
            </w:r>
            <w:r w:rsidR="00DB3C78">
              <w:instrText>PAGEREF _Toc76101 \h</w:instrText>
            </w:r>
            <w:r w:rsidR="00DB3C78">
              <w:fldChar w:fldCharType="separate"/>
            </w:r>
            <w:r w:rsidR="004915DB">
              <w:rPr>
                <w:noProof/>
              </w:rPr>
              <w:t>13</w:t>
            </w:r>
            <w:r w:rsidR="00DB3C78">
              <w:fldChar w:fldCharType="end"/>
            </w:r>
          </w:hyperlink>
        </w:p>
        <w:p w14:paraId="6A9C4189" w14:textId="196CDDEA" w:rsidR="00AF263C" w:rsidRDefault="00815A9B">
          <w:pPr>
            <w:pStyle w:val="21"/>
            <w:tabs>
              <w:tab w:val="right" w:leader="dot" w:pos="9646"/>
            </w:tabs>
          </w:pPr>
          <w:hyperlink w:anchor="_Toc76102">
            <w:r w:rsidR="00DB3C78">
              <w:t>4.4.</w:t>
            </w:r>
            <w:r w:rsidR="00DB3C78">
              <w:rPr>
                <w:rFonts w:ascii="Calibri" w:eastAsia="Calibri" w:hAnsi="Calibri" w:cs="Calibri"/>
                <w:sz w:val="22"/>
              </w:rPr>
              <w:t xml:space="preserve"> </w:t>
            </w:r>
            <w:r w:rsidR="00DB3C78">
              <w:t>Лицензионное и свободно распространяемое программное обеспечение</w:t>
            </w:r>
            <w:r w:rsidR="00DB3C78">
              <w:tab/>
            </w:r>
            <w:r w:rsidR="00DB3C78">
              <w:fldChar w:fldCharType="begin"/>
            </w:r>
            <w:r w:rsidR="00DB3C78">
              <w:instrText>PAGEREF _Toc76102 \h</w:instrText>
            </w:r>
            <w:r w:rsidR="00DB3C78">
              <w:fldChar w:fldCharType="separate"/>
            </w:r>
            <w:r w:rsidR="004915DB">
              <w:rPr>
                <w:noProof/>
              </w:rPr>
              <w:t>13</w:t>
            </w:r>
            <w:r w:rsidR="00DB3C78">
              <w:fldChar w:fldCharType="end"/>
            </w:r>
          </w:hyperlink>
        </w:p>
        <w:p w14:paraId="078B2487" w14:textId="4B3F9F33" w:rsidR="00AF263C" w:rsidRDefault="00815A9B">
          <w:pPr>
            <w:pStyle w:val="21"/>
            <w:tabs>
              <w:tab w:val="right" w:leader="dot" w:pos="9646"/>
            </w:tabs>
          </w:pPr>
          <w:hyperlink w:anchor="_Toc76103">
            <w:r w:rsidR="00DB3C78">
              <w:t>4.5.</w:t>
            </w:r>
            <w:r w:rsidR="00DB3C78">
              <w:rPr>
                <w:rFonts w:ascii="Calibri" w:eastAsia="Calibri" w:hAnsi="Calibri" w:cs="Calibri"/>
                <w:sz w:val="22"/>
              </w:rPr>
              <w:t xml:space="preserve"> </w:t>
            </w:r>
            <w:r w:rsidR="00DB3C78">
              <w:t xml:space="preserve">Современные профессиональные базы данных и информационные справочные </w:t>
            </w:r>
            <w:r w:rsidR="00DB3C78">
              <w:tab/>
            </w:r>
            <w:r w:rsidR="00DB3C78">
              <w:fldChar w:fldCharType="begin"/>
            </w:r>
            <w:r w:rsidR="00DB3C78">
              <w:instrText>PAGEREF _Toc76103 \h</w:instrText>
            </w:r>
            <w:r w:rsidR="00DB3C78">
              <w:fldChar w:fldCharType="separate"/>
            </w:r>
            <w:r w:rsidR="004915DB">
              <w:rPr>
                <w:noProof/>
              </w:rPr>
              <w:t>13</w:t>
            </w:r>
            <w:r w:rsidR="00DB3C78">
              <w:fldChar w:fldCharType="end"/>
            </w:r>
          </w:hyperlink>
        </w:p>
        <w:p w14:paraId="0004F6E9" w14:textId="2DCDAB4C" w:rsidR="00AF263C" w:rsidRDefault="00815A9B">
          <w:pPr>
            <w:pStyle w:val="31"/>
            <w:tabs>
              <w:tab w:val="right" w:leader="dot" w:pos="9646"/>
            </w:tabs>
          </w:pPr>
          <w:hyperlink w:anchor="_Toc76104">
            <w:r w:rsidR="00DB3C78">
              <w:t>системы</w:t>
            </w:r>
            <w:r w:rsidR="00DB3C78">
              <w:tab/>
            </w:r>
            <w:r w:rsidR="00DB3C78">
              <w:fldChar w:fldCharType="begin"/>
            </w:r>
            <w:r w:rsidR="00DB3C78">
              <w:instrText>PAGEREF _Toc76104 \h</w:instrText>
            </w:r>
            <w:r w:rsidR="00DB3C78">
              <w:fldChar w:fldCharType="separate"/>
            </w:r>
            <w:r w:rsidR="004915DB">
              <w:rPr>
                <w:noProof/>
              </w:rPr>
              <w:t>13</w:t>
            </w:r>
            <w:r w:rsidR="00DB3C78">
              <w:fldChar w:fldCharType="end"/>
            </w:r>
          </w:hyperlink>
        </w:p>
        <w:p w14:paraId="5980EE08" w14:textId="6F07D5B2" w:rsidR="00AF263C" w:rsidRDefault="00815A9B">
          <w:pPr>
            <w:pStyle w:val="11"/>
            <w:tabs>
              <w:tab w:val="right" w:leader="dot" w:pos="9646"/>
            </w:tabs>
          </w:pPr>
          <w:hyperlink w:anchor="_Toc76105">
            <w:r w:rsidR="00DB3C78">
              <w:t>5. Материально-техническое обеспечение</w:t>
            </w:r>
            <w:r w:rsidR="00DB3C78">
              <w:tab/>
            </w:r>
            <w:r w:rsidR="00DB3C78">
              <w:fldChar w:fldCharType="begin"/>
            </w:r>
            <w:r w:rsidR="00DB3C78">
              <w:instrText>PAGEREF _Toc76105 \h</w:instrText>
            </w:r>
            <w:r w:rsidR="00DB3C78">
              <w:fldChar w:fldCharType="separate"/>
            </w:r>
            <w:r w:rsidR="004915DB">
              <w:rPr>
                <w:noProof/>
              </w:rPr>
              <w:t>14</w:t>
            </w:r>
            <w:r w:rsidR="00DB3C78">
              <w:fldChar w:fldCharType="end"/>
            </w:r>
          </w:hyperlink>
        </w:p>
        <w:p w14:paraId="42389B40" w14:textId="3BCBF7E0" w:rsidR="00AF263C" w:rsidRDefault="00815A9B">
          <w:pPr>
            <w:pStyle w:val="11"/>
            <w:tabs>
              <w:tab w:val="right" w:leader="dot" w:pos="9646"/>
            </w:tabs>
          </w:pPr>
          <w:hyperlink w:anchor="_Toc76106">
            <w:r w:rsidR="00DB3C78">
              <w:t>6. Методические рекомендации</w:t>
            </w:r>
            <w:r w:rsidR="00DB3C78">
              <w:tab/>
            </w:r>
            <w:r w:rsidR="00DB3C78">
              <w:fldChar w:fldCharType="begin"/>
            </w:r>
            <w:r w:rsidR="00DB3C78">
              <w:instrText>PAGEREF _Toc76106 \h</w:instrText>
            </w:r>
            <w:r w:rsidR="00DB3C78">
              <w:fldChar w:fldCharType="separate"/>
            </w:r>
            <w:r w:rsidR="004915DB">
              <w:rPr>
                <w:noProof/>
              </w:rPr>
              <w:t>14</w:t>
            </w:r>
            <w:r w:rsidR="00DB3C78">
              <w:fldChar w:fldCharType="end"/>
            </w:r>
          </w:hyperlink>
        </w:p>
        <w:p w14:paraId="10A8AEA2" w14:textId="323F678A" w:rsidR="00AF263C" w:rsidRDefault="00815A9B">
          <w:pPr>
            <w:pStyle w:val="21"/>
            <w:tabs>
              <w:tab w:val="right" w:leader="dot" w:pos="9646"/>
            </w:tabs>
          </w:pPr>
          <w:hyperlink w:anchor="_Toc76107">
            <w:r w:rsidR="00DB3C78">
              <w:t>6.1.</w:t>
            </w:r>
            <w:r w:rsidR="00DB3C78">
              <w:rPr>
                <w:rFonts w:ascii="Calibri" w:eastAsia="Calibri" w:hAnsi="Calibri" w:cs="Calibri"/>
                <w:sz w:val="22"/>
              </w:rPr>
              <w:t xml:space="preserve"> </w:t>
            </w:r>
            <w:r w:rsidR="00DB3C78">
              <w:t>Методические рекомендации для преподавателя по организации обучения</w:t>
            </w:r>
            <w:r w:rsidR="00DB3C78">
              <w:tab/>
            </w:r>
            <w:r w:rsidR="00DB3C78">
              <w:fldChar w:fldCharType="begin"/>
            </w:r>
            <w:r w:rsidR="00DB3C78">
              <w:instrText>PAGEREF _Toc76107 \h</w:instrText>
            </w:r>
            <w:r w:rsidR="00DB3C78">
              <w:fldChar w:fldCharType="separate"/>
            </w:r>
            <w:r w:rsidR="004915DB">
              <w:rPr>
                <w:noProof/>
              </w:rPr>
              <w:t>14</w:t>
            </w:r>
            <w:r w:rsidR="00DB3C78">
              <w:fldChar w:fldCharType="end"/>
            </w:r>
          </w:hyperlink>
        </w:p>
        <w:p w14:paraId="32404229" w14:textId="0A0C855A" w:rsidR="00AF263C" w:rsidRDefault="00815A9B">
          <w:pPr>
            <w:pStyle w:val="21"/>
            <w:tabs>
              <w:tab w:val="right" w:leader="dot" w:pos="9646"/>
            </w:tabs>
          </w:pPr>
          <w:hyperlink w:anchor="_Toc76108">
            <w:r w:rsidR="00DB3C78">
              <w:t>6.2.</w:t>
            </w:r>
            <w:r w:rsidR="00DB3C78">
              <w:rPr>
                <w:rFonts w:ascii="Calibri" w:eastAsia="Calibri" w:hAnsi="Calibri" w:cs="Calibri"/>
                <w:sz w:val="22"/>
              </w:rPr>
              <w:t xml:space="preserve"> </w:t>
            </w:r>
            <w:r w:rsidR="00DB3C78">
              <w:t>Методические указания для обучающихся по освоению дисциплины</w:t>
            </w:r>
            <w:r w:rsidR="00DB3C78">
              <w:tab/>
            </w:r>
            <w:r w:rsidR="00DB3C78">
              <w:fldChar w:fldCharType="begin"/>
            </w:r>
            <w:r w:rsidR="00DB3C78">
              <w:instrText>PAGEREF _Toc76108 \h</w:instrText>
            </w:r>
            <w:r w:rsidR="00DB3C78">
              <w:fldChar w:fldCharType="separate"/>
            </w:r>
            <w:r w:rsidR="004915DB">
              <w:rPr>
                <w:noProof/>
              </w:rPr>
              <w:t>14</w:t>
            </w:r>
            <w:r w:rsidR="00DB3C78">
              <w:fldChar w:fldCharType="end"/>
            </w:r>
          </w:hyperlink>
        </w:p>
        <w:p w14:paraId="6636F968" w14:textId="335D6AED" w:rsidR="00AF263C" w:rsidRDefault="00815A9B">
          <w:pPr>
            <w:pStyle w:val="11"/>
            <w:tabs>
              <w:tab w:val="right" w:leader="dot" w:pos="9646"/>
            </w:tabs>
          </w:pPr>
          <w:hyperlink w:anchor="_Toc76109">
            <w:r w:rsidR="00DB3C78">
              <w:t>7. Фонд оценочных средств</w:t>
            </w:r>
            <w:r w:rsidR="00DB3C78">
              <w:tab/>
            </w:r>
            <w:r w:rsidR="00DB3C78">
              <w:fldChar w:fldCharType="begin"/>
            </w:r>
            <w:r w:rsidR="00DB3C78">
              <w:instrText>PAGEREF _Toc76109 \h</w:instrText>
            </w:r>
            <w:r w:rsidR="00DB3C78">
              <w:fldChar w:fldCharType="separate"/>
            </w:r>
            <w:r w:rsidR="004915DB">
              <w:rPr>
                <w:noProof/>
              </w:rPr>
              <w:t>17</w:t>
            </w:r>
            <w:r w:rsidR="00DB3C78">
              <w:fldChar w:fldCharType="end"/>
            </w:r>
          </w:hyperlink>
        </w:p>
        <w:p w14:paraId="660AF4CE" w14:textId="087BCAC6" w:rsidR="00AF263C" w:rsidRDefault="00815A9B">
          <w:pPr>
            <w:pStyle w:val="21"/>
            <w:tabs>
              <w:tab w:val="right" w:leader="dot" w:pos="9646"/>
            </w:tabs>
          </w:pPr>
          <w:hyperlink w:anchor="_Toc76110">
            <w:r w:rsidR="00DB3C78">
              <w:t>7.1.</w:t>
            </w:r>
            <w:r w:rsidR="00DB3C78">
              <w:rPr>
                <w:rFonts w:ascii="Calibri" w:eastAsia="Calibri" w:hAnsi="Calibri" w:cs="Calibri"/>
                <w:sz w:val="22"/>
              </w:rPr>
              <w:t xml:space="preserve"> </w:t>
            </w:r>
            <w:r w:rsidR="00DB3C78">
              <w:t>Методы контроля и оценивания результатов обучения</w:t>
            </w:r>
            <w:r w:rsidR="00DB3C78">
              <w:tab/>
            </w:r>
            <w:r w:rsidR="00DB3C78">
              <w:fldChar w:fldCharType="begin"/>
            </w:r>
            <w:r w:rsidR="00DB3C78">
              <w:instrText>PAGEREF _Toc76110 \h</w:instrText>
            </w:r>
            <w:r w:rsidR="00DB3C78">
              <w:fldChar w:fldCharType="separate"/>
            </w:r>
            <w:r w:rsidR="004915DB">
              <w:rPr>
                <w:noProof/>
              </w:rPr>
              <w:t>17</w:t>
            </w:r>
            <w:r w:rsidR="00DB3C78">
              <w:fldChar w:fldCharType="end"/>
            </w:r>
          </w:hyperlink>
        </w:p>
        <w:p w14:paraId="4D5E5D80" w14:textId="04FD3AD5" w:rsidR="00AF263C" w:rsidRDefault="00815A9B">
          <w:pPr>
            <w:pStyle w:val="21"/>
            <w:tabs>
              <w:tab w:val="right" w:leader="dot" w:pos="9646"/>
            </w:tabs>
          </w:pPr>
          <w:hyperlink w:anchor="_Toc76111">
            <w:r w:rsidR="00DB3C78">
              <w:t>7.2.</w:t>
            </w:r>
            <w:r w:rsidR="00DB3C78">
              <w:rPr>
                <w:rFonts w:ascii="Calibri" w:eastAsia="Calibri" w:hAnsi="Calibri" w:cs="Calibri"/>
                <w:sz w:val="22"/>
              </w:rPr>
              <w:t xml:space="preserve"> </w:t>
            </w:r>
            <w:r w:rsidR="00DB3C78">
              <w:t>Шкала и критерии оценивания результатов обучения</w:t>
            </w:r>
            <w:r w:rsidR="00DB3C78">
              <w:tab/>
            </w:r>
            <w:r w:rsidR="00DB3C78">
              <w:fldChar w:fldCharType="begin"/>
            </w:r>
            <w:r w:rsidR="00DB3C78">
              <w:instrText>PAGEREF _Toc76111 \h</w:instrText>
            </w:r>
            <w:r w:rsidR="00DB3C78">
              <w:fldChar w:fldCharType="separate"/>
            </w:r>
            <w:r w:rsidR="004915DB">
              <w:rPr>
                <w:noProof/>
              </w:rPr>
              <w:t>21</w:t>
            </w:r>
            <w:r w:rsidR="00DB3C78">
              <w:fldChar w:fldCharType="end"/>
            </w:r>
          </w:hyperlink>
        </w:p>
        <w:p w14:paraId="793A5280" w14:textId="2592B4DD" w:rsidR="000053C9" w:rsidRDefault="00DB3C78" w:rsidP="000053C9">
          <w:pPr>
            <w:spacing w:after="40"/>
            <w:ind w:left="427" w:hanging="10"/>
          </w:pPr>
          <w:r>
            <w:fldChar w:fldCharType="end"/>
          </w:r>
          <w:r w:rsidR="000053C9">
            <w:rPr>
              <w:rFonts w:ascii="Times New Roman" w:eastAsia="Times New Roman" w:hAnsi="Times New Roman" w:cs="Times New Roman"/>
              <w:sz w:val="24"/>
            </w:rPr>
            <w:t>7.3.</w:t>
          </w:r>
          <w:r w:rsidR="000053C9">
            <w:t xml:space="preserve"> </w:t>
          </w:r>
          <w:r w:rsidR="000053C9">
            <w:rPr>
              <w:rFonts w:ascii="Times New Roman" w:eastAsia="Times New Roman" w:hAnsi="Times New Roman" w:cs="Times New Roman"/>
              <w:sz w:val="24"/>
            </w:rPr>
            <w:t>Оценочные средства .....................................................................</w:t>
          </w:r>
          <w:r w:rsidR="00A5481D">
            <w:rPr>
              <w:rFonts w:ascii="Times New Roman" w:eastAsia="Times New Roman" w:hAnsi="Times New Roman" w:cs="Times New Roman"/>
              <w:sz w:val="24"/>
            </w:rPr>
            <w:t xml:space="preserve"> </w:t>
          </w:r>
          <w:r w:rsidR="000053C9">
            <w:rPr>
              <w:rFonts w:ascii="Times New Roman" w:eastAsia="Times New Roman" w:hAnsi="Times New Roman" w:cs="Times New Roman"/>
              <w:sz w:val="24"/>
            </w:rPr>
            <w:t>................................... 26</w:t>
          </w:r>
          <w:r w:rsidR="000053C9">
            <w:t xml:space="preserve"> </w:t>
          </w:r>
        </w:p>
        <w:p w14:paraId="3835C919" w14:textId="77777777" w:rsidR="00AF263C" w:rsidRDefault="00815A9B"/>
      </w:sdtContent>
    </w:sdt>
    <w:p w14:paraId="69D1A4CF" w14:textId="77777777" w:rsidR="001237FF" w:rsidRDefault="001237FF">
      <w:pPr>
        <w:spacing w:after="40"/>
        <w:ind w:left="427" w:hanging="10"/>
      </w:pPr>
    </w:p>
    <w:p w14:paraId="0432F73A" w14:textId="77777777" w:rsidR="001237FF" w:rsidRDefault="001237FF">
      <w:pPr>
        <w:spacing w:after="40"/>
        <w:ind w:left="427" w:hanging="10"/>
      </w:pPr>
    </w:p>
    <w:p w14:paraId="07A0D92A" w14:textId="77777777" w:rsidR="001237FF" w:rsidRDefault="001237FF">
      <w:pPr>
        <w:spacing w:after="40"/>
        <w:ind w:left="427" w:hanging="10"/>
      </w:pPr>
    </w:p>
    <w:p w14:paraId="081AADCB" w14:textId="77777777" w:rsidR="001237FF" w:rsidRDefault="001237FF">
      <w:pPr>
        <w:spacing w:after="40"/>
        <w:ind w:left="427" w:hanging="10"/>
      </w:pPr>
    </w:p>
    <w:p w14:paraId="0B141E58" w14:textId="77777777" w:rsidR="001237FF" w:rsidRDefault="001237FF">
      <w:pPr>
        <w:spacing w:after="40"/>
        <w:ind w:left="427" w:hanging="10"/>
      </w:pPr>
    </w:p>
    <w:p w14:paraId="5A60AFCE" w14:textId="77777777" w:rsidR="001237FF" w:rsidRDefault="001237FF">
      <w:pPr>
        <w:spacing w:after="40"/>
        <w:ind w:left="427" w:hanging="10"/>
      </w:pPr>
    </w:p>
    <w:p w14:paraId="04170BEC" w14:textId="77777777" w:rsidR="001237FF" w:rsidRDefault="001237FF">
      <w:pPr>
        <w:spacing w:after="40"/>
        <w:ind w:left="427" w:hanging="10"/>
      </w:pPr>
    </w:p>
    <w:p w14:paraId="00721F50" w14:textId="77777777" w:rsidR="001237FF" w:rsidRDefault="001237FF">
      <w:pPr>
        <w:spacing w:after="40"/>
        <w:ind w:left="427" w:hanging="10"/>
      </w:pPr>
    </w:p>
    <w:p w14:paraId="4E92ADF1" w14:textId="77777777" w:rsidR="001237FF" w:rsidRDefault="001237FF">
      <w:pPr>
        <w:spacing w:after="40"/>
        <w:ind w:left="427" w:hanging="10"/>
      </w:pPr>
    </w:p>
    <w:p w14:paraId="417A21B4" w14:textId="77777777" w:rsidR="001237FF" w:rsidRDefault="001237FF">
      <w:pPr>
        <w:spacing w:after="40"/>
        <w:ind w:left="427" w:hanging="10"/>
      </w:pPr>
    </w:p>
    <w:p w14:paraId="4D86F76D" w14:textId="77777777" w:rsidR="001237FF" w:rsidRDefault="001237FF">
      <w:pPr>
        <w:spacing w:after="40"/>
        <w:ind w:left="427" w:hanging="10"/>
      </w:pPr>
    </w:p>
    <w:p w14:paraId="419146BF" w14:textId="77777777" w:rsidR="001237FF" w:rsidRDefault="001237FF">
      <w:pPr>
        <w:spacing w:after="40"/>
        <w:ind w:left="427" w:hanging="10"/>
      </w:pPr>
    </w:p>
    <w:p w14:paraId="0781ED9E" w14:textId="77777777" w:rsidR="001237FF" w:rsidRDefault="001237FF">
      <w:pPr>
        <w:spacing w:after="40"/>
        <w:ind w:left="427" w:hanging="10"/>
      </w:pPr>
    </w:p>
    <w:p w14:paraId="42D34093" w14:textId="77777777" w:rsidR="001237FF" w:rsidRDefault="001237FF">
      <w:pPr>
        <w:spacing w:after="40"/>
        <w:ind w:left="427" w:hanging="10"/>
      </w:pPr>
    </w:p>
    <w:p w14:paraId="0BD633F5" w14:textId="77777777" w:rsidR="001237FF" w:rsidRDefault="001237FF">
      <w:pPr>
        <w:spacing w:after="40"/>
        <w:ind w:left="427" w:hanging="10"/>
      </w:pPr>
    </w:p>
    <w:p w14:paraId="344AA536" w14:textId="77777777" w:rsidR="00AF263C" w:rsidRDefault="00DB3C78">
      <w:pPr>
        <w:pStyle w:val="1"/>
        <w:spacing w:after="219" w:line="248" w:lineRule="auto"/>
        <w:ind w:left="958" w:right="0" w:hanging="708"/>
        <w:jc w:val="left"/>
      </w:pPr>
      <w:bookmarkStart w:id="1" w:name="_Toc76091"/>
      <w:r>
        <w:lastRenderedPageBreak/>
        <w:t>Цели, задачи и планируемые результаты обучения по дисциплине</w:t>
      </w:r>
      <w:bookmarkEnd w:id="1"/>
    </w:p>
    <w:p w14:paraId="7587A397" w14:textId="77777777" w:rsidR="001237FF" w:rsidRDefault="00DB3C78">
      <w:pPr>
        <w:spacing w:after="5" w:line="267" w:lineRule="auto"/>
        <w:ind w:left="-15" w:firstLine="708"/>
        <w:jc w:val="both"/>
        <w:rPr>
          <w:rFonts w:ascii="Times New Roman" w:eastAsia="Times New Roman" w:hAnsi="Times New Roman" w:cs="Times New Roman"/>
          <w:sz w:val="24"/>
        </w:rPr>
      </w:pPr>
      <w:r>
        <w:rPr>
          <w:rFonts w:ascii="Times New Roman" w:eastAsia="Times New Roman" w:hAnsi="Times New Roman" w:cs="Times New Roman"/>
          <w:b/>
          <w:sz w:val="24"/>
        </w:rPr>
        <w:t>Цель дисциплины</w:t>
      </w:r>
      <w:r>
        <w:rPr>
          <w:rFonts w:ascii="Times New Roman" w:eastAsia="Times New Roman" w:hAnsi="Times New Roman" w:cs="Times New Roman"/>
          <w:sz w:val="24"/>
        </w:rPr>
        <w:t xml:space="preserve"> «Инструменты управления бизнес-процессами»: формирование у студентов целостного системного представления о сущности различных инструментов менеджмента организации, о моделях управления организационным развитием, а также умений и навыков в области оценки эффективности менеджмента организации.</w:t>
      </w:r>
    </w:p>
    <w:p w14:paraId="45B762FD" w14:textId="77777777" w:rsidR="001237FF" w:rsidRDefault="001237FF">
      <w:pPr>
        <w:spacing w:after="5" w:line="267" w:lineRule="auto"/>
        <w:ind w:left="-15" w:firstLine="708"/>
        <w:jc w:val="both"/>
        <w:rPr>
          <w:rFonts w:ascii="Times New Roman" w:eastAsia="Times New Roman" w:hAnsi="Times New Roman" w:cs="Times New Roman"/>
          <w:sz w:val="24"/>
        </w:rPr>
      </w:pPr>
    </w:p>
    <w:p w14:paraId="2EB0D400" w14:textId="6F9BC3E7" w:rsidR="00AF263C" w:rsidRDefault="00DB3C78">
      <w:pPr>
        <w:spacing w:after="5" w:line="267" w:lineRule="auto"/>
        <w:ind w:left="-15" w:firstLine="708"/>
        <w:jc w:val="both"/>
      </w:pPr>
      <w:r>
        <w:rPr>
          <w:rFonts w:ascii="Times New Roman" w:eastAsia="Times New Roman" w:hAnsi="Times New Roman" w:cs="Times New Roman"/>
          <w:sz w:val="24"/>
        </w:rPr>
        <w:t xml:space="preserve"> </w:t>
      </w:r>
      <w:r>
        <w:rPr>
          <w:rFonts w:ascii="Times New Roman" w:eastAsia="Times New Roman" w:hAnsi="Times New Roman" w:cs="Times New Roman"/>
          <w:b/>
          <w:sz w:val="24"/>
        </w:rPr>
        <w:t>Задачи дисциплины</w:t>
      </w:r>
      <w:r>
        <w:rPr>
          <w:rFonts w:ascii="Times New Roman" w:eastAsia="Times New Roman" w:hAnsi="Times New Roman" w:cs="Times New Roman"/>
          <w:sz w:val="24"/>
        </w:rPr>
        <w:t xml:space="preserve">: </w:t>
      </w:r>
    </w:p>
    <w:p w14:paraId="50C1C423" w14:textId="77777777" w:rsidR="00AF263C" w:rsidRDefault="00DB3C78" w:rsidP="001237FF">
      <w:pPr>
        <w:numPr>
          <w:ilvl w:val="0"/>
          <w:numId w:val="16"/>
        </w:numPr>
        <w:spacing w:after="5" w:line="267" w:lineRule="auto"/>
        <w:ind w:right="234" w:hanging="192"/>
        <w:jc w:val="both"/>
      </w:pPr>
      <w:r>
        <w:rPr>
          <w:rFonts w:ascii="Times New Roman" w:eastAsia="Times New Roman" w:hAnsi="Times New Roman" w:cs="Times New Roman"/>
          <w:sz w:val="24"/>
        </w:rPr>
        <w:t>дать знания основных инструментов менеджмента организации;</w:t>
      </w:r>
    </w:p>
    <w:p w14:paraId="348E5F23" w14:textId="77777777" w:rsidR="00AF263C" w:rsidRDefault="00DB3C78" w:rsidP="001237FF">
      <w:pPr>
        <w:numPr>
          <w:ilvl w:val="0"/>
          <w:numId w:val="16"/>
        </w:numPr>
        <w:spacing w:after="452" w:line="267" w:lineRule="auto"/>
        <w:ind w:right="234" w:hanging="192"/>
        <w:jc w:val="both"/>
      </w:pPr>
      <w:r>
        <w:rPr>
          <w:rFonts w:ascii="Times New Roman" w:eastAsia="Times New Roman" w:hAnsi="Times New Roman" w:cs="Times New Roman"/>
          <w:sz w:val="24"/>
        </w:rPr>
        <w:t xml:space="preserve">научить применять инструменты управления бизнес-процессами на практике; </w:t>
      </w:r>
      <w:r>
        <w:rPr>
          <w:rFonts w:ascii="Segoe UI Symbol" w:eastAsia="Segoe UI Symbol" w:hAnsi="Segoe UI Symbol" w:cs="Segoe UI Symbol"/>
          <w:sz w:val="24"/>
        </w:rPr>
        <w:t xml:space="preserve"> </w:t>
      </w:r>
      <w:r>
        <w:rPr>
          <w:rFonts w:ascii="Times New Roman" w:eastAsia="Times New Roman" w:hAnsi="Times New Roman" w:cs="Times New Roman"/>
          <w:sz w:val="24"/>
        </w:rPr>
        <w:t>анализировать производительность и эффективность менеджмента организации.</w:t>
      </w:r>
    </w:p>
    <w:p w14:paraId="54E4952F"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Обучение по дисциплине «Инструменты управления бизнес-процессами» направлено на формирование у обучающихся следующих </w:t>
      </w:r>
      <w:r>
        <w:rPr>
          <w:rFonts w:ascii="Times New Roman" w:eastAsia="Times New Roman" w:hAnsi="Times New Roman" w:cs="Times New Roman"/>
          <w:b/>
          <w:sz w:val="24"/>
        </w:rPr>
        <w:t>компетенций</w:t>
      </w:r>
      <w:r>
        <w:rPr>
          <w:rFonts w:ascii="Times New Roman" w:eastAsia="Times New Roman" w:hAnsi="Times New Roman" w:cs="Times New Roman"/>
          <w:sz w:val="24"/>
        </w:rPr>
        <w:t xml:space="preserve">: </w:t>
      </w:r>
    </w:p>
    <w:tbl>
      <w:tblPr>
        <w:tblStyle w:val="TableGrid"/>
        <w:tblW w:w="9348" w:type="dxa"/>
        <w:tblInd w:w="149" w:type="dxa"/>
        <w:tblCellMar>
          <w:top w:w="42" w:type="dxa"/>
          <w:left w:w="108" w:type="dxa"/>
          <w:right w:w="73" w:type="dxa"/>
        </w:tblCellMar>
        <w:tblLook w:val="04A0" w:firstRow="1" w:lastRow="0" w:firstColumn="1" w:lastColumn="0" w:noHBand="0" w:noVBand="1"/>
      </w:tblPr>
      <w:tblGrid>
        <w:gridCol w:w="4102"/>
        <w:gridCol w:w="5246"/>
      </w:tblGrid>
      <w:tr w:rsidR="00AF263C" w14:paraId="5DDE9423" w14:textId="77777777" w:rsidTr="000053C9">
        <w:trPr>
          <w:trHeight w:val="387"/>
        </w:trPr>
        <w:tc>
          <w:tcPr>
            <w:tcW w:w="4102" w:type="dxa"/>
            <w:tcBorders>
              <w:top w:val="single" w:sz="8" w:space="0" w:color="000000"/>
              <w:left w:val="single" w:sz="8" w:space="0" w:color="000000"/>
              <w:bottom w:val="single" w:sz="8" w:space="0" w:color="000000"/>
              <w:right w:val="single" w:sz="8" w:space="0" w:color="000000"/>
            </w:tcBorders>
          </w:tcPr>
          <w:p w14:paraId="603C1340" w14:textId="77777777" w:rsidR="00AF263C" w:rsidRDefault="00DB3C78">
            <w:r>
              <w:rPr>
                <w:rFonts w:ascii="Times New Roman" w:eastAsia="Times New Roman" w:hAnsi="Times New Roman" w:cs="Times New Roman"/>
                <w:b/>
                <w:sz w:val="24"/>
              </w:rPr>
              <w:t>Код и наименование компетенций</w:t>
            </w:r>
            <w:r>
              <w:rPr>
                <w:rFonts w:ascii="Times New Roman" w:eastAsia="Times New Roman" w:hAnsi="Times New Roman" w:cs="Times New Roman"/>
                <w:sz w:val="24"/>
              </w:rPr>
              <w:t xml:space="preserve"> </w:t>
            </w:r>
          </w:p>
        </w:tc>
        <w:tc>
          <w:tcPr>
            <w:tcW w:w="5246" w:type="dxa"/>
            <w:tcBorders>
              <w:top w:val="single" w:sz="8" w:space="0" w:color="000000"/>
              <w:left w:val="single" w:sz="8" w:space="0" w:color="000000"/>
              <w:bottom w:val="single" w:sz="8" w:space="0" w:color="000000"/>
              <w:right w:val="single" w:sz="4" w:space="0" w:color="000000"/>
            </w:tcBorders>
          </w:tcPr>
          <w:p w14:paraId="7BBB5CA8" w14:textId="77777777" w:rsidR="00AF263C" w:rsidRDefault="00DB3C78">
            <w:r>
              <w:rPr>
                <w:rFonts w:ascii="Times New Roman" w:eastAsia="Times New Roman" w:hAnsi="Times New Roman" w:cs="Times New Roman"/>
                <w:b/>
                <w:sz w:val="24"/>
              </w:rPr>
              <w:t xml:space="preserve">Индикаторы достижения компетенции </w:t>
            </w:r>
          </w:p>
        </w:tc>
      </w:tr>
      <w:tr w:rsidR="00AF263C" w14:paraId="78C9A7CA" w14:textId="77777777" w:rsidTr="000053C9">
        <w:trPr>
          <w:trHeight w:val="4390"/>
        </w:trPr>
        <w:tc>
          <w:tcPr>
            <w:tcW w:w="4102" w:type="dxa"/>
            <w:vMerge w:val="restart"/>
            <w:tcBorders>
              <w:top w:val="single" w:sz="8" w:space="0" w:color="000000"/>
              <w:left w:val="single" w:sz="8" w:space="0" w:color="000000"/>
              <w:bottom w:val="single" w:sz="8" w:space="0" w:color="000000"/>
              <w:right w:val="single" w:sz="8" w:space="0" w:color="000000"/>
            </w:tcBorders>
          </w:tcPr>
          <w:p w14:paraId="3EE5ED57" w14:textId="77777777" w:rsidR="00AF263C" w:rsidRDefault="00DB3C78">
            <w:pPr>
              <w:spacing w:after="15"/>
              <w:ind w:left="142"/>
            </w:pPr>
            <w:r>
              <w:rPr>
                <w:rFonts w:ascii="Times New Roman" w:eastAsia="Times New Roman" w:hAnsi="Times New Roman" w:cs="Times New Roman"/>
                <w:b/>
                <w:sz w:val="20"/>
              </w:rPr>
              <w:t xml:space="preserve">ПК-2 </w:t>
            </w:r>
          </w:p>
          <w:p w14:paraId="15CEE84B" w14:textId="5BA53773" w:rsidR="00AF263C" w:rsidRDefault="00DB3C78">
            <w:pPr>
              <w:ind w:firstLine="142"/>
              <w:jc w:val="both"/>
            </w:pPr>
            <w:r>
              <w:rPr>
                <w:rFonts w:ascii="Times New Roman" w:eastAsia="Times New Roman" w:hAnsi="Times New Roman" w:cs="Times New Roman"/>
                <w:sz w:val="20"/>
              </w:rPr>
              <w:t>Способен проектировать и внедрять кросс</w:t>
            </w:r>
            <w:r w:rsidR="000053C9">
              <w:rPr>
                <w:rFonts w:ascii="Times New Roman" w:eastAsia="Times New Roman" w:hAnsi="Times New Roman" w:cs="Times New Roman"/>
                <w:sz w:val="20"/>
              </w:rPr>
              <w:t>-</w:t>
            </w:r>
            <w:r>
              <w:rPr>
                <w:rFonts w:ascii="Times New Roman" w:eastAsia="Times New Roman" w:hAnsi="Times New Roman" w:cs="Times New Roman"/>
                <w:sz w:val="20"/>
              </w:rPr>
              <w:t xml:space="preserve">функциональные процессы организации </w:t>
            </w:r>
          </w:p>
        </w:tc>
        <w:tc>
          <w:tcPr>
            <w:tcW w:w="5246" w:type="dxa"/>
            <w:tcBorders>
              <w:top w:val="single" w:sz="8" w:space="0" w:color="000000"/>
              <w:left w:val="single" w:sz="8" w:space="0" w:color="000000"/>
              <w:bottom w:val="single" w:sz="8" w:space="0" w:color="000000"/>
              <w:right w:val="single" w:sz="4" w:space="0" w:color="000000"/>
            </w:tcBorders>
          </w:tcPr>
          <w:p w14:paraId="3DB235E0" w14:textId="4D7BE200" w:rsidR="00AF263C" w:rsidRDefault="00DB3C78">
            <w:r>
              <w:rPr>
                <w:rFonts w:ascii="Times New Roman" w:eastAsia="Times New Roman" w:hAnsi="Times New Roman" w:cs="Times New Roman"/>
                <w:b/>
                <w:sz w:val="20"/>
              </w:rPr>
              <w:t>ИПК-2.1.</w:t>
            </w:r>
            <w:r>
              <w:rPr>
                <w:rFonts w:ascii="Times New Roman" w:eastAsia="Times New Roman" w:hAnsi="Times New Roman" w:cs="Times New Roman"/>
                <w:sz w:val="20"/>
              </w:rPr>
              <w:t xml:space="preserve"> Знает методы проектирования функционально</w:t>
            </w:r>
            <w:r w:rsidR="000053C9">
              <w:rPr>
                <w:rFonts w:ascii="Times New Roman" w:eastAsia="Times New Roman" w:hAnsi="Times New Roman" w:cs="Times New Roman"/>
                <w:sz w:val="20"/>
              </w:rPr>
              <w:t>-</w:t>
            </w:r>
            <w:r>
              <w:rPr>
                <w:rFonts w:ascii="Times New Roman" w:eastAsia="Times New Roman" w:hAnsi="Times New Roman" w:cs="Times New Roman"/>
                <w:sz w:val="20"/>
              </w:rPr>
              <w:t xml:space="preserve">ролевых моделей; методы структурной декомпозиции кросс-функциональных процессов и административных регламентов; принципы и методы измерения и анализа показателей эффективности кросс-функциональных процессов и административных регламентов; принципы и методы трансляции целей организации в показатели кросс-функциональных процессов и административных регламентов; методы и приемы оптимизации процессов; принципы и правила работы с документами и с нормативно-методической документацией; специализированное программное обеспечение для управления процессами; основы операционного менеджмента; основы экономики, учета затрат и оценки эффективности; теорию процессного управления; принципы интеграции корпоративных информационных систем; основы управления проектами; принципы и методы управления изменениями; методы принятия управленческих решений.  </w:t>
            </w:r>
          </w:p>
        </w:tc>
      </w:tr>
      <w:tr w:rsidR="000053C9" w14:paraId="311432FF" w14:textId="77777777" w:rsidTr="000053C9">
        <w:trPr>
          <w:trHeight w:val="647"/>
        </w:trPr>
        <w:tc>
          <w:tcPr>
            <w:tcW w:w="4102" w:type="dxa"/>
            <w:vMerge/>
            <w:tcBorders>
              <w:top w:val="single" w:sz="8" w:space="0" w:color="000000"/>
              <w:left w:val="single" w:sz="8" w:space="0" w:color="000000"/>
              <w:bottom w:val="single" w:sz="8" w:space="0" w:color="000000"/>
              <w:right w:val="single" w:sz="8" w:space="0" w:color="000000"/>
            </w:tcBorders>
          </w:tcPr>
          <w:p w14:paraId="38EEC9AE" w14:textId="77777777" w:rsidR="000053C9" w:rsidRDefault="000053C9" w:rsidP="000053C9">
            <w:pPr>
              <w:spacing w:after="15"/>
              <w:ind w:left="142"/>
              <w:rPr>
                <w:rFonts w:ascii="Times New Roman" w:eastAsia="Times New Roman" w:hAnsi="Times New Roman" w:cs="Times New Roman"/>
                <w:b/>
                <w:sz w:val="20"/>
              </w:rPr>
            </w:pPr>
          </w:p>
        </w:tc>
        <w:tc>
          <w:tcPr>
            <w:tcW w:w="5246" w:type="dxa"/>
            <w:tcBorders>
              <w:top w:val="single" w:sz="8" w:space="0" w:color="000000"/>
              <w:left w:val="single" w:sz="8" w:space="0" w:color="000000"/>
              <w:bottom w:val="single" w:sz="8" w:space="0" w:color="000000"/>
              <w:right w:val="single" w:sz="4" w:space="0" w:color="000000"/>
            </w:tcBorders>
          </w:tcPr>
          <w:p w14:paraId="3BBBDCD9" w14:textId="6EEAA688" w:rsidR="000053C9" w:rsidRDefault="000053C9" w:rsidP="000053C9">
            <w:pPr>
              <w:rPr>
                <w:rFonts w:ascii="Times New Roman" w:eastAsia="Times New Roman" w:hAnsi="Times New Roman" w:cs="Times New Roman"/>
                <w:b/>
                <w:sz w:val="20"/>
              </w:rPr>
            </w:pPr>
            <w:r>
              <w:rPr>
                <w:rFonts w:ascii="Times New Roman" w:eastAsia="Times New Roman" w:hAnsi="Times New Roman" w:cs="Times New Roman"/>
                <w:b/>
                <w:sz w:val="20"/>
              </w:rPr>
              <w:t>ИПК-2.2.</w:t>
            </w:r>
            <w:r>
              <w:rPr>
                <w:rFonts w:ascii="Times New Roman" w:eastAsia="Times New Roman" w:hAnsi="Times New Roman" w:cs="Times New Roman"/>
                <w:sz w:val="20"/>
              </w:rPr>
              <w:t xml:space="preserve"> Умеет агрегировать, структурировать и обобщать информацию; разрабатывать локальные нормативные акты в области управления кроссфункциональными процессами; использовать специализированное программное обеспечение для управления процессами; контролировать соответствие разработанных документов нормативно-методической документации; измерять эффективность кроссфункционального процесса или административного регламента; выявлять потенциал повышения эффективности кросс-функционального процесса или административного регламента; формулировать и обосновывать предложения по повышению эффективности кросс-функциональных процессов или административных регламентов; осуществлять коммуникации, проводить рабочие совещания, находить консенсус; оценивать ресурсы, необходимые для усовершенствования кросс-функционального процесса или административного регламента; оценивать риски выбранных решений; разрабатывать требования по интеграции с корпоративными информационными системами; подготавливать и проводить презентации; разрабатывать и </w:t>
            </w:r>
            <w:r>
              <w:rPr>
                <w:rFonts w:ascii="Times New Roman" w:eastAsia="Times New Roman" w:hAnsi="Times New Roman" w:cs="Times New Roman"/>
                <w:sz w:val="20"/>
              </w:rPr>
              <w:lastRenderedPageBreak/>
              <w:t>презентовать планы мероприятий, оценивать достижение результатов, разрабатывать корректирующие мероприятия для достижения планов.</w:t>
            </w:r>
          </w:p>
        </w:tc>
      </w:tr>
      <w:tr w:rsidR="000053C9" w14:paraId="0369F4A9" w14:textId="77777777" w:rsidTr="000053C9">
        <w:trPr>
          <w:trHeight w:val="5540"/>
        </w:trPr>
        <w:tc>
          <w:tcPr>
            <w:tcW w:w="0" w:type="auto"/>
            <w:vMerge/>
            <w:tcBorders>
              <w:top w:val="nil"/>
              <w:left w:val="single" w:sz="8" w:space="0" w:color="000000"/>
              <w:bottom w:val="single" w:sz="8" w:space="0" w:color="000000"/>
              <w:right w:val="single" w:sz="8" w:space="0" w:color="000000"/>
            </w:tcBorders>
          </w:tcPr>
          <w:p w14:paraId="6B36F348" w14:textId="77777777" w:rsidR="000053C9" w:rsidRDefault="000053C9" w:rsidP="000053C9"/>
        </w:tc>
        <w:tc>
          <w:tcPr>
            <w:tcW w:w="5246" w:type="dxa"/>
            <w:tcBorders>
              <w:top w:val="single" w:sz="8" w:space="0" w:color="000000"/>
              <w:left w:val="single" w:sz="8" w:space="0" w:color="000000"/>
              <w:bottom w:val="single" w:sz="8" w:space="0" w:color="000000"/>
              <w:right w:val="single" w:sz="4" w:space="0" w:color="000000"/>
            </w:tcBorders>
          </w:tcPr>
          <w:p w14:paraId="361FF796" w14:textId="6FC46009" w:rsidR="000053C9" w:rsidRDefault="000053C9" w:rsidP="000053C9">
            <w:r>
              <w:rPr>
                <w:rFonts w:ascii="Times New Roman" w:eastAsia="Times New Roman" w:hAnsi="Times New Roman" w:cs="Times New Roman"/>
                <w:b/>
                <w:sz w:val="20"/>
              </w:rPr>
              <w:t>ИПК-2.3</w:t>
            </w:r>
            <w:r>
              <w:rPr>
                <w:rFonts w:ascii="Times New Roman" w:eastAsia="Times New Roman" w:hAnsi="Times New Roman" w:cs="Times New Roman"/>
                <w:sz w:val="20"/>
              </w:rPr>
              <w:t xml:space="preserve">. Владеет навыками систематизации собранной информации о кросс-функциональном процессе организации или административном регламенте организации; документирования кросс-функционального процесса организации или разработка административного регламента организации в соответствии с требованиями нормативно-методической документации; разработки исполняемого кросс-функционального процесса организации или административного регламента организации с помощью специализированного программного обеспечения для управления процессами; разработки контрольных точек, позволяющих оценивать степень выполнения регламентов, и методов измерения показателей эффективности кросс-функционального процесса организации или административного регламента организации; разработки предложений по повышению эффективности кросс-функционального процесса организации или административного регламента организации; оформления результатов разработки или доработки кросс-функционального процесса организации или административного регламента организации; планирования внедрения кросс-функционального процесса организации или административного регламента организации или его усовершенствования; внедрения кросс-функционального процесса организации или административного регламента организации или его усовершенствования; оценки эффективности внедрения кросс-функционального процесса организации или административного регламента организации или его усовершенствования; инструктажа персонала по внедренному или усовершенствованному кросс-функциональному процессу организации или административному регламенту организации. </w:t>
            </w:r>
          </w:p>
        </w:tc>
      </w:tr>
    </w:tbl>
    <w:p w14:paraId="62D6D6D4" w14:textId="77777777" w:rsidR="000053C9" w:rsidRDefault="000053C9">
      <w:pPr>
        <w:spacing w:after="13" w:line="248" w:lineRule="auto"/>
        <w:ind w:left="693" w:firstLine="593"/>
        <w:rPr>
          <w:rFonts w:ascii="Times New Roman" w:eastAsia="Times New Roman" w:hAnsi="Times New Roman" w:cs="Times New Roman"/>
          <w:b/>
          <w:sz w:val="28"/>
        </w:rPr>
      </w:pPr>
    </w:p>
    <w:p w14:paraId="4217F17F" w14:textId="77777777" w:rsidR="00AF263C" w:rsidRDefault="00DB3C78">
      <w:pPr>
        <w:spacing w:after="13" w:line="248" w:lineRule="auto"/>
        <w:ind w:left="693" w:firstLine="593"/>
      </w:pPr>
      <w:r>
        <w:rPr>
          <w:rFonts w:ascii="Times New Roman" w:eastAsia="Times New Roman" w:hAnsi="Times New Roman" w:cs="Times New Roman"/>
          <w:b/>
          <w:sz w:val="28"/>
        </w:rPr>
        <w:t xml:space="preserve">Перечень планируемых результатов обучения по дисциплине (модулю), соотнесенные с планируемыми результатами освоения </w:t>
      </w:r>
    </w:p>
    <w:p w14:paraId="2B9864A3" w14:textId="77777777" w:rsidR="00AF263C" w:rsidRDefault="00DB3C78">
      <w:pPr>
        <w:spacing w:after="11" w:line="271" w:lineRule="auto"/>
        <w:ind w:firstLine="708"/>
        <w:jc w:val="both"/>
      </w:pPr>
      <w:r>
        <w:rPr>
          <w:rFonts w:ascii="Times New Roman" w:eastAsia="Times New Roman" w:hAnsi="Times New Roman" w:cs="Times New Roman"/>
          <w:sz w:val="28"/>
        </w:rPr>
        <w:t xml:space="preserve">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 </w:t>
      </w:r>
    </w:p>
    <w:p w14:paraId="10599058" w14:textId="77777777" w:rsidR="00AF263C" w:rsidRDefault="00AF263C">
      <w:pPr>
        <w:spacing w:after="0"/>
        <w:ind w:left="-1419" w:right="11065"/>
      </w:pPr>
    </w:p>
    <w:tbl>
      <w:tblPr>
        <w:tblStyle w:val="TableGrid"/>
        <w:tblW w:w="9748" w:type="dxa"/>
        <w:tblInd w:w="5" w:type="dxa"/>
        <w:tblCellMar>
          <w:top w:w="37" w:type="dxa"/>
          <w:left w:w="106" w:type="dxa"/>
          <w:right w:w="58" w:type="dxa"/>
        </w:tblCellMar>
        <w:tblLook w:val="04A0" w:firstRow="1" w:lastRow="0" w:firstColumn="1" w:lastColumn="0" w:noHBand="0" w:noVBand="1"/>
      </w:tblPr>
      <w:tblGrid>
        <w:gridCol w:w="2405"/>
        <w:gridCol w:w="4823"/>
        <w:gridCol w:w="2520"/>
      </w:tblGrid>
      <w:tr w:rsidR="00AF263C" w14:paraId="0BC6395D" w14:textId="77777777">
        <w:trPr>
          <w:trHeight w:val="716"/>
        </w:trPr>
        <w:tc>
          <w:tcPr>
            <w:tcW w:w="2405" w:type="dxa"/>
            <w:tcBorders>
              <w:top w:val="single" w:sz="4" w:space="0" w:color="000000"/>
              <w:left w:val="single" w:sz="4" w:space="0" w:color="000000"/>
              <w:bottom w:val="single" w:sz="4" w:space="0" w:color="000000"/>
              <w:right w:val="single" w:sz="4" w:space="0" w:color="000000"/>
            </w:tcBorders>
          </w:tcPr>
          <w:p w14:paraId="57032C40" w14:textId="77777777" w:rsidR="00AF263C" w:rsidRDefault="00DB3C78">
            <w:pPr>
              <w:ind w:left="497" w:hanging="250"/>
            </w:pPr>
            <w:r>
              <w:rPr>
                <w:rFonts w:ascii="Times New Roman" w:eastAsia="Times New Roman" w:hAnsi="Times New Roman" w:cs="Times New Roman"/>
                <w:b/>
                <w:sz w:val="20"/>
              </w:rPr>
              <w:t>Код и наименование компетенций</w:t>
            </w:r>
            <w:r>
              <w:rPr>
                <w:rFonts w:ascii="Times New Roman" w:eastAsia="Times New Roman" w:hAnsi="Times New Roman" w:cs="Times New Roman"/>
                <w:sz w:val="20"/>
              </w:rPr>
              <w:t xml:space="preserve"> </w:t>
            </w:r>
          </w:p>
        </w:tc>
        <w:tc>
          <w:tcPr>
            <w:tcW w:w="4823" w:type="dxa"/>
            <w:tcBorders>
              <w:top w:val="single" w:sz="4" w:space="0" w:color="000000"/>
              <w:left w:val="single" w:sz="4" w:space="0" w:color="000000"/>
              <w:bottom w:val="single" w:sz="4" w:space="0" w:color="000000"/>
              <w:right w:val="single" w:sz="4" w:space="0" w:color="000000"/>
            </w:tcBorders>
          </w:tcPr>
          <w:p w14:paraId="2FC57A81" w14:textId="77777777" w:rsidR="00AF263C" w:rsidRDefault="00DB3C78">
            <w:pPr>
              <w:ind w:left="88"/>
              <w:jc w:val="center"/>
            </w:pPr>
            <w:r>
              <w:rPr>
                <w:rFonts w:ascii="Times New Roman" w:eastAsia="Times New Roman" w:hAnsi="Times New Roman" w:cs="Times New Roman"/>
                <w:b/>
                <w:sz w:val="20"/>
              </w:rPr>
              <w:t xml:space="preserve">Индикаторы достижения компетенции </w:t>
            </w:r>
          </w:p>
        </w:tc>
        <w:tc>
          <w:tcPr>
            <w:tcW w:w="2520" w:type="dxa"/>
            <w:tcBorders>
              <w:top w:val="single" w:sz="4" w:space="0" w:color="000000"/>
              <w:left w:val="single" w:sz="4" w:space="0" w:color="000000"/>
              <w:bottom w:val="single" w:sz="4" w:space="0" w:color="000000"/>
              <w:right w:val="single" w:sz="4" w:space="0" w:color="000000"/>
            </w:tcBorders>
          </w:tcPr>
          <w:p w14:paraId="45F965E1" w14:textId="77777777" w:rsidR="00AF263C" w:rsidRDefault="00DB3C78">
            <w:pPr>
              <w:ind w:left="41" w:firstLine="106"/>
            </w:pPr>
            <w:r>
              <w:rPr>
                <w:rFonts w:ascii="Times New Roman" w:eastAsia="Times New Roman" w:hAnsi="Times New Roman" w:cs="Times New Roman"/>
                <w:b/>
                <w:sz w:val="20"/>
              </w:rPr>
              <w:t xml:space="preserve">Перечень планируемых результатов обучения по дисциплине </w:t>
            </w:r>
          </w:p>
        </w:tc>
      </w:tr>
      <w:tr w:rsidR="00AF263C" w14:paraId="7AB91A5E" w14:textId="77777777">
        <w:trPr>
          <w:trHeight w:val="4839"/>
        </w:trPr>
        <w:tc>
          <w:tcPr>
            <w:tcW w:w="2405" w:type="dxa"/>
            <w:vMerge w:val="restart"/>
            <w:tcBorders>
              <w:top w:val="single" w:sz="4" w:space="0" w:color="000000"/>
              <w:left w:val="single" w:sz="4" w:space="0" w:color="000000"/>
              <w:bottom w:val="single" w:sz="4" w:space="0" w:color="000000"/>
              <w:right w:val="single" w:sz="4" w:space="0" w:color="000000"/>
            </w:tcBorders>
          </w:tcPr>
          <w:p w14:paraId="4E936958" w14:textId="77777777" w:rsidR="00AF263C" w:rsidRDefault="00DB3C78">
            <w:pPr>
              <w:ind w:left="144"/>
            </w:pPr>
            <w:r>
              <w:rPr>
                <w:rFonts w:ascii="Times New Roman" w:eastAsia="Times New Roman" w:hAnsi="Times New Roman" w:cs="Times New Roman"/>
                <w:b/>
                <w:sz w:val="20"/>
              </w:rPr>
              <w:lastRenderedPageBreak/>
              <w:t xml:space="preserve">ПК-2 </w:t>
            </w:r>
          </w:p>
          <w:p w14:paraId="083D3687" w14:textId="77777777" w:rsidR="00AF263C" w:rsidRDefault="00DB3C78">
            <w:pPr>
              <w:ind w:left="2"/>
            </w:pPr>
            <w:r>
              <w:rPr>
                <w:rFonts w:ascii="Times New Roman" w:eastAsia="Times New Roman" w:hAnsi="Times New Roman" w:cs="Times New Roman"/>
                <w:sz w:val="20"/>
              </w:rPr>
              <w:t>Способен проектировать и внедрять кроссфункциональные процессы организации</w:t>
            </w:r>
            <w:r>
              <w:rPr>
                <w:rFonts w:ascii="Times New Roman" w:eastAsia="Times New Roman" w:hAnsi="Times New Roman" w:cs="Times New Roman"/>
                <w:b/>
                <w:sz w:val="20"/>
              </w:rPr>
              <w:t xml:space="preserve"> </w:t>
            </w:r>
          </w:p>
        </w:tc>
        <w:tc>
          <w:tcPr>
            <w:tcW w:w="4823" w:type="dxa"/>
            <w:tcBorders>
              <w:top w:val="single" w:sz="4" w:space="0" w:color="000000"/>
              <w:left w:val="single" w:sz="4" w:space="0" w:color="000000"/>
              <w:bottom w:val="single" w:sz="4" w:space="0" w:color="000000"/>
              <w:right w:val="single" w:sz="4" w:space="0" w:color="000000"/>
            </w:tcBorders>
          </w:tcPr>
          <w:p w14:paraId="2F619F8D" w14:textId="77777777" w:rsidR="00AF263C" w:rsidRDefault="00DB3C78">
            <w:pPr>
              <w:ind w:left="2" w:right="44"/>
            </w:pPr>
            <w:r>
              <w:rPr>
                <w:rFonts w:ascii="Times New Roman" w:eastAsia="Times New Roman" w:hAnsi="Times New Roman" w:cs="Times New Roman"/>
                <w:b/>
                <w:sz w:val="20"/>
              </w:rPr>
              <w:t>ИПК-2.1.</w:t>
            </w:r>
            <w:r>
              <w:rPr>
                <w:rFonts w:ascii="Times New Roman" w:eastAsia="Times New Roman" w:hAnsi="Times New Roman" w:cs="Times New Roman"/>
                <w:sz w:val="20"/>
              </w:rPr>
              <w:t xml:space="preserve"> Знает методы проектирования функционально-ролевых моделей; методы структурной декомпозиции кросс-функциональных процессов и административных регламентов; принципы и методы измерения и анализа показателей эффективности кросс-функциональных процессов и административных регламентов; принципы и методы трансляции целей организации в показатели кросс-функциональных процессов и административных регламентов; методы и приемы оптимизации процессов; принципы и правила работы с документами и с нормативно-методической документацией; специализированное программное обеспечение для управления процессами; основы операционного менеджмента; основы экономики, учета затрат и оценки эффективности; теорию процессного управления; принципы интеграции корпоративных информационных систем; основы управления проектами; принципы и методы управления изменениями; методы принятия управленческих решений. </w:t>
            </w:r>
            <w:r>
              <w:rPr>
                <w:rFonts w:ascii="Times New Roman" w:eastAsia="Times New Roman" w:hAnsi="Times New Roman" w:cs="Times New Roman"/>
                <w:b/>
                <w:sz w:val="20"/>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4F32BB24" w14:textId="77777777" w:rsidR="00AF263C" w:rsidRDefault="00DB3C78">
            <w:pPr>
              <w:spacing w:after="2" w:line="235" w:lineRule="auto"/>
              <w:ind w:left="29" w:right="262"/>
            </w:pPr>
            <w:r>
              <w:rPr>
                <w:rFonts w:ascii="Times New Roman" w:eastAsia="Times New Roman" w:hAnsi="Times New Roman" w:cs="Times New Roman"/>
                <w:b/>
                <w:sz w:val="20"/>
              </w:rPr>
              <w:t xml:space="preserve">Знать: </w:t>
            </w:r>
            <w:r>
              <w:rPr>
                <w:rFonts w:ascii="Times New Roman" w:eastAsia="Times New Roman" w:hAnsi="Times New Roman" w:cs="Times New Roman"/>
                <w:sz w:val="20"/>
              </w:rPr>
              <w:t xml:space="preserve">об основных принципах </w:t>
            </w:r>
          </w:p>
          <w:p w14:paraId="68422287" w14:textId="77777777" w:rsidR="00AF263C" w:rsidRDefault="00DB3C78">
            <w:pPr>
              <w:spacing w:line="266" w:lineRule="auto"/>
              <w:ind w:right="57"/>
            </w:pPr>
            <w:r>
              <w:rPr>
                <w:rFonts w:ascii="Times New Roman" w:eastAsia="Times New Roman" w:hAnsi="Times New Roman" w:cs="Times New Roman"/>
                <w:sz w:val="20"/>
              </w:rPr>
              <w:t xml:space="preserve">функционирования организации; </w:t>
            </w:r>
            <w:r>
              <w:rPr>
                <w:rFonts w:ascii="Times New Roman" w:eastAsia="Times New Roman" w:hAnsi="Times New Roman" w:cs="Times New Roman"/>
                <w:b/>
                <w:sz w:val="20"/>
              </w:rPr>
              <w:t xml:space="preserve">Уметь: </w:t>
            </w:r>
            <w:r>
              <w:rPr>
                <w:rFonts w:ascii="Times New Roman" w:eastAsia="Times New Roman" w:hAnsi="Times New Roman" w:cs="Times New Roman"/>
                <w:sz w:val="20"/>
              </w:rPr>
              <w:t xml:space="preserve">выявлять новые рыночные </w:t>
            </w:r>
          </w:p>
          <w:p w14:paraId="4C3375B3" w14:textId="77777777" w:rsidR="00AF263C" w:rsidRDefault="00DB3C78">
            <w:pPr>
              <w:spacing w:line="255" w:lineRule="auto"/>
              <w:ind w:right="183"/>
            </w:pPr>
            <w:r>
              <w:rPr>
                <w:rFonts w:ascii="Times New Roman" w:eastAsia="Times New Roman" w:hAnsi="Times New Roman" w:cs="Times New Roman"/>
                <w:sz w:val="20"/>
              </w:rPr>
              <w:t xml:space="preserve">возможности и осуществить формирование новых бизнес-моделей; </w:t>
            </w:r>
            <w:r>
              <w:rPr>
                <w:rFonts w:ascii="Times New Roman" w:eastAsia="Times New Roman" w:hAnsi="Times New Roman" w:cs="Times New Roman"/>
                <w:b/>
                <w:sz w:val="20"/>
              </w:rPr>
              <w:t>Владеть:</w:t>
            </w:r>
            <w:r>
              <w:rPr>
                <w:rFonts w:ascii="Times New Roman" w:eastAsia="Times New Roman" w:hAnsi="Times New Roman" w:cs="Times New Roman"/>
                <w:sz w:val="20"/>
              </w:rPr>
              <w:t xml:space="preserve">  навыками использования </w:t>
            </w:r>
          </w:p>
          <w:p w14:paraId="6D373A01" w14:textId="77777777" w:rsidR="00AF263C" w:rsidRDefault="00DB3C78">
            <w:r>
              <w:rPr>
                <w:rFonts w:ascii="Times New Roman" w:eastAsia="Times New Roman" w:hAnsi="Times New Roman" w:cs="Times New Roman"/>
                <w:sz w:val="20"/>
              </w:rPr>
              <w:t xml:space="preserve">основных принципов функционирования организации. </w:t>
            </w:r>
          </w:p>
        </w:tc>
      </w:tr>
      <w:tr w:rsidR="00AF263C" w14:paraId="3E81AF3F" w14:textId="77777777">
        <w:trPr>
          <w:trHeight w:val="7112"/>
        </w:trPr>
        <w:tc>
          <w:tcPr>
            <w:tcW w:w="0" w:type="auto"/>
            <w:vMerge/>
            <w:tcBorders>
              <w:top w:val="nil"/>
              <w:left w:val="single" w:sz="4" w:space="0" w:color="000000"/>
              <w:bottom w:val="single" w:sz="4" w:space="0" w:color="000000"/>
              <w:right w:val="single" w:sz="4" w:space="0" w:color="000000"/>
            </w:tcBorders>
          </w:tcPr>
          <w:p w14:paraId="2A357878" w14:textId="77777777" w:rsidR="00AF263C" w:rsidRDefault="00AF263C"/>
        </w:tc>
        <w:tc>
          <w:tcPr>
            <w:tcW w:w="4823" w:type="dxa"/>
            <w:tcBorders>
              <w:top w:val="single" w:sz="4" w:space="0" w:color="000000"/>
              <w:left w:val="single" w:sz="4" w:space="0" w:color="000000"/>
              <w:bottom w:val="single" w:sz="4" w:space="0" w:color="000000"/>
              <w:right w:val="single" w:sz="4" w:space="0" w:color="000000"/>
            </w:tcBorders>
          </w:tcPr>
          <w:p w14:paraId="605B51DC" w14:textId="77777777" w:rsidR="00AF263C" w:rsidRDefault="00DB3C78">
            <w:pPr>
              <w:ind w:left="2"/>
            </w:pPr>
            <w:r>
              <w:rPr>
                <w:rFonts w:ascii="Times New Roman" w:eastAsia="Times New Roman" w:hAnsi="Times New Roman" w:cs="Times New Roman"/>
                <w:b/>
                <w:sz w:val="20"/>
              </w:rPr>
              <w:t>ИПК-2.2.</w:t>
            </w:r>
            <w:r>
              <w:rPr>
                <w:rFonts w:ascii="Times New Roman" w:eastAsia="Times New Roman" w:hAnsi="Times New Roman" w:cs="Times New Roman"/>
                <w:sz w:val="20"/>
              </w:rPr>
              <w:t xml:space="preserve"> Умеет агрегировать, структурировать и обобщать информацию; разрабатывать локальные нормативные акты в области управления кроссфункциональными процессами; использовать специализированное программное обеспечение для управления процессами; контролировать соответствие разработанных документов нормативно-методической документации; измерять эффективность кросс-функционального процесса или административного регламента; выявлять потенциал повышения эффективности кросс-функционального процесса или административного регламента; формулировать и обосновывать предложения по повышению эффективности кросс-функциональных процессов или административных регламентов; осуществлять коммуникации, проводить рабочие совещания, находить консенсус; оценивать ресурсы, необходимые для усовершенствования кроссфункционального процесса или административного регламента; оценивать риски выбранных решений; разрабатывать требования по интеграции с корпоративными информационными системами; подготавливать и проводить презентации; разрабатывать и презентовать планы мероприятий, оценивать достижение результатов, разрабатывать корректирующие мероприятия для достижения планов; руководить проектами внедрения изменений; планировать и проводить инструктаж персонала; оценивать фактическую эффективность проекта внедрения или усовершенствования. </w:t>
            </w:r>
          </w:p>
        </w:tc>
        <w:tc>
          <w:tcPr>
            <w:tcW w:w="2520" w:type="dxa"/>
            <w:tcBorders>
              <w:top w:val="single" w:sz="4" w:space="0" w:color="000000"/>
              <w:left w:val="single" w:sz="4" w:space="0" w:color="000000"/>
              <w:bottom w:val="single" w:sz="4" w:space="0" w:color="000000"/>
              <w:right w:val="single" w:sz="4" w:space="0" w:color="000000"/>
            </w:tcBorders>
          </w:tcPr>
          <w:p w14:paraId="2A603C97" w14:textId="77777777" w:rsidR="00AF263C" w:rsidRDefault="00DB3C78">
            <w:pPr>
              <w:spacing w:after="11" w:line="235" w:lineRule="auto"/>
              <w:ind w:left="29" w:right="1240"/>
            </w:pPr>
            <w:r>
              <w:rPr>
                <w:rFonts w:ascii="Times New Roman" w:eastAsia="Times New Roman" w:hAnsi="Times New Roman" w:cs="Times New Roman"/>
                <w:b/>
                <w:sz w:val="20"/>
              </w:rPr>
              <w:t xml:space="preserve">Знать: </w:t>
            </w:r>
            <w:r>
              <w:rPr>
                <w:rFonts w:ascii="Times New Roman" w:eastAsia="Times New Roman" w:hAnsi="Times New Roman" w:cs="Times New Roman"/>
                <w:sz w:val="20"/>
              </w:rPr>
              <w:t xml:space="preserve">об основных </w:t>
            </w:r>
          </w:p>
          <w:p w14:paraId="49013443" w14:textId="77777777" w:rsidR="00AF263C" w:rsidRDefault="00DB3C78">
            <w:pPr>
              <w:spacing w:line="286" w:lineRule="auto"/>
              <w:ind w:right="86"/>
            </w:pPr>
            <w:r>
              <w:rPr>
                <w:rFonts w:ascii="Times New Roman" w:eastAsia="Times New Roman" w:hAnsi="Times New Roman" w:cs="Times New Roman"/>
                <w:sz w:val="20"/>
              </w:rPr>
              <w:t xml:space="preserve">инструментах </w:t>
            </w:r>
            <w:r>
              <w:rPr>
                <w:rFonts w:ascii="Times New Roman" w:eastAsia="Times New Roman" w:hAnsi="Times New Roman" w:cs="Times New Roman"/>
                <w:sz w:val="18"/>
              </w:rPr>
              <w:t xml:space="preserve">менеджмента организации; </w:t>
            </w:r>
            <w:r>
              <w:rPr>
                <w:rFonts w:ascii="Times New Roman" w:eastAsia="Times New Roman" w:hAnsi="Times New Roman" w:cs="Times New Roman"/>
                <w:b/>
                <w:sz w:val="18"/>
              </w:rPr>
              <w:t xml:space="preserve">Уметь: </w:t>
            </w:r>
          </w:p>
          <w:p w14:paraId="4E3ECC26" w14:textId="77777777" w:rsidR="00AF263C" w:rsidRDefault="00DB3C78">
            <w:pPr>
              <w:spacing w:after="34" w:line="238" w:lineRule="auto"/>
              <w:ind w:firstLine="29"/>
              <w:jc w:val="both"/>
            </w:pPr>
            <w:r>
              <w:rPr>
                <w:rFonts w:ascii="Times New Roman" w:eastAsia="Times New Roman" w:hAnsi="Times New Roman" w:cs="Times New Roman"/>
                <w:sz w:val="18"/>
              </w:rPr>
              <w:t xml:space="preserve">применять методы разработки новых видов </w:t>
            </w:r>
          </w:p>
          <w:p w14:paraId="5A2AB787" w14:textId="77777777" w:rsidR="00AF263C" w:rsidRDefault="00DB3C78">
            <w:pPr>
              <w:spacing w:after="8" w:line="285" w:lineRule="auto"/>
              <w:ind w:left="29" w:right="702" w:hanging="29"/>
            </w:pPr>
            <w:r>
              <w:rPr>
                <w:rFonts w:ascii="Times New Roman" w:eastAsia="Times New Roman" w:hAnsi="Times New Roman" w:cs="Times New Roman"/>
                <w:sz w:val="18"/>
              </w:rPr>
              <w:t xml:space="preserve">продукции; </w:t>
            </w:r>
            <w:r>
              <w:rPr>
                <w:rFonts w:ascii="Times New Roman" w:eastAsia="Times New Roman" w:hAnsi="Times New Roman" w:cs="Times New Roman"/>
                <w:b/>
                <w:sz w:val="18"/>
              </w:rPr>
              <w:t xml:space="preserve">Владеть: </w:t>
            </w:r>
          </w:p>
          <w:p w14:paraId="33CF9B32" w14:textId="77777777" w:rsidR="00AF263C" w:rsidRDefault="00DB3C78">
            <w:pPr>
              <w:ind w:firstLine="29"/>
            </w:pPr>
            <w:r>
              <w:rPr>
                <w:rFonts w:ascii="Times New Roman" w:eastAsia="Times New Roman" w:hAnsi="Times New Roman" w:cs="Times New Roman"/>
                <w:sz w:val="20"/>
              </w:rPr>
              <w:t xml:space="preserve">навыками </w:t>
            </w:r>
            <w:r>
              <w:rPr>
                <w:rFonts w:ascii="Times New Roman" w:eastAsia="Times New Roman" w:hAnsi="Times New Roman" w:cs="Times New Roman"/>
                <w:sz w:val="20"/>
              </w:rPr>
              <w:tab/>
              <w:t xml:space="preserve">выявления новых </w:t>
            </w:r>
            <w:r>
              <w:rPr>
                <w:rFonts w:ascii="Times New Roman" w:eastAsia="Times New Roman" w:hAnsi="Times New Roman" w:cs="Times New Roman"/>
                <w:sz w:val="20"/>
              </w:rPr>
              <w:tab/>
              <w:t xml:space="preserve">рыночных возможностей </w:t>
            </w:r>
            <w:r>
              <w:rPr>
                <w:rFonts w:ascii="Times New Roman" w:eastAsia="Times New Roman" w:hAnsi="Times New Roman" w:cs="Times New Roman"/>
                <w:sz w:val="20"/>
              </w:rPr>
              <w:tab/>
              <w:t xml:space="preserve">и формирования </w:t>
            </w:r>
            <w:r>
              <w:rPr>
                <w:rFonts w:ascii="Times New Roman" w:eastAsia="Times New Roman" w:hAnsi="Times New Roman" w:cs="Times New Roman"/>
                <w:sz w:val="20"/>
              </w:rPr>
              <w:tab/>
              <w:t xml:space="preserve">новых бизнес-моделей. </w:t>
            </w:r>
          </w:p>
        </w:tc>
      </w:tr>
      <w:tr w:rsidR="00AF263C" w14:paraId="11653ED5" w14:textId="77777777">
        <w:trPr>
          <w:trHeight w:val="8723"/>
        </w:trPr>
        <w:tc>
          <w:tcPr>
            <w:tcW w:w="2405" w:type="dxa"/>
            <w:tcBorders>
              <w:top w:val="single" w:sz="4" w:space="0" w:color="000000"/>
              <w:left w:val="single" w:sz="4" w:space="0" w:color="000000"/>
              <w:bottom w:val="single" w:sz="4" w:space="0" w:color="000000"/>
              <w:right w:val="single" w:sz="4" w:space="0" w:color="000000"/>
            </w:tcBorders>
          </w:tcPr>
          <w:p w14:paraId="102CD4D0" w14:textId="77777777" w:rsidR="00AF263C" w:rsidRDefault="00AF263C"/>
        </w:tc>
        <w:tc>
          <w:tcPr>
            <w:tcW w:w="4823" w:type="dxa"/>
            <w:tcBorders>
              <w:top w:val="single" w:sz="4" w:space="0" w:color="000000"/>
              <w:left w:val="single" w:sz="4" w:space="0" w:color="000000"/>
              <w:bottom w:val="single" w:sz="4" w:space="0" w:color="000000"/>
              <w:right w:val="single" w:sz="4" w:space="0" w:color="000000"/>
            </w:tcBorders>
          </w:tcPr>
          <w:p w14:paraId="22ECE9A2" w14:textId="77777777" w:rsidR="00AF263C" w:rsidRDefault="00DB3C78">
            <w:pPr>
              <w:ind w:left="2"/>
            </w:pPr>
            <w:r>
              <w:rPr>
                <w:rFonts w:ascii="Times New Roman" w:eastAsia="Times New Roman" w:hAnsi="Times New Roman" w:cs="Times New Roman"/>
                <w:b/>
                <w:sz w:val="20"/>
              </w:rPr>
              <w:t>ИПК-2.3</w:t>
            </w:r>
            <w:r>
              <w:rPr>
                <w:rFonts w:ascii="Times New Roman" w:eastAsia="Times New Roman" w:hAnsi="Times New Roman" w:cs="Times New Roman"/>
                <w:sz w:val="20"/>
              </w:rPr>
              <w:t xml:space="preserve">. Владеет навыками систематизации собранной информации о кросс-функциональном процессе организации или административном регламенте организации; документирования кроссфункционального процесса организации или разработка административного регламента организации в соответствии с требованиями нормативно-методической документации; разработки исполняемого кросс-функционального процесса организации или административного регламента организации с помощью специализированного программного обеспечения для управления процессами; разработки контрольных точек, позволяющих оценивать степень выполнения регламентов, и методов измерения показателей эффективности кросс-функционального процесса организации или административного регламента организации; разработки предложений по повышению эффективности кросс-функционального процесса организации или административного регламента организации; оформления результатов разработки или доработки кросс-функционального процесса организации или административного регламента организации; планирования внедрения кросс-функционального процесса организации или административного регламента организации или его усовершенствования; внедрения кроссфункционального процесса организации или административного регламента организации или его усовершенствования; оценки эффективности внедрения кросс-функционального процесса организации или административного регламента организации или его усовершенствования; инструктажа персонала по внедренному или усовершенствованному кросс-функциональному процессу организации или административному регламенту организации. </w:t>
            </w:r>
          </w:p>
        </w:tc>
        <w:tc>
          <w:tcPr>
            <w:tcW w:w="2520" w:type="dxa"/>
            <w:tcBorders>
              <w:top w:val="single" w:sz="4" w:space="0" w:color="000000"/>
              <w:left w:val="single" w:sz="4" w:space="0" w:color="000000"/>
              <w:bottom w:val="single" w:sz="4" w:space="0" w:color="000000"/>
              <w:right w:val="single" w:sz="4" w:space="0" w:color="000000"/>
            </w:tcBorders>
          </w:tcPr>
          <w:p w14:paraId="75CBBCEC" w14:textId="77777777" w:rsidR="00AF263C" w:rsidRDefault="00DB3C78">
            <w:pPr>
              <w:ind w:left="29"/>
            </w:pPr>
            <w:r>
              <w:rPr>
                <w:rFonts w:ascii="Times New Roman" w:eastAsia="Times New Roman" w:hAnsi="Times New Roman" w:cs="Times New Roman"/>
                <w:b/>
                <w:sz w:val="20"/>
              </w:rPr>
              <w:t xml:space="preserve">Знать: </w:t>
            </w:r>
          </w:p>
          <w:p w14:paraId="241B981B" w14:textId="77777777" w:rsidR="00AF263C" w:rsidRDefault="00DB3C78">
            <w:r>
              <w:rPr>
                <w:rFonts w:ascii="Times New Roman" w:eastAsia="Times New Roman" w:hAnsi="Times New Roman" w:cs="Times New Roman"/>
                <w:sz w:val="20"/>
              </w:rPr>
              <w:t xml:space="preserve">основные методы оценки эффективности использования ресурсов </w:t>
            </w:r>
          </w:p>
          <w:p w14:paraId="51A70CB7" w14:textId="77777777" w:rsidR="00AF263C" w:rsidRDefault="00DB3C78">
            <w:pPr>
              <w:spacing w:line="245" w:lineRule="auto"/>
              <w:ind w:right="547"/>
            </w:pPr>
            <w:r>
              <w:rPr>
                <w:rFonts w:ascii="Times New Roman" w:eastAsia="Times New Roman" w:hAnsi="Times New Roman" w:cs="Times New Roman"/>
                <w:sz w:val="20"/>
              </w:rPr>
              <w:t xml:space="preserve">организации; </w:t>
            </w:r>
            <w:r>
              <w:rPr>
                <w:rFonts w:ascii="Times New Roman" w:eastAsia="Times New Roman" w:hAnsi="Times New Roman" w:cs="Times New Roman"/>
                <w:b/>
                <w:sz w:val="20"/>
              </w:rPr>
              <w:t xml:space="preserve">Уметь: </w:t>
            </w:r>
          </w:p>
          <w:p w14:paraId="109F9835" w14:textId="77777777" w:rsidR="00AF263C" w:rsidRDefault="00DB3C78">
            <w:pPr>
              <w:ind w:left="29"/>
            </w:pPr>
            <w:r>
              <w:rPr>
                <w:rFonts w:ascii="Times New Roman" w:eastAsia="Times New Roman" w:hAnsi="Times New Roman" w:cs="Times New Roman"/>
                <w:sz w:val="20"/>
              </w:rPr>
              <w:t xml:space="preserve">осуществлять сбор, </w:t>
            </w:r>
          </w:p>
          <w:p w14:paraId="559EE6EB" w14:textId="77777777" w:rsidR="00AF263C" w:rsidRDefault="00DB3C78">
            <w:pPr>
              <w:spacing w:line="268" w:lineRule="auto"/>
            </w:pPr>
            <w:r>
              <w:rPr>
                <w:rFonts w:ascii="Times New Roman" w:eastAsia="Times New Roman" w:hAnsi="Times New Roman" w:cs="Times New Roman"/>
                <w:sz w:val="20"/>
              </w:rPr>
              <w:t xml:space="preserve">обработку и анализ информации о конкурентной среде; </w:t>
            </w:r>
            <w:r>
              <w:rPr>
                <w:rFonts w:ascii="Times New Roman" w:eastAsia="Times New Roman" w:hAnsi="Times New Roman" w:cs="Times New Roman"/>
                <w:b/>
                <w:sz w:val="20"/>
              </w:rPr>
              <w:t xml:space="preserve">Владеть:  </w:t>
            </w:r>
          </w:p>
          <w:p w14:paraId="4C0DB204" w14:textId="77777777" w:rsidR="00AF263C" w:rsidRDefault="00DB3C78">
            <w:pPr>
              <w:ind w:left="29"/>
            </w:pPr>
            <w:r>
              <w:rPr>
                <w:rFonts w:ascii="Times New Roman" w:eastAsia="Times New Roman" w:hAnsi="Times New Roman" w:cs="Times New Roman"/>
                <w:sz w:val="20"/>
              </w:rPr>
              <w:t xml:space="preserve">навыками применения </w:t>
            </w:r>
          </w:p>
          <w:p w14:paraId="44732BD4" w14:textId="77777777" w:rsidR="00AF263C" w:rsidRDefault="00DB3C78">
            <w:pPr>
              <w:ind w:right="26"/>
            </w:pPr>
            <w:r>
              <w:rPr>
                <w:rFonts w:ascii="Times New Roman" w:eastAsia="Times New Roman" w:hAnsi="Times New Roman" w:cs="Times New Roman"/>
                <w:sz w:val="20"/>
              </w:rPr>
              <w:t>сбора, обработки и анализа информации о конкурентной среде.</w:t>
            </w:r>
            <w:r>
              <w:rPr>
                <w:rFonts w:ascii="Times New Roman" w:eastAsia="Times New Roman" w:hAnsi="Times New Roman" w:cs="Times New Roman"/>
                <w:b/>
                <w:sz w:val="20"/>
              </w:rPr>
              <w:t xml:space="preserve"> </w:t>
            </w:r>
          </w:p>
        </w:tc>
      </w:tr>
    </w:tbl>
    <w:p w14:paraId="66FC6DA3" w14:textId="77777777" w:rsidR="000053C9" w:rsidRDefault="000053C9" w:rsidP="000053C9">
      <w:pPr>
        <w:pStyle w:val="1"/>
        <w:numPr>
          <w:ilvl w:val="0"/>
          <w:numId w:val="0"/>
        </w:numPr>
        <w:spacing w:after="5" w:line="366" w:lineRule="auto"/>
        <w:ind w:left="693" w:right="0"/>
        <w:jc w:val="left"/>
      </w:pPr>
      <w:bookmarkStart w:id="2" w:name="_Toc76092"/>
    </w:p>
    <w:p w14:paraId="74282A8C" w14:textId="77777777" w:rsidR="00AF263C" w:rsidRDefault="00DB3C78" w:rsidP="000053C9">
      <w:pPr>
        <w:pStyle w:val="1"/>
        <w:spacing w:after="5" w:line="366" w:lineRule="auto"/>
        <w:ind w:left="693" w:right="0" w:hanging="708"/>
      </w:pPr>
      <w:r>
        <w:t>Место дисциплины в структуре образовательной программы</w:t>
      </w:r>
      <w:bookmarkEnd w:id="2"/>
    </w:p>
    <w:p w14:paraId="43F52D67" w14:textId="77777777" w:rsidR="00AF263C" w:rsidRDefault="00DB3C78">
      <w:pPr>
        <w:spacing w:after="5" w:line="366" w:lineRule="auto"/>
        <w:ind w:left="-15" w:firstLine="564"/>
        <w:jc w:val="both"/>
      </w:pPr>
      <w:r>
        <w:rPr>
          <w:rFonts w:ascii="Times New Roman" w:eastAsia="Times New Roman" w:hAnsi="Times New Roman" w:cs="Times New Roman"/>
          <w:sz w:val="24"/>
        </w:rPr>
        <w:t xml:space="preserve">Дисциплина «Инструменты управления бизнес-процессами» относится к части, формируемой участниками образовательных отношений блока Б1 «Дисциплины (модули)» </w:t>
      </w:r>
    </w:p>
    <w:p w14:paraId="2FDB9BAA" w14:textId="77777777" w:rsidR="00AF263C" w:rsidRDefault="00DB3C78">
      <w:pPr>
        <w:spacing w:after="5" w:line="267" w:lineRule="auto"/>
        <w:ind w:left="-5" w:hanging="10"/>
        <w:jc w:val="both"/>
      </w:pPr>
      <w:r>
        <w:rPr>
          <w:rFonts w:ascii="Times New Roman" w:eastAsia="Times New Roman" w:hAnsi="Times New Roman" w:cs="Times New Roman"/>
          <w:sz w:val="24"/>
        </w:rPr>
        <w:t xml:space="preserve">(Б.1.2.17). </w:t>
      </w:r>
    </w:p>
    <w:p w14:paraId="2B1939DF" w14:textId="77777777" w:rsidR="00E417C8" w:rsidRDefault="00DB3C78">
      <w:pPr>
        <w:spacing w:after="524" w:line="243" w:lineRule="auto"/>
        <w:ind w:right="7" w:firstLine="708"/>
        <w:rPr>
          <w:rFonts w:ascii="Times New Roman" w:eastAsia="Times New Roman" w:hAnsi="Times New Roman" w:cs="Times New Roman"/>
          <w:sz w:val="24"/>
        </w:rPr>
      </w:pPr>
      <w:r>
        <w:rPr>
          <w:rFonts w:ascii="Times New Roman" w:eastAsia="Times New Roman" w:hAnsi="Times New Roman" w:cs="Times New Roman"/>
          <w:sz w:val="24"/>
        </w:rPr>
        <w:t xml:space="preserve">Дисциплина «Инструменты управления бизнес-процессами» взаимосвязана логически и содержательно-методически со следующими дисциплинами ОП: </w:t>
      </w:r>
    </w:p>
    <w:p w14:paraId="5311533B" w14:textId="15170896" w:rsidR="00E417C8" w:rsidRPr="00E417C8" w:rsidRDefault="00DB3C78" w:rsidP="00E417C8">
      <w:pPr>
        <w:pStyle w:val="a4"/>
        <w:numPr>
          <w:ilvl w:val="0"/>
          <w:numId w:val="17"/>
        </w:numPr>
        <w:spacing w:after="524" w:line="243" w:lineRule="auto"/>
        <w:ind w:right="7"/>
        <w:rPr>
          <w:rFonts w:ascii="Times New Roman" w:eastAsia="Times New Roman" w:hAnsi="Times New Roman" w:cs="Times New Roman"/>
          <w:sz w:val="24"/>
        </w:rPr>
      </w:pPr>
      <w:r w:rsidRPr="00E417C8">
        <w:rPr>
          <w:rFonts w:ascii="Segoe UI Symbol" w:eastAsia="Segoe UI Symbol" w:hAnsi="Segoe UI Symbol" w:cs="Segoe UI Symbol"/>
          <w:sz w:val="24"/>
        </w:rPr>
        <w:t xml:space="preserve"> </w:t>
      </w:r>
      <w:r w:rsidRPr="00E417C8">
        <w:rPr>
          <w:rFonts w:ascii="Times New Roman" w:eastAsia="Times New Roman" w:hAnsi="Times New Roman" w:cs="Times New Roman"/>
          <w:sz w:val="24"/>
        </w:rPr>
        <w:t>«Менеджмент и оценка эффективности бизнес-процессов»;</w:t>
      </w:r>
    </w:p>
    <w:p w14:paraId="16EF9B08" w14:textId="37797EB5" w:rsidR="00AF263C" w:rsidRDefault="00DB3C78" w:rsidP="00E417C8">
      <w:pPr>
        <w:pStyle w:val="a4"/>
        <w:numPr>
          <w:ilvl w:val="0"/>
          <w:numId w:val="17"/>
        </w:numPr>
        <w:spacing w:after="524" w:line="243" w:lineRule="auto"/>
        <w:ind w:right="7"/>
      </w:pPr>
      <w:r w:rsidRPr="00E417C8">
        <w:rPr>
          <w:rFonts w:ascii="Times New Roman" w:eastAsia="Times New Roman" w:hAnsi="Times New Roman" w:cs="Times New Roman"/>
          <w:sz w:val="24"/>
        </w:rPr>
        <w:t>«Процессный менеджмент».</w:t>
      </w:r>
    </w:p>
    <w:p w14:paraId="011B4652" w14:textId="77777777" w:rsidR="00AF263C" w:rsidRDefault="00DB3C78">
      <w:pPr>
        <w:pStyle w:val="1"/>
        <w:ind w:left="853" w:right="150" w:hanging="709"/>
      </w:pPr>
      <w:bookmarkStart w:id="3" w:name="_Toc76093"/>
      <w:r>
        <w:t>Структура и содержание дисциплины</w:t>
      </w:r>
      <w:bookmarkEnd w:id="3"/>
    </w:p>
    <w:p w14:paraId="0E65650D" w14:textId="06127EB9" w:rsidR="00AF263C" w:rsidRDefault="00DB3C78">
      <w:pPr>
        <w:spacing w:after="274"/>
        <w:ind w:left="262" w:right="110" w:hanging="10"/>
        <w:jc w:val="center"/>
      </w:pPr>
      <w:r>
        <w:rPr>
          <w:rFonts w:ascii="Times New Roman" w:eastAsia="Times New Roman" w:hAnsi="Times New Roman" w:cs="Times New Roman"/>
          <w:sz w:val="24"/>
        </w:rPr>
        <w:t>Общая трудоемкость дисциплины составл</w:t>
      </w:r>
      <w:r w:rsidR="00454B27">
        <w:rPr>
          <w:rFonts w:ascii="Times New Roman" w:eastAsia="Times New Roman" w:hAnsi="Times New Roman" w:cs="Times New Roman"/>
          <w:sz w:val="24"/>
        </w:rPr>
        <w:t>яет 5 зачетных(е) единиц(ы) (180</w:t>
      </w:r>
      <w:r>
        <w:rPr>
          <w:rFonts w:ascii="Times New Roman" w:eastAsia="Times New Roman" w:hAnsi="Times New Roman" w:cs="Times New Roman"/>
          <w:sz w:val="24"/>
        </w:rPr>
        <w:t xml:space="preserve"> часа). </w:t>
      </w:r>
    </w:p>
    <w:p w14:paraId="62E24C1C" w14:textId="77777777" w:rsidR="00AF263C" w:rsidRDefault="00DB3C78">
      <w:pPr>
        <w:pStyle w:val="2"/>
        <w:spacing w:after="258"/>
        <w:ind w:left="1401" w:hanging="708"/>
      </w:pPr>
      <w:bookmarkStart w:id="4" w:name="_Toc76094"/>
      <w:r>
        <w:lastRenderedPageBreak/>
        <w:t xml:space="preserve">Виды учебной работы и трудоемкость </w:t>
      </w:r>
      <w:bookmarkEnd w:id="4"/>
    </w:p>
    <w:p w14:paraId="1E8EAFD8" w14:textId="77777777" w:rsidR="00AF263C" w:rsidRDefault="00DB3C78">
      <w:pPr>
        <w:spacing w:after="258" w:line="258" w:lineRule="auto"/>
        <w:ind w:left="703" w:right="3336" w:hanging="10"/>
      </w:pPr>
      <w:r>
        <w:rPr>
          <w:rFonts w:ascii="Times New Roman" w:eastAsia="Times New Roman" w:hAnsi="Times New Roman" w:cs="Times New Roman"/>
          <w:sz w:val="24"/>
        </w:rPr>
        <w:t xml:space="preserve">(по формам обучения) </w:t>
      </w:r>
    </w:p>
    <w:p w14:paraId="62FCAF35"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3.1.1. Очная форма обучения </w:t>
      </w:r>
    </w:p>
    <w:tbl>
      <w:tblPr>
        <w:tblStyle w:val="TableGrid"/>
        <w:tblW w:w="9756" w:type="dxa"/>
        <w:tblInd w:w="-58" w:type="dxa"/>
        <w:tblCellMar>
          <w:top w:w="9" w:type="dxa"/>
          <w:left w:w="108" w:type="dxa"/>
          <w:right w:w="46" w:type="dxa"/>
        </w:tblCellMar>
        <w:tblLook w:val="04A0" w:firstRow="1" w:lastRow="0" w:firstColumn="1" w:lastColumn="0" w:noHBand="0" w:noVBand="1"/>
      </w:tblPr>
      <w:tblGrid>
        <w:gridCol w:w="677"/>
        <w:gridCol w:w="4523"/>
        <w:gridCol w:w="1524"/>
        <w:gridCol w:w="1558"/>
        <w:gridCol w:w="1474"/>
      </w:tblGrid>
      <w:tr w:rsidR="00AF263C" w14:paraId="0458990B" w14:textId="77777777">
        <w:trPr>
          <w:trHeight w:val="293"/>
        </w:trPr>
        <w:tc>
          <w:tcPr>
            <w:tcW w:w="677" w:type="dxa"/>
            <w:vMerge w:val="restart"/>
            <w:tcBorders>
              <w:top w:val="single" w:sz="6" w:space="0" w:color="000000"/>
              <w:left w:val="single" w:sz="6" w:space="0" w:color="000000"/>
              <w:bottom w:val="single" w:sz="6" w:space="0" w:color="000000"/>
              <w:right w:val="single" w:sz="6" w:space="0" w:color="000000"/>
            </w:tcBorders>
          </w:tcPr>
          <w:p w14:paraId="12DA77DF" w14:textId="77777777" w:rsidR="00AF263C" w:rsidRDefault="00DB3C78">
            <w:pPr>
              <w:spacing w:after="19"/>
              <w:ind w:left="110"/>
            </w:pPr>
            <w:r>
              <w:rPr>
                <w:rFonts w:ascii="Times New Roman" w:eastAsia="Times New Roman" w:hAnsi="Times New Roman" w:cs="Times New Roman"/>
                <w:b/>
                <w:color w:val="0D0D0D"/>
                <w:sz w:val="24"/>
              </w:rPr>
              <w:t xml:space="preserve">№ </w:t>
            </w:r>
          </w:p>
          <w:p w14:paraId="623563E7" w14:textId="77777777" w:rsidR="00AF263C" w:rsidRDefault="00DB3C78">
            <w:pPr>
              <w:ind w:left="60"/>
            </w:pPr>
            <w:r>
              <w:rPr>
                <w:rFonts w:ascii="Times New Roman" w:eastAsia="Times New Roman" w:hAnsi="Times New Roman" w:cs="Times New Roman"/>
                <w:b/>
                <w:color w:val="0D0D0D"/>
                <w:sz w:val="24"/>
              </w:rPr>
              <w:t xml:space="preserve">п/п </w:t>
            </w:r>
          </w:p>
        </w:tc>
        <w:tc>
          <w:tcPr>
            <w:tcW w:w="4523" w:type="dxa"/>
            <w:vMerge w:val="restart"/>
            <w:tcBorders>
              <w:top w:val="single" w:sz="6" w:space="0" w:color="000000"/>
              <w:left w:val="single" w:sz="6" w:space="0" w:color="000000"/>
              <w:bottom w:val="single" w:sz="6" w:space="0" w:color="000000"/>
              <w:right w:val="single" w:sz="6" w:space="0" w:color="000000"/>
            </w:tcBorders>
            <w:vAlign w:val="center"/>
          </w:tcPr>
          <w:p w14:paraId="3546701B" w14:textId="77777777" w:rsidR="00AF263C" w:rsidRDefault="00DB3C78">
            <w:pPr>
              <w:ind w:right="62"/>
              <w:jc w:val="center"/>
            </w:pPr>
            <w:r>
              <w:rPr>
                <w:rFonts w:ascii="Times New Roman" w:eastAsia="Times New Roman" w:hAnsi="Times New Roman" w:cs="Times New Roman"/>
                <w:b/>
                <w:color w:val="0D0D0D"/>
                <w:sz w:val="24"/>
              </w:rPr>
              <w:t xml:space="preserve">Вид учебной работы </w:t>
            </w:r>
          </w:p>
        </w:tc>
        <w:tc>
          <w:tcPr>
            <w:tcW w:w="1524" w:type="dxa"/>
            <w:vMerge w:val="restart"/>
            <w:tcBorders>
              <w:top w:val="single" w:sz="6" w:space="0" w:color="000000"/>
              <w:left w:val="single" w:sz="6" w:space="0" w:color="000000"/>
              <w:bottom w:val="single" w:sz="6" w:space="0" w:color="000000"/>
              <w:right w:val="single" w:sz="6" w:space="0" w:color="000000"/>
            </w:tcBorders>
          </w:tcPr>
          <w:p w14:paraId="6A4797D1" w14:textId="77777777" w:rsidR="00AF263C" w:rsidRDefault="00DB3C78">
            <w:pPr>
              <w:jc w:val="center"/>
            </w:pPr>
            <w:r>
              <w:rPr>
                <w:rFonts w:ascii="Times New Roman" w:eastAsia="Times New Roman" w:hAnsi="Times New Roman" w:cs="Times New Roman"/>
                <w:b/>
                <w:color w:val="0D0D0D"/>
                <w:sz w:val="24"/>
              </w:rPr>
              <w:t xml:space="preserve">Количество часов </w:t>
            </w:r>
          </w:p>
        </w:tc>
        <w:tc>
          <w:tcPr>
            <w:tcW w:w="3032" w:type="dxa"/>
            <w:gridSpan w:val="2"/>
            <w:tcBorders>
              <w:top w:val="single" w:sz="6" w:space="0" w:color="000000"/>
              <w:left w:val="single" w:sz="6" w:space="0" w:color="000000"/>
              <w:bottom w:val="single" w:sz="6" w:space="0" w:color="000000"/>
              <w:right w:val="single" w:sz="6" w:space="0" w:color="000000"/>
            </w:tcBorders>
          </w:tcPr>
          <w:p w14:paraId="57982F3A" w14:textId="77777777" w:rsidR="00AF263C" w:rsidRDefault="00DB3C78">
            <w:pPr>
              <w:ind w:right="63"/>
              <w:jc w:val="center"/>
            </w:pPr>
            <w:r>
              <w:rPr>
                <w:rFonts w:ascii="Times New Roman" w:eastAsia="Times New Roman" w:hAnsi="Times New Roman" w:cs="Times New Roman"/>
                <w:b/>
                <w:color w:val="0D0D0D"/>
                <w:sz w:val="24"/>
              </w:rPr>
              <w:t xml:space="preserve">Семестры </w:t>
            </w:r>
          </w:p>
        </w:tc>
      </w:tr>
      <w:tr w:rsidR="00AF263C" w14:paraId="0E8FF9F7" w14:textId="77777777">
        <w:trPr>
          <w:trHeight w:val="290"/>
        </w:trPr>
        <w:tc>
          <w:tcPr>
            <w:tcW w:w="0" w:type="auto"/>
            <w:vMerge/>
            <w:tcBorders>
              <w:top w:val="nil"/>
              <w:left w:val="single" w:sz="6" w:space="0" w:color="000000"/>
              <w:bottom w:val="single" w:sz="6" w:space="0" w:color="000000"/>
              <w:right w:val="single" w:sz="6" w:space="0" w:color="000000"/>
            </w:tcBorders>
          </w:tcPr>
          <w:p w14:paraId="55F3EDB9" w14:textId="77777777" w:rsidR="00AF263C" w:rsidRDefault="00AF263C"/>
        </w:tc>
        <w:tc>
          <w:tcPr>
            <w:tcW w:w="0" w:type="auto"/>
            <w:vMerge/>
            <w:tcBorders>
              <w:top w:val="nil"/>
              <w:left w:val="single" w:sz="6" w:space="0" w:color="000000"/>
              <w:bottom w:val="single" w:sz="6" w:space="0" w:color="000000"/>
              <w:right w:val="single" w:sz="6" w:space="0" w:color="000000"/>
            </w:tcBorders>
          </w:tcPr>
          <w:p w14:paraId="09F3AAED" w14:textId="77777777" w:rsidR="00AF263C" w:rsidRDefault="00AF263C"/>
        </w:tc>
        <w:tc>
          <w:tcPr>
            <w:tcW w:w="0" w:type="auto"/>
            <w:vMerge/>
            <w:tcBorders>
              <w:top w:val="nil"/>
              <w:left w:val="single" w:sz="6" w:space="0" w:color="000000"/>
              <w:bottom w:val="single" w:sz="6" w:space="0" w:color="000000"/>
              <w:right w:val="single" w:sz="6" w:space="0" w:color="000000"/>
            </w:tcBorders>
          </w:tcPr>
          <w:p w14:paraId="63F0FBF8" w14:textId="77777777" w:rsidR="00AF263C" w:rsidRDefault="00AF263C"/>
        </w:tc>
        <w:tc>
          <w:tcPr>
            <w:tcW w:w="1558" w:type="dxa"/>
            <w:tcBorders>
              <w:top w:val="single" w:sz="6" w:space="0" w:color="000000"/>
              <w:left w:val="single" w:sz="6" w:space="0" w:color="000000"/>
              <w:bottom w:val="single" w:sz="6" w:space="0" w:color="000000"/>
              <w:right w:val="single" w:sz="6" w:space="0" w:color="000000"/>
            </w:tcBorders>
          </w:tcPr>
          <w:p w14:paraId="2EFF49F0" w14:textId="77777777" w:rsidR="00AF263C" w:rsidRDefault="00DB3C78">
            <w:pPr>
              <w:ind w:right="59"/>
              <w:jc w:val="center"/>
            </w:pPr>
            <w:r>
              <w:rPr>
                <w:rFonts w:ascii="Times New Roman" w:eastAsia="Times New Roman" w:hAnsi="Times New Roman" w:cs="Times New Roman"/>
                <w:b/>
                <w:color w:val="0D0D0D"/>
                <w:sz w:val="24"/>
              </w:rPr>
              <w:t xml:space="preserve">7 </w:t>
            </w:r>
          </w:p>
        </w:tc>
        <w:tc>
          <w:tcPr>
            <w:tcW w:w="1474" w:type="dxa"/>
            <w:tcBorders>
              <w:top w:val="single" w:sz="6" w:space="0" w:color="000000"/>
              <w:left w:val="single" w:sz="6" w:space="0" w:color="000000"/>
              <w:bottom w:val="single" w:sz="6" w:space="0" w:color="000000"/>
              <w:right w:val="single" w:sz="6" w:space="0" w:color="000000"/>
            </w:tcBorders>
          </w:tcPr>
          <w:p w14:paraId="12C444CC" w14:textId="77777777" w:rsidR="00AF263C" w:rsidRDefault="00DB3C78">
            <w:pPr>
              <w:ind w:right="60"/>
              <w:jc w:val="center"/>
            </w:pPr>
            <w:r>
              <w:rPr>
                <w:rFonts w:ascii="Times New Roman" w:eastAsia="Times New Roman" w:hAnsi="Times New Roman" w:cs="Times New Roman"/>
                <w:b/>
                <w:color w:val="0D0D0D"/>
                <w:sz w:val="24"/>
              </w:rPr>
              <w:t xml:space="preserve">- </w:t>
            </w:r>
          </w:p>
        </w:tc>
      </w:tr>
      <w:tr w:rsidR="00AF263C" w14:paraId="2D0208AB" w14:textId="77777777">
        <w:trPr>
          <w:trHeight w:val="291"/>
        </w:trPr>
        <w:tc>
          <w:tcPr>
            <w:tcW w:w="677" w:type="dxa"/>
            <w:tcBorders>
              <w:top w:val="single" w:sz="6" w:space="0" w:color="000000"/>
              <w:left w:val="single" w:sz="6" w:space="0" w:color="000000"/>
              <w:bottom w:val="single" w:sz="6" w:space="0" w:color="000000"/>
              <w:right w:val="single" w:sz="6" w:space="0" w:color="000000"/>
            </w:tcBorders>
          </w:tcPr>
          <w:p w14:paraId="44752084" w14:textId="77777777" w:rsidR="00AF263C" w:rsidRDefault="00DB3C78">
            <w:pPr>
              <w:ind w:right="62"/>
              <w:jc w:val="center"/>
            </w:pPr>
            <w:r>
              <w:rPr>
                <w:rFonts w:ascii="Times New Roman" w:eastAsia="Times New Roman" w:hAnsi="Times New Roman" w:cs="Times New Roman"/>
                <w:b/>
                <w:color w:val="0D0D0D"/>
                <w:sz w:val="24"/>
              </w:rPr>
              <w:t xml:space="preserve">1 </w:t>
            </w:r>
          </w:p>
        </w:tc>
        <w:tc>
          <w:tcPr>
            <w:tcW w:w="4523" w:type="dxa"/>
            <w:tcBorders>
              <w:top w:val="single" w:sz="6" w:space="0" w:color="000000"/>
              <w:left w:val="single" w:sz="6" w:space="0" w:color="000000"/>
              <w:bottom w:val="single" w:sz="6" w:space="0" w:color="000000"/>
              <w:right w:val="single" w:sz="6" w:space="0" w:color="000000"/>
            </w:tcBorders>
          </w:tcPr>
          <w:p w14:paraId="5C6D5319" w14:textId="77777777" w:rsidR="00AF263C" w:rsidRDefault="00DB3C78">
            <w:r>
              <w:rPr>
                <w:rFonts w:ascii="Times New Roman" w:eastAsia="Times New Roman" w:hAnsi="Times New Roman" w:cs="Times New Roman"/>
                <w:b/>
                <w:color w:val="0D0D0D"/>
                <w:sz w:val="24"/>
              </w:rPr>
              <w:t xml:space="preserve">Аудиторные занятия </w:t>
            </w:r>
          </w:p>
        </w:tc>
        <w:tc>
          <w:tcPr>
            <w:tcW w:w="1524" w:type="dxa"/>
            <w:tcBorders>
              <w:top w:val="single" w:sz="6" w:space="0" w:color="000000"/>
              <w:left w:val="single" w:sz="6" w:space="0" w:color="000000"/>
              <w:bottom w:val="single" w:sz="6" w:space="0" w:color="000000"/>
              <w:right w:val="single" w:sz="6" w:space="0" w:color="000000"/>
            </w:tcBorders>
          </w:tcPr>
          <w:p w14:paraId="6919DC8B" w14:textId="77777777" w:rsidR="00AF263C" w:rsidRDefault="00DB3C78">
            <w:pPr>
              <w:ind w:right="60"/>
              <w:jc w:val="center"/>
            </w:pPr>
            <w:r>
              <w:rPr>
                <w:rFonts w:ascii="Times New Roman" w:eastAsia="Times New Roman" w:hAnsi="Times New Roman" w:cs="Times New Roman"/>
                <w:b/>
                <w:color w:val="0D0D0D"/>
                <w:sz w:val="24"/>
              </w:rPr>
              <w:t xml:space="preserve">72 </w:t>
            </w:r>
          </w:p>
        </w:tc>
        <w:tc>
          <w:tcPr>
            <w:tcW w:w="1558" w:type="dxa"/>
            <w:tcBorders>
              <w:top w:val="single" w:sz="6" w:space="0" w:color="000000"/>
              <w:left w:val="single" w:sz="6" w:space="0" w:color="000000"/>
              <w:bottom w:val="single" w:sz="6" w:space="0" w:color="000000"/>
              <w:right w:val="single" w:sz="6" w:space="0" w:color="000000"/>
            </w:tcBorders>
          </w:tcPr>
          <w:p w14:paraId="202EA102" w14:textId="77777777" w:rsidR="00AF263C" w:rsidRDefault="00DB3C78">
            <w:pPr>
              <w:ind w:right="59"/>
              <w:jc w:val="center"/>
            </w:pPr>
            <w:r>
              <w:rPr>
                <w:rFonts w:ascii="Times New Roman" w:eastAsia="Times New Roman" w:hAnsi="Times New Roman" w:cs="Times New Roman"/>
                <w:b/>
                <w:color w:val="0D0D0D"/>
                <w:sz w:val="24"/>
              </w:rPr>
              <w:t>72</w:t>
            </w:r>
            <w:r>
              <w:rPr>
                <w:rFonts w:ascii="Times New Roman" w:eastAsia="Times New Roman" w:hAnsi="Times New Roman" w:cs="Times New Roman"/>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37E37B68"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760AB268"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42135154" w14:textId="77777777" w:rsidR="00AF263C" w:rsidRDefault="00AF263C"/>
        </w:tc>
        <w:tc>
          <w:tcPr>
            <w:tcW w:w="4523" w:type="dxa"/>
            <w:tcBorders>
              <w:top w:val="single" w:sz="6" w:space="0" w:color="000000"/>
              <w:left w:val="single" w:sz="6" w:space="0" w:color="000000"/>
              <w:bottom w:val="single" w:sz="6" w:space="0" w:color="000000"/>
              <w:right w:val="single" w:sz="6" w:space="0" w:color="000000"/>
            </w:tcBorders>
          </w:tcPr>
          <w:p w14:paraId="7A23C8BF" w14:textId="77777777" w:rsidR="00AF263C" w:rsidRDefault="00DB3C78">
            <w:r>
              <w:rPr>
                <w:rFonts w:ascii="Times New Roman" w:eastAsia="Times New Roman" w:hAnsi="Times New Roman" w:cs="Times New Roman"/>
                <w:color w:val="0D0D0D"/>
                <w:sz w:val="24"/>
              </w:rPr>
              <w:t xml:space="preserve">В том числе: </w:t>
            </w:r>
          </w:p>
        </w:tc>
        <w:tc>
          <w:tcPr>
            <w:tcW w:w="1524" w:type="dxa"/>
            <w:tcBorders>
              <w:top w:val="single" w:sz="6" w:space="0" w:color="000000"/>
              <w:left w:val="single" w:sz="6" w:space="0" w:color="000000"/>
              <w:bottom w:val="single" w:sz="6" w:space="0" w:color="000000"/>
              <w:right w:val="single" w:sz="6" w:space="0" w:color="000000"/>
            </w:tcBorders>
          </w:tcPr>
          <w:p w14:paraId="49D9414B" w14:textId="77777777" w:rsidR="00AF263C" w:rsidRDefault="00AF263C"/>
        </w:tc>
        <w:tc>
          <w:tcPr>
            <w:tcW w:w="1558" w:type="dxa"/>
            <w:tcBorders>
              <w:top w:val="single" w:sz="6" w:space="0" w:color="000000"/>
              <w:left w:val="single" w:sz="6" w:space="0" w:color="000000"/>
              <w:bottom w:val="single" w:sz="6" w:space="0" w:color="000000"/>
              <w:right w:val="single" w:sz="6" w:space="0" w:color="000000"/>
            </w:tcBorders>
          </w:tcPr>
          <w:p w14:paraId="2EAAC878" w14:textId="77777777" w:rsidR="00AF263C" w:rsidRDefault="00AF263C"/>
        </w:tc>
        <w:tc>
          <w:tcPr>
            <w:tcW w:w="1474" w:type="dxa"/>
            <w:tcBorders>
              <w:top w:val="single" w:sz="6" w:space="0" w:color="000000"/>
              <w:left w:val="single" w:sz="6" w:space="0" w:color="000000"/>
              <w:bottom w:val="single" w:sz="6" w:space="0" w:color="000000"/>
              <w:right w:val="single" w:sz="6" w:space="0" w:color="000000"/>
            </w:tcBorders>
          </w:tcPr>
          <w:p w14:paraId="68D95E7C"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77B2BF44" w14:textId="77777777">
        <w:trPr>
          <w:trHeight w:val="293"/>
        </w:trPr>
        <w:tc>
          <w:tcPr>
            <w:tcW w:w="677" w:type="dxa"/>
            <w:tcBorders>
              <w:top w:val="single" w:sz="6" w:space="0" w:color="000000"/>
              <w:left w:val="single" w:sz="6" w:space="0" w:color="000000"/>
              <w:bottom w:val="single" w:sz="6" w:space="0" w:color="000000"/>
              <w:right w:val="single" w:sz="6" w:space="0" w:color="000000"/>
            </w:tcBorders>
          </w:tcPr>
          <w:p w14:paraId="136B272F" w14:textId="77777777" w:rsidR="00AF263C" w:rsidRDefault="00DB3C78">
            <w:pPr>
              <w:ind w:right="60"/>
              <w:jc w:val="center"/>
            </w:pPr>
            <w:r>
              <w:rPr>
                <w:rFonts w:ascii="Times New Roman" w:eastAsia="Times New Roman" w:hAnsi="Times New Roman" w:cs="Times New Roman"/>
                <w:color w:val="0D0D0D"/>
                <w:sz w:val="24"/>
              </w:rPr>
              <w:t xml:space="preserve">1.1 </w:t>
            </w:r>
          </w:p>
        </w:tc>
        <w:tc>
          <w:tcPr>
            <w:tcW w:w="4523" w:type="dxa"/>
            <w:tcBorders>
              <w:top w:val="single" w:sz="6" w:space="0" w:color="000000"/>
              <w:left w:val="single" w:sz="6" w:space="0" w:color="000000"/>
              <w:bottom w:val="single" w:sz="6" w:space="0" w:color="000000"/>
              <w:right w:val="single" w:sz="6" w:space="0" w:color="000000"/>
            </w:tcBorders>
          </w:tcPr>
          <w:p w14:paraId="10CB0307" w14:textId="77777777" w:rsidR="00AF263C" w:rsidRDefault="00DB3C78">
            <w:r>
              <w:rPr>
                <w:rFonts w:ascii="Times New Roman" w:eastAsia="Times New Roman" w:hAnsi="Times New Roman" w:cs="Times New Roman"/>
                <w:color w:val="0D0D0D"/>
                <w:sz w:val="24"/>
              </w:rPr>
              <w:t xml:space="preserve">Лекции </w:t>
            </w:r>
          </w:p>
        </w:tc>
        <w:tc>
          <w:tcPr>
            <w:tcW w:w="1524" w:type="dxa"/>
            <w:tcBorders>
              <w:top w:val="single" w:sz="6" w:space="0" w:color="000000"/>
              <w:left w:val="single" w:sz="6" w:space="0" w:color="000000"/>
              <w:bottom w:val="single" w:sz="6" w:space="0" w:color="000000"/>
              <w:right w:val="single" w:sz="6" w:space="0" w:color="000000"/>
            </w:tcBorders>
          </w:tcPr>
          <w:p w14:paraId="573FEBEC" w14:textId="77777777" w:rsidR="00AF263C" w:rsidRDefault="00DB3C78">
            <w:pPr>
              <w:ind w:right="60"/>
              <w:jc w:val="center"/>
            </w:pPr>
            <w:r>
              <w:rPr>
                <w:rFonts w:ascii="Times New Roman" w:eastAsia="Times New Roman" w:hAnsi="Times New Roman" w:cs="Times New Roman"/>
                <w:color w:val="0D0D0D"/>
                <w:sz w:val="24"/>
              </w:rPr>
              <w:t xml:space="preserve">36 </w:t>
            </w:r>
          </w:p>
        </w:tc>
        <w:tc>
          <w:tcPr>
            <w:tcW w:w="1558" w:type="dxa"/>
            <w:tcBorders>
              <w:top w:val="single" w:sz="6" w:space="0" w:color="000000"/>
              <w:left w:val="single" w:sz="6" w:space="0" w:color="000000"/>
              <w:bottom w:val="single" w:sz="6" w:space="0" w:color="000000"/>
              <w:right w:val="single" w:sz="6" w:space="0" w:color="000000"/>
            </w:tcBorders>
          </w:tcPr>
          <w:p w14:paraId="4A4AA868" w14:textId="77777777" w:rsidR="00AF263C" w:rsidRDefault="00DB3C78">
            <w:pPr>
              <w:ind w:right="59"/>
              <w:jc w:val="center"/>
            </w:pPr>
            <w:r>
              <w:rPr>
                <w:rFonts w:ascii="Times New Roman" w:eastAsia="Times New Roman" w:hAnsi="Times New Roman" w:cs="Times New Roman"/>
                <w:color w:val="0D0D0D"/>
                <w:sz w:val="24"/>
              </w:rPr>
              <w:t xml:space="preserve">36 </w:t>
            </w:r>
          </w:p>
        </w:tc>
        <w:tc>
          <w:tcPr>
            <w:tcW w:w="1474" w:type="dxa"/>
            <w:tcBorders>
              <w:top w:val="single" w:sz="6" w:space="0" w:color="000000"/>
              <w:left w:val="single" w:sz="6" w:space="0" w:color="000000"/>
              <w:bottom w:val="single" w:sz="6" w:space="0" w:color="000000"/>
              <w:right w:val="single" w:sz="6" w:space="0" w:color="000000"/>
            </w:tcBorders>
          </w:tcPr>
          <w:p w14:paraId="2D2B784C"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6FB9D17E"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1F6094BB" w14:textId="77777777" w:rsidR="00AF263C" w:rsidRDefault="00DB3C78">
            <w:pPr>
              <w:ind w:right="60"/>
              <w:jc w:val="center"/>
            </w:pPr>
            <w:r>
              <w:rPr>
                <w:rFonts w:ascii="Times New Roman" w:eastAsia="Times New Roman" w:hAnsi="Times New Roman" w:cs="Times New Roman"/>
                <w:color w:val="0D0D0D"/>
                <w:sz w:val="24"/>
              </w:rPr>
              <w:t xml:space="preserve">1.2 </w:t>
            </w:r>
          </w:p>
        </w:tc>
        <w:tc>
          <w:tcPr>
            <w:tcW w:w="4523" w:type="dxa"/>
            <w:tcBorders>
              <w:top w:val="single" w:sz="6" w:space="0" w:color="000000"/>
              <w:left w:val="single" w:sz="6" w:space="0" w:color="000000"/>
              <w:bottom w:val="single" w:sz="6" w:space="0" w:color="000000"/>
              <w:right w:val="single" w:sz="6" w:space="0" w:color="000000"/>
            </w:tcBorders>
          </w:tcPr>
          <w:p w14:paraId="57369BAE" w14:textId="77777777" w:rsidR="00AF263C" w:rsidRDefault="00DB3C78">
            <w:r>
              <w:rPr>
                <w:rFonts w:ascii="Times New Roman" w:eastAsia="Times New Roman" w:hAnsi="Times New Roman" w:cs="Times New Roman"/>
                <w:color w:val="0D0D0D"/>
                <w:sz w:val="24"/>
              </w:rPr>
              <w:t xml:space="preserve">Семинарские/практические занятия </w:t>
            </w:r>
          </w:p>
        </w:tc>
        <w:tc>
          <w:tcPr>
            <w:tcW w:w="1524" w:type="dxa"/>
            <w:tcBorders>
              <w:top w:val="single" w:sz="6" w:space="0" w:color="000000"/>
              <w:left w:val="single" w:sz="6" w:space="0" w:color="000000"/>
              <w:bottom w:val="single" w:sz="6" w:space="0" w:color="000000"/>
              <w:right w:val="single" w:sz="6" w:space="0" w:color="000000"/>
            </w:tcBorders>
          </w:tcPr>
          <w:p w14:paraId="64FF4291" w14:textId="77777777" w:rsidR="00AF263C" w:rsidRDefault="00DB3C78">
            <w:pPr>
              <w:ind w:right="60"/>
              <w:jc w:val="center"/>
            </w:pPr>
            <w:r>
              <w:rPr>
                <w:rFonts w:ascii="Times New Roman" w:eastAsia="Times New Roman" w:hAnsi="Times New Roman" w:cs="Times New Roman"/>
                <w:color w:val="0D0D0D"/>
                <w:sz w:val="24"/>
              </w:rPr>
              <w:t xml:space="preserve">36 </w:t>
            </w:r>
          </w:p>
        </w:tc>
        <w:tc>
          <w:tcPr>
            <w:tcW w:w="1558" w:type="dxa"/>
            <w:tcBorders>
              <w:top w:val="single" w:sz="6" w:space="0" w:color="000000"/>
              <w:left w:val="single" w:sz="6" w:space="0" w:color="000000"/>
              <w:bottom w:val="single" w:sz="6" w:space="0" w:color="000000"/>
              <w:right w:val="single" w:sz="6" w:space="0" w:color="000000"/>
            </w:tcBorders>
          </w:tcPr>
          <w:p w14:paraId="2FA9A525" w14:textId="77777777" w:rsidR="00AF263C" w:rsidRDefault="00DB3C78">
            <w:pPr>
              <w:ind w:right="59"/>
              <w:jc w:val="center"/>
            </w:pPr>
            <w:r>
              <w:rPr>
                <w:rFonts w:ascii="Times New Roman" w:eastAsia="Times New Roman" w:hAnsi="Times New Roman" w:cs="Times New Roman"/>
                <w:color w:val="0D0D0D"/>
                <w:sz w:val="24"/>
              </w:rPr>
              <w:t xml:space="preserve">36 </w:t>
            </w:r>
          </w:p>
        </w:tc>
        <w:tc>
          <w:tcPr>
            <w:tcW w:w="1474" w:type="dxa"/>
            <w:tcBorders>
              <w:top w:val="single" w:sz="6" w:space="0" w:color="000000"/>
              <w:left w:val="single" w:sz="6" w:space="0" w:color="000000"/>
              <w:bottom w:val="single" w:sz="6" w:space="0" w:color="000000"/>
              <w:right w:val="single" w:sz="6" w:space="0" w:color="000000"/>
            </w:tcBorders>
          </w:tcPr>
          <w:p w14:paraId="1A314892"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4AA98B1F"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46A6C16A" w14:textId="77777777" w:rsidR="00AF263C" w:rsidRDefault="00DB3C78">
            <w:pPr>
              <w:ind w:right="60"/>
              <w:jc w:val="center"/>
            </w:pPr>
            <w:r>
              <w:rPr>
                <w:rFonts w:ascii="Times New Roman" w:eastAsia="Times New Roman" w:hAnsi="Times New Roman" w:cs="Times New Roman"/>
                <w:color w:val="0D0D0D"/>
                <w:sz w:val="24"/>
              </w:rPr>
              <w:t xml:space="preserve">1.3 </w:t>
            </w:r>
          </w:p>
        </w:tc>
        <w:tc>
          <w:tcPr>
            <w:tcW w:w="4523" w:type="dxa"/>
            <w:tcBorders>
              <w:top w:val="single" w:sz="6" w:space="0" w:color="000000"/>
              <w:left w:val="single" w:sz="6" w:space="0" w:color="000000"/>
              <w:bottom w:val="single" w:sz="6" w:space="0" w:color="000000"/>
              <w:right w:val="single" w:sz="6" w:space="0" w:color="000000"/>
            </w:tcBorders>
          </w:tcPr>
          <w:p w14:paraId="0656D60E" w14:textId="77777777" w:rsidR="00AF263C" w:rsidRDefault="00DB3C78">
            <w:r>
              <w:rPr>
                <w:rFonts w:ascii="Times New Roman" w:eastAsia="Times New Roman" w:hAnsi="Times New Roman" w:cs="Times New Roman"/>
                <w:color w:val="0D0D0D"/>
                <w:sz w:val="24"/>
              </w:rPr>
              <w:t xml:space="preserve">Лабораторные занятия </w:t>
            </w:r>
          </w:p>
        </w:tc>
        <w:tc>
          <w:tcPr>
            <w:tcW w:w="1524" w:type="dxa"/>
            <w:tcBorders>
              <w:top w:val="single" w:sz="6" w:space="0" w:color="000000"/>
              <w:left w:val="single" w:sz="6" w:space="0" w:color="000000"/>
              <w:bottom w:val="single" w:sz="6" w:space="0" w:color="000000"/>
              <w:right w:val="single" w:sz="6" w:space="0" w:color="000000"/>
            </w:tcBorders>
          </w:tcPr>
          <w:p w14:paraId="4C5E82B2" w14:textId="77777777" w:rsidR="00AF263C" w:rsidRDefault="00DB3C78">
            <w:pPr>
              <w:ind w:right="57"/>
              <w:jc w:val="center"/>
            </w:pPr>
            <w:r>
              <w:rPr>
                <w:rFonts w:ascii="Times New Roman" w:eastAsia="Times New Roman" w:hAnsi="Times New Roman" w:cs="Times New Roman"/>
                <w:color w:val="0D0D0D"/>
                <w:sz w:val="24"/>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60C8B590" w14:textId="77777777" w:rsidR="00AF263C" w:rsidRDefault="00DB3C78">
            <w:pPr>
              <w:ind w:right="61"/>
              <w:jc w:val="center"/>
            </w:pPr>
            <w:r>
              <w:rPr>
                <w:rFonts w:ascii="Times New Roman" w:eastAsia="Times New Roman" w:hAnsi="Times New Roman" w:cs="Times New Roman"/>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0EEA396C"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55969F12"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654B0884" w14:textId="77777777" w:rsidR="00AF263C" w:rsidRDefault="00DB3C78">
            <w:pPr>
              <w:ind w:right="62"/>
              <w:jc w:val="center"/>
            </w:pPr>
            <w:r>
              <w:rPr>
                <w:rFonts w:ascii="Times New Roman" w:eastAsia="Times New Roman" w:hAnsi="Times New Roman" w:cs="Times New Roman"/>
                <w:b/>
                <w:color w:val="0D0D0D"/>
                <w:sz w:val="24"/>
              </w:rPr>
              <w:t xml:space="preserve">2 </w:t>
            </w:r>
          </w:p>
        </w:tc>
        <w:tc>
          <w:tcPr>
            <w:tcW w:w="4523" w:type="dxa"/>
            <w:tcBorders>
              <w:top w:val="single" w:sz="6" w:space="0" w:color="000000"/>
              <w:left w:val="single" w:sz="6" w:space="0" w:color="000000"/>
              <w:bottom w:val="single" w:sz="6" w:space="0" w:color="000000"/>
              <w:right w:val="single" w:sz="6" w:space="0" w:color="000000"/>
            </w:tcBorders>
          </w:tcPr>
          <w:p w14:paraId="0A928B25" w14:textId="77777777" w:rsidR="00AF263C" w:rsidRDefault="00DB3C78">
            <w:r>
              <w:rPr>
                <w:rFonts w:ascii="Times New Roman" w:eastAsia="Times New Roman" w:hAnsi="Times New Roman" w:cs="Times New Roman"/>
                <w:b/>
                <w:color w:val="0D0D0D"/>
                <w:sz w:val="24"/>
              </w:rPr>
              <w:t xml:space="preserve">Самостоятельная работа </w:t>
            </w:r>
          </w:p>
        </w:tc>
        <w:tc>
          <w:tcPr>
            <w:tcW w:w="1524" w:type="dxa"/>
            <w:tcBorders>
              <w:top w:val="single" w:sz="6" w:space="0" w:color="000000"/>
              <w:left w:val="single" w:sz="6" w:space="0" w:color="000000"/>
              <w:bottom w:val="single" w:sz="6" w:space="0" w:color="000000"/>
              <w:right w:val="single" w:sz="6" w:space="0" w:color="000000"/>
            </w:tcBorders>
          </w:tcPr>
          <w:p w14:paraId="32F0C017" w14:textId="00365716" w:rsidR="00AF263C" w:rsidRDefault="00454B27">
            <w:pPr>
              <w:ind w:right="60"/>
              <w:jc w:val="center"/>
            </w:pPr>
            <w:r>
              <w:rPr>
                <w:rFonts w:ascii="Times New Roman" w:eastAsia="Times New Roman" w:hAnsi="Times New Roman" w:cs="Times New Roman"/>
                <w:b/>
                <w:color w:val="0D0D0D"/>
                <w:sz w:val="24"/>
              </w:rPr>
              <w:t>108</w:t>
            </w:r>
          </w:p>
        </w:tc>
        <w:tc>
          <w:tcPr>
            <w:tcW w:w="1558" w:type="dxa"/>
            <w:tcBorders>
              <w:top w:val="single" w:sz="6" w:space="0" w:color="000000"/>
              <w:left w:val="single" w:sz="6" w:space="0" w:color="000000"/>
              <w:bottom w:val="single" w:sz="6" w:space="0" w:color="000000"/>
              <w:right w:val="single" w:sz="6" w:space="0" w:color="000000"/>
            </w:tcBorders>
          </w:tcPr>
          <w:p w14:paraId="59060E4B" w14:textId="292DC726" w:rsidR="00AF263C" w:rsidRDefault="00454B27">
            <w:pPr>
              <w:ind w:right="59"/>
              <w:jc w:val="center"/>
            </w:pPr>
            <w:r>
              <w:rPr>
                <w:rFonts w:ascii="Times New Roman" w:eastAsia="Times New Roman" w:hAnsi="Times New Roman" w:cs="Times New Roman"/>
                <w:b/>
                <w:color w:val="0D0D0D"/>
                <w:sz w:val="24"/>
              </w:rPr>
              <w:t>108</w:t>
            </w:r>
          </w:p>
        </w:tc>
        <w:tc>
          <w:tcPr>
            <w:tcW w:w="1474" w:type="dxa"/>
            <w:tcBorders>
              <w:top w:val="single" w:sz="6" w:space="0" w:color="000000"/>
              <w:left w:val="single" w:sz="6" w:space="0" w:color="000000"/>
              <w:bottom w:val="single" w:sz="6" w:space="0" w:color="000000"/>
              <w:right w:val="single" w:sz="6" w:space="0" w:color="000000"/>
            </w:tcBorders>
          </w:tcPr>
          <w:p w14:paraId="585F2837"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7AADC235" w14:textId="77777777">
        <w:trPr>
          <w:trHeight w:val="293"/>
        </w:trPr>
        <w:tc>
          <w:tcPr>
            <w:tcW w:w="677" w:type="dxa"/>
            <w:tcBorders>
              <w:top w:val="single" w:sz="6" w:space="0" w:color="000000"/>
              <w:left w:val="single" w:sz="6" w:space="0" w:color="000000"/>
              <w:bottom w:val="single" w:sz="6" w:space="0" w:color="000000"/>
              <w:right w:val="single" w:sz="6" w:space="0" w:color="000000"/>
            </w:tcBorders>
          </w:tcPr>
          <w:p w14:paraId="0E614E42" w14:textId="77777777" w:rsidR="00AF263C" w:rsidRDefault="00DB3C78">
            <w:pPr>
              <w:ind w:right="62"/>
              <w:jc w:val="center"/>
            </w:pPr>
            <w:r>
              <w:rPr>
                <w:rFonts w:ascii="Times New Roman" w:eastAsia="Times New Roman" w:hAnsi="Times New Roman" w:cs="Times New Roman"/>
                <w:b/>
                <w:color w:val="0D0D0D"/>
                <w:sz w:val="24"/>
              </w:rPr>
              <w:t xml:space="preserve">3 </w:t>
            </w:r>
          </w:p>
        </w:tc>
        <w:tc>
          <w:tcPr>
            <w:tcW w:w="4523" w:type="dxa"/>
            <w:tcBorders>
              <w:top w:val="single" w:sz="6" w:space="0" w:color="000000"/>
              <w:left w:val="single" w:sz="6" w:space="0" w:color="000000"/>
              <w:bottom w:val="single" w:sz="6" w:space="0" w:color="000000"/>
              <w:right w:val="single" w:sz="6" w:space="0" w:color="000000"/>
            </w:tcBorders>
          </w:tcPr>
          <w:p w14:paraId="4603EFDA" w14:textId="77777777" w:rsidR="00AF263C" w:rsidRDefault="00DB3C78">
            <w:r>
              <w:rPr>
                <w:rFonts w:ascii="Times New Roman" w:eastAsia="Times New Roman" w:hAnsi="Times New Roman" w:cs="Times New Roman"/>
                <w:b/>
                <w:color w:val="0D0D0D"/>
                <w:sz w:val="24"/>
              </w:rPr>
              <w:t xml:space="preserve">Промежуточная аттестация </w:t>
            </w:r>
          </w:p>
        </w:tc>
        <w:tc>
          <w:tcPr>
            <w:tcW w:w="1524" w:type="dxa"/>
            <w:tcBorders>
              <w:top w:val="single" w:sz="6" w:space="0" w:color="000000"/>
              <w:left w:val="single" w:sz="6" w:space="0" w:color="000000"/>
              <w:bottom w:val="single" w:sz="6" w:space="0" w:color="000000"/>
              <w:right w:val="single" w:sz="6" w:space="0" w:color="000000"/>
            </w:tcBorders>
          </w:tcPr>
          <w:p w14:paraId="201548AD" w14:textId="77777777" w:rsidR="00AF263C" w:rsidRDefault="00DB3C78">
            <w:pPr>
              <w:ind w:right="57"/>
              <w:jc w:val="center"/>
            </w:pPr>
            <w:r>
              <w:rPr>
                <w:rFonts w:ascii="Times New Roman" w:eastAsia="Times New Roman" w:hAnsi="Times New Roman" w:cs="Times New Roman"/>
                <w:b/>
                <w:color w:val="0D0D0D"/>
                <w:sz w:val="24"/>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6B91DD73" w14:textId="77777777" w:rsidR="00AF263C" w:rsidRDefault="00DB3C78">
            <w:pPr>
              <w:ind w:right="61"/>
              <w:jc w:val="center"/>
            </w:pPr>
            <w:r>
              <w:rPr>
                <w:rFonts w:ascii="Times New Roman" w:eastAsia="Times New Roman" w:hAnsi="Times New Roman" w:cs="Times New Roman"/>
                <w:b/>
                <w:color w:val="0D0D0D"/>
                <w:sz w:val="24"/>
              </w:rPr>
              <w:t>-</w:t>
            </w:r>
            <w:r>
              <w:rPr>
                <w:rFonts w:ascii="Times New Roman" w:eastAsia="Times New Roman" w:hAnsi="Times New Roman" w:cs="Times New Roman"/>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55E9855A"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2E83AA4B"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77005666" w14:textId="77777777" w:rsidR="00AF263C" w:rsidRDefault="00AF263C"/>
        </w:tc>
        <w:tc>
          <w:tcPr>
            <w:tcW w:w="4523" w:type="dxa"/>
            <w:tcBorders>
              <w:top w:val="single" w:sz="6" w:space="0" w:color="000000"/>
              <w:left w:val="single" w:sz="6" w:space="0" w:color="000000"/>
              <w:bottom w:val="single" w:sz="6" w:space="0" w:color="000000"/>
              <w:right w:val="single" w:sz="6" w:space="0" w:color="000000"/>
            </w:tcBorders>
          </w:tcPr>
          <w:p w14:paraId="62FF7DAA" w14:textId="77777777" w:rsidR="00AF263C" w:rsidRDefault="00DB3C78">
            <w:r>
              <w:rPr>
                <w:rFonts w:ascii="Times New Roman" w:eastAsia="Times New Roman" w:hAnsi="Times New Roman" w:cs="Times New Roman"/>
                <w:color w:val="0D0D0D"/>
                <w:sz w:val="24"/>
              </w:rPr>
              <w:t xml:space="preserve">Зачет/диф.зачет/экзамен </w:t>
            </w:r>
          </w:p>
        </w:tc>
        <w:tc>
          <w:tcPr>
            <w:tcW w:w="1524" w:type="dxa"/>
            <w:tcBorders>
              <w:top w:val="single" w:sz="6" w:space="0" w:color="000000"/>
              <w:left w:val="single" w:sz="6" w:space="0" w:color="000000"/>
              <w:bottom w:val="single" w:sz="6" w:space="0" w:color="000000"/>
              <w:right w:val="single" w:sz="6" w:space="0" w:color="000000"/>
            </w:tcBorders>
          </w:tcPr>
          <w:p w14:paraId="7E84D146" w14:textId="77777777" w:rsidR="00AF263C" w:rsidRDefault="00DB3C78">
            <w:pPr>
              <w:ind w:right="59"/>
              <w:jc w:val="center"/>
            </w:pPr>
            <w:r>
              <w:rPr>
                <w:rFonts w:ascii="Times New Roman" w:eastAsia="Times New Roman" w:hAnsi="Times New Roman" w:cs="Times New Roman"/>
                <w:b/>
                <w:color w:val="0D0D0D"/>
                <w:sz w:val="24"/>
              </w:rPr>
              <w:t xml:space="preserve">экзамен </w:t>
            </w:r>
          </w:p>
        </w:tc>
        <w:tc>
          <w:tcPr>
            <w:tcW w:w="1558" w:type="dxa"/>
            <w:tcBorders>
              <w:top w:val="single" w:sz="6" w:space="0" w:color="000000"/>
              <w:left w:val="single" w:sz="6" w:space="0" w:color="000000"/>
              <w:bottom w:val="single" w:sz="6" w:space="0" w:color="000000"/>
              <w:right w:val="single" w:sz="6" w:space="0" w:color="000000"/>
            </w:tcBorders>
          </w:tcPr>
          <w:p w14:paraId="485D678F" w14:textId="77777777" w:rsidR="00AF263C" w:rsidRDefault="00DB3C78">
            <w:pPr>
              <w:ind w:right="63"/>
              <w:jc w:val="center"/>
            </w:pPr>
            <w:r>
              <w:rPr>
                <w:rFonts w:ascii="Times New Roman" w:eastAsia="Times New Roman" w:hAnsi="Times New Roman" w:cs="Times New Roman"/>
                <w:b/>
                <w:color w:val="0D0D0D"/>
                <w:sz w:val="24"/>
              </w:rPr>
              <w:t>экзамен</w:t>
            </w:r>
            <w:r>
              <w:rPr>
                <w:rFonts w:ascii="Times New Roman" w:eastAsia="Times New Roman" w:hAnsi="Times New Roman" w:cs="Times New Roman"/>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425ABFFA"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22541085"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0C28DC3C" w14:textId="77777777" w:rsidR="00AF263C" w:rsidRDefault="00AF263C"/>
        </w:tc>
        <w:tc>
          <w:tcPr>
            <w:tcW w:w="4523" w:type="dxa"/>
            <w:tcBorders>
              <w:top w:val="single" w:sz="6" w:space="0" w:color="000000"/>
              <w:left w:val="single" w:sz="6" w:space="0" w:color="000000"/>
              <w:bottom w:val="single" w:sz="6" w:space="0" w:color="000000"/>
              <w:right w:val="single" w:sz="6" w:space="0" w:color="000000"/>
            </w:tcBorders>
          </w:tcPr>
          <w:p w14:paraId="1695AD3C" w14:textId="77777777" w:rsidR="00AF263C" w:rsidRDefault="00DB3C78">
            <w:pPr>
              <w:ind w:right="58"/>
              <w:jc w:val="right"/>
            </w:pPr>
            <w:r>
              <w:rPr>
                <w:rFonts w:ascii="Times New Roman" w:eastAsia="Times New Roman" w:hAnsi="Times New Roman" w:cs="Times New Roman"/>
                <w:b/>
                <w:color w:val="0D0D0D"/>
                <w:sz w:val="24"/>
              </w:rPr>
              <w:t>Итого</w:t>
            </w:r>
            <w:r>
              <w:rPr>
                <w:rFonts w:ascii="Times New Roman" w:eastAsia="Times New Roman" w:hAnsi="Times New Roman" w:cs="Times New Roman"/>
                <w:color w:val="0D0D0D"/>
                <w:sz w:val="24"/>
              </w:rPr>
              <w:t xml:space="preserve"> </w:t>
            </w:r>
          </w:p>
        </w:tc>
        <w:tc>
          <w:tcPr>
            <w:tcW w:w="1524" w:type="dxa"/>
            <w:tcBorders>
              <w:top w:val="single" w:sz="6" w:space="0" w:color="000000"/>
              <w:left w:val="single" w:sz="6" w:space="0" w:color="000000"/>
              <w:bottom w:val="single" w:sz="6" w:space="0" w:color="000000"/>
              <w:right w:val="single" w:sz="6" w:space="0" w:color="000000"/>
            </w:tcBorders>
          </w:tcPr>
          <w:p w14:paraId="07239C8F" w14:textId="3EA82342" w:rsidR="00AF263C" w:rsidRDefault="00454B27">
            <w:pPr>
              <w:ind w:right="60"/>
              <w:jc w:val="center"/>
            </w:pPr>
            <w:r>
              <w:rPr>
                <w:rFonts w:ascii="Times New Roman" w:eastAsia="Times New Roman" w:hAnsi="Times New Roman" w:cs="Times New Roman"/>
                <w:b/>
                <w:color w:val="0D0D0D"/>
                <w:sz w:val="24"/>
              </w:rPr>
              <w:t>180</w:t>
            </w:r>
          </w:p>
        </w:tc>
        <w:tc>
          <w:tcPr>
            <w:tcW w:w="1558" w:type="dxa"/>
            <w:tcBorders>
              <w:top w:val="single" w:sz="6" w:space="0" w:color="000000"/>
              <w:left w:val="single" w:sz="6" w:space="0" w:color="000000"/>
              <w:bottom w:val="single" w:sz="6" w:space="0" w:color="000000"/>
              <w:right w:val="single" w:sz="6" w:space="0" w:color="000000"/>
            </w:tcBorders>
          </w:tcPr>
          <w:p w14:paraId="7C39D18B" w14:textId="4FCB6002" w:rsidR="00AF263C" w:rsidRDefault="00454B27">
            <w:pPr>
              <w:ind w:right="59"/>
              <w:jc w:val="center"/>
            </w:pPr>
            <w:r>
              <w:rPr>
                <w:rFonts w:ascii="Times New Roman" w:eastAsia="Times New Roman" w:hAnsi="Times New Roman" w:cs="Times New Roman"/>
                <w:b/>
                <w:color w:val="0D0D0D"/>
                <w:sz w:val="24"/>
              </w:rPr>
              <w:t>180</w:t>
            </w:r>
          </w:p>
        </w:tc>
        <w:tc>
          <w:tcPr>
            <w:tcW w:w="1474" w:type="dxa"/>
            <w:tcBorders>
              <w:top w:val="single" w:sz="6" w:space="0" w:color="000000"/>
              <w:left w:val="single" w:sz="6" w:space="0" w:color="000000"/>
              <w:bottom w:val="single" w:sz="6" w:space="0" w:color="000000"/>
              <w:right w:val="single" w:sz="6" w:space="0" w:color="000000"/>
            </w:tcBorders>
          </w:tcPr>
          <w:p w14:paraId="5128B928" w14:textId="77777777" w:rsidR="00AF263C" w:rsidRDefault="00DB3C78">
            <w:pPr>
              <w:ind w:right="60"/>
              <w:jc w:val="center"/>
            </w:pPr>
            <w:r>
              <w:rPr>
                <w:rFonts w:ascii="Times New Roman" w:eastAsia="Times New Roman" w:hAnsi="Times New Roman" w:cs="Times New Roman"/>
                <w:color w:val="0D0D0D"/>
                <w:sz w:val="24"/>
              </w:rPr>
              <w:t xml:space="preserve">- </w:t>
            </w:r>
          </w:p>
        </w:tc>
      </w:tr>
    </w:tbl>
    <w:p w14:paraId="0E0A81C1"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3.1.2. Очно-заочная форма обучения </w:t>
      </w:r>
    </w:p>
    <w:tbl>
      <w:tblPr>
        <w:tblStyle w:val="TableGrid"/>
        <w:tblW w:w="9756" w:type="dxa"/>
        <w:tblInd w:w="-58" w:type="dxa"/>
        <w:tblCellMar>
          <w:top w:w="9" w:type="dxa"/>
          <w:left w:w="108" w:type="dxa"/>
          <w:right w:w="46" w:type="dxa"/>
        </w:tblCellMar>
        <w:tblLook w:val="04A0" w:firstRow="1" w:lastRow="0" w:firstColumn="1" w:lastColumn="0" w:noHBand="0" w:noVBand="1"/>
      </w:tblPr>
      <w:tblGrid>
        <w:gridCol w:w="677"/>
        <w:gridCol w:w="4523"/>
        <w:gridCol w:w="1524"/>
        <w:gridCol w:w="1558"/>
        <w:gridCol w:w="1474"/>
      </w:tblGrid>
      <w:tr w:rsidR="00AF263C" w14:paraId="5207F60B" w14:textId="77777777">
        <w:trPr>
          <w:trHeight w:val="291"/>
        </w:trPr>
        <w:tc>
          <w:tcPr>
            <w:tcW w:w="677" w:type="dxa"/>
            <w:vMerge w:val="restart"/>
            <w:tcBorders>
              <w:top w:val="single" w:sz="6" w:space="0" w:color="000000"/>
              <w:left w:val="single" w:sz="6" w:space="0" w:color="000000"/>
              <w:bottom w:val="single" w:sz="6" w:space="0" w:color="000000"/>
              <w:right w:val="single" w:sz="6" w:space="0" w:color="000000"/>
            </w:tcBorders>
          </w:tcPr>
          <w:p w14:paraId="44208EDF" w14:textId="77777777" w:rsidR="00AF263C" w:rsidRDefault="00DB3C78">
            <w:pPr>
              <w:spacing w:after="19"/>
              <w:ind w:left="110"/>
            </w:pPr>
            <w:r>
              <w:rPr>
                <w:rFonts w:ascii="Times New Roman" w:eastAsia="Times New Roman" w:hAnsi="Times New Roman" w:cs="Times New Roman"/>
                <w:b/>
                <w:color w:val="0D0D0D"/>
                <w:sz w:val="24"/>
              </w:rPr>
              <w:t xml:space="preserve">№ </w:t>
            </w:r>
          </w:p>
          <w:p w14:paraId="3015DEF9" w14:textId="77777777" w:rsidR="00AF263C" w:rsidRDefault="00DB3C78">
            <w:pPr>
              <w:ind w:left="60"/>
            </w:pPr>
            <w:r>
              <w:rPr>
                <w:rFonts w:ascii="Times New Roman" w:eastAsia="Times New Roman" w:hAnsi="Times New Roman" w:cs="Times New Roman"/>
                <w:b/>
                <w:color w:val="0D0D0D"/>
                <w:sz w:val="24"/>
              </w:rPr>
              <w:t xml:space="preserve">п/п </w:t>
            </w:r>
          </w:p>
        </w:tc>
        <w:tc>
          <w:tcPr>
            <w:tcW w:w="4523" w:type="dxa"/>
            <w:vMerge w:val="restart"/>
            <w:tcBorders>
              <w:top w:val="single" w:sz="6" w:space="0" w:color="000000"/>
              <w:left w:val="single" w:sz="6" w:space="0" w:color="000000"/>
              <w:bottom w:val="single" w:sz="6" w:space="0" w:color="000000"/>
              <w:right w:val="single" w:sz="6" w:space="0" w:color="000000"/>
            </w:tcBorders>
            <w:vAlign w:val="center"/>
          </w:tcPr>
          <w:p w14:paraId="5217C7C1" w14:textId="77777777" w:rsidR="00AF263C" w:rsidRDefault="00DB3C78">
            <w:pPr>
              <w:ind w:right="62"/>
              <w:jc w:val="center"/>
            </w:pPr>
            <w:r>
              <w:rPr>
                <w:rFonts w:ascii="Times New Roman" w:eastAsia="Times New Roman" w:hAnsi="Times New Roman" w:cs="Times New Roman"/>
                <w:b/>
                <w:color w:val="0D0D0D"/>
                <w:sz w:val="24"/>
              </w:rPr>
              <w:t xml:space="preserve">Вид учебной работы </w:t>
            </w:r>
          </w:p>
        </w:tc>
        <w:tc>
          <w:tcPr>
            <w:tcW w:w="1524" w:type="dxa"/>
            <w:vMerge w:val="restart"/>
            <w:tcBorders>
              <w:top w:val="single" w:sz="6" w:space="0" w:color="000000"/>
              <w:left w:val="single" w:sz="6" w:space="0" w:color="000000"/>
              <w:bottom w:val="single" w:sz="6" w:space="0" w:color="000000"/>
              <w:right w:val="single" w:sz="6" w:space="0" w:color="000000"/>
            </w:tcBorders>
          </w:tcPr>
          <w:p w14:paraId="75571405" w14:textId="77777777" w:rsidR="00AF263C" w:rsidRDefault="00DB3C78">
            <w:pPr>
              <w:jc w:val="center"/>
            </w:pPr>
            <w:r>
              <w:rPr>
                <w:rFonts w:ascii="Times New Roman" w:eastAsia="Times New Roman" w:hAnsi="Times New Roman" w:cs="Times New Roman"/>
                <w:b/>
                <w:color w:val="0D0D0D"/>
                <w:sz w:val="24"/>
              </w:rPr>
              <w:t xml:space="preserve">Количество часов </w:t>
            </w:r>
          </w:p>
        </w:tc>
        <w:tc>
          <w:tcPr>
            <w:tcW w:w="3032" w:type="dxa"/>
            <w:gridSpan w:val="2"/>
            <w:tcBorders>
              <w:top w:val="single" w:sz="6" w:space="0" w:color="000000"/>
              <w:left w:val="single" w:sz="6" w:space="0" w:color="000000"/>
              <w:bottom w:val="single" w:sz="6" w:space="0" w:color="000000"/>
              <w:right w:val="single" w:sz="6" w:space="0" w:color="000000"/>
            </w:tcBorders>
          </w:tcPr>
          <w:p w14:paraId="28A80D03" w14:textId="77777777" w:rsidR="00AF263C" w:rsidRDefault="00DB3C78">
            <w:pPr>
              <w:ind w:right="63"/>
              <w:jc w:val="center"/>
            </w:pPr>
            <w:r>
              <w:rPr>
                <w:rFonts w:ascii="Times New Roman" w:eastAsia="Times New Roman" w:hAnsi="Times New Roman" w:cs="Times New Roman"/>
                <w:b/>
                <w:color w:val="0D0D0D"/>
                <w:sz w:val="24"/>
              </w:rPr>
              <w:t xml:space="preserve">Семестры </w:t>
            </w:r>
          </w:p>
        </w:tc>
      </w:tr>
      <w:tr w:rsidR="00AF263C" w14:paraId="02E3DBBF" w14:textId="77777777">
        <w:trPr>
          <w:trHeight w:val="290"/>
        </w:trPr>
        <w:tc>
          <w:tcPr>
            <w:tcW w:w="0" w:type="auto"/>
            <w:vMerge/>
            <w:tcBorders>
              <w:top w:val="nil"/>
              <w:left w:val="single" w:sz="6" w:space="0" w:color="000000"/>
              <w:bottom w:val="single" w:sz="6" w:space="0" w:color="000000"/>
              <w:right w:val="single" w:sz="6" w:space="0" w:color="000000"/>
            </w:tcBorders>
          </w:tcPr>
          <w:p w14:paraId="1676E88D" w14:textId="77777777" w:rsidR="00AF263C" w:rsidRDefault="00AF263C"/>
        </w:tc>
        <w:tc>
          <w:tcPr>
            <w:tcW w:w="0" w:type="auto"/>
            <w:vMerge/>
            <w:tcBorders>
              <w:top w:val="nil"/>
              <w:left w:val="single" w:sz="6" w:space="0" w:color="000000"/>
              <w:bottom w:val="single" w:sz="6" w:space="0" w:color="000000"/>
              <w:right w:val="single" w:sz="6" w:space="0" w:color="000000"/>
            </w:tcBorders>
          </w:tcPr>
          <w:p w14:paraId="6AC439EB" w14:textId="77777777" w:rsidR="00AF263C" w:rsidRDefault="00AF263C"/>
        </w:tc>
        <w:tc>
          <w:tcPr>
            <w:tcW w:w="0" w:type="auto"/>
            <w:vMerge/>
            <w:tcBorders>
              <w:top w:val="nil"/>
              <w:left w:val="single" w:sz="6" w:space="0" w:color="000000"/>
              <w:bottom w:val="single" w:sz="6" w:space="0" w:color="000000"/>
              <w:right w:val="single" w:sz="6" w:space="0" w:color="000000"/>
            </w:tcBorders>
          </w:tcPr>
          <w:p w14:paraId="04EEDE44" w14:textId="77777777" w:rsidR="00AF263C" w:rsidRDefault="00AF263C"/>
        </w:tc>
        <w:tc>
          <w:tcPr>
            <w:tcW w:w="1558" w:type="dxa"/>
            <w:tcBorders>
              <w:top w:val="single" w:sz="6" w:space="0" w:color="000000"/>
              <w:left w:val="single" w:sz="6" w:space="0" w:color="000000"/>
              <w:bottom w:val="single" w:sz="6" w:space="0" w:color="000000"/>
              <w:right w:val="single" w:sz="6" w:space="0" w:color="000000"/>
            </w:tcBorders>
          </w:tcPr>
          <w:p w14:paraId="5AD18DC6" w14:textId="77777777" w:rsidR="00AF263C" w:rsidRDefault="00DB3C78">
            <w:pPr>
              <w:ind w:right="59"/>
              <w:jc w:val="center"/>
            </w:pPr>
            <w:r>
              <w:rPr>
                <w:rFonts w:ascii="Times New Roman" w:eastAsia="Times New Roman" w:hAnsi="Times New Roman" w:cs="Times New Roman"/>
                <w:b/>
                <w:color w:val="0D0D0D"/>
                <w:sz w:val="24"/>
              </w:rPr>
              <w:t xml:space="preserve">8 </w:t>
            </w:r>
          </w:p>
        </w:tc>
        <w:tc>
          <w:tcPr>
            <w:tcW w:w="1474" w:type="dxa"/>
            <w:tcBorders>
              <w:top w:val="single" w:sz="6" w:space="0" w:color="000000"/>
              <w:left w:val="single" w:sz="6" w:space="0" w:color="000000"/>
              <w:bottom w:val="single" w:sz="6" w:space="0" w:color="000000"/>
              <w:right w:val="single" w:sz="6" w:space="0" w:color="000000"/>
            </w:tcBorders>
          </w:tcPr>
          <w:p w14:paraId="3438D22D" w14:textId="77777777" w:rsidR="00AF263C" w:rsidRDefault="00DB3C78">
            <w:pPr>
              <w:ind w:right="60"/>
              <w:jc w:val="center"/>
            </w:pPr>
            <w:r>
              <w:rPr>
                <w:rFonts w:ascii="Times New Roman" w:eastAsia="Times New Roman" w:hAnsi="Times New Roman" w:cs="Times New Roman"/>
                <w:b/>
                <w:color w:val="0D0D0D"/>
                <w:sz w:val="24"/>
              </w:rPr>
              <w:t xml:space="preserve">- </w:t>
            </w:r>
          </w:p>
        </w:tc>
      </w:tr>
      <w:tr w:rsidR="00AF263C" w14:paraId="68A009A9" w14:textId="77777777">
        <w:trPr>
          <w:trHeight w:val="293"/>
        </w:trPr>
        <w:tc>
          <w:tcPr>
            <w:tcW w:w="677" w:type="dxa"/>
            <w:tcBorders>
              <w:top w:val="single" w:sz="6" w:space="0" w:color="000000"/>
              <w:left w:val="single" w:sz="6" w:space="0" w:color="000000"/>
              <w:bottom w:val="single" w:sz="6" w:space="0" w:color="000000"/>
              <w:right w:val="single" w:sz="6" w:space="0" w:color="000000"/>
            </w:tcBorders>
          </w:tcPr>
          <w:p w14:paraId="7A71E83A" w14:textId="77777777" w:rsidR="00AF263C" w:rsidRDefault="00DB3C78">
            <w:pPr>
              <w:ind w:right="62"/>
              <w:jc w:val="center"/>
            </w:pPr>
            <w:r>
              <w:rPr>
                <w:rFonts w:ascii="Times New Roman" w:eastAsia="Times New Roman" w:hAnsi="Times New Roman" w:cs="Times New Roman"/>
                <w:b/>
                <w:color w:val="0D0D0D"/>
                <w:sz w:val="24"/>
              </w:rPr>
              <w:t xml:space="preserve">1 </w:t>
            </w:r>
          </w:p>
        </w:tc>
        <w:tc>
          <w:tcPr>
            <w:tcW w:w="4523" w:type="dxa"/>
            <w:tcBorders>
              <w:top w:val="single" w:sz="6" w:space="0" w:color="000000"/>
              <w:left w:val="single" w:sz="6" w:space="0" w:color="000000"/>
              <w:bottom w:val="single" w:sz="6" w:space="0" w:color="000000"/>
              <w:right w:val="single" w:sz="6" w:space="0" w:color="000000"/>
            </w:tcBorders>
          </w:tcPr>
          <w:p w14:paraId="7EE701F7" w14:textId="77777777" w:rsidR="00AF263C" w:rsidRDefault="00DB3C78">
            <w:r>
              <w:rPr>
                <w:rFonts w:ascii="Times New Roman" w:eastAsia="Times New Roman" w:hAnsi="Times New Roman" w:cs="Times New Roman"/>
                <w:b/>
                <w:color w:val="0D0D0D"/>
                <w:sz w:val="24"/>
              </w:rPr>
              <w:t xml:space="preserve">Аудиторные занятия </w:t>
            </w:r>
          </w:p>
        </w:tc>
        <w:tc>
          <w:tcPr>
            <w:tcW w:w="1524" w:type="dxa"/>
            <w:tcBorders>
              <w:top w:val="single" w:sz="6" w:space="0" w:color="000000"/>
              <w:left w:val="single" w:sz="6" w:space="0" w:color="000000"/>
              <w:bottom w:val="single" w:sz="6" w:space="0" w:color="000000"/>
              <w:right w:val="single" w:sz="6" w:space="0" w:color="000000"/>
            </w:tcBorders>
          </w:tcPr>
          <w:p w14:paraId="7F434C19" w14:textId="25C593B6" w:rsidR="00AF263C" w:rsidRDefault="00CA30A8">
            <w:pPr>
              <w:ind w:right="60"/>
              <w:jc w:val="center"/>
            </w:pPr>
            <w:r>
              <w:rPr>
                <w:rFonts w:ascii="Times New Roman" w:eastAsia="Times New Roman" w:hAnsi="Times New Roman" w:cs="Times New Roman"/>
                <w:b/>
                <w:color w:val="0D0D0D"/>
                <w:sz w:val="24"/>
              </w:rPr>
              <w:t xml:space="preserve">36 </w:t>
            </w:r>
          </w:p>
        </w:tc>
        <w:tc>
          <w:tcPr>
            <w:tcW w:w="1558" w:type="dxa"/>
            <w:tcBorders>
              <w:top w:val="single" w:sz="6" w:space="0" w:color="000000"/>
              <w:left w:val="single" w:sz="6" w:space="0" w:color="000000"/>
              <w:bottom w:val="single" w:sz="6" w:space="0" w:color="000000"/>
              <w:right w:val="single" w:sz="6" w:space="0" w:color="000000"/>
            </w:tcBorders>
          </w:tcPr>
          <w:p w14:paraId="53CB6686" w14:textId="1D8F0A7B" w:rsidR="00AF263C" w:rsidRDefault="00CA30A8">
            <w:pPr>
              <w:ind w:right="59"/>
              <w:jc w:val="center"/>
            </w:pPr>
            <w:r>
              <w:rPr>
                <w:rFonts w:ascii="Times New Roman" w:eastAsia="Times New Roman" w:hAnsi="Times New Roman" w:cs="Times New Roman"/>
                <w:b/>
                <w:color w:val="0D0D0D"/>
                <w:sz w:val="24"/>
              </w:rPr>
              <w:t>36</w:t>
            </w:r>
          </w:p>
        </w:tc>
        <w:tc>
          <w:tcPr>
            <w:tcW w:w="1474" w:type="dxa"/>
            <w:tcBorders>
              <w:top w:val="single" w:sz="6" w:space="0" w:color="000000"/>
              <w:left w:val="single" w:sz="6" w:space="0" w:color="000000"/>
              <w:bottom w:val="single" w:sz="6" w:space="0" w:color="000000"/>
              <w:right w:val="single" w:sz="6" w:space="0" w:color="000000"/>
            </w:tcBorders>
          </w:tcPr>
          <w:p w14:paraId="3D28FDDE"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5AD417EE"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5E9F7454" w14:textId="77777777" w:rsidR="00AF263C" w:rsidRDefault="00AF263C"/>
        </w:tc>
        <w:tc>
          <w:tcPr>
            <w:tcW w:w="4523" w:type="dxa"/>
            <w:tcBorders>
              <w:top w:val="single" w:sz="6" w:space="0" w:color="000000"/>
              <w:left w:val="single" w:sz="6" w:space="0" w:color="000000"/>
              <w:bottom w:val="single" w:sz="6" w:space="0" w:color="000000"/>
              <w:right w:val="single" w:sz="6" w:space="0" w:color="000000"/>
            </w:tcBorders>
          </w:tcPr>
          <w:p w14:paraId="263EB5D9" w14:textId="77777777" w:rsidR="00AF263C" w:rsidRDefault="00DB3C78">
            <w:r>
              <w:rPr>
                <w:rFonts w:ascii="Times New Roman" w:eastAsia="Times New Roman" w:hAnsi="Times New Roman" w:cs="Times New Roman"/>
                <w:color w:val="0D0D0D"/>
                <w:sz w:val="24"/>
              </w:rPr>
              <w:t xml:space="preserve">В том числе: </w:t>
            </w:r>
          </w:p>
        </w:tc>
        <w:tc>
          <w:tcPr>
            <w:tcW w:w="1524" w:type="dxa"/>
            <w:tcBorders>
              <w:top w:val="single" w:sz="6" w:space="0" w:color="000000"/>
              <w:left w:val="single" w:sz="6" w:space="0" w:color="000000"/>
              <w:bottom w:val="single" w:sz="6" w:space="0" w:color="000000"/>
              <w:right w:val="single" w:sz="6" w:space="0" w:color="000000"/>
            </w:tcBorders>
          </w:tcPr>
          <w:p w14:paraId="4ED31EEC" w14:textId="77777777" w:rsidR="00AF263C" w:rsidRDefault="00AF263C"/>
        </w:tc>
        <w:tc>
          <w:tcPr>
            <w:tcW w:w="1558" w:type="dxa"/>
            <w:tcBorders>
              <w:top w:val="single" w:sz="6" w:space="0" w:color="000000"/>
              <w:left w:val="single" w:sz="6" w:space="0" w:color="000000"/>
              <w:bottom w:val="single" w:sz="6" w:space="0" w:color="000000"/>
              <w:right w:val="single" w:sz="6" w:space="0" w:color="000000"/>
            </w:tcBorders>
          </w:tcPr>
          <w:p w14:paraId="14561C74" w14:textId="77777777" w:rsidR="00AF263C" w:rsidRDefault="00AF263C"/>
        </w:tc>
        <w:tc>
          <w:tcPr>
            <w:tcW w:w="1474" w:type="dxa"/>
            <w:tcBorders>
              <w:top w:val="single" w:sz="6" w:space="0" w:color="000000"/>
              <w:left w:val="single" w:sz="6" w:space="0" w:color="000000"/>
              <w:bottom w:val="single" w:sz="6" w:space="0" w:color="000000"/>
              <w:right w:val="single" w:sz="6" w:space="0" w:color="000000"/>
            </w:tcBorders>
          </w:tcPr>
          <w:p w14:paraId="468E4404"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08D0EEFC"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15A6F46F" w14:textId="77777777" w:rsidR="00AF263C" w:rsidRDefault="00DB3C78">
            <w:pPr>
              <w:ind w:right="60"/>
              <w:jc w:val="center"/>
            </w:pPr>
            <w:r>
              <w:rPr>
                <w:rFonts w:ascii="Times New Roman" w:eastAsia="Times New Roman" w:hAnsi="Times New Roman" w:cs="Times New Roman"/>
                <w:color w:val="0D0D0D"/>
                <w:sz w:val="24"/>
              </w:rPr>
              <w:t xml:space="preserve">1.1 </w:t>
            </w:r>
          </w:p>
        </w:tc>
        <w:tc>
          <w:tcPr>
            <w:tcW w:w="4523" w:type="dxa"/>
            <w:tcBorders>
              <w:top w:val="single" w:sz="6" w:space="0" w:color="000000"/>
              <w:left w:val="single" w:sz="6" w:space="0" w:color="000000"/>
              <w:bottom w:val="single" w:sz="6" w:space="0" w:color="000000"/>
              <w:right w:val="single" w:sz="6" w:space="0" w:color="000000"/>
            </w:tcBorders>
          </w:tcPr>
          <w:p w14:paraId="40FBFA2D" w14:textId="77777777" w:rsidR="00AF263C" w:rsidRDefault="00DB3C78">
            <w:r>
              <w:rPr>
                <w:rFonts w:ascii="Times New Roman" w:eastAsia="Times New Roman" w:hAnsi="Times New Roman" w:cs="Times New Roman"/>
                <w:color w:val="0D0D0D"/>
                <w:sz w:val="24"/>
              </w:rPr>
              <w:t xml:space="preserve">Лекции </w:t>
            </w:r>
          </w:p>
        </w:tc>
        <w:tc>
          <w:tcPr>
            <w:tcW w:w="1524" w:type="dxa"/>
            <w:tcBorders>
              <w:top w:val="single" w:sz="6" w:space="0" w:color="000000"/>
              <w:left w:val="single" w:sz="6" w:space="0" w:color="000000"/>
              <w:bottom w:val="single" w:sz="6" w:space="0" w:color="000000"/>
              <w:right w:val="single" w:sz="6" w:space="0" w:color="000000"/>
            </w:tcBorders>
          </w:tcPr>
          <w:p w14:paraId="1DB95E80" w14:textId="675167A1" w:rsidR="00AF263C" w:rsidRDefault="00E417C8">
            <w:pPr>
              <w:ind w:right="60"/>
              <w:jc w:val="center"/>
            </w:pPr>
            <w:r>
              <w:rPr>
                <w:rFonts w:ascii="Times New Roman" w:eastAsia="Times New Roman" w:hAnsi="Times New Roman" w:cs="Times New Roman"/>
                <w:color w:val="0D0D0D"/>
                <w:sz w:val="24"/>
              </w:rPr>
              <w:t>18</w:t>
            </w:r>
          </w:p>
        </w:tc>
        <w:tc>
          <w:tcPr>
            <w:tcW w:w="1558" w:type="dxa"/>
            <w:tcBorders>
              <w:top w:val="single" w:sz="6" w:space="0" w:color="000000"/>
              <w:left w:val="single" w:sz="6" w:space="0" w:color="000000"/>
              <w:bottom w:val="single" w:sz="6" w:space="0" w:color="000000"/>
              <w:right w:val="single" w:sz="6" w:space="0" w:color="000000"/>
            </w:tcBorders>
          </w:tcPr>
          <w:p w14:paraId="6B6B1948" w14:textId="77777777" w:rsidR="00AF263C" w:rsidRDefault="00DB3C78">
            <w:pPr>
              <w:ind w:right="59"/>
              <w:jc w:val="center"/>
            </w:pPr>
            <w:r>
              <w:rPr>
                <w:rFonts w:ascii="Times New Roman" w:eastAsia="Times New Roman" w:hAnsi="Times New Roman" w:cs="Times New Roman"/>
                <w:color w:val="0D0D0D"/>
                <w:sz w:val="24"/>
              </w:rPr>
              <w:t xml:space="preserve">18 </w:t>
            </w:r>
          </w:p>
        </w:tc>
        <w:tc>
          <w:tcPr>
            <w:tcW w:w="1474" w:type="dxa"/>
            <w:tcBorders>
              <w:top w:val="single" w:sz="6" w:space="0" w:color="000000"/>
              <w:left w:val="single" w:sz="6" w:space="0" w:color="000000"/>
              <w:bottom w:val="single" w:sz="6" w:space="0" w:color="000000"/>
              <w:right w:val="single" w:sz="6" w:space="0" w:color="000000"/>
            </w:tcBorders>
          </w:tcPr>
          <w:p w14:paraId="06B5D59F"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4DE7D41A"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526CF231" w14:textId="77777777" w:rsidR="00AF263C" w:rsidRDefault="00DB3C78">
            <w:pPr>
              <w:ind w:right="60"/>
              <w:jc w:val="center"/>
            </w:pPr>
            <w:r>
              <w:rPr>
                <w:rFonts w:ascii="Times New Roman" w:eastAsia="Times New Roman" w:hAnsi="Times New Roman" w:cs="Times New Roman"/>
                <w:color w:val="0D0D0D"/>
                <w:sz w:val="24"/>
              </w:rPr>
              <w:t xml:space="preserve">1.2 </w:t>
            </w:r>
          </w:p>
        </w:tc>
        <w:tc>
          <w:tcPr>
            <w:tcW w:w="4523" w:type="dxa"/>
            <w:tcBorders>
              <w:top w:val="single" w:sz="6" w:space="0" w:color="000000"/>
              <w:left w:val="single" w:sz="6" w:space="0" w:color="000000"/>
              <w:bottom w:val="single" w:sz="6" w:space="0" w:color="000000"/>
              <w:right w:val="single" w:sz="6" w:space="0" w:color="000000"/>
            </w:tcBorders>
          </w:tcPr>
          <w:p w14:paraId="389427EE" w14:textId="77777777" w:rsidR="00AF263C" w:rsidRDefault="00DB3C78">
            <w:r>
              <w:rPr>
                <w:rFonts w:ascii="Times New Roman" w:eastAsia="Times New Roman" w:hAnsi="Times New Roman" w:cs="Times New Roman"/>
                <w:color w:val="0D0D0D"/>
                <w:sz w:val="24"/>
              </w:rPr>
              <w:t xml:space="preserve">Семинарские/практические занятия </w:t>
            </w:r>
          </w:p>
        </w:tc>
        <w:tc>
          <w:tcPr>
            <w:tcW w:w="1524" w:type="dxa"/>
            <w:tcBorders>
              <w:top w:val="single" w:sz="6" w:space="0" w:color="000000"/>
              <w:left w:val="single" w:sz="6" w:space="0" w:color="000000"/>
              <w:bottom w:val="single" w:sz="6" w:space="0" w:color="000000"/>
              <w:right w:val="single" w:sz="6" w:space="0" w:color="000000"/>
            </w:tcBorders>
          </w:tcPr>
          <w:p w14:paraId="26CC9F0B" w14:textId="375360E7" w:rsidR="00AF263C" w:rsidRDefault="00E417C8">
            <w:pPr>
              <w:ind w:right="60"/>
              <w:jc w:val="center"/>
            </w:pPr>
            <w:r>
              <w:rPr>
                <w:rFonts w:ascii="Times New Roman" w:eastAsia="Times New Roman" w:hAnsi="Times New Roman" w:cs="Times New Roman"/>
                <w:color w:val="0D0D0D"/>
                <w:sz w:val="24"/>
              </w:rPr>
              <w:t>18</w:t>
            </w:r>
          </w:p>
        </w:tc>
        <w:tc>
          <w:tcPr>
            <w:tcW w:w="1558" w:type="dxa"/>
            <w:tcBorders>
              <w:top w:val="single" w:sz="6" w:space="0" w:color="000000"/>
              <w:left w:val="single" w:sz="6" w:space="0" w:color="000000"/>
              <w:bottom w:val="single" w:sz="6" w:space="0" w:color="000000"/>
              <w:right w:val="single" w:sz="6" w:space="0" w:color="000000"/>
            </w:tcBorders>
          </w:tcPr>
          <w:p w14:paraId="12FE2AB6" w14:textId="77777777" w:rsidR="00AF263C" w:rsidRDefault="00DB3C78">
            <w:pPr>
              <w:ind w:right="59"/>
              <w:jc w:val="center"/>
            </w:pPr>
            <w:r>
              <w:rPr>
                <w:rFonts w:ascii="Times New Roman" w:eastAsia="Times New Roman" w:hAnsi="Times New Roman" w:cs="Times New Roman"/>
                <w:color w:val="0D0D0D"/>
                <w:sz w:val="24"/>
              </w:rPr>
              <w:t xml:space="preserve">18 </w:t>
            </w:r>
          </w:p>
        </w:tc>
        <w:tc>
          <w:tcPr>
            <w:tcW w:w="1474" w:type="dxa"/>
            <w:tcBorders>
              <w:top w:val="single" w:sz="6" w:space="0" w:color="000000"/>
              <w:left w:val="single" w:sz="6" w:space="0" w:color="000000"/>
              <w:bottom w:val="single" w:sz="6" w:space="0" w:color="000000"/>
              <w:right w:val="single" w:sz="6" w:space="0" w:color="000000"/>
            </w:tcBorders>
          </w:tcPr>
          <w:p w14:paraId="3BB9470F"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69E4521B" w14:textId="77777777">
        <w:trPr>
          <w:trHeight w:val="293"/>
        </w:trPr>
        <w:tc>
          <w:tcPr>
            <w:tcW w:w="677" w:type="dxa"/>
            <w:tcBorders>
              <w:top w:val="single" w:sz="6" w:space="0" w:color="000000"/>
              <w:left w:val="single" w:sz="6" w:space="0" w:color="000000"/>
              <w:bottom w:val="single" w:sz="6" w:space="0" w:color="000000"/>
              <w:right w:val="single" w:sz="6" w:space="0" w:color="000000"/>
            </w:tcBorders>
          </w:tcPr>
          <w:p w14:paraId="51C0D87D" w14:textId="77777777" w:rsidR="00AF263C" w:rsidRDefault="00DB3C78">
            <w:pPr>
              <w:ind w:right="60"/>
              <w:jc w:val="center"/>
            </w:pPr>
            <w:r>
              <w:rPr>
                <w:rFonts w:ascii="Times New Roman" w:eastAsia="Times New Roman" w:hAnsi="Times New Roman" w:cs="Times New Roman"/>
                <w:color w:val="0D0D0D"/>
                <w:sz w:val="24"/>
              </w:rPr>
              <w:t xml:space="preserve">1.3 </w:t>
            </w:r>
          </w:p>
        </w:tc>
        <w:tc>
          <w:tcPr>
            <w:tcW w:w="4523" w:type="dxa"/>
            <w:tcBorders>
              <w:top w:val="single" w:sz="6" w:space="0" w:color="000000"/>
              <w:left w:val="single" w:sz="6" w:space="0" w:color="000000"/>
              <w:bottom w:val="single" w:sz="6" w:space="0" w:color="000000"/>
              <w:right w:val="single" w:sz="6" w:space="0" w:color="000000"/>
            </w:tcBorders>
          </w:tcPr>
          <w:p w14:paraId="6E3E1497" w14:textId="77777777" w:rsidR="00AF263C" w:rsidRDefault="00DB3C78">
            <w:r>
              <w:rPr>
                <w:rFonts w:ascii="Times New Roman" w:eastAsia="Times New Roman" w:hAnsi="Times New Roman" w:cs="Times New Roman"/>
                <w:color w:val="0D0D0D"/>
                <w:sz w:val="24"/>
              </w:rPr>
              <w:t xml:space="preserve">Лабораторные занятия </w:t>
            </w:r>
          </w:p>
        </w:tc>
        <w:tc>
          <w:tcPr>
            <w:tcW w:w="1524" w:type="dxa"/>
            <w:tcBorders>
              <w:top w:val="single" w:sz="6" w:space="0" w:color="000000"/>
              <w:left w:val="single" w:sz="6" w:space="0" w:color="000000"/>
              <w:bottom w:val="single" w:sz="6" w:space="0" w:color="000000"/>
              <w:right w:val="single" w:sz="6" w:space="0" w:color="000000"/>
            </w:tcBorders>
          </w:tcPr>
          <w:p w14:paraId="5EA8D53F" w14:textId="77777777" w:rsidR="00AF263C" w:rsidRDefault="00DB3C78">
            <w:pPr>
              <w:ind w:right="57"/>
              <w:jc w:val="center"/>
            </w:pPr>
            <w:r>
              <w:rPr>
                <w:rFonts w:ascii="Times New Roman" w:eastAsia="Times New Roman" w:hAnsi="Times New Roman" w:cs="Times New Roman"/>
                <w:color w:val="0D0D0D"/>
                <w:sz w:val="24"/>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0E09BD6A" w14:textId="77777777" w:rsidR="00AF263C" w:rsidRDefault="00DB3C78">
            <w:pPr>
              <w:ind w:right="61"/>
              <w:jc w:val="center"/>
            </w:pPr>
            <w:r>
              <w:rPr>
                <w:rFonts w:ascii="Times New Roman" w:eastAsia="Times New Roman" w:hAnsi="Times New Roman" w:cs="Times New Roman"/>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26B431B9"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1D9EDCE5"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772ED615" w14:textId="77777777" w:rsidR="00AF263C" w:rsidRDefault="00DB3C78">
            <w:pPr>
              <w:ind w:right="62"/>
              <w:jc w:val="center"/>
            </w:pPr>
            <w:r>
              <w:rPr>
                <w:rFonts w:ascii="Times New Roman" w:eastAsia="Times New Roman" w:hAnsi="Times New Roman" w:cs="Times New Roman"/>
                <w:b/>
                <w:color w:val="0D0D0D"/>
                <w:sz w:val="24"/>
              </w:rPr>
              <w:t xml:space="preserve">2 </w:t>
            </w:r>
          </w:p>
        </w:tc>
        <w:tc>
          <w:tcPr>
            <w:tcW w:w="4523" w:type="dxa"/>
            <w:tcBorders>
              <w:top w:val="single" w:sz="6" w:space="0" w:color="000000"/>
              <w:left w:val="single" w:sz="6" w:space="0" w:color="000000"/>
              <w:bottom w:val="single" w:sz="6" w:space="0" w:color="000000"/>
              <w:right w:val="single" w:sz="6" w:space="0" w:color="000000"/>
            </w:tcBorders>
          </w:tcPr>
          <w:p w14:paraId="5AD7E2A2" w14:textId="77777777" w:rsidR="00AF263C" w:rsidRDefault="00DB3C78">
            <w:r>
              <w:rPr>
                <w:rFonts w:ascii="Times New Roman" w:eastAsia="Times New Roman" w:hAnsi="Times New Roman" w:cs="Times New Roman"/>
                <w:b/>
                <w:color w:val="0D0D0D"/>
                <w:sz w:val="24"/>
              </w:rPr>
              <w:t xml:space="preserve">Самостоятельная работа </w:t>
            </w:r>
          </w:p>
        </w:tc>
        <w:tc>
          <w:tcPr>
            <w:tcW w:w="1524" w:type="dxa"/>
            <w:tcBorders>
              <w:top w:val="single" w:sz="6" w:space="0" w:color="000000"/>
              <w:left w:val="single" w:sz="6" w:space="0" w:color="000000"/>
              <w:bottom w:val="single" w:sz="6" w:space="0" w:color="000000"/>
              <w:right w:val="single" w:sz="6" w:space="0" w:color="000000"/>
            </w:tcBorders>
          </w:tcPr>
          <w:p w14:paraId="271E3632" w14:textId="36FB8F21" w:rsidR="00AF263C" w:rsidRDefault="00454B27">
            <w:pPr>
              <w:ind w:right="60"/>
              <w:jc w:val="center"/>
            </w:pPr>
            <w:r>
              <w:rPr>
                <w:rFonts w:ascii="Times New Roman" w:eastAsia="Times New Roman" w:hAnsi="Times New Roman" w:cs="Times New Roman"/>
                <w:b/>
                <w:color w:val="0D0D0D"/>
                <w:sz w:val="24"/>
              </w:rPr>
              <w:t>144</w:t>
            </w:r>
          </w:p>
        </w:tc>
        <w:tc>
          <w:tcPr>
            <w:tcW w:w="1558" w:type="dxa"/>
            <w:tcBorders>
              <w:top w:val="single" w:sz="6" w:space="0" w:color="000000"/>
              <w:left w:val="single" w:sz="6" w:space="0" w:color="000000"/>
              <w:bottom w:val="single" w:sz="6" w:space="0" w:color="000000"/>
              <w:right w:val="single" w:sz="6" w:space="0" w:color="000000"/>
            </w:tcBorders>
          </w:tcPr>
          <w:p w14:paraId="4D11F1BB" w14:textId="57F8E0E7" w:rsidR="00AF263C" w:rsidRDefault="00454B27">
            <w:pPr>
              <w:ind w:left="61"/>
              <w:jc w:val="center"/>
            </w:pPr>
            <w:r>
              <w:rPr>
                <w:rFonts w:ascii="Times New Roman" w:eastAsia="Times New Roman" w:hAnsi="Times New Roman" w:cs="Times New Roman"/>
                <w:b/>
                <w:color w:val="0D0D0D"/>
                <w:sz w:val="24"/>
              </w:rPr>
              <w:t>144</w:t>
            </w:r>
          </w:p>
        </w:tc>
        <w:tc>
          <w:tcPr>
            <w:tcW w:w="1474" w:type="dxa"/>
            <w:tcBorders>
              <w:top w:val="single" w:sz="6" w:space="0" w:color="000000"/>
              <w:left w:val="single" w:sz="6" w:space="0" w:color="000000"/>
              <w:bottom w:val="single" w:sz="6" w:space="0" w:color="000000"/>
              <w:right w:val="single" w:sz="6" w:space="0" w:color="000000"/>
            </w:tcBorders>
          </w:tcPr>
          <w:p w14:paraId="44737D68"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4D29C90F"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728CF60F" w14:textId="77777777" w:rsidR="00AF263C" w:rsidRDefault="00DB3C78">
            <w:pPr>
              <w:ind w:right="62"/>
              <w:jc w:val="center"/>
            </w:pPr>
            <w:r>
              <w:rPr>
                <w:rFonts w:ascii="Times New Roman" w:eastAsia="Times New Roman" w:hAnsi="Times New Roman" w:cs="Times New Roman"/>
                <w:b/>
                <w:color w:val="0D0D0D"/>
                <w:sz w:val="24"/>
              </w:rPr>
              <w:t xml:space="preserve">3 </w:t>
            </w:r>
          </w:p>
        </w:tc>
        <w:tc>
          <w:tcPr>
            <w:tcW w:w="4523" w:type="dxa"/>
            <w:tcBorders>
              <w:top w:val="single" w:sz="6" w:space="0" w:color="000000"/>
              <w:left w:val="single" w:sz="6" w:space="0" w:color="000000"/>
              <w:bottom w:val="single" w:sz="6" w:space="0" w:color="000000"/>
              <w:right w:val="single" w:sz="6" w:space="0" w:color="000000"/>
            </w:tcBorders>
          </w:tcPr>
          <w:p w14:paraId="24C8987C" w14:textId="77777777" w:rsidR="00AF263C" w:rsidRDefault="00DB3C78">
            <w:r>
              <w:rPr>
                <w:rFonts w:ascii="Times New Roman" w:eastAsia="Times New Roman" w:hAnsi="Times New Roman" w:cs="Times New Roman"/>
                <w:b/>
                <w:color w:val="0D0D0D"/>
                <w:sz w:val="24"/>
              </w:rPr>
              <w:t xml:space="preserve">Промежуточная аттестация </w:t>
            </w:r>
          </w:p>
        </w:tc>
        <w:tc>
          <w:tcPr>
            <w:tcW w:w="1524" w:type="dxa"/>
            <w:tcBorders>
              <w:top w:val="single" w:sz="6" w:space="0" w:color="000000"/>
              <w:left w:val="single" w:sz="6" w:space="0" w:color="000000"/>
              <w:bottom w:val="single" w:sz="6" w:space="0" w:color="000000"/>
              <w:right w:val="single" w:sz="6" w:space="0" w:color="000000"/>
            </w:tcBorders>
          </w:tcPr>
          <w:p w14:paraId="3E8E8A6A" w14:textId="77777777" w:rsidR="00AF263C" w:rsidRDefault="00DB3C78">
            <w:pPr>
              <w:ind w:right="57"/>
              <w:jc w:val="center"/>
            </w:pPr>
            <w:r>
              <w:rPr>
                <w:rFonts w:ascii="Times New Roman" w:eastAsia="Times New Roman" w:hAnsi="Times New Roman" w:cs="Times New Roman"/>
                <w:b/>
                <w:color w:val="0D0D0D"/>
                <w:sz w:val="24"/>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7D60D547" w14:textId="77777777" w:rsidR="00AF263C" w:rsidRDefault="00DB3C78">
            <w:pPr>
              <w:ind w:right="61"/>
              <w:jc w:val="center"/>
            </w:pPr>
            <w:r>
              <w:rPr>
                <w:rFonts w:ascii="Times New Roman" w:eastAsia="Times New Roman" w:hAnsi="Times New Roman" w:cs="Times New Roman"/>
                <w:b/>
                <w:color w:val="0D0D0D"/>
                <w:sz w:val="24"/>
              </w:rPr>
              <w:t>-</w:t>
            </w:r>
            <w:r>
              <w:rPr>
                <w:rFonts w:ascii="Times New Roman" w:eastAsia="Times New Roman" w:hAnsi="Times New Roman" w:cs="Times New Roman"/>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06E2FDA8"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0EAED504" w14:textId="77777777">
        <w:trPr>
          <w:trHeight w:val="290"/>
        </w:trPr>
        <w:tc>
          <w:tcPr>
            <w:tcW w:w="677" w:type="dxa"/>
            <w:tcBorders>
              <w:top w:val="single" w:sz="6" w:space="0" w:color="000000"/>
              <w:left w:val="single" w:sz="6" w:space="0" w:color="000000"/>
              <w:bottom w:val="single" w:sz="6" w:space="0" w:color="000000"/>
              <w:right w:val="single" w:sz="6" w:space="0" w:color="000000"/>
            </w:tcBorders>
          </w:tcPr>
          <w:p w14:paraId="571312AC" w14:textId="77777777" w:rsidR="00AF263C" w:rsidRDefault="00AF263C"/>
        </w:tc>
        <w:tc>
          <w:tcPr>
            <w:tcW w:w="4523" w:type="dxa"/>
            <w:tcBorders>
              <w:top w:val="single" w:sz="6" w:space="0" w:color="000000"/>
              <w:left w:val="single" w:sz="6" w:space="0" w:color="000000"/>
              <w:bottom w:val="single" w:sz="6" w:space="0" w:color="000000"/>
              <w:right w:val="single" w:sz="6" w:space="0" w:color="000000"/>
            </w:tcBorders>
          </w:tcPr>
          <w:p w14:paraId="11C0429A" w14:textId="77777777" w:rsidR="00AF263C" w:rsidRDefault="00DB3C78">
            <w:r>
              <w:rPr>
                <w:rFonts w:ascii="Times New Roman" w:eastAsia="Times New Roman" w:hAnsi="Times New Roman" w:cs="Times New Roman"/>
                <w:color w:val="0D0D0D"/>
                <w:sz w:val="24"/>
              </w:rPr>
              <w:t xml:space="preserve">Зачет/диф.зачет/экзамен </w:t>
            </w:r>
          </w:p>
        </w:tc>
        <w:tc>
          <w:tcPr>
            <w:tcW w:w="1524" w:type="dxa"/>
            <w:tcBorders>
              <w:top w:val="single" w:sz="6" w:space="0" w:color="000000"/>
              <w:left w:val="single" w:sz="6" w:space="0" w:color="000000"/>
              <w:bottom w:val="single" w:sz="6" w:space="0" w:color="000000"/>
              <w:right w:val="single" w:sz="6" w:space="0" w:color="000000"/>
            </w:tcBorders>
          </w:tcPr>
          <w:p w14:paraId="17C7D9ED" w14:textId="77777777" w:rsidR="00AF263C" w:rsidRDefault="00DB3C78">
            <w:pPr>
              <w:ind w:right="59"/>
              <w:jc w:val="center"/>
            </w:pPr>
            <w:r>
              <w:rPr>
                <w:rFonts w:ascii="Times New Roman" w:eastAsia="Times New Roman" w:hAnsi="Times New Roman" w:cs="Times New Roman"/>
                <w:b/>
                <w:color w:val="0D0D0D"/>
                <w:sz w:val="24"/>
              </w:rPr>
              <w:t xml:space="preserve">экзамен </w:t>
            </w:r>
          </w:p>
        </w:tc>
        <w:tc>
          <w:tcPr>
            <w:tcW w:w="1558" w:type="dxa"/>
            <w:tcBorders>
              <w:top w:val="single" w:sz="6" w:space="0" w:color="000000"/>
              <w:left w:val="single" w:sz="6" w:space="0" w:color="000000"/>
              <w:bottom w:val="single" w:sz="6" w:space="0" w:color="000000"/>
              <w:right w:val="single" w:sz="6" w:space="0" w:color="000000"/>
            </w:tcBorders>
          </w:tcPr>
          <w:p w14:paraId="6900139D" w14:textId="77777777" w:rsidR="00AF263C" w:rsidRDefault="00DB3C78">
            <w:pPr>
              <w:ind w:right="63"/>
              <w:jc w:val="center"/>
            </w:pPr>
            <w:r>
              <w:rPr>
                <w:rFonts w:ascii="Times New Roman" w:eastAsia="Times New Roman" w:hAnsi="Times New Roman" w:cs="Times New Roman"/>
                <w:b/>
                <w:color w:val="0D0D0D"/>
                <w:sz w:val="24"/>
              </w:rPr>
              <w:t>экзамен</w:t>
            </w:r>
            <w:r>
              <w:rPr>
                <w:rFonts w:ascii="Times New Roman" w:eastAsia="Times New Roman" w:hAnsi="Times New Roman" w:cs="Times New Roman"/>
                <w:color w:val="0D0D0D"/>
                <w:sz w:val="24"/>
              </w:rPr>
              <w:t xml:space="preserve"> </w:t>
            </w:r>
          </w:p>
        </w:tc>
        <w:tc>
          <w:tcPr>
            <w:tcW w:w="1474" w:type="dxa"/>
            <w:tcBorders>
              <w:top w:val="single" w:sz="6" w:space="0" w:color="000000"/>
              <w:left w:val="single" w:sz="6" w:space="0" w:color="000000"/>
              <w:bottom w:val="single" w:sz="6" w:space="0" w:color="000000"/>
              <w:right w:val="single" w:sz="6" w:space="0" w:color="000000"/>
            </w:tcBorders>
          </w:tcPr>
          <w:p w14:paraId="42FD68EB" w14:textId="77777777" w:rsidR="00AF263C" w:rsidRDefault="00DB3C78">
            <w:pPr>
              <w:ind w:right="60"/>
              <w:jc w:val="center"/>
            </w:pPr>
            <w:r>
              <w:rPr>
                <w:rFonts w:ascii="Times New Roman" w:eastAsia="Times New Roman" w:hAnsi="Times New Roman" w:cs="Times New Roman"/>
                <w:color w:val="0D0D0D"/>
                <w:sz w:val="24"/>
              </w:rPr>
              <w:t xml:space="preserve">- </w:t>
            </w:r>
          </w:p>
        </w:tc>
      </w:tr>
      <w:tr w:rsidR="00AF263C" w14:paraId="1FE615DF" w14:textId="77777777">
        <w:trPr>
          <w:trHeight w:val="293"/>
        </w:trPr>
        <w:tc>
          <w:tcPr>
            <w:tcW w:w="677" w:type="dxa"/>
            <w:tcBorders>
              <w:top w:val="single" w:sz="6" w:space="0" w:color="000000"/>
              <w:left w:val="single" w:sz="6" w:space="0" w:color="000000"/>
              <w:bottom w:val="single" w:sz="6" w:space="0" w:color="000000"/>
              <w:right w:val="single" w:sz="6" w:space="0" w:color="000000"/>
            </w:tcBorders>
          </w:tcPr>
          <w:p w14:paraId="642EC588" w14:textId="77777777" w:rsidR="00AF263C" w:rsidRDefault="00AF263C"/>
        </w:tc>
        <w:tc>
          <w:tcPr>
            <w:tcW w:w="4523" w:type="dxa"/>
            <w:tcBorders>
              <w:top w:val="single" w:sz="6" w:space="0" w:color="000000"/>
              <w:left w:val="single" w:sz="6" w:space="0" w:color="000000"/>
              <w:bottom w:val="single" w:sz="6" w:space="0" w:color="000000"/>
              <w:right w:val="single" w:sz="6" w:space="0" w:color="000000"/>
            </w:tcBorders>
          </w:tcPr>
          <w:p w14:paraId="715CCC64" w14:textId="77777777" w:rsidR="00AF263C" w:rsidRDefault="00DB3C78">
            <w:pPr>
              <w:ind w:right="58"/>
              <w:jc w:val="right"/>
            </w:pPr>
            <w:r>
              <w:rPr>
                <w:rFonts w:ascii="Times New Roman" w:eastAsia="Times New Roman" w:hAnsi="Times New Roman" w:cs="Times New Roman"/>
                <w:b/>
                <w:color w:val="0D0D0D"/>
                <w:sz w:val="24"/>
              </w:rPr>
              <w:t>Итого</w:t>
            </w:r>
            <w:r>
              <w:rPr>
                <w:rFonts w:ascii="Times New Roman" w:eastAsia="Times New Roman" w:hAnsi="Times New Roman" w:cs="Times New Roman"/>
                <w:color w:val="0D0D0D"/>
                <w:sz w:val="24"/>
              </w:rPr>
              <w:t xml:space="preserve"> </w:t>
            </w:r>
          </w:p>
        </w:tc>
        <w:tc>
          <w:tcPr>
            <w:tcW w:w="1524" w:type="dxa"/>
            <w:tcBorders>
              <w:top w:val="single" w:sz="6" w:space="0" w:color="000000"/>
              <w:left w:val="single" w:sz="6" w:space="0" w:color="000000"/>
              <w:bottom w:val="single" w:sz="6" w:space="0" w:color="000000"/>
              <w:right w:val="single" w:sz="6" w:space="0" w:color="000000"/>
            </w:tcBorders>
          </w:tcPr>
          <w:p w14:paraId="101A1E4E" w14:textId="47A602EF" w:rsidR="00AF263C" w:rsidRDefault="00454B27">
            <w:pPr>
              <w:ind w:right="60"/>
              <w:jc w:val="center"/>
            </w:pPr>
            <w:r>
              <w:rPr>
                <w:rFonts w:ascii="Times New Roman" w:eastAsia="Times New Roman" w:hAnsi="Times New Roman" w:cs="Times New Roman"/>
                <w:b/>
                <w:color w:val="0D0D0D"/>
                <w:sz w:val="24"/>
              </w:rPr>
              <w:t>180</w:t>
            </w:r>
          </w:p>
        </w:tc>
        <w:tc>
          <w:tcPr>
            <w:tcW w:w="1558" w:type="dxa"/>
            <w:tcBorders>
              <w:top w:val="single" w:sz="6" w:space="0" w:color="000000"/>
              <w:left w:val="single" w:sz="6" w:space="0" w:color="000000"/>
              <w:bottom w:val="single" w:sz="6" w:space="0" w:color="000000"/>
              <w:right w:val="single" w:sz="6" w:space="0" w:color="000000"/>
            </w:tcBorders>
          </w:tcPr>
          <w:p w14:paraId="5509411E" w14:textId="4FF1C6D4" w:rsidR="00AF263C" w:rsidRDefault="00454B27">
            <w:pPr>
              <w:ind w:right="59"/>
              <w:jc w:val="center"/>
            </w:pPr>
            <w:r>
              <w:rPr>
                <w:rFonts w:ascii="Times New Roman" w:eastAsia="Times New Roman" w:hAnsi="Times New Roman" w:cs="Times New Roman"/>
                <w:b/>
                <w:color w:val="0D0D0D"/>
                <w:sz w:val="24"/>
              </w:rPr>
              <w:t>180</w:t>
            </w:r>
          </w:p>
        </w:tc>
        <w:tc>
          <w:tcPr>
            <w:tcW w:w="1474" w:type="dxa"/>
            <w:tcBorders>
              <w:top w:val="single" w:sz="6" w:space="0" w:color="000000"/>
              <w:left w:val="single" w:sz="6" w:space="0" w:color="000000"/>
              <w:bottom w:val="single" w:sz="6" w:space="0" w:color="000000"/>
              <w:right w:val="single" w:sz="6" w:space="0" w:color="000000"/>
            </w:tcBorders>
          </w:tcPr>
          <w:p w14:paraId="5F14113C" w14:textId="77777777" w:rsidR="00AF263C" w:rsidRDefault="00DB3C78">
            <w:pPr>
              <w:ind w:right="60"/>
              <w:jc w:val="center"/>
            </w:pPr>
            <w:r>
              <w:rPr>
                <w:rFonts w:ascii="Times New Roman" w:eastAsia="Times New Roman" w:hAnsi="Times New Roman" w:cs="Times New Roman"/>
                <w:color w:val="0D0D0D"/>
                <w:sz w:val="24"/>
              </w:rPr>
              <w:t xml:space="preserve">- </w:t>
            </w:r>
          </w:p>
        </w:tc>
      </w:tr>
    </w:tbl>
    <w:p w14:paraId="58E1D524" w14:textId="77777777" w:rsidR="00AF263C" w:rsidRDefault="00DB3C78">
      <w:pPr>
        <w:pStyle w:val="2"/>
        <w:ind w:left="1401" w:right="0" w:hanging="708"/>
      </w:pPr>
      <w:bookmarkStart w:id="5" w:name="_Toc76095"/>
      <w:r>
        <w:t xml:space="preserve">Тематический план изучения дисциплины </w:t>
      </w:r>
      <w:bookmarkEnd w:id="5"/>
    </w:p>
    <w:p w14:paraId="6ABAAAB4" w14:textId="77777777" w:rsidR="00AF263C" w:rsidRDefault="00DB3C78">
      <w:pPr>
        <w:spacing w:after="281" w:line="267" w:lineRule="auto"/>
        <w:ind w:left="718" w:hanging="10"/>
        <w:jc w:val="both"/>
      </w:pPr>
      <w:r>
        <w:rPr>
          <w:rFonts w:ascii="Times New Roman" w:eastAsia="Times New Roman" w:hAnsi="Times New Roman" w:cs="Times New Roman"/>
          <w:sz w:val="24"/>
        </w:rPr>
        <w:t xml:space="preserve">(по формам обучения) </w:t>
      </w:r>
    </w:p>
    <w:p w14:paraId="1633B96C"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3.2.1. Очная форма обучения </w:t>
      </w:r>
    </w:p>
    <w:tbl>
      <w:tblPr>
        <w:tblStyle w:val="TableGrid"/>
        <w:tblW w:w="9530" w:type="dxa"/>
        <w:tblInd w:w="5" w:type="dxa"/>
        <w:tblCellMar>
          <w:top w:w="7" w:type="dxa"/>
          <w:left w:w="108" w:type="dxa"/>
          <w:right w:w="54" w:type="dxa"/>
        </w:tblCellMar>
        <w:tblLook w:val="04A0" w:firstRow="1" w:lastRow="0" w:firstColumn="1" w:lastColumn="0" w:noHBand="0" w:noVBand="1"/>
      </w:tblPr>
      <w:tblGrid>
        <w:gridCol w:w="612"/>
        <w:gridCol w:w="3660"/>
        <w:gridCol w:w="927"/>
        <w:gridCol w:w="938"/>
        <w:gridCol w:w="949"/>
        <w:gridCol w:w="670"/>
        <w:gridCol w:w="823"/>
        <w:gridCol w:w="951"/>
      </w:tblGrid>
      <w:tr w:rsidR="00AF263C" w14:paraId="03EA159D" w14:textId="77777777">
        <w:trPr>
          <w:trHeight w:val="394"/>
        </w:trPr>
        <w:tc>
          <w:tcPr>
            <w:tcW w:w="612" w:type="dxa"/>
            <w:vMerge w:val="restart"/>
            <w:tcBorders>
              <w:top w:val="single" w:sz="4" w:space="0" w:color="000000"/>
              <w:left w:val="single" w:sz="4" w:space="0" w:color="000000"/>
              <w:bottom w:val="single" w:sz="4" w:space="0" w:color="000000"/>
              <w:right w:val="single" w:sz="4" w:space="0" w:color="000000"/>
            </w:tcBorders>
          </w:tcPr>
          <w:p w14:paraId="595D2BA4" w14:textId="77777777" w:rsidR="00AF263C" w:rsidRDefault="00AF263C"/>
        </w:tc>
        <w:tc>
          <w:tcPr>
            <w:tcW w:w="3661" w:type="dxa"/>
            <w:vMerge w:val="restart"/>
            <w:tcBorders>
              <w:top w:val="single" w:sz="4" w:space="0" w:color="000000"/>
              <w:left w:val="single" w:sz="4" w:space="0" w:color="000000"/>
              <w:bottom w:val="single" w:sz="4" w:space="0" w:color="000000"/>
              <w:right w:val="single" w:sz="4" w:space="0" w:color="000000"/>
            </w:tcBorders>
            <w:vAlign w:val="center"/>
          </w:tcPr>
          <w:p w14:paraId="66601063" w14:textId="77777777" w:rsidR="00AF263C" w:rsidRDefault="00DB3C78">
            <w:pPr>
              <w:ind w:right="502"/>
            </w:pPr>
            <w:r>
              <w:rPr>
                <w:rFonts w:ascii="Times New Roman" w:eastAsia="Times New Roman" w:hAnsi="Times New Roman" w:cs="Times New Roman"/>
                <w:b/>
                <w:color w:val="0D0D0D"/>
                <w:sz w:val="24"/>
              </w:rPr>
              <w:t xml:space="preserve">Разделы/темы дисциплины </w:t>
            </w:r>
          </w:p>
        </w:tc>
        <w:tc>
          <w:tcPr>
            <w:tcW w:w="927" w:type="dxa"/>
            <w:tcBorders>
              <w:top w:val="single" w:sz="4" w:space="0" w:color="000000"/>
              <w:left w:val="single" w:sz="4" w:space="0" w:color="000000"/>
              <w:bottom w:val="single" w:sz="4" w:space="0" w:color="000000"/>
              <w:right w:val="nil"/>
            </w:tcBorders>
          </w:tcPr>
          <w:p w14:paraId="0E618FB1" w14:textId="77777777" w:rsidR="00AF263C" w:rsidRDefault="00AF263C"/>
        </w:tc>
        <w:tc>
          <w:tcPr>
            <w:tcW w:w="3380" w:type="dxa"/>
            <w:gridSpan w:val="4"/>
            <w:tcBorders>
              <w:top w:val="single" w:sz="4" w:space="0" w:color="000000"/>
              <w:left w:val="nil"/>
              <w:bottom w:val="single" w:sz="4" w:space="0" w:color="000000"/>
              <w:right w:val="nil"/>
            </w:tcBorders>
          </w:tcPr>
          <w:p w14:paraId="4FD23817" w14:textId="77777777" w:rsidR="00AF263C" w:rsidRDefault="00DB3C78">
            <w:pPr>
              <w:ind w:right="31"/>
              <w:jc w:val="center"/>
            </w:pPr>
            <w:r>
              <w:rPr>
                <w:rFonts w:ascii="Times New Roman" w:eastAsia="Times New Roman" w:hAnsi="Times New Roman" w:cs="Times New Roman"/>
                <w:b/>
                <w:color w:val="0D0D0D"/>
                <w:sz w:val="24"/>
              </w:rPr>
              <w:t xml:space="preserve">Трудоемкость, час </w:t>
            </w:r>
          </w:p>
        </w:tc>
        <w:tc>
          <w:tcPr>
            <w:tcW w:w="951" w:type="dxa"/>
            <w:tcBorders>
              <w:top w:val="single" w:sz="4" w:space="0" w:color="000000"/>
              <w:left w:val="nil"/>
              <w:bottom w:val="single" w:sz="4" w:space="0" w:color="000000"/>
              <w:right w:val="single" w:sz="4" w:space="0" w:color="000000"/>
            </w:tcBorders>
          </w:tcPr>
          <w:p w14:paraId="4EBEAC70" w14:textId="77777777" w:rsidR="00AF263C" w:rsidRDefault="00AF263C"/>
        </w:tc>
      </w:tr>
      <w:tr w:rsidR="00AF263C" w14:paraId="7FFB610C" w14:textId="77777777">
        <w:trPr>
          <w:trHeight w:val="288"/>
        </w:trPr>
        <w:tc>
          <w:tcPr>
            <w:tcW w:w="0" w:type="auto"/>
            <w:vMerge/>
            <w:tcBorders>
              <w:top w:val="nil"/>
              <w:left w:val="single" w:sz="4" w:space="0" w:color="000000"/>
              <w:bottom w:val="nil"/>
              <w:right w:val="single" w:sz="4" w:space="0" w:color="000000"/>
            </w:tcBorders>
          </w:tcPr>
          <w:p w14:paraId="464BE21B" w14:textId="77777777" w:rsidR="00AF263C" w:rsidRDefault="00AF263C"/>
        </w:tc>
        <w:tc>
          <w:tcPr>
            <w:tcW w:w="0" w:type="auto"/>
            <w:vMerge/>
            <w:tcBorders>
              <w:top w:val="nil"/>
              <w:left w:val="single" w:sz="4" w:space="0" w:color="000000"/>
              <w:bottom w:val="nil"/>
              <w:right w:val="single" w:sz="4" w:space="0" w:color="000000"/>
            </w:tcBorders>
          </w:tcPr>
          <w:p w14:paraId="682DF6E1" w14:textId="77777777" w:rsidR="00AF263C" w:rsidRDefault="00AF263C"/>
        </w:tc>
        <w:tc>
          <w:tcPr>
            <w:tcW w:w="927" w:type="dxa"/>
            <w:vMerge w:val="restart"/>
            <w:tcBorders>
              <w:top w:val="single" w:sz="4" w:space="0" w:color="000000"/>
              <w:left w:val="single" w:sz="4" w:space="0" w:color="000000"/>
              <w:bottom w:val="single" w:sz="4" w:space="0" w:color="000000"/>
              <w:right w:val="single" w:sz="4" w:space="0" w:color="000000"/>
            </w:tcBorders>
          </w:tcPr>
          <w:p w14:paraId="4665041C" w14:textId="77777777" w:rsidR="00AF263C" w:rsidRDefault="00DB3C78">
            <w:pPr>
              <w:ind w:left="226"/>
            </w:pPr>
            <w:r>
              <w:rPr>
                <w:noProof/>
              </w:rPr>
              <mc:AlternateContent>
                <mc:Choice Requires="wpg">
                  <w:drawing>
                    <wp:inline distT="0" distB="0" distL="0" distR="0" wp14:anchorId="4D45A579" wp14:editId="03E9FEDC">
                      <wp:extent cx="168754" cy="420624"/>
                      <wp:effectExtent l="0" t="0" r="0" b="0"/>
                      <wp:docPr id="74284" name="Group 74284"/>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2886" name="Rectangle 2886"/>
                              <wps:cNvSpPr/>
                              <wps:spPr>
                                <a:xfrm rot="-5399999">
                                  <a:off x="-130129" y="76802"/>
                                  <a:ext cx="506528" cy="181116"/>
                                </a:xfrm>
                                <a:prstGeom prst="rect">
                                  <a:avLst/>
                                </a:prstGeom>
                                <a:ln>
                                  <a:noFill/>
                                </a:ln>
                              </wps:spPr>
                              <wps:txbx>
                                <w:txbxContent>
                                  <w:p w14:paraId="1334292E" w14:textId="77777777" w:rsidR="00AF263C" w:rsidRDefault="00DB3C78">
                                    <w:r>
                                      <w:rPr>
                                        <w:rFonts w:ascii="Times New Roman" w:eastAsia="Times New Roman" w:hAnsi="Times New Roman" w:cs="Times New Roman"/>
                                        <w:b/>
                                        <w:sz w:val="24"/>
                                      </w:rPr>
                                      <w:t>Всего</w:t>
                                    </w:r>
                                  </w:p>
                                </w:txbxContent>
                              </wps:txbx>
                              <wps:bodyPr horzOverflow="overflow" vert="horz" lIns="0" tIns="0" rIns="0" bIns="0" rtlCol="0">
                                <a:noAutofit/>
                              </wps:bodyPr>
                            </wps:wsp>
                            <wps:wsp>
                              <wps:cNvPr id="2887" name="Rectangle 2887"/>
                              <wps:cNvSpPr/>
                              <wps:spPr>
                                <a:xfrm rot="-5399999">
                                  <a:off x="86853" y="-99425"/>
                                  <a:ext cx="50673" cy="224379"/>
                                </a:xfrm>
                                <a:prstGeom prst="rect">
                                  <a:avLst/>
                                </a:prstGeom>
                                <a:ln>
                                  <a:noFill/>
                                </a:ln>
                              </wps:spPr>
                              <wps:txbx>
                                <w:txbxContent>
                                  <w:p w14:paraId="0734E987" w14:textId="77777777" w:rsidR="00AF263C" w:rsidRDefault="00DB3C78">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D45A579" id="Group 74284" o:spid="_x0000_s1026"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">
                      <v:rect id="Rectangle 2886" o:spid="_x0000_s1027" style="position:absolute;left:-130129;top:76802;width:506528;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" filled="f" stroked="f">
                        <v:textbox inset="0,0,0,0">
                          <w:txbxContent>
                            <w:p w14:paraId="1334292E" w14:textId="77777777" w:rsidR="00AF263C" w:rsidRDefault="00000000">
                              <w:r>
                                <w:rPr>
                                  <w:rFonts w:ascii="Times New Roman" w:eastAsia="Times New Roman" w:hAnsi="Times New Roman" w:cs="Times New Roman"/>
                                  <w:b/>
                                  <w:sz w:val="24"/>
                                </w:rPr>
                                <w:t>Всего</w:t>
                              </w:r>
                            </w:p>
                          </w:txbxContent>
                        </v:textbox>
                      </v:rect>
                      <v:rect id="Rectangle 2887" o:spid="_x0000_s1028" style="position:absolute;left:86853;top:-99425;width:50673;height:2243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" filled="f" stroked="f">
                        <v:textbox inset="0,0,0,0">
                          <w:txbxContent>
                            <w:p w14:paraId="0734E987" w14:textId="77777777" w:rsidR="00AF263C" w:rsidRDefault="00000000">
                              <w:r>
                                <w:rPr>
                                  <w:rFonts w:ascii="Times New Roman" w:eastAsia="Times New Roman" w:hAnsi="Times New Roman" w:cs="Times New Roman"/>
                                  <w:b/>
                                  <w:sz w:val="24"/>
                                </w:rPr>
                                <w:t xml:space="preserve"> </w:t>
                              </w:r>
                            </w:p>
                          </w:txbxContent>
                        </v:textbox>
                      </v:rect>
                      <w10:anchorlock/>
                    </v:group>
                  </w:pict>
                </mc:Fallback>
              </mc:AlternateContent>
            </w:r>
          </w:p>
        </w:tc>
        <w:tc>
          <w:tcPr>
            <w:tcW w:w="3380" w:type="dxa"/>
            <w:gridSpan w:val="4"/>
            <w:tcBorders>
              <w:top w:val="single" w:sz="4" w:space="0" w:color="000000"/>
              <w:left w:val="single" w:sz="4" w:space="0" w:color="000000"/>
              <w:bottom w:val="single" w:sz="4" w:space="0" w:color="000000"/>
              <w:right w:val="single" w:sz="4" w:space="0" w:color="000000"/>
            </w:tcBorders>
          </w:tcPr>
          <w:p w14:paraId="2C5B6F01" w14:textId="77777777" w:rsidR="00AF263C" w:rsidRDefault="00DB3C78">
            <w:pPr>
              <w:ind w:right="56"/>
              <w:jc w:val="center"/>
            </w:pPr>
            <w:r>
              <w:rPr>
                <w:rFonts w:ascii="Times New Roman" w:eastAsia="Times New Roman" w:hAnsi="Times New Roman" w:cs="Times New Roman"/>
                <w:b/>
                <w:sz w:val="24"/>
              </w:rPr>
              <w:t xml:space="preserve">Аудиторная работа </w:t>
            </w:r>
          </w:p>
        </w:tc>
        <w:tc>
          <w:tcPr>
            <w:tcW w:w="951" w:type="dxa"/>
            <w:vMerge w:val="restart"/>
            <w:tcBorders>
              <w:top w:val="single" w:sz="4" w:space="0" w:color="000000"/>
              <w:left w:val="single" w:sz="4" w:space="0" w:color="000000"/>
              <w:bottom w:val="single" w:sz="4" w:space="0" w:color="000000"/>
              <w:right w:val="single" w:sz="4" w:space="0" w:color="000000"/>
            </w:tcBorders>
          </w:tcPr>
          <w:p w14:paraId="4ABE421E" w14:textId="77777777" w:rsidR="00AF263C" w:rsidRDefault="00DB3C78">
            <w:pPr>
              <w:ind w:left="39"/>
            </w:pPr>
            <w:r>
              <w:rPr>
                <w:noProof/>
              </w:rPr>
              <mc:AlternateContent>
                <mc:Choice Requires="wpg">
                  <w:drawing>
                    <wp:inline distT="0" distB="0" distL="0" distR="0" wp14:anchorId="42E2E09D" wp14:editId="14CFC4B3">
                      <wp:extent cx="297722" cy="1062990"/>
                      <wp:effectExtent l="0" t="0" r="0" b="0"/>
                      <wp:docPr id="74298" name="Group 74298"/>
                      <wp:cNvGraphicFramePr/>
                      <a:graphic xmlns:a="http://schemas.openxmlformats.org/drawingml/2006/main">
                        <a:graphicData uri="http://schemas.microsoft.com/office/word/2010/wordprocessingGroup">
                          <wpg:wgp>
                            <wpg:cNvGrpSpPr/>
                            <wpg:grpSpPr>
                              <a:xfrm>
                                <a:off x="0" y="0"/>
                                <a:ext cx="297722" cy="1062990"/>
                                <a:chOff x="0" y="0"/>
                                <a:chExt cx="297722" cy="1062990"/>
                              </a:xfrm>
                            </wpg:grpSpPr>
                            <wps:wsp>
                              <wps:cNvPr id="2890" name="Rectangle 2890"/>
                              <wps:cNvSpPr/>
                              <wps:spPr>
                                <a:xfrm rot="-5399999">
                                  <a:off x="-616330" y="265543"/>
                                  <a:ext cx="1413777" cy="181116"/>
                                </a:xfrm>
                                <a:prstGeom prst="rect">
                                  <a:avLst/>
                                </a:prstGeom>
                                <a:ln>
                                  <a:noFill/>
                                </a:ln>
                              </wps:spPr>
                              <wps:txbx>
                                <w:txbxContent>
                                  <w:p w14:paraId="680F7197" w14:textId="77777777" w:rsidR="00AF263C" w:rsidRDefault="00DB3C78">
                                    <w:r>
                                      <w:rPr>
                                        <w:rFonts w:ascii="Times New Roman" w:eastAsia="Times New Roman" w:hAnsi="Times New Roman" w:cs="Times New Roman"/>
                                        <w:b/>
                                        <w:sz w:val="24"/>
                                      </w:rPr>
                                      <w:t>Самостоятельн</w:t>
                                    </w:r>
                                  </w:p>
                                </w:txbxContent>
                              </wps:txbx>
                              <wps:bodyPr horzOverflow="overflow" vert="horz" lIns="0" tIns="0" rIns="0" bIns="0" rtlCol="0">
                                <a:noAutofit/>
                              </wps:bodyPr>
                            </wps:wsp>
                            <wps:wsp>
                              <wps:cNvPr id="2891" name="Rectangle 2891"/>
                              <wps:cNvSpPr/>
                              <wps:spPr>
                                <a:xfrm rot="-5399999">
                                  <a:off x="-187536" y="331244"/>
                                  <a:ext cx="879278" cy="181116"/>
                                </a:xfrm>
                                <a:prstGeom prst="rect">
                                  <a:avLst/>
                                </a:prstGeom>
                                <a:ln>
                                  <a:noFill/>
                                </a:ln>
                              </wps:spPr>
                              <wps:txbx>
                                <w:txbxContent>
                                  <w:p w14:paraId="29485493" w14:textId="77777777" w:rsidR="00AF263C" w:rsidRDefault="00DB3C78">
                                    <w:r>
                                      <w:rPr>
                                        <w:rFonts w:ascii="Times New Roman" w:eastAsia="Times New Roman" w:hAnsi="Times New Roman" w:cs="Times New Roman"/>
                                        <w:b/>
                                        <w:sz w:val="24"/>
                                      </w:rPr>
                                      <w:t>ая работа</w:t>
                                    </w:r>
                                  </w:p>
                                </w:txbxContent>
                              </wps:txbx>
                              <wps:bodyPr horzOverflow="overflow" vert="horz" lIns="0" tIns="0" rIns="0" bIns="0" rtlCol="0">
                                <a:noAutofit/>
                              </wps:bodyPr>
                            </wps:wsp>
                            <wps:wsp>
                              <wps:cNvPr id="2892" name="Rectangle 2892"/>
                              <wps:cNvSpPr/>
                              <wps:spPr>
                                <a:xfrm rot="-5399999">
                                  <a:off x="215822" y="62498"/>
                                  <a:ext cx="50673" cy="224380"/>
                                </a:xfrm>
                                <a:prstGeom prst="rect">
                                  <a:avLst/>
                                </a:prstGeom>
                                <a:ln>
                                  <a:noFill/>
                                </a:ln>
                              </wps:spPr>
                              <wps:txbx>
                                <w:txbxContent>
                                  <w:p w14:paraId="1B21C4CF" w14:textId="77777777" w:rsidR="00AF263C" w:rsidRDefault="00DB3C78">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E2E09D" id="Group 74298" o:spid="_x0000_s1029" style="width:23.45pt;height:83.7pt;mso-position-horizontal-relative:char;mso-position-vertical-relative:line" coordsize="2977,10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">
                      <v:rect id="Rectangle 2890" o:spid="_x0000_s1030" style="position:absolute;left:-6162;top:2655;width:1413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" filled="f" stroked="f">
                        <v:textbox inset="0,0,0,0">
                          <w:txbxContent>
                            <w:p w14:paraId="680F7197" w14:textId="77777777" w:rsidR="00AF263C" w:rsidRDefault="00000000">
                              <w:proofErr w:type="spellStart"/>
                              <w:r>
                                <w:rPr>
                                  <w:rFonts w:ascii="Times New Roman" w:eastAsia="Times New Roman" w:hAnsi="Times New Roman" w:cs="Times New Roman"/>
                                  <w:b/>
                                  <w:sz w:val="24"/>
                                </w:rPr>
                                <w:t>Самостоятельн</w:t>
                              </w:r>
                              <w:proofErr w:type="spellEnd"/>
                            </w:p>
                          </w:txbxContent>
                        </v:textbox>
                      </v:rect>
                      <v:rect id="Rectangle 2891" o:spid="_x0000_s1031" style="position:absolute;left:-1875;top:3312;width:8792;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" filled="f" stroked="f">
                        <v:textbox inset="0,0,0,0">
                          <w:txbxContent>
                            <w:p w14:paraId="29485493" w14:textId="77777777" w:rsidR="00AF263C" w:rsidRDefault="00000000">
                              <w:proofErr w:type="spellStart"/>
                              <w:r>
                                <w:rPr>
                                  <w:rFonts w:ascii="Times New Roman" w:eastAsia="Times New Roman" w:hAnsi="Times New Roman" w:cs="Times New Roman"/>
                                  <w:b/>
                                  <w:sz w:val="24"/>
                                </w:rPr>
                                <w:t>ая</w:t>
                              </w:r>
                              <w:proofErr w:type="spellEnd"/>
                              <w:r>
                                <w:rPr>
                                  <w:rFonts w:ascii="Times New Roman" w:eastAsia="Times New Roman" w:hAnsi="Times New Roman" w:cs="Times New Roman"/>
                                  <w:b/>
                                  <w:sz w:val="24"/>
                                </w:rPr>
                                <w:t xml:space="preserve"> работа</w:t>
                              </w:r>
                            </w:p>
                          </w:txbxContent>
                        </v:textbox>
                      </v:rect>
                      <v:rect id="Rectangle 2892" o:spid="_x0000_s1032" style="position:absolute;left:2157;top:625;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" filled="f" stroked="f">
                        <v:textbox inset="0,0,0,0">
                          <w:txbxContent>
                            <w:p w14:paraId="1B21C4CF" w14:textId="77777777" w:rsidR="00AF263C" w:rsidRDefault="00000000">
                              <w:r>
                                <w:rPr>
                                  <w:rFonts w:ascii="Times New Roman" w:eastAsia="Times New Roman" w:hAnsi="Times New Roman" w:cs="Times New Roman"/>
                                  <w:b/>
                                  <w:sz w:val="24"/>
                                </w:rPr>
                                <w:t xml:space="preserve"> </w:t>
                              </w:r>
                            </w:p>
                          </w:txbxContent>
                        </v:textbox>
                      </v:rect>
                      <w10:anchorlock/>
                    </v:group>
                  </w:pict>
                </mc:Fallback>
              </mc:AlternateContent>
            </w:r>
          </w:p>
        </w:tc>
      </w:tr>
      <w:tr w:rsidR="00AF263C" w14:paraId="21E22EB1" w14:textId="77777777">
        <w:trPr>
          <w:trHeight w:val="1724"/>
        </w:trPr>
        <w:tc>
          <w:tcPr>
            <w:tcW w:w="0" w:type="auto"/>
            <w:vMerge/>
            <w:tcBorders>
              <w:top w:val="nil"/>
              <w:left w:val="single" w:sz="4" w:space="0" w:color="000000"/>
              <w:bottom w:val="single" w:sz="4" w:space="0" w:color="000000"/>
              <w:right w:val="single" w:sz="4" w:space="0" w:color="000000"/>
            </w:tcBorders>
          </w:tcPr>
          <w:p w14:paraId="69C6F5A1" w14:textId="77777777" w:rsidR="00AF263C" w:rsidRDefault="00AF263C"/>
        </w:tc>
        <w:tc>
          <w:tcPr>
            <w:tcW w:w="0" w:type="auto"/>
            <w:vMerge/>
            <w:tcBorders>
              <w:top w:val="nil"/>
              <w:left w:val="single" w:sz="4" w:space="0" w:color="000000"/>
              <w:bottom w:val="single" w:sz="4" w:space="0" w:color="000000"/>
              <w:right w:val="single" w:sz="4" w:space="0" w:color="000000"/>
            </w:tcBorders>
          </w:tcPr>
          <w:p w14:paraId="10CA0D77" w14:textId="77777777" w:rsidR="00AF263C" w:rsidRDefault="00AF263C"/>
        </w:tc>
        <w:tc>
          <w:tcPr>
            <w:tcW w:w="0" w:type="auto"/>
            <w:vMerge/>
            <w:tcBorders>
              <w:top w:val="nil"/>
              <w:left w:val="single" w:sz="4" w:space="0" w:color="000000"/>
              <w:bottom w:val="single" w:sz="4" w:space="0" w:color="000000"/>
              <w:right w:val="single" w:sz="4" w:space="0" w:color="000000"/>
            </w:tcBorders>
          </w:tcPr>
          <w:p w14:paraId="327337E4" w14:textId="77777777" w:rsidR="00AF263C" w:rsidRDefault="00AF263C"/>
        </w:tc>
        <w:tc>
          <w:tcPr>
            <w:tcW w:w="938" w:type="dxa"/>
            <w:tcBorders>
              <w:top w:val="single" w:sz="4" w:space="0" w:color="000000"/>
              <w:left w:val="single" w:sz="4" w:space="0" w:color="000000"/>
              <w:bottom w:val="single" w:sz="4" w:space="0" w:color="000000"/>
              <w:right w:val="single" w:sz="4" w:space="0" w:color="000000"/>
            </w:tcBorders>
          </w:tcPr>
          <w:p w14:paraId="0933FF5F" w14:textId="77777777" w:rsidR="00AF263C" w:rsidRDefault="00DB3C78">
            <w:pPr>
              <w:ind w:left="221"/>
            </w:pPr>
            <w:r>
              <w:rPr>
                <w:noProof/>
              </w:rPr>
              <mc:AlternateContent>
                <mc:Choice Requires="wpg">
                  <w:drawing>
                    <wp:inline distT="0" distB="0" distL="0" distR="0" wp14:anchorId="01B9BC75" wp14:editId="4D7F752C">
                      <wp:extent cx="168754" cy="516636"/>
                      <wp:effectExtent l="0" t="0" r="0" b="0"/>
                      <wp:docPr id="74305" name="Group 74305"/>
                      <wp:cNvGraphicFramePr/>
                      <a:graphic xmlns:a="http://schemas.openxmlformats.org/drawingml/2006/main">
                        <a:graphicData uri="http://schemas.microsoft.com/office/word/2010/wordprocessingGroup">
                          <wpg:wgp>
                            <wpg:cNvGrpSpPr/>
                            <wpg:grpSpPr>
                              <a:xfrm>
                                <a:off x="0" y="0"/>
                                <a:ext cx="168754" cy="516636"/>
                                <a:chOff x="0" y="0"/>
                                <a:chExt cx="168754" cy="516636"/>
                              </a:xfrm>
                            </wpg:grpSpPr>
                            <wps:wsp>
                              <wps:cNvPr id="2908" name="Rectangle 2908"/>
                              <wps:cNvSpPr/>
                              <wps:spPr>
                                <a:xfrm rot="-5399999">
                                  <a:off x="-196724" y="105408"/>
                                  <a:ext cx="638075" cy="184382"/>
                                </a:xfrm>
                                <a:prstGeom prst="rect">
                                  <a:avLst/>
                                </a:prstGeom>
                                <a:ln>
                                  <a:noFill/>
                                </a:ln>
                              </wps:spPr>
                              <wps:txbx>
                                <w:txbxContent>
                                  <w:p w14:paraId="6F97EE9E" w14:textId="77777777" w:rsidR="00AF263C" w:rsidRDefault="00DB3C78">
                                    <w:r>
                                      <w:rPr>
                                        <w:rFonts w:ascii="Times New Roman" w:eastAsia="Times New Roman" w:hAnsi="Times New Roman" w:cs="Times New Roman"/>
                                        <w:sz w:val="24"/>
                                      </w:rPr>
                                      <w:t>Лекция</w:t>
                                    </w:r>
                                  </w:p>
                                </w:txbxContent>
                              </wps:txbx>
                              <wps:bodyPr horzOverflow="overflow" vert="horz" lIns="0" tIns="0" rIns="0" bIns="0" rtlCol="0">
                                <a:noAutofit/>
                              </wps:bodyPr>
                            </wps:wsp>
                            <wps:wsp>
                              <wps:cNvPr id="2909" name="Rectangle 2909"/>
                              <wps:cNvSpPr/>
                              <wps:spPr>
                                <a:xfrm rot="-5399999">
                                  <a:off x="86853" y="-99425"/>
                                  <a:ext cx="50673" cy="224379"/>
                                </a:xfrm>
                                <a:prstGeom prst="rect">
                                  <a:avLst/>
                                </a:prstGeom>
                                <a:ln>
                                  <a:noFill/>
                                </a:ln>
                              </wps:spPr>
                              <wps:txbx>
                                <w:txbxContent>
                                  <w:p w14:paraId="44C59573" w14:textId="77777777" w:rsidR="00AF263C" w:rsidRDefault="00DB3C78">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B9BC75" id="Group 74305" o:spid="_x0000_s1033" style="width:13.3pt;height:40.7pt;mso-position-horizontal-relative:char;mso-position-vertical-relative:line" coordsize="168754,516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">
                      <v:rect id="Rectangle 2908" o:spid="_x0000_s1034" style="position:absolute;left:-196724;top:105408;width:638075;height:18438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" filled="f" stroked="f">
                        <v:textbox inset="0,0,0,0">
                          <w:txbxContent>
                            <w:p w14:paraId="6F97EE9E" w14:textId="77777777" w:rsidR="00AF263C" w:rsidRDefault="00000000">
                              <w:r>
                                <w:rPr>
                                  <w:rFonts w:ascii="Times New Roman" w:eastAsia="Times New Roman" w:hAnsi="Times New Roman" w:cs="Times New Roman"/>
                                  <w:sz w:val="24"/>
                                </w:rPr>
                                <w:t>Лекция</w:t>
                              </w:r>
                            </w:p>
                          </w:txbxContent>
                        </v:textbox>
                      </v:rect>
                      <v:rect id="Rectangle 2909" o:spid="_x0000_s1035" style="position:absolute;left:86853;top:-99425;width:50673;height:2243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" filled="f" stroked="f">
                        <v:textbox inset="0,0,0,0">
                          <w:txbxContent>
                            <w:p w14:paraId="44C59573" w14:textId="77777777" w:rsidR="00AF263C" w:rsidRDefault="00000000">
                              <w:r>
                                <w:rPr>
                                  <w:rFonts w:ascii="Times New Roman" w:eastAsia="Times New Roman" w:hAnsi="Times New Roman" w:cs="Times New Roman"/>
                                  <w:sz w:val="24"/>
                                </w:rPr>
                                <w:t xml:space="preserve"> </w:t>
                              </w:r>
                            </w:p>
                          </w:txbxContent>
                        </v:textbox>
                      </v:rect>
                      <w10:anchorlock/>
                    </v:group>
                  </w:pict>
                </mc:Fallback>
              </mc:AlternateContent>
            </w:r>
          </w:p>
        </w:tc>
        <w:tc>
          <w:tcPr>
            <w:tcW w:w="949" w:type="dxa"/>
            <w:tcBorders>
              <w:top w:val="single" w:sz="4" w:space="0" w:color="000000"/>
              <w:left w:val="single" w:sz="4" w:space="0" w:color="000000"/>
              <w:bottom w:val="single" w:sz="4" w:space="0" w:color="000000"/>
              <w:right w:val="single" w:sz="4" w:space="0" w:color="000000"/>
            </w:tcBorders>
          </w:tcPr>
          <w:p w14:paraId="2AD89550" w14:textId="77777777" w:rsidR="00AF263C" w:rsidRDefault="00DB3C78">
            <w:pPr>
              <w:ind w:left="35"/>
            </w:pPr>
            <w:r>
              <w:rPr>
                <w:noProof/>
              </w:rPr>
              <mc:AlternateContent>
                <mc:Choice Requires="wpg">
                  <w:drawing>
                    <wp:inline distT="0" distB="0" distL="0" distR="0" wp14:anchorId="2DBEFA52" wp14:editId="1295E466">
                      <wp:extent cx="463627" cy="981913"/>
                      <wp:effectExtent l="0" t="0" r="0" b="0"/>
                      <wp:docPr id="74309" name="Group 74309"/>
                      <wp:cNvGraphicFramePr/>
                      <a:graphic xmlns:a="http://schemas.openxmlformats.org/drawingml/2006/main">
                        <a:graphicData uri="http://schemas.microsoft.com/office/word/2010/wordprocessingGroup">
                          <wpg:wgp>
                            <wpg:cNvGrpSpPr/>
                            <wpg:grpSpPr>
                              <a:xfrm>
                                <a:off x="0" y="0"/>
                                <a:ext cx="463627" cy="981913"/>
                                <a:chOff x="0" y="0"/>
                                <a:chExt cx="463627" cy="981913"/>
                              </a:xfrm>
                            </wpg:grpSpPr>
                            <wps:wsp>
                              <wps:cNvPr id="2910" name="Rectangle 2910"/>
                              <wps:cNvSpPr/>
                              <wps:spPr>
                                <a:xfrm rot="-5399999">
                                  <a:off x="-560780" y="236750"/>
                                  <a:ext cx="1305944" cy="184382"/>
                                </a:xfrm>
                                <a:prstGeom prst="rect">
                                  <a:avLst/>
                                </a:prstGeom>
                                <a:ln>
                                  <a:noFill/>
                                </a:ln>
                              </wps:spPr>
                              <wps:txbx>
                                <w:txbxContent>
                                  <w:p w14:paraId="763632DA" w14:textId="77777777" w:rsidR="00AF263C" w:rsidRDefault="00DB3C78">
                                    <w:r>
                                      <w:rPr>
                                        <w:rFonts w:ascii="Times New Roman" w:eastAsia="Times New Roman" w:hAnsi="Times New Roman" w:cs="Times New Roman"/>
                                        <w:sz w:val="24"/>
                                      </w:rPr>
                                      <w:t xml:space="preserve">Семинарские / </w:t>
                                    </w:r>
                                  </w:p>
                                </w:txbxContent>
                              </wps:txbx>
                              <wps:bodyPr horzOverflow="overflow" vert="horz" lIns="0" tIns="0" rIns="0" bIns="0" rtlCol="0">
                                <a:noAutofit/>
                              </wps:bodyPr>
                            </wps:wsp>
                            <wps:wsp>
                              <wps:cNvPr id="2911" name="Rectangle 2911"/>
                              <wps:cNvSpPr/>
                              <wps:spPr>
                                <a:xfrm rot="-5399999">
                                  <a:off x="-358900" y="277085"/>
                                  <a:ext cx="1225273" cy="184382"/>
                                </a:xfrm>
                                <a:prstGeom prst="rect">
                                  <a:avLst/>
                                </a:prstGeom>
                                <a:ln>
                                  <a:noFill/>
                                </a:ln>
                              </wps:spPr>
                              <wps:txbx>
                                <w:txbxContent>
                                  <w:p w14:paraId="60B25CA6" w14:textId="77777777" w:rsidR="00AF263C" w:rsidRDefault="00DB3C78">
                                    <w:r>
                                      <w:rPr>
                                        <w:rFonts w:ascii="Times New Roman" w:eastAsia="Times New Roman" w:hAnsi="Times New Roman" w:cs="Times New Roman"/>
                                        <w:sz w:val="24"/>
                                      </w:rPr>
                                      <w:t xml:space="preserve">практические </w:t>
                                    </w:r>
                                  </w:p>
                                </w:txbxContent>
                              </wps:txbx>
                              <wps:bodyPr horzOverflow="overflow" vert="horz" lIns="0" tIns="0" rIns="0" bIns="0" rtlCol="0">
                                <a:noAutofit/>
                              </wps:bodyPr>
                            </wps:wsp>
                            <wps:wsp>
                              <wps:cNvPr id="2912" name="Rectangle 2912"/>
                              <wps:cNvSpPr/>
                              <wps:spPr>
                                <a:xfrm rot="-5399999">
                                  <a:off x="85074" y="557611"/>
                                  <a:ext cx="664221" cy="184382"/>
                                </a:xfrm>
                                <a:prstGeom prst="rect">
                                  <a:avLst/>
                                </a:prstGeom>
                                <a:ln>
                                  <a:noFill/>
                                </a:ln>
                              </wps:spPr>
                              <wps:txbx>
                                <w:txbxContent>
                                  <w:p w14:paraId="51F6ECFB" w14:textId="77777777" w:rsidR="00AF263C" w:rsidRDefault="00DB3C78">
                                    <w:r>
                                      <w:rPr>
                                        <w:rFonts w:ascii="Times New Roman" w:eastAsia="Times New Roman" w:hAnsi="Times New Roman" w:cs="Times New Roman"/>
                                        <w:sz w:val="24"/>
                                      </w:rPr>
                                      <w:t>занятия</w:t>
                                    </w:r>
                                  </w:p>
                                </w:txbxContent>
                              </wps:txbx>
                              <wps:bodyPr horzOverflow="overflow" vert="horz" lIns="0" tIns="0" rIns="0" bIns="0" rtlCol="0">
                                <a:noAutofit/>
                              </wps:bodyPr>
                            </wps:wsp>
                            <wps:wsp>
                              <wps:cNvPr id="2913" name="Rectangle 2913"/>
                              <wps:cNvSpPr/>
                              <wps:spPr>
                                <a:xfrm rot="-5399999">
                                  <a:off x="381727" y="345657"/>
                                  <a:ext cx="50673" cy="224381"/>
                                </a:xfrm>
                                <a:prstGeom prst="rect">
                                  <a:avLst/>
                                </a:prstGeom>
                                <a:ln>
                                  <a:noFill/>
                                </a:ln>
                              </wps:spPr>
                              <wps:txbx>
                                <w:txbxContent>
                                  <w:p w14:paraId="34EBE192" w14:textId="77777777" w:rsidR="00AF263C" w:rsidRDefault="00DB3C78">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BEFA52" id="Group 74309" o:spid="_x0000_s1036" style="width:36.5pt;height:77.3pt;mso-position-horizontal-relative:char;mso-position-vertical-relative:line" coordsize="4636,9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">
                      <v:rect id="Rectangle 2910" o:spid="_x0000_s1037" style="position:absolute;left:-5608;top:2368;width:1305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" filled="f" stroked="f">
                        <v:textbox inset="0,0,0,0">
                          <w:txbxContent>
                            <w:p w14:paraId="763632DA" w14:textId="77777777" w:rsidR="00AF263C" w:rsidRDefault="00000000">
                              <w:r>
                                <w:rPr>
                                  <w:rFonts w:ascii="Times New Roman" w:eastAsia="Times New Roman" w:hAnsi="Times New Roman" w:cs="Times New Roman"/>
                                  <w:sz w:val="24"/>
                                </w:rPr>
                                <w:t xml:space="preserve">Семинарские / </w:t>
                              </w:r>
                            </w:p>
                          </w:txbxContent>
                        </v:textbox>
                      </v:rect>
                      <v:rect id="Rectangle 2911" o:spid="_x0000_s1038" style="position:absolute;left:-3589;top:2771;width:1225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" filled="f" stroked="f">
                        <v:textbox inset="0,0,0,0">
                          <w:txbxContent>
                            <w:p w14:paraId="60B25CA6" w14:textId="77777777" w:rsidR="00AF263C" w:rsidRDefault="00000000">
                              <w:r>
                                <w:rPr>
                                  <w:rFonts w:ascii="Times New Roman" w:eastAsia="Times New Roman" w:hAnsi="Times New Roman" w:cs="Times New Roman"/>
                                  <w:sz w:val="24"/>
                                </w:rPr>
                                <w:t xml:space="preserve">практические </w:t>
                              </w:r>
                            </w:p>
                          </w:txbxContent>
                        </v:textbox>
                      </v:rect>
                      <v:rect id="Rectangle 2912" o:spid="_x0000_s1039" style="position:absolute;left:849;top:5576;width:664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" filled="f" stroked="f">
                        <v:textbox inset="0,0,0,0">
                          <w:txbxContent>
                            <w:p w14:paraId="51F6ECFB" w14:textId="77777777" w:rsidR="00AF263C" w:rsidRDefault="00000000">
                              <w:r>
                                <w:rPr>
                                  <w:rFonts w:ascii="Times New Roman" w:eastAsia="Times New Roman" w:hAnsi="Times New Roman" w:cs="Times New Roman"/>
                                  <w:sz w:val="24"/>
                                </w:rPr>
                                <w:t>занятия</w:t>
                              </w:r>
                            </w:p>
                          </w:txbxContent>
                        </v:textbox>
                      </v:rect>
                      <v:rect id="Rectangle 2913" o:spid="_x0000_s1040" style="position:absolute;left:3817;top:3456;width:506;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" filled="f" stroked="f">
                        <v:textbox inset="0,0,0,0">
                          <w:txbxContent>
                            <w:p w14:paraId="34EBE192" w14:textId="77777777" w:rsidR="00AF263C" w:rsidRDefault="00000000">
                              <w:r>
                                <w:rPr>
                                  <w:rFonts w:ascii="Times New Roman" w:eastAsia="Times New Roman" w:hAnsi="Times New Roman" w:cs="Times New Roman"/>
                                  <w:sz w:val="24"/>
                                </w:rPr>
                                <w:t xml:space="preserve"> </w:t>
                              </w:r>
                            </w:p>
                          </w:txbxContent>
                        </v:textbox>
                      </v:rect>
                      <w10:anchorlock/>
                    </v:group>
                  </w:pict>
                </mc:Fallback>
              </mc:AlternateContent>
            </w:r>
          </w:p>
        </w:tc>
        <w:tc>
          <w:tcPr>
            <w:tcW w:w="670" w:type="dxa"/>
            <w:tcBorders>
              <w:top w:val="single" w:sz="4" w:space="0" w:color="000000"/>
              <w:left w:val="single" w:sz="4" w:space="0" w:color="000000"/>
              <w:bottom w:val="single" w:sz="4" w:space="0" w:color="000000"/>
              <w:right w:val="single" w:sz="4" w:space="0" w:color="000000"/>
            </w:tcBorders>
          </w:tcPr>
          <w:p w14:paraId="51E4E192" w14:textId="77777777" w:rsidR="00AF263C" w:rsidRDefault="00DB3C78">
            <w:pPr>
              <w:ind w:left="35"/>
            </w:pPr>
            <w:r>
              <w:rPr>
                <w:noProof/>
              </w:rPr>
              <mc:AlternateContent>
                <mc:Choice Requires="wpg">
                  <w:drawing>
                    <wp:inline distT="0" distB="0" distL="0" distR="0" wp14:anchorId="1B67D0E8" wp14:editId="78C6226E">
                      <wp:extent cx="300177" cy="976731"/>
                      <wp:effectExtent l="0" t="0" r="0" b="0"/>
                      <wp:docPr id="74313" name="Group 74313"/>
                      <wp:cNvGraphicFramePr/>
                      <a:graphic xmlns:a="http://schemas.openxmlformats.org/drawingml/2006/main">
                        <a:graphicData uri="http://schemas.microsoft.com/office/word/2010/wordprocessingGroup">
                          <wpg:wgp>
                            <wpg:cNvGrpSpPr/>
                            <wpg:grpSpPr>
                              <a:xfrm>
                                <a:off x="0" y="0"/>
                                <a:ext cx="300177" cy="976731"/>
                                <a:chOff x="0" y="0"/>
                                <a:chExt cx="300177" cy="976731"/>
                              </a:xfrm>
                            </wpg:grpSpPr>
                            <wps:wsp>
                              <wps:cNvPr id="2914" name="Rectangle 2914"/>
                              <wps:cNvSpPr/>
                              <wps:spPr>
                                <a:xfrm rot="-5399999">
                                  <a:off x="-557334" y="235014"/>
                                  <a:ext cx="1299052" cy="184382"/>
                                </a:xfrm>
                                <a:prstGeom prst="rect">
                                  <a:avLst/>
                                </a:prstGeom>
                                <a:ln>
                                  <a:noFill/>
                                </a:ln>
                              </wps:spPr>
                              <wps:txbx>
                                <w:txbxContent>
                                  <w:p w14:paraId="2B605676" w14:textId="77777777" w:rsidR="00AF263C" w:rsidRDefault="00DB3C78">
                                    <w:r>
                                      <w:rPr>
                                        <w:rFonts w:ascii="Times New Roman" w:eastAsia="Times New Roman" w:hAnsi="Times New Roman" w:cs="Times New Roman"/>
                                        <w:sz w:val="24"/>
                                      </w:rPr>
                                      <w:t xml:space="preserve">Лабораторные </w:t>
                                    </w:r>
                                  </w:p>
                                </w:txbxContent>
                              </wps:txbx>
                              <wps:bodyPr horzOverflow="overflow" vert="horz" lIns="0" tIns="0" rIns="0" bIns="0" rtlCol="0">
                                <a:noAutofit/>
                              </wps:bodyPr>
                            </wps:wsp>
                            <wps:wsp>
                              <wps:cNvPr id="2915" name="Rectangle 2915"/>
                              <wps:cNvSpPr/>
                              <wps:spPr>
                                <a:xfrm rot="-5399999">
                                  <a:off x="-78374" y="552429"/>
                                  <a:ext cx="664221" cy="184382"/>
                                </a:xfrm>
                                <a:prstGeom prst="rect">
                                  <a:avLst/>
                                </a:prstGeom>
                                <a:ln>
                                  <a:noFill/>
                                </a:ln>
                              </wps:spPr>
                              <wps:txbx>
                                <w:txbxContent>
                                  <w:p w14:paraId="530A1C86" w14:textId="77777777" w:rsidR="00AF263C" w:rsidRDefault="00DB3C78">
                                    <w:r>
                                      <w:rPr>
                                        <w:rFonts w:ascii="Times New Roman" w:eastAsia="Times New Roman" w:hAnsi="Times New Roman" w:cs="Times New Roman"/>
                                        <w:sz w:val="24"/>
                                      </w:rPr>
                                      <w:t>занятия</w:t>
                                    </w:r>
                                  </w:p>
                                </w:txbxContent>
                              </wps:txbx>
                              <wps:bodyPr horzOverflow="overflow" vert="horz" lIns="0" tIns="0" rIns="0" bIns="0" rtlCol="0">
                                <a:noAutofit/>
                              </wps:bodyPr>
                            </wps:wsp>
                            <wps:wsp>
                              <wps:cNvPr id="2916" name="Rectangle 2916"/>
                              <wps:cNvSpPr/>
                              <wps:spPr>
                                <a:xfrm rot="-5399999">
                                  <a:off x="218278" y="340475"/>
                                  <a:ext cx="50673" cy="224381"/>
                                </a:xfrm>
                                <a:prstGeom prst="rect">
                                  <a:avLst/>
                                </a:prstGeom>
                                <a:ln>
                                  <a:noFill/>
                                </a:ln>
                              </wps:spPr>
                              <wps:txbx>
                                <w:txbxContent>
                                  <w:p w14:paraId="67F00783" w14:textId="77777777" w:rsidR="00AF263C" w:rsidRDefault="00DB3C78">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B67D0E8" id="Group 74313" o:spid="_x0000_s1041" style="width:23.65pt;height:76.9pt;mso-position-horizontal-relative:char;mso-position-vertical-relative:line" coordsize="3001,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">
                      <v:rect id="Rectangle 2914" o:spid="_x0000_s1042" style="position:absolute;left:-5573;top:2350;width:12990;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" filled="f" stroked="f">
                        <v:textbox inset="0,0,0,0">
                          <w:txbxContent>
                            <w:p w14:paraId="2B605676" w14:textId="77777777" w:rsidR="00AF263C" w:rsidRDefault="00000000">
                              <w:r>
                                <w:rPr>
                                  <w:rFonts w:ascii="Times New Roman" w:eastAsia="Times New Roman" w:hAnsi="Times New Roman" w:cs="Times New Roman"/>
                                  <w:sz w:val="24"/>
                                </w:rPr>
                                <w:t xml:space="preserve">Лабораторные </w:t>
                              </w:r>
                            </w:p>
                          </w:txbxContent>
                        </v:textbox>
                      </v:rect>
                      <v:rect id="Rectangle 2915" o:spid="_x0000_s1043" style="position:absolute;left:-784;top:5524;width:664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" filled="f" stroked="f">
                        <v:textbox inset="0,0,0,0">
                          <w:txbxContent>
                            <w:p w14:paraId="530A1C86" w14:textId="77777777" w:rsidR="00AF263C" w:rsidRDefault="00000000">
                              <w:r>
                                <w:rPr>
                                  <w:rFonts w:ascii="Times New Roman" w:eastAsia="Times New Roman" w:hAnsi="Times New Roman" w:cs="Times New Roman"/>
                                  <w:sz w:val="24"/>
                                </w:rPr>
                                <w:t>занятия</w:t>
                              </w:r>
                            </w:p>
                          </w:txbxContent>
                        </v:textbox>
                      </v:rect>
                      <v:rect id="Rectangle 2916" o:spid="_x0000_s1044" style="position:absolute;left:2182;top:3405;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" filled="f" stroked="f">
                        <v:textbox inset="0,0,0,0">
                          <w:txbxContent>
                            <w:p w14:paraId="67F00783" w14:textId="77777777" w:rsidR="00AF263C" w:rsidRDefault="00000000">
                              <w:r>
                                <w:rPr>
                                  <w:rFonts w:ascii="Times New Roman" w:eastAsia="Times New Roman" w:hAnsi="Times New Roman" w:cs="Times New Roman"/>
                                  <w:sz w:val="24"/>
                                </w:rPr>
                                <w:t xml:space="preserve"> </w:t>
                              </w:r>
                            </w:p>
                          </w:txbxContent>
                        </v:textbox>
                      </v:rect>
                      <w10:anchorlock/>
                    </v:group>
                  </w:pict>
                </mc:Fallback>
              </mc:AlternateContent>
            </w:r>
          </w:p>
        </w:tc>
        <w:tc>
          <w:tcPr>
            <w:tcW w:w="823" w:type="dxa"/>
            <w:tcBorders>
              <w:top w:val="single" w:sz="4" w:space="0" w:color="000000"/>
              <w:left w:val="single" w:sz="4" w:space="0" w:color="000000"/>
              <w:bottom w:val="single" w:sz="4" w:space="0" w:color="000000"/>
              <w:right w:val="single" w:sz="4" w:space="0" w:color="000000"/>
            </w:tcBorders>
          </w:tcPr>
          <w:p w14:paraId="54AE9121" w14:textId="77777777" w:rsidR="00AF263C" w:rsidRDefault="00DB3C78">
            <w:pPr>
              <w:ind w:left="83"/>
            </w:pPr>
            <w:r>
              <w:rPr>
                <w:noProof/>
              </w:rPr>
              <mc:AlternateContent>
                <mc:Choice Requires="wpg">
                  <w:drawing>
                    <wp:inline distT="0" distB="0" distL="0" distR="0" wp14:anchorId="6423C11B" wp14:editId="4AB41F6B">
                      <wp:extent cx="301702" cy="936803"/>
                      <wp:effectExtent l="0" t="0" r="0" b="0"/>
                      <wp:docPr id="74317" name="Group 74317"/>
                      <wp:cNvGraphicFramePr/>
                      <a:graphic xmlns:a="http://schemas.openxmlformats.org/drawingml/2006/main">
                        <a:graphicData uri="http://schemas.microsoft.com/office/word/2010/wordprocessingGroup">
                          <wpg:wgp>
                            <wpg:cNvGrpSpPr/>
                            <wpg:grpSpPr>
                              <a:xfrm>
                                <a:off x="0" y="0"/>
                                <a:ext cx="301702" cy="936803"/>
                                <a:chOff x="0" y="0"/>
                                <a:chExt cx="301702" cy="936803"/>
                              </a:xfrm>
                            </wpg:grpSpPr>
                            <wps:wsp>
                              <wps:cNvPr id="2917" name="Rectangle 2917"/>
                              <wps:cNvSpPr/>
                              <wps:spPr>
                                <a:xfrm rot="-5399999">
                                  <a:off x="-530781" y="221638"/>
                                  <a:ext cx="1245947" cy="184382"/>
                                </a:xfrm>
                                <a:prstGeom prst="rect">
                                  <a:avLst/>
                                </a:prstGeom>
                                <a:ln>
                                  <a:noFill/>
                                </a:ln>
                              </wps:spPr>
                              <wps:txbx>
                                <w:txbxContent>
                                  <w:p w14:paraId="5373089F" w14:textId="77777777" w:rsidR="00AF263C" w:rsidRDefault="00DB3C78">
                                    <w:r>
                                      <w:rPr>
                                        <w:rFonts w:ascii="Times New Roman" w:eastAsia="Times New Roman" w:hAnsi="Times New Roman" w:cs="Times New Roman"/>
                                        <w:sz w:val="24"/>
                                      </w:rPr>
                                      <w:t xml:space="preserve">Практическая </w:t>
                                    </w:r>
                                  </w:p>
                                </w:txbxContent>
                              </wps:txbx>
                              <wps:bodyPr horzOverflow="overflow" vert="horz" lIns="0" tIns="0" rIns="0" bIns="0" rtlCol="0">
                                <a:noAutofit/>
                              </wps:bodyPr>
                            </wps:wsp>
                            <wps:wsp>
                              <wps:cNvPr id="2918" name="Rectangle 2918"/>
                              <wps:cNvSpPr/>
                              <wps:spPr>
                                <a:xfrm rot="-5399999">
                                  <a:off x="-231200" y="358151"/>
                                  <a:ext cx="972921" cy="184382"/>
                                </a:xfrm>
                                <a:prstGeom prst="rect">
                                  <a:avLst/>
                                </a:prstGeom>
                                <a:ln>
                                  <a:noFill/>
                                </a:ln>
                              </wps:spPr>
                              <wps:txbx>
                                <w:txbxContent>
                                  <w:p w14:paraId="5483396D" w14:textId="77777777" w:rsidR="00AF263C" w:rsidRDefault="00DB3C78">
                                    <w:r>
                                      <w:rPr>
                                        <w:rFonts w:ascii="Times New Roman" w:eastAsia="Times New Roman" w:hAnsi="Times New Roman" w:cs="Times New Roman"/>
                                        <w:sz w:val="24"/>
                                      </w:rPr>
                                      <w:t>подготовка</w:t>
                                    </w:r>
                                  </w:p>
                                </w:txbxContent>
                              </wps:txbx>
                              <wps:bodyPr horzOverflow="overflow" vert="horz" lIns="0" tIns="0" rIns="0" bIns="0" rtlCol="0">
                                <a:noAutofit/>
                              </wps:bodyPr>
                            </wps:wsp>
                            <wps:wsp>
                              <wps:cNvPr id="2919" name="Rectangle 2919"/>
                              <wps:cNvSpPr/>
                              <wps:spPr>
                                <a:xfrm rot="-5399999">
                                  <a:off x="219801" y="68900"/>
                                  <a:ext cx="50673" cy="224379"/>
                                </a:xfrm>
                                <a:prstGeom prst="rect">
                                  <a:avLst/>
                                </a:prstGeom>
                                <a:ln>
                                  <a:noFill/>
                                </a:ln>
                              </wps:spPr>
                              <wps:txbx>
                                <w:txbxContent>
                                  <w:p w14:paraId="0CFC6C4B" w14:textId="77777777" w:rsidR="00AF263C" w:rsidRDefault="00DB3C78">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23C11B" id="Group 74317" o:spid="_x0000_s1045" style="width:23.75pt;height:73.75pt;mso-position-horizontal-relative:char;mso-position-vertical-relative:line" coordsize="3017,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">
                      <v:rect id="Rectangle 2917" o:spid="_x0000_s1046" style="position:absolute;left:-5308;top:2217;width:1245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" filled="f" stroked="f">
                        <v:textbox inset="0,0,0,0">
                          <w:txbxContent>
                            <w:p w14:paraId="5373089F" w14:textId="77777777" w:rsidR="00AF263C" w:rsidRDefault="00000000">
                              <w:r>
                                <w:rPr>
                                  <w:rFonts w:ascii="Times New Roman" w:eastAsia="Times New Roman" w:hAnsi="Times New Roman" w:cs="Times New Roman"/>
                                  <w:sz w:val="24"/>
                                </w:rPr>
                                <w:t xml:space="preserve">Практическая </w:t>
                              </w:r>
                            </w:p>
                          </w:txbxContent>
                        </v:textbox>
                      </v:rect>
                      <v:rect id="Rectangle 2918" o:spid="_x0000_s1047" style="position:absolute;left:-2313;top:3582;width:9729;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" filled="f" stroked="f">
                        <v:textbox inset="0,0,0,0">
                          <w:txbxContent>
                            <w:p w14:paraId="5483396D" w14:textId="77777777" w:rsidR="00AF263C" w:rsidRDefault="00000000">
                              <w:r>
                                <w:rPr>
                                  <w:rFonts w:ascii="Times New Roman" w:eastAsia="Times New Roman" w:hAnsi="Times New Roman" w:cs="Times New Roman"/>
                                  <w:sz w:val="24"/>
                                </w:rPr>
                                <w:t>подготовка</w:t>
                              </w:r>
                            </w:p>
                          </w:txbxContent>
                        </v:textbox>
                      </v:rect>
                      <v:rect id="Rectangle 2919" o:spid="_x0000_s1048" style="position:absolute;left:2197;top:689;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" filled="f" stroked="f">
                        <v:textbox inset="0,0,0,0">
                          <w:txbxContent>
                            <w:p w14:paraId="0CFC6C4B" w14:textId="77777777" w:rsidR="00AF263C" w:rsidRDefault="00000000">
                              <w:r>
                                <w:rPr>
                                  <w:rFonts w:ascii="Times New Roman" w:eastAsia="Times New Roman" w:hAnsi="Times New Roman" w:cs="Times New Roman"/>
                                  <w:sz w:val="24"/>
                                </w:rPr>
                                <w:t xml:space="preserv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14:paraId="480278D4" w14:textId="77777777" w:rsidR="00AF263C" w:rsidRDefault="00AF263C"/>
        </w:tc>
      </w:tr>
      <w:tr w:rsidR="00AF263C" w14:paraId="083815F1" w14:textId="77777777">
        <w:trPr>
          <w:trHeight w:val="569"/>
        </w:trPr>
        <w:tc>
          <w:tcPr>
            <w:tcW w:w="612" w:type="dxa"/>
            <w:tcBorders>
              <w:top w:val="single" w:sz="4" w:space="0" w:color="000000"/>
              <w:left w:val="single" w:sz="4" w:space="0" w:color="000000"/>
              <w:bottom w:val="single" w:sz="4" w:space="0" w:color="000000"/>
              <w:right w:val="single" w:sz="4" w:space="0" w:color="000000"/>
            </w:tcBorders>
          </w:tcPr>
          <w:p w14:paraId="7D25EF53" w14:textId="77777777" w:rsidR="00AF263C" w:rsidRDefault="00DB3C78">
            <w:r>
              <w:rPr>
                <w:rFonts w:ascii="Times New Roman" w:eastAsia="Times New Roman" w:hAnsi="Times New Roman" w:cs="Times New Roman"/>
                <w:sz w:val="24"/>
              </w:rPr>
              <w:t>1.</w:t>
            </w:r>
            <w:r>
              <w:rPr>
                <w:rFonts w:ascii="Arial" w:eastAsia="Arial" w:hAnsi="Arial" w:cs="Arial"/>
                <w:sz w:val="24"/>
              </w:rP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335B37BE" w14:textId="02B01811" w:rsidR="00AF263C" w:rsidRPr="00046CDE" w:rsidRDefault="00046CDE" w:rsidP="00046CDE">
            <w:pPr>
              <w:spacing w:after="5" w:line="267" w:lineRule="auto"/>
              <w:ind w:left="-15"/>
              <w:jc w:val="both"/>
              <w:rPr>
                <w:rFonts w:ascii="Times New Roman" w:eastAsia="Times New Roman" w:hAnsi="Times New Roman" w:cs="Times New Roman"/>
                <w:b/>
                <w:sz w:val="24"/>
              </w:rPr>
            </w:pPr>
            <w:r w:rsidRPr="00046CDE">
              <w:rPr>
                <w:rFonts w:ascii="Times New Roman" w:eastAsia="Times New Roman" w:hAnsi="Times New Roman" w:cs="Times New Roman"/>
                <w:b/>
                <w:sz w:val="24"/>
              </w:rPr>
              <w:t>Тема 1</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Современные подходы к управлению организацией </w:t>
            </w:r>
          </w:p>
        </w:tc>
        <w:tc>
          <w:tcPr>
            <w:tcW w:w="927" w:type="dxa"/>
            <w:tcBorders>
              <w:top w:val="single" w:sz="4" w:space="0" w:color="000000"/>
              <w:left w:val="single" w:sz="4" w:space="0" w:color="000000"/>
              <w:bottom w:val="single" w:sz="4" w:space="0" w:color="000000"/>
              <w:right w:val="single" w:sz="4" w:space="0" w:color="000000"/>
            </w:tcBorders>
            <w:vAlign w:val="center"/>
          </w:tcPr>
          <w:p w14:paraId="4D763FC7" w14:textId="77777777" w:rsidR="00AF263C" w:rsidRDefault="00DB3C78">
            <w:pPr>
              <w:ind w:left="116"/>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4C798145" w14:textId="77777777" w:rsidR="00AF263C" w:rsidRDefault="00DB3C78">
            <w:pPr>
              <w:ind w:left="113"/>
              <w:jc w:val="center"/>
            </w:pPr>
            <w:r>
              <w:rPr>
                <w:rFonts w:ascii="Times New Roman" w:eastAsia="Times New Roman" w:hAnsi="Times New Roman" w:cs="Times New Roman"/>
                <w:sz w:val="24"/>
              </w:rPr>
              <w:t xml:space="preserve">4 </w:t>
            </w:r>
          </w:p>
        </w:tc>
        <w:tc>
          <w:tcPr>
            <w:tcW w:w="949" w:type="dxa"/>
            <w:tcBorders>
              <w:top w:val="single" w:sz="4" w:space="0" w:color="000000"/>
              <w:left w:val="single" w:sz="4" w:space="0" w:color="000000"/>
              <w:bottom w:val="single" w:sz="4" w:space="0" w:color="000000"/>
              <w:right w:val="single" w:sz="4" w:space="0" w:color="000000"/>
            </w:tcBorders>
            <w:vAlign w:val="center"/>
          </w:tcPr>
          <w:p w14:paraId="6C6114F2" w14:textId="77777777" w:rsidR="00AF263C" w:rsidRDefault="00DB3C78">
            <w:pPr>
              <w:ind w:left="112"/>
              <w:jc w:val="center"/>
            </w:pPr>
            <w:r>
              <w:rPr>
                <w:rFonts w:ascii="Times New Roman" w:eastAsia="Times New Roman" w:hAnsi="Times New Roman" w:cs="Times New Roman"/>
                <w:sz w:val="24"/>
              </w:rPr>
              <w:t xml:space="preserve">4 </w:t>
            </w:r>
          </w:p>
        </w:tc>
        <w:tc>
          <w:tcPr>
            <w:tcW w:w="670" w:type="dxa"/>
            <w:tcBorders>
              <w:top w:val="single" w:sz="4" w:space="0" w:color="000000"/>
              <w:left w:val="single" w:sz="4" w:space="0" w:color="000000"/>
              <w:bottom w:val="single" w:sz="4" w:space="0" w:color="000000"/>
              <w:right w:val="single" w:sz="4" w:space="0" w:color="000000"/>
            </w:tcBorders>
          </w:tcPr>
          <w:p w14:paraId="636D82CB" w14:textId="77777777" w:rsidR="00AF263C" w:rsidRDefault="00AF263C"/>
        </w:tc>
        <w:tc>
          <w:tcPr>
            <w:tcW w:w="823" w:type="dxa"/>
            <w:tcBorders>
              <w:top w:val="single" w:sz="4" w:space="0" w:color="000000"/>
              <w:left w:val="single" w:sz="4" w:space="0" w:color="000000"/>
              <w:bottom w:val="single" w:sz="4" w:space="0" w:color="000000"/>
              <w:right w:val="single" w:sz="4" w:space="0" w:color="000000"/>
            </w:tcBorders>
          </w:tcPr>
          <w:p w14:paraId="7B3FA1C0" w14:textId="77777777" w:rsidR="00AF263C" w:rsidRDefault="00AF263C"/>
        </w:tc>
        <w:tc>
          <w:tcPr>
            <w:tcW w:w="951" w:type="dxa"/>
            <w:tcBorders>
              <w:top w:val="single" w:sz="4" w:space="0" w:color="000000"/>
              <w:left w:val="single" w:sz="4" w:space="0" w:color="000000"/>
              <w:bottom w:val="single" w:sz="4" w:space="0" w:color="000000"/>
              <w:right w:val="single" w:sz="4" w:space="0" w:color="000000"/>
            </w:tcBorders>
            <w:vAlign w:val="center"/>
          </w:tcPr>
          <w:p w14:paraId="532D3431" w14:textId="1DB51155" w:rsidR="00AF263C" w:rsidRDefault="00454B27">
            <w:pPr>
              <w:ind w:left="110"/>
              <w:jc w:val="center"/>
            </w:pPr>
            <w:r>
              <w:rPr>
                <w:rFonts w:ascii="Times New Roman" w:eastAsia="Times New Roman" w:hAnsi="Times New Roman" w:cs="Times New Roman"/>
                <w:sz w:val="24"/>
              </w:rPr>
              <w:t>12</w:t>
            </w:r>
          </w:p>
        </w:tc>
      </w:tr>
      <w:tr w:rsidR="00AF263C" w14:paraId="3AD577A8" w14:textId="77777777">
        <w:trPr>
          <w:trHeight w:val="562"/>
        </w:trPr>
        <w:tc>
          <w:tcPr>
            <w:tcW w:w="612" w:type="dxa"/>
            <w:tcBorders>
              <w:top w:val="single" w:sz="4" w:space="0" w:color="000000"/>
              <w:left w:val="single" w:sz="4" w:space="0" w:color="000000"/>
              <w:bottom w:val="single" w:sz="4" w:space="0" w:color="000000"/>
              <w:right w:val="single" w:sz="4" w:space="0" w:color="000000"/>
            </w:tcBorders>
          </w:tcPr>
          <w:p w14:paraId="6AAE85BB" w14:textId="77777777" w:rsidR="00AF263C" w:rsidRDefault="00DB3C78">
            <w:r>
              <w:rPr>
                <w:rFonts w:ascii="Times New Roman" w:eastAsia="Times New Roman" w:hAnsi="Times New Roman" w:cs="Times New Roman"/>
                <w:color w:val="333333"/>
                <w:sz w:val="24"/>
              </w:rPr>
              <w:t>2.</w:t>
            </w:r>
            <w:r>
              <w:rPr>
                <w:rFonts w:ascii="Arial" w:eastAsia="Arial" w:hAnsi="Arial" w:cs="Arial"/>
                <w:color w:val="333333"/>
                <w:sz w:val="24"/>
              </w:rP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444D4634" w14:textId="44569B28" w:rsidR="00AF263C" w:rsidRDefault="00046CDE">
            <w:pPr>
              <w:jc w:val="both"/>
            </w:pPr>
            <w:r w:rsidRPr="00046CDE">
              <w:rPr>
                <w:rFonts w:ascii="Times New Roman" w:eastAsia="Times New Roman" w:hAnsi="Times New Roman" w:cs="Times New Roman"/>
                <w:b/>
                <w:sz w:val="24"/>
              </w:rPr>
              <w:t>Тема 2</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Основы процессного подхода и бизнес-процессы</w:t>
            </w:r>
          </w:p>
        </w:tc>
        <w:tc>
          <w:tcPr>
            <w:tcW w:w="927" w:type="dxa"/>
            <w:tcBorders>
              <w:top w:val="single" w:sz="4" w:space="0" w:color="000000"/>
              <w:left w:val="single" w:sz="4" w:space="0" w:color="000000"/>
              <w:bottom w:val="single" w:sz="4" w:space="0" w:color="000000"/>
              <w:right w:val="single" w:sz="4" w:space="0" w:color="000000"/>
            </w:tcBorders>
            <w:vAlign w:val="center"/>
          </w:tcPr>
          <w:p w14:paraId="638B089D" w14:textId="77777777" w:rsidR="00AF263C" w:rsidRDefault="00DB3C78">
            <w:pPr>
              <w:ind w:left="116"/>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67D65310" w14:textId="77777777" w:rsidR="00AF263C" w:rsidRDefault="00DB3C78">
            <w:pPr>
              <w:ind w:left="113"/>
              <w:jc w:val="center"/>
            </w:pPr>
            <w:r>
              <w:rPr>
                <w:rFonts w:ascii="Times New Roman" w:eastAsia="Times New Roman" w:hAnsi="Times New Roman" w:cs="Times New Roman"/>
                <w:sz w:val="24"/>
              </w:rPr>
              <w:t xml:space="preserve">4 </w:t>
            </w:r>
          </w:p>
        </w:tc>
        <w:tc>
          <w:tcPr>
            <w:tcW w:w="949" w:type="dxa"/>
            <w:tcBorders>
              <w:top w:val="single" w:sz="4" w:space="0" w:color="000000"/>
              <w:left w:val="single" w:sz="4" w:space="0" w:color="000000"/>
              <w:bottom w:val="single" w:sz="4" w:space="0" w:color="000000"/>
              <w:right w:val="single" w:sz="4" w:space="0" w:color="000000"/>
            </w:tcBorders>
            <w:vAlign w:val="center"/>
          </w:tcPr>
          <w:p w14:paraId="243D7976" w14:textId="77777777" w:rsidR="00AF263C" w:rsidRDefault="00DB3C78">
            <w:pPr>
              <w:ind w:left="112"/>
              <w:jc w:val="center"/>
            </w:pPr>
            <w:r>
              <w:rPr>
                <w:rFonts w:ascii="Times New Roman" w:eastAsia="Times New Roman" w:hAnsi="Times New Roman" w:cs="Times New Roman"/>
                <w:sz w:val="24"/>
              </w:rPr>
              <w:t xml:space="preserve">4 </w:t>
            </w:r>
          </w:p>
        </w:tc>
        <w:tc>
          <w:tcPr>
            <w:tcW w:w="670" w:type="dxa"/>
            <w:tcBorders>
              <w:top w:val="single" w:sz="4" w:space="0" w:color="000000"/>
              <w:left w:val="single" w:sz="4" w:space="0" w:color="000000"/>
              <w:bottom w:val="single" w:sz="4" w:space="0" w:color="000000"/>
              <w:right w:val="single" w:sz="4" w:space="0" w:color="000000"/>
            </w:tcBorders>
          </w:tcPr>
          <w:p w14:paraId="656965E1" w14:textId="77777777" w:rsidR="00AF263C" w:rsidRDefault="00AF263C"/>
        </w:tc>
        <w:tc>
          <w:tcPr>
            <w:tcW w:w="823" w:type="dxa"/>
            <w:tcBorders>
              <w:top w:val="single" w:sz="4" w:space="0" w:color="000000"/>
              <w:left w:val="single" w:sz="4" w:space="0" w:color="000000"/>
              <w:bottom w:val="single" w:sz="4" w:space="0" w:color="000000"/>
              <w:right w:val="single" w:sz="4" w:space="0" w:color="000000"/>
            </w:tcBorders>
          </w:tcPr>
          <w:p w14:paraId="1776438E" w14:textId="77777777" w:rsidR="00AF263C" w:rsidRDefault="00AF263C"/>
        </w:tc>
        <w:tc>
          <w:tcPr>
            <w:tcW w:w="951" w:type="dxa"/>
            <w:tcBorders>
              <w:top w:val="single" w:sz="4" w:space="0" w:color="000000"/>
              <w:left w:val="single" w:sz="4" w:space="0" w:color="000000"/>
              <w:bottom w:val="single" w:sz="4" w:space="0" w:color="000000"/>
              <w:right w:val="single" w:sz="4" w:space="0" w:color="000000"/>
            </w:tcBorders>
            <w:vAlign w:val="center"/>
          </w:tcPr>
          <w:p w14:paraId="2F0A57C2" w14:textId="3522AC4F" w:rsidR="00AF263C" w:rsidRDefault="00454B27">
            <w:pPr>
              <w:ind w:left="110"/>
              <w:jc w:val="center"/>
            </w:pPr>
            <w:r>
              <w:rPr>
                <w:rFonts w:ascii="Times New Roman" w:eastAsia="Times New Roman" w:hAnsi="Times New Roman" w:cs="Times New Roman"/>
                <w:sz w:val="24"/>
              </w:rPr>
              <w:t>12</w:t>
            </w:r>
          </w:p>
        </w:tc>
      </w:tr>
      <w:tr w:rsidR="00AF263C" w14:paraId="4DC43E9A" w14:textId="77777777">
        <w:trPr>
          <w:trHeight w:val="838"/>
        </w:trPr>
        <w:tc>
          <w:tcPr>
            <w:tcW w:w="612" w:type="dxa"/>
            <w:tcBorders>
              <w:top w:val="single" w:sz="4" w:space="0" w:color="000000"/>
              <w:left w:val="single" w:sz="4" w:space="0" w:color="000000"/>
              <w:bottom w:val="single" w:sz="4" w:space="0" w:color="000000"/>
              <w:right w:val="single" w:sz="4" w:space="0" w:color="000000"/>
            </w:tcBorders>
          </w:tcPr>
          <w:p w14:paraId="2A5C3B21" w14:textId="77777777" w:rsidR="00AF263C" w:rsidRDefault="00DB3C78">
            <w:r>
              <w:rPr>
                <w:rFonts w:ascii="Times New Roman" w:eastAsia="Times New Roman" w:hAnsi="Times New Roman" w:cs="Times New Roman"/>
                <w:color w:val="333333"/>
                <w:sz w:val="24"/>
              </w:rPr>
              <w:t>3.</w:t>
            </w:r>
            <w:r>
              <w:rPr>
                <w:rFonts w:ascii="Arial" w:eastAsia="Arial" w:hAnsi="Arial" w:cs="Arial"/>
                <w:color w:val="333333"/>
                <w:sz w:val="24"/>
              </w:rP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2F552553" w14:textId="21D2BBD0" w:rsidR="00AF263C" w:rsidRDefault="00046CDE">
            <w:r w:rsidRPr="00046CDE">
              <w:rPr>
                <w:rFonts w:ascii="Times New Roman" w:eastAsia="Times New Roman" w:hAnsi="Times New Roman" w:cs="Times New Roman"/>
                <w:b/>
                <w:sz w:val="24"/>
              </w:rPr>
              <w:t>Тема 3</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Управление бизнес-процессами в организации</w:t>
            </w:r>
          </w:p>
        </w:tc>
        <w:tc>
          <w:tcPr>
            <w:tcW w:w="927" w:type="dxa"/>
            <w:tcBorders>
              <w:top w:val="single" w:sz="4" w:space="0" w:color="000000"/>
              <w:left w:val="single" w:sz="4" w:space="0" w:color="000000"/>
              <w:bottom w:val="single" w:sz="4" w:space="0" w:color="000000"/>
              <w:right w:val="single" w:sz="4" w:space="0" w:color="000000"/>
            </w:tcBorders>
            <w:vAlign w:val="center"/>
          </w:tcPr>
          <w:p w14:paraId="7085ADCD" w14:textId="77777777" w:rsidR="00AF263C" w:rsidRDefault="00DB3C78">
            <w:pPr>
              <w:ind w:left="116"/>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53698AB5" w14:textId="77777777" w:rsidR="00AF263C" w:rsidRDefault="00DB3C78">
            <w:pPr>
              <w:ind w:left="113"/>
              <w:jc w:val="center"/>
            </w:pPr>
            <w:r>
              <w:rPr>
                <w:rFonts w:ascii="Times New Roman" w:eastAsia="Times New Roman" w:hAnsi="Times New Roman" w:cs="Times New Roman"/>
                <w:sz w:val="24"/>
              </w:rPr>
              <w:t xml:space="preserve">4 </w:t>
            </w:r>
          </w:p>
        </w:tc>
        <w:tc>
          <w:tcPr>
            <w:tcW w:w="949" w:type="dxa"/>
            <w:tcBorders>
              <w:top w:val="single" w:sz="4" w:space="0" w:color="000000"/>
              <w:left w:val="single" w:sz="4" w:space="0" w:color="000000"/>
              <w:bottom w:val="single" w:sz="4" w:space="0" w:color="000000"/>
              <w:right w:val="single" w:sz="4" w:space="0" w:color="000000"/>
            </w:tcBorders>
            <w:vAlign w:val="center"/>
          </w:tcPr>
          <w:p w14:paraId="12FB17B3" w14:textId="77777777" w:rsidR="00AF263C" w:rsidRDefault="00DB3C78">
            <w:pPr>
              <w:ind w:left="112"/>
              <w:jc w:val="center"/>
            </w:pPr>
            <w:r>
              <w:rPr>
                <w:rFonts w:ascii="Times New Roman" w:eastAsia="Times New Roman" w:hAnsi="Times New Roman" w:cs="Times New Roman"/>
                <w:sz w:val="24"/>
              </w:rPr>
              <w:t xml:space="preserve">4 </w:t>
            </w:r>
          </w:p>
        </w:tc>
        <w:tc>
          <w:tcPr>
            <w:tcW w:w="670" w:type="dxa"/>
            <w:tcBorders>
              <w:top w:val="single" w:sz="4" w:space="0" w:color="000000"/>
              <w:left w:val="single" w:sz="4" w:space="0" w:color="000000"/>
              <w:bottom w:val="single" w:sz="4" w:space="0" w:color="000000"/>
              <w:right w:val="single" w:sz="4" w:space="0" w:color="000000"/>
            </w:tcBorders>
          </w:tcPr>
          <w:p w14:paraId="45C8EE9E" w14:textId="77777777" w:rsidR="00AF263C" w:rsidRDefault="00AF263C"/>
        </w:tc>
        <w:tc>
          <w:tcPr>
            <w:tcW w:w="823" w:type="dxa"/>
            <w:tcBorders>
              <w:top w:val="single" w:sz="4" w:space="0" w:color="000000"/>
              <w:left w:val="single" w:sz="4" w:space="0" w:color="000000"/>
              <w:bottom w:val="single" w:sz="4" w:space="0" w:color="000000"/>
              <w:right w:val="single" w:sz="4" w:space="0" w:color="000000"/>
            </w:tcBorders>
          </w:tcPr>
          <w:p w14:paraId="4876ECE7" w14:textId="77777777" w:rsidR="00AF263C" w:rsidRDefault="00AF263C"/>
        </w:tc>
        <w:tc>
          <w:tcPr>
            <w:tcW w:w="951" w:type="dxa"/>
            <w:tcBorders>
              <w:top w:val="single" w:sz="4" w:space="0" w:color="000000"/>
              <w:left w:val="single" w:sz="4" w:space="0" w:color="000000"/>
              <w:bottom w:val="single" w:sz="4" w:space="0" w:color="000000"/>
              <w:right w:val="single" w:sz="4" w:space="0" w:color="000000"/>
            </w:tcBorders>
            <w:vAlign w:val="center"/>
          </w:tcPr>
          <w:p w14:paraId="156B3B07" w14:textId="653E87E6" w:rsidR="00AF263C" w:rsidRDefault="00454B27">
            <w:pPr>
              <w:ind w:left="110"/>
              <w:jc w:val="center"/>
            </w:pPr>
            <w:r>
              <w:rPr>
                <w:rFonts w:ascii="Times New Roman" w:eastAsia="Times New Roman" w:hAnsi="Times New Roman" w:cs="Times New Roman"/>
                <w:sz w:val="24"/>
              </w:rPr>
              <w:t>12</w:t>
            </w:r>
          </w:p>
        </w:tc>
      </w:tr>
      <w:tr w:rsidR="00AF263C" w14:paraId="19586B71" w14:textId="77777777" w:rsidTr="00046CDE">
        <w:trPr>
          <w:trHeight w:val="551"/>
        </w:trPr>
        <w:tc>
          <w:tcPr>
            <w:tcW w:w="612" w:type="dxa"/>
            <w:tcBorders>
              <w:top w:val="single" w:sz="4" w:space="0" w:color="000000"/>
              <w:left w:val="single" w:sz="4" w:space="0" w:color="000000"/>
              <w:bottom w:val="single" w:sz="4" w:space="0" w:color="000000"/>
              <w:right w:val="single" w:sz="4" w:space="0" w:color="000000"/>
            </w:tcBorders>
          </w:tcPr>
          <w:p w14:paraId="7CA28996" w14:textId="77777777" w:rsidR="00AF263C" w:rsidRDefault="00DB3C78">
            <w:r>
              <w:rPr>
                <w:rFonts w:ascii="Times New Roman" w:eastAsia="Times New Roman" w:hAnsi="Times New Roman" w:cs="Times New Roman"/>
                <w:color w:val="333333"/>
                <w:sz w:val="24"/>
              </w:rPr>
              <w:lastRenderedPageBreak/>
              <w:t>4.</w:t>
            </w:r>
            <w:r>
              <w:rPr>
                <w:rFonts w:ascii="Arial" w:eastAsia="Arial" w:hAnsi="Arial" w:cs="Arial"/>
                <w:color w:val="333333"/>
                <w:sz w:val="24"/>
              </w:rP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02853210" w14:textId="518889F2" w:rsidR="00AF263C" w:rsidRDefault="00046CDE" w:rsidP="00046CDE">
            <w:pPr>
              <w:pStyle w:val="4"/>
              <w:outlineLvl w:val="3"/>
            </w:pPr>
            <w:r w:rsidRPr="00046CDE">
              <w:t>Тема 4</w:t>
            </w:r>
            <w:r>
              <w:t>.</w:t>
            </w:r>
            <w:r w:rsidRPr="00046CDE">
              <w:t xml:space="preserve"> Построение системы процессов организации</w:t>
            </w:r>
            <w:r>
              <w:t>.</w:t>
            </w:r>
          </w:p>
        </w:tc>
        <w:tc>
          <w:tcPr>
            <w:tcW w:w="927" w:type="dxa"/>
            <w:tcBorders>
              <w:top w:val="single" w:sz="4" w:space="0" w:color="000000"/>
              <w:left w:val="single" w:sz="4" w:space="0" w:color="000000"/>
              <w:bottom w:val="single" w:sz="4" w:space="0" w:color="000000"/>
              <w:right w:val="single" w:sz="4" w:space="0" w:color="000000"/>
            </w:tcBorders>
            <w:vAlign w:val="center"/>
          </w:tcPr>
          <w:p w14:paraId="4ADE38F3" w14:textId="77777777" w:rsidR="00AF263C" w:rsidRDefault="00DB3C78">
            <w:pPr>
              <w:ind w:left="116"/>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4A3B9167" w14:textId="77777777" w:rsidR="00AF263C" w:rsidRDefault="00DB3C78">
            <w:pPr>
              <w:ind w:left="113"/>
              <w:jc w:val="center"/>
            </w:pPr>
            <w:r>
              <w:rPr>
                <w:rFonts w:ascii="Times New Roman" w:eastAsia="Times New Roman" w:hAnsi="Times New Roman" w:cs="Times New Roman"/>
                <w:sz w:val="24"/>
              </w:rPr>
              <w:t xml:space="preserve">4 </w:t>
            </w:r>
          </w:p>
        </w:tc>
        <w:tc>
          <w:tcPr>
            <w:tcW w:w="949" w:type="dxa"/>
            <w:tcBorders>
              <w:top w:val="single" w:sz="4" w:space="0" w:color="000000"/>
              <w:left w:val="single" w:sz="4" w:space="0" w:color="000000"/>
              <w:bottom w:val="single" w:sz="4" w:space="0" w:color="000000"/>
              <w:right w:val="single" w:sz="4" w:space="0" w:color="000000"/>
            </w:tcBorders>
            <w:vAlign w:val="center"/>
          </w:tcPr>
          <w:p w14:paraId="6A460611" w14:textId="77777777" w:rsidR="00AF263C" w:rsidRDefault="00DB3C78">
            <w:pPr>
              <w:ind w:left="112"/>
              <w:jc w:val="center"/>
            </w:pPr>
            <w:r>
              <w:rPr>
                <w:rFonts w:ascii="Times New Roman" w:eastAsia="Times New Roman" w:hAnsi="Times New Roman" w:cs="Times New Roman"/>
                <w:sz w:val="24"/>
              </w:rPr>
              <w:t xml:space="preserve">4 </w:t>
            </w:r>
          </w:p>
        </w:tc>
        <w:tc>
          <w:tcPr>
            <w:tcW w:w="670" w:type="dxa"/>
            <w:tcBorders>
              <w:top w:val="single" w:sz="4" w:space="0" w:color="000000"/>
              <w:left w:val="single" w:sz="4" w:space="0" w:color="000000"/>
              <w:bottom w:val="single" w:sz="4" w:space="0" w:color="000000"/>
              <w:right w:val="single" w:sz="4" w:space="0" w:color="000000"/>
            </w:tcBorders>
          </w:tcPr>
          <w:p w14:paraId="1B63985D" w14:textId="77777777" w:rsidR="00AF263C" w:rsidRDefault="00AF263C"/>
        </w:tc>
        <w:tc>
          <w:tcPr>
            <w:tcW w:w="823" w:type="dxa"/>
            <w:tcBorders>
              <w:top w:val="single" w:sz="4" w:space="0" w:color="000000"/>
              <w:left w:val="single" w:sz="4" w:space="0" w:color="000000"/>
              <w:bottom w:val="single" w:sz="4" w:space="0" w:color="000000"/>
              <w:right w:val="single" w:sz="4" w:space="0" w:color="000000"/>
            </w:tcBorders>
          </w:tcPr>
          <w:p w14:paraId="56D8E79F" w14:textId="77777777" w:rsidR="00AF263C" w:rsidRDefault="00AF263C"/>
        </w:tc>
        <w:tc>
          <w:tcPr>
            <w:tcW w:w="951" w:type="dxa"/>
            <w:tcBorders>
              <w:top w:val="single" w:sz="4" w:space="0" w:color="000000"/>
              <w:left w:val="single" w:sz="4" w:space="0" w:color="000000"/>
              <w:bottom w:val="single" w:sz="4" w:space="0" w:color="000000"/>
              <w:right w:val="single" w:sz="4" w:space="0" w:color="000000"/>
            </w:tcBorders>
            <w:vAlign w:val="center"/>
          </w:tcPr>
          <w:p w14:paraId="5A3AB5AC" w14:textId="20324F92" w:rsidR="00AF263C" w:rsidRDefault="00454B27">
            <w:pPr>
              <w:ind w:left="110"/>
              <w:jc w:val="center"/>
            </w:pPr>
            <w:r>
              <w:rPr>
                <w:rFonts w:ascii="Times New Roman" w:eastAsia="Times New Roman" w:hAnsi="Times New Roman" w:cs="Times New Roman"/>
                <w:sz w:val="24"/>
              </w:rPr>
              <w:t>12</w:t>
            </w:r>
          </w:p>
        </w:tc>
      </w:tr>
      <w:tr w:rsidR="00AF263C" w14:paraId="1C154697" w14:textId="77777777" w:rsidTr="00046CDE">
        <w:trPr>
          <w:trHeight w:val="484"/>
        </w:trPr>
        <w:tc>
          <w:tcPr>
            <w:tcW w:w="612" w:type="dxa"/>
            <w:tcBorders>
              <w:top w:val="single" w:sz="4" w:space="0" w:color="000000"/>
              <w:left w:val="single" w:sz="4" w:space="0" w:color="000000"/>
              <w:bottom w:val="single" w:sz="4" w:space="0" w:color="000000"/>
              <w:right w:val="single" w:sz="4" w:space="0" w:color="000000"/>
            </w:tcBorders>
          </w:tcPr>
          <w:p w14:paraId="701E8D5D" w14:textId="77777777" w:rsidR="00AF263C" w:rsidRDefault="00DB3C78">
            <w:r>
              <w:rPr>
                <w:rFonts w:ascii="Times New Roman" w:eastAsia="Times New Roman" w:hAnsi="Times New Roman" w:cs="Times New Roman"/>
                <w:color w:val="333333"/>
                <w:sz w:val="24"/>
              </w:rPr>
              <w:t>5.</w:t>
            </w:r>
            <w:r>
              <w:rPr>
                <w:rFonts w:ascii="Arial" w:eastAsia="Arial" w:hAnsi="Arial" w:cs="Arial"/>
                <w:color w:val="333333"/>
                <w:sz w:val="24"/>
              </w:rP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5F221548" w14:textId="1923216E" w:rsidR="00AF263C" w:rsidRPr="00046CDE" w:rsidRDefault="00046CDE" w:rsidP="00046CDE">
            <w:pPr>
              <w:spacing w:after="5" w:line="267" w:lineRule="auto"/>
              <w:ind w:left="-15"/>
              <w:jc w:val="both"/>
              <w:rPr>
                <w:rFonts w:ascii="Times New Roman" w:eastAsia="Times New Roman" w:hAnsi="Times New Roman" w:cs="Times New Roman"/>
                <w:b/>
                <w:sz w:val="24"/>
              </w:rPr>
            </w:pPr>
            <w:r w:rsidRPr="00046CDE">
              <w:rPr>
                <w:rFonts w:ascii="Times New Roman" w:eastAsia="Times New Roman" w:hAnsi="Times New Roman" w:cs="Times New Roman"/>
                <w:b/>
                <w:sz w:val="24"/>
              </w:rPr>
              <w:t>Тема 5</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Регламентация процессов </w:t>
            </w:r>
          </w:p>
        </w:tc>
        <w:tc>
          <w:tcPr>
            <w:tcW w:w="927" w:type="dxa"/>
            <w:tcBorders>
              <w:top w:val="single" w:sz="4" w:space="0" w:color="000000"/>
              <w:left w:val="single" w:sz="4" w:space="0" w:color="000000"/>
              <w:bottom w:val="single" w:sz="4" w:space="0" w:color="000000"/>
              <w:right w:val="single" w:sz="4" w:space="0" w:color="000000"/>
            </w:tcBorders>
            <w:vAlign w:val="center"/>
          </w:tcPr>
          <w:p w14:paraId="39974598" w14:textId="77777777" w:rsidR="00AF263C" w:rsidRDefault="00DB3C78">
            <w:pPr>
              <w:ind w:left="116"/>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7B55BB45" w14:textId="77777777" w:rsidR="00AF263C" w:rsidRDefault="00DB3C78">
            <w:pPr>
              <w:ind w:left="113"/>
              <w:jc w:val="center"/>
            </w:pPr>
            <w:r>
              <w:rPr>
                <w:rFonts w:ascii="Times New Roman" w:eastAsia="Times New Roman" w:hAnsi="Times New Roman" w:cs="Times New Roman"/>
                <w:sz w:val="24"/>
              </w:rPr>
              <w:t xml:space="preserve">4 </w:t>
            </w:r>
          </w:p>
        </w:tc>
        <w:tc>
          <w:tcPr>
            <w:tcW w:w="949" w:type="dxa"/>
            <w:tcBorders>
              <w:top w:val="single" w:sz="4" w:space="0" w:color="000000"/>
              <w:left w:val="single" w:sz="4" w:space="0" w:color="000000"/>
              <w:bottom w:val="single" w:sz="4" w:space="0" w:color="000000"/>
              <w:right w:val="single" w:sz="4" w:space="0" w:color="000000"/>
            </w:tcBorders>
            <w:vAlign w:val="center"/>
          </w:tcPr>
          <w:p w14:paraId="22FE4B37" w14:textId="77777777" w:rsidR="00AF263C" w:rsidRDefault="00DB3C78">
            <w:pPr>
              <w:ind w:left="112"/>
              <w:jc w:val="center"/>
            </w:pPr>
            <w:r>
              <w:rPr>
                <w:rFonts w:ascii="Times New Roman" w:eastAsia="Times New Roman" w:hAnsi="Times New Roman" w:cs="Times New Roman"/>
                <w:sz w:val="24"/>
              </w:rPr>
              <w:t xml:space="preserve">4 </w:t>
            </w:r>
          </w:p>
        </w:tc>
        <w:tc>
          <w:tcPr>
            <w:tcW w:w="670" w:type="dxa"/>
            <w:tcBorders>
              <w:top w:val="single" w:sz="4" w:space="0" w:color="000000"/>
              <w:left w:val="single" w:sz="4" w:space="0" w:color="000000"/>
              <w:bottom w:val="single" w:sz="4" w:space="0" w:color="000000"/>
              <w:right w:val="single" w:sz="4" w:space="0" w:color="000000"/>
            </w:tcBorders>
          </w:tcPr>
          <w:p w14:paraId="10984E48" w14:textId="77777777" w:rsidR="00AF263C" w:rsidRDefault="00AF263C"/>
        </w:tc>
        <w:tc>
          <w:tcPr>
            <w:tcW w:w="823" w:type="dxa"/>
            <w:tcBorders>
              <w:top w:val="single" w:sz="4" w:space="0" w:color="000000"/>
              <w:left w:val="single" w:sz="4" w:space="0" w:color="000000"/>
              <w:bottom w:val="single" w:sz="4" w:space="0" w:color="000000"/>
              <w:right w:val="single" w:sz="4" w:space="0" w:color="000000"/>
            </w:tcBorders>
          </w:tcPr>
          <w:p w14:paraId="3DFFD6B4" w14:textId="77777777" w:rsidR="00AF263C" w:rsidRDefault="00AF263C"/>
        </w:tc>
        <w:tc>
          <w:tcPr>
            <w:tcW w:w="951" w:type="dxa"/>
            <w:tcBorders>
              <w:top w:val="single" w:sz="4" w:space="0" w:color="000000"/>
              <w:left w:val="single" w:sz="4" w:space="0" w:color="000000"/>
              <w:bottom w:val="single" w:sz="4" w:space="0" w:color="000000"/>
              <w:right w:val="single" w:sz="4" w:space="0" w:color="000000"/>
            </w:tcBorders>
            <w:vAlign w:val="center"/>
          </w:tcPr>
          <w:p w14:paraId="1ADC9A39" w14:textId="68904A6B" w:rsidR="00AF263C" w:rsidRDefault="00454B27">
            <w:pPr>
              <w:ind w:left="110"/>
              <w:jc w:val="center"/>
            </w:pPr>
            <w:r>
              <w:rPr>
                <w:rFonts w:ascii="Times New Roman" w:eastAsia="Times New Roman" w:hAnsi="Times New Roman" w:cs="Times New Roman"/>
                <w:sz w:val="24"/>
              </w:rPr>
              <w:t>12</w:t>
            </w:r>
          </w:p>
        </w:tc>
      </w:tr>
      <w:tr w:rsidR="00AF263C" w14:paraId="070F95ED" w14:textId="77777777">
        <w:trPr>
          <w:trHeight w:val="838"/>
        </w:trPr>
        <w:tc>
          <w:tcPr>
            <w:tcW w:w="612" w:type="dxa"/>
            <w:tcBorders>
              <w:top w:val="single" w:sz="4" w:space="0" w:color="000000"/>
              <w:left w:val="single" w:sz="4" w:space="0" w:color="000000"/>
              <w:bottom w:val="single" w:sz="4" w:space="0" w:color="000000"/>
              <w:right w:val="single" w:sz="4" w:space="0" w:color="000000"/>
            </w:tcBorders>
          </w:tcPr>
          <w:p w14:paraId="7741C613" w14:textId="77777777" w:rsidR="00AF263C" w:rsidRDefault="00DB3C78">
            <w:r>
              <w:rPr>
                <w:rFonts w:ascii="Times New Roman" w:eastAsia="Times New Roman" w:hAnsi="Times New Roman" w:cs="Times New Roman"/>
                <w:color w:val="333333"/>
                <w:sz w:val="24"/>
              </w:rPr>
              <w:t>6.</w:t>
            </w:r>
            <w:r>
              <w:rPr>
                <w:rFonts w:ascii="Arial" w:eastAsia="Arial" w:hAnsi="Arial" w:cs="Arial"/>
                <w:color w:val="333333"/>
                <w:sz w:val="24"/>
              </w:rP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3158C216" w14:textId="201C3A49" w:rsidR="00AF263C" w:rsidRDefault="00046CDE" w:rsidP="00046CDE">
            <w:pPr>
              <w:spacing w:after="5" w:line="267" w:lineRule="auto"/>
              <w:ind w:left="-15"/>
              <w:jc w:val="both"/>
            </w:pPr>
            <w:r w:rsidRPr="00046CDE">
              <w:rPr>
                <w:rFonts w:ascii="Times New Roman" w:eastAsia="Times New Roman" w:hAnsi="Times New Roman" w:cs="Times New Roman"/>
                <w:b/>
                <w:sz w:val="24"/>
              </w:rPr>
              <w:t>Тема 6</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Информационные технологии сопровождения бизнес-процессов</w:t>
            </w:r>
          </w:p>
        </w:tc>
        <w:tc>
          <w:tcPr>
            <w:tcW w:w="927" w:type="dxa"/>
            <w:tcBorders>
              <w:top w:val="single" w:sz="4" w:space="0" w:color="000000"/>
              <w:left w:val="single" w:sz="4" w:space="0" w:color="000000"/>
              <w:bottom w:val="single" w:sz="4" w:space="0" w:color="000000"/>
              <w:right w:val="single" w:sz="4" w:space="0" w:color="000000"/>
            </w:tcBorders>
            <w:vAlign w:val="center"/>
          </w:tcPr>
          <w:p w14:paraId="351A9125" w14:textId="77777777" w:rsidR="00AF263C" w:rsidRDefault="00DB3C78">
            <w:pPr>
              <w:ind w:left="116"/>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573F1966" w14:textId="77777777" w:rsidR="00AF263C" w:rsidRDefault="00DB3C78">
            <w:pPr>
              <w:ind w:left="113"/>
              <w:jc w:val="center"/>
            </w:pPr>
            <w:r>
              <w:rPr>
                <w:rFonts w:ascii="Times New Roman" w:eastAsia="Times New Roman" w:hAnsi="Times New Roman" w:cs="Times New Roman"/>
                <w:sz w:val="24"/>
              </w:rPr>
              <w:t xml:space="preserve">4 </w:t>
            </w:r>
          </w:p>
        </w:tc>
        <w:tc>
          <w:tcPr>
            <w:tcW w:w="949" w:type="dxa"/>
            <w:tcBorders>
              <w:top w:val="single" w:sz="4" w:space="0" w:color="000000"/>
              <w:left w:val="single" w:sz="4" w:space="0" w:color="000000"/>
              <w:bottom w:val="single" w:sz="4" w:space="0" w:color="000000"/>
              <w:right w:val="single" w:sz="4" w:space="0" w:color="000000"/>
            </w:tcBorders>
            <w:vAlign w:val="center"/>
          </w:tcPr>
          <w:p w14:paraId="2ABE398B" w14:textId="77777777" w:rsidR="00AF263C" w:rsidRDefault="00DB3C78">
            <w:pPr>
              <w:ind w:left="112"/>
              <w:jc w:val="center"/>
            </w:pPr>
            <w:r>
              <w:rPr>
                <w:rFonts w:ascii="Times New Roman" w:eastAsia="Times New Roman" w:hAnsi="Times New Roman" w:cs="Times New Roman"/>
                <w:sz w:val="24"/>
              </w:rPr>
              <w:t xml:space="preserve">4 </w:t>
            </w:r>
          </w:p>
        </w:tc>
        <w:tc>
          <w:tcPr>
            <w:tcW w:w="670" w:type="dxa"/>
            <w:tcBorders>
              <w:top w:val="single" w:sz="4" w:space="0" w:color="000000"/>
              <w:left w:val="single" w:sz="4" w:space="0" w:color="000000"/>
              <w:bottom w:val="single" w:sz="4" w:space="0" w:color="000000"/>
              <w:right w:val="single" w:sz="4" w:space="0" w:color="000000"/>
            </w:tcBorders>
          </w:tcPr>
          <w:p w14:paraId="5EB25B04" w14:textId="77777777" w:rsidR="00AF263C" w:rsidRDefault="00AF263C"/>
        </w:tc>
        <w:tc>
          <w:tcPr>
            <w:tcW w:w="823" w:type="dxa"/>
            <w:tcBorders>
              <w:top w:val="single" w:sz="4" w:space="0" w:color="000000"/>
              <w:left w:val="single" w:sz="4" w:space="0" w:color="000000"/>
              <w:bottom w:val="single" w:sz="4" w:space="0" w:color="000000"/>
              <w:right w:val="single" w:sz="4" w:space="0" w:color="000000"/>
            </w:tcBorders>
          </w:tcPr>
          <w:p w14:paraId="7B5A9A44" w14:textId="77777777" w:rsidR="00AF263C" w:rsidRDefault="00AF263C"/>
        </w:tc>
        <w:tc>
          <w:tcPr>
            <w:tcW w:w="951" w:type="dxa"/>
            <w:tcBorders>
              <w:top w:val="single" w:sz="4" w:space="0" w:color="000000"/>
              <w:left w:val="single" w:sz="4" w:space="0" w:color="000000"/>
              <w:bottom w:val="single" w:sz="4" w:space="0" w:color="000000"/>
              <w:right w:val="single" w:sz="4" w:space="0" w:color="000000"/>
            </w:tcBorders>
            <w:vAlign w:val="center"/>
          </w:tcPr>
          <w:p w14:paraId="5DDD1F88" w14:textId="2987212B" w:rsidR="00AF263C" w:rsidRDefault="00454B27">
            <w:pPr>
              <w:ind w:left="110"/>
              <w:jc w:val="center"/>
            </w:pPr>
            <w:r>
              <w:rPr>
                <w:rFonts w:ascii="Times New Roman" w:eastAsia="Times New Roman" w:hAnsi="Times New Roman" w:cs="Times New Roman"/>
                <w:sz w:val="24"/>
              </w:rPr>
              <w:t>12</w:t>
            </w:r>
          </w:p>
        </w:tc>
      </w:tr>
      <w:tr w:rsidR="00AF263C" w14:paraId="34FE87D3" w14:textId="77777777">
        <w:trPr>
          <w:trHeight w:val="564"/>
        </w:trPr>
        <w:tc>
          <w:tcPr>
            <w:tcW w:w="612" w:type="dxa"/>
            <w:tcBorders>
              <w:top w:val="single" w:sz="4" w:space="0" w:color="000000"/>
              <w:left w:val="single" w:sz="4" w:space="0" w:color="000000"/>
              <w:bottom w:val="single" w:sz="4" w:space="0" w:color="000000"/>
              <w:right w:val="single" w:sz="4" w:space="0" w:color="000000"/>
            </w:tcBorders>
          </w:tcPr>
          <w:p w14:paraId="7BF75FB0" w14:textId="77777777" w:rsidR="00AF263C" w:rsidRDefault="00DB3C78">
            <w:r>
              <w:rPr>
                <w:rFonts w:ascii="Times New Roman" w:eastAsia="Times New Roman" w:hAnsi="Times New Roman" w:cs="Times New Roman"/>
                <w:color w:val="333333"/>
                <w:sz w:val="24"/>
              </w:rPr>
              <w:t>7.</w:t>
            </w:r>
            <w:r>
              <w:rPr>
                <w:rFonts w:ascii="Arial" w:eastAsia="Arial" w:hAnsi="Arial" w:cs="Arial"/>
                <w:color w:val="333333"/>
                <w:sz w:val="24"/>
              </w:rP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5C1EE4C9" w14:textId="54880222" w:rsidR="00AF263C" w:rsidRDefault="00046CDE" w:rsidP="00046CDE">
            <w:pPr>
              <w:pStyle w:val="4"/>
              <w:ind w:left="0" w:firstLine="0"/>
              <w:outlineLvl w:val="3"/>
            </w:pPr>
            <w:r w:rsidRPr="00046CDE">
              <w:t>Тема 7</w:t>
            </w:r>
            <w:r>
              <w:t>.</w:t>
            </w:r>
            <w:r w:rsidRPr="00046CDE">
              <w:t xml:space="preserve"> Система показателей для управления процессами</w:t>
            </w:r>
          </w:p>
        </w:tc>
        <w:tc>
          <w:tcPr>
            <w:tcW w:w="927" w:type="dxa"/>
            <w:tcBorders>
              <w:top w:val="single" w:sz="4" w:space="0" w:color="000000"/>
              <w:left w:val="single" w:sz="4" w:space="0" w:color="000000"/>
              <w:bottom w:val="single" w:sz="4" w:space="0" w:color="000000"/>
              <w:right w:val="single" w:sz="4" w:space="0" w:color="000000"/>
            </w:tcBorders>
            <w:vAlign w:val="center"/>
          </w:tcPr>
          <w:p w14:paraId="283BEAFB" w14:textId="77777777" w:rsidR="00AF263C" w:rsidRDefault="00DB3C78">
            <w:pPr>
              <w:ind w:left="116"/>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1DB2719B" w14:textId="77777777" w:rsidR="00AF263C" w:rsidRDefault="00DB3C78">
            <w:pPr>
              <w:ind w:left="113"/>
              <w:jc w:val="center"/>
            </w:pPr>
            <w:r>
              <w:rPr>
                <w:rFonts w:ascii="Times New Roman" w:eastAsia="Times New Roman" w:hAnsi="Times New Roman" w:cs="Times New Roman"/>
                <w:sz w:val="24"/>
              </w:rPr>
              <w:t xml:space="preserve">4 </w:t>
            </w:r>
          </w:p>
        </w:tc>
        <w:tc>
          <w:tcPr>
            <w:tcW w:w="949" w:type="dxa"/>
            <w:tcBorders>
              <w:top w:val="single" w:sz="4" w:space="0" w:color="000000"/>
              <w:left w:val="single" w:sz="4" w:space="0" w:color="000000"/>
              <w:bottom w:val="single" w:sz="4" w:space="0" w:color="000000"/>
              <w:right w:val="single" w:sz="4" w:space="0" w:color="000000"/>
            </w:tcBorders>
            <w:vAlign w:val="center"/>
          </w:tcPr>
          <w:p w14:paraId="61BD19A7" w14:textId="77777777" w:rsidR="00AF263C" w:rsidRDefault="00DB3C78">
            <w:pPr>
              <w:ind w:left="112"/>
              <w:jc w:val="center"/>
            </w:pPr>
            <w:r>
              <w:rPr>
                <w:rFonts w:ascii="Times New Roman" w:eastAsia="Times New Roman" w:hAnsi="Times New Roman" w:cs="Times New Roman"/>
                <w:sz w:val="24"/>
              </w:rPr>
              <w:t xml:space="preserve">4 </w:t>
            </w:r>
          </w:p>
        </w:tc>
        <w:tc>
          <w:tcPr>
            <w:tcW w:w="670" w:type="dxa"/>
            <w:tcBorders>
              <w:top w:val="single" w:sz="4" w:space="0" w:color="000000"/>
              <w:left w:val="single" w:sz="4" w:space="0" w:color="000000"/>
              <w:bottom w:val="single" w:sz="4" w:space="0" w:color="000000"/>
              <w:right w:val="single" w:sz="4" w:space="0" w:color="000000"/>
            </w:tcBorders>
          </w:tcPr>
          <w:p w14:paraId="2E8E0D69" w14:textId="77777777" w:rsidR="00AF263C" w:rsidRDefault="00AF263C"/>
        </w:tc>
        <w:tc>
          <w:tcPr>
            <w:tcW w:w="823" w:type="dxa"/>
            <w:tcBorders>
              <w:top w:val="single" w:sz="4" w:space="0" w:color="000000"/>
              <w:left w:val="single" w:sz="4" w:space="0" w:color="000000"/>
              <w:bottom w:val="single" w:sz="4" w:space="0" w:color="000000"/>
              <w:right w:val="single" w:sz="4" w:space="0" w:color="000000"/>
            </w:tcBorders>
          </w:tcPr>
          <w:p w14:paraId="1AA544A5" w14:textId="77777777" w:rsidR="00AF263C" w:rsidRDefault="00AF263C"/>
        </w:tc>
        <w:tc>
          <w:tcPr>
            <w:tcW w:w="951" w:type="dxa"/>
            <w:tcBorders>
              <w:top w:val="single" w:sz="4" w:space="0" w:color="000000"/>
              <w:left w:val="single" w:sz="4" w:space="0" w:color="000000"/>
              <w:bottom w:val="single" w:sz="4" w:space="0" w:color="000000"/>
              <w:right w:val="single" w:sz="4" w:space="0" w:color="000000"/>
            </w:tcBorders>
            <w:vAlign w:val="center"/>
          </w:tcPr>
          <w:p w14:paraId="51473D11" w14:textId="00EE57C3" w:rsidR="00AF263C" w:rsidRDefault="00454B27">
            <w:pPr>
              <w:ind w:left="110"/>
              <w:jc w:val="center"/>
            </w:pPr>
            <w:r>
              <w:rPr>
                <w:rFonts w:ascii="Times New Roman" w:eastAsia="Times New Roman" w:hAnsi="Times New Roman" w:cs="Times New Roman"/>
                <w:sz w:val="24"/>
              </w:rPr>
              <w:t>12</w:t>
            </w:r>
          </w:p>
        </w:tc>
      </w:tr>
      <w:tr w:rsidR="00AF263C" w14:paraId="7B5A5CE1" w14:textId="77777777">
        <w:trPr>
          <w:trHeight w:val="562"/>
        </w:trPr>
        <w:tc>
          <w:tcPr>
            <w:tcW w:w="612" w:type="dxa"/>
            <w:tcBorders>
              <w:top w:val="single" w:sz="4" w:space="0" w:color="000000"/>
              <w:left w:val="single" w:sz="4" w:space="0" w:color="000000"/>
              <w:bottom w:val="single" w:sz="4" w:space="0" w:color="000000"/>
              <w:right w:val="single" w:sz="4" w:space="0" w:color="000000"/>
            </w:tcBorders>
          </w:tcPr>
          <w:p w14:paraId="23AD6A8B" w14:textId="77777777" w:rsidR="00AF263C" w:rsidRDefault="00DB3C78">
            <w:r>
              <w:rPr>
                <w:rFonts w:ascii="Times New Roman" w:eastAsia="Times New Roman" w:hAnsi="Times New Roman" w:cs="Times New Roman"/>
                <w:color w:val="333333"/>
                <w:sz w:val="24"/>
              </w:rPr>
              <w:t>8.</w:t>
            </w:r>
            <w:r>
              <w:rPr>
                <w:rFonts w:ascii="Arial" w:eastAsia="Arial" w:hAnsi="Arial" w:cs="Arial"/>
                <w:color w:val="333333"/>
                <w:sz w:val="24"/>
              </w:rP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4EDD1583" w14:textId="1EB8114C" w:rsidR="00AF263C" w:rsidRPr="00046CDE" w:rsidRDefault="00046CDE" w:rsidP="00046CDE">
            <w:pPr>
              <w:spacing w:after="5" w:line="267" w:lineRule="auto"/>
              <w:ind w:left="-15"/>
              <w:jc w:val="both"/>
              <w:rPr>
                <w:rFonts w:ascii="Times New Roman" w:eastAsia="Times New Roman" w:hAnsi="Times New Roman" w:cs="Times New Roman"/>
                <w:b/>
                <w:sz w:val="24"/>
              </w:rPr>
            </w:pPr>
            <w:r w:rsidRPr="00046CDE">
              <w:rPr>
                <w:rFonts w:ascii="Times New Roman" w:eastAsia="Times New Roman" w:hAnsi="Times New Roman" w:cs="Times New Roman"/>
                <w:b/>
                <w:sz w:val="24"/>
              </w:rPr>
              <w:t>Тема 8</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Мониторинг бизнес-процессов </w:t>
            </w:r>
          </w:p>
        </w:tc>
        <w:tc>
          <w:tcPr>
            <w:tcW w:w="927" w:type="dxa"/>
            <w:tcBorders>
              <w:top w:val="single" w:sz="4" w:space="0" w:color="000000"/>
              <w:left w:val="single" w:sz="4" w:space="0" w:color="000000"/>
              <w:bottom w:val="single" w:sz="4" w:space="0" w:color="000000"/>
              <w:right w:val="single" w:sz="4" w:space="0" w:color="000000"/>
            </w:tcBorders>
            <w:vAlign w:val="center"/>
          </w:tcPr>
          <w:p w14:paraId="128F1337" w14:textId="77777777" w:rsidR="00AF263C" w:rsidRDefault="00DB3C78">
            <w:pPr>
              <w:ind w:left="116"/>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15E0E98B" w14:textId="77777777" w:rsidR="00AF263C" w:rsidRDefault="00DB3C78">
            <w:pPr>
              <w:ind w:left="113"/>
              <w:jc w:val="center"/>
            </w:pPr>
            <w:r>
              <w:rPr>
                <w:rFonts w:ascii="Times New Roman" w:eastAsia="Times New Roman" w:hAnsi="Times New Roman" w:cs="Times New Roman"/>
                <w:sz w:val="24"/>
              </w:rPr>
              <w:t xml:space="preserve">4 </w:t>
            </w:r>
          </w:p>
        </w:tc>
        <w:tc>
          <w:tcPr>
            <w:tcW w:w="949" w:type="dxa"/>
            <w:tcBorders>
              <w:top w:val="single" w:sz="4" w:space="0" w:color="000000"/>
              <w:left w:val="single" w:sz="4" w:space="0" w:color="000000"/>
              <w:bottom w:val="single" w:sz="4" w:space="0" w:color="000000"/>
              <w:right w:val="single" w:sz="4" w:space="0" w:color="000000"/>
            </w:tcBorders>
            <w:vAlign w:val="center"/>
          </w:tcPr>
          <w:p w14:paraId="706C34B0" w14:textId="77777777" w:rsidR="00AF263C" w:rsidRDefault="00DB3C78">
            <w:pPr>
              <w:ind w:left="112"/>
              <w:jc w:val="center"/>
            </w:pPr>
            <w:r>
              <w:rPr>
                <w:rFonts w:ascii="Times New Roman" w:eastAsia="Times New Roman" w:hAnsi="Times New Roman" w:cs="Times New Roman"/>
                <w:sz w:val="24"/>
              </w:rPr>
              <w:t xml:space="preserve">4 </w:t>
            </w:r>
          </w:p>
        </w:tc>
        <w:tc>
          <w:tcPr>
            <w:tcW w:w="670" w:type="dxa"/>
            <w:tcBorders>
              <w:top w:val="single" w:sz="4" w:space="0" w:color="000000"/>
              <w:left w:val="single" w:sz="4" w:space="0" w:color="000000"/>
              <w:bottom w:val="single" w:sz="4" w:space="0" w:color="000000"/>
              <w:right w:val="single" w:sz="4" w:space="0" w:color="000000"/>
            </w:tcBorders>
          </w:tcPr>
          <w:p w14:paraId="022E30D0" w14:textId="77777777" w:rsidR="00AF263C" w:rsidRDefault="00AF263C"/>
        </w:tc>
        <w:tc>
          <w:tcPr>
            <w:tcW w:w="823" w:type="dxa"/>
            <w:tcBorders>
              <w:top w:val="single" w:sz="4" w:space="0" w:color="000000"/>
              <w:left w:val="single" w:sz="4" w:space="0" w:color="000000"/>
              <w:bottom w:val="single" w:sz="4" w:space="0" w:color="000000"/>
              <w:right w:val="single" w:sz="4" w:space="0" w:color="000000"/>
            </w:tcBorders>
          </w:tcPr>
          <w:p w14:paraId="41134C31" w14:textId="77777777" w:rsidR="00AF263C" w:rsidRDefault="00AF263C"/>
        </w:tc>
        <w:tc>
          <w:tcPr>
            <w:tcW w:w="951" w:type="dxa"/>
            <w:tcBorders>
              <w:top w:val="single" w:sz="4" w:space="0" w:color="000000"/>
              <w:left w:val="single" w:sz="4" w:space="0" w:color="000000"/>
              <w:bottom w:val="single" w:sz="4" w:space="0" w:color="000000"/>
              <w:right w:val="single" w:sz="4" w:space="0" w:color="000000"/>
            </w:tcBorders>
            <w:vAlign w:val="center"/>
          </w:tcPr>
          <w:p w14:paraId="1C5EC939" w14:textId="44D99024" w:rsidR="00AF263C" w:rsidRDefault="00454B27">
            <w:pPr>
              <w:ind w:left="110"/>
              <w:jc w:val="center"/>
            </w:pPr>
            <w:r>
              <w:rPr>
                <w:rFonts w:ascii="Times New Roman" w:eastAsia="Times New Roman" w:hAnsi="Times New Roman" w:cs="Times New Roman"/>
                <w:sz w:val="24"/>
              </w:rPr>
              <w:t>12</w:t>
            </w:r>
          </w:p>
        </w:tc>
      </w:tr>
      <w:tr w:rsidR="00AF263C" w14:paraId="032F1882" w14:textId="77777777">
        <w:trPr>
          <w:trHeight w:val="286"/>
        </w:trPr>
        <w:tc>
          <w:tcPr>
            <w:tcW w:w="612" w:type="dxa"/>
            <w:tcBorders>
              <w:top w:val="single" w:sz="4" w:space="0" w:color="000000"/>
              <w:left w:val="single" w:sz="4" w:space="0" w:color="000000"/>
              <w:bottom w:val="single" w:sz="4" w:space="0" w:color="000000"/>
              <w:right w:val="single" w:sz="4" w:space="0" w:color="000000"/>
            </w:tcBorders>
          </w:tcPr>
          <w:p w14:paraId="54AA2763" w14:textId="77777777" w:rsidR="00AF263C" w:rsidRDefault="00DB3C78">
            <w:r>
              <w:rPr>
                <w:rFonts w:ascii="Times New Roman" w:eastAsia="Times New Roman" w:hAnsi="Times New Roman" w:cs="Times New Roman"/>
                <w:color w:val="333333"/>
                <w:sz w:val="24"/>
              </w:rPr>
              <w:t>9.</w:t>
            </w:r>
            <w:r>
              <w:rPr>
                <w:rFonts w:ascii="Arial" w:eastAsia="Arial" w:hAnsi="Arial" w:cs="Arial"/>
                <w:color w:val="333333"/>
                <w:sz w:val="24"/>
              </w:rP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1EB5E05A" w14:textId="254E1C12" w:rsidR="00AF263C" w:rsidRDefault="00046CDE">
            <w:r w:rsidRPr="00046CDE">
              <w:rPr>
                <w:rFonts w:ascii="Times New Roman" w:eastAsia="Times New Roman" w:hAnsi="Times New Roman" w:cs="Times New Roman"/>
                <w:b/>
                <w:sz w:val="24"/>
              </w:rPr>
              <w:t>Тема 9</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Управление процессами</w:t>
            </w:r>
          </w:p>
        </w:tc>
        <w:tc>
          <w:tcPr>
            <w:tcW w:w="927" w:type="dxa"/>
            <w:tcBorders>
              <w:top w:val="single" w:sz="4" w:space="0" w:color="000000"/>
              <w:left w:val="single" w:sz="4" w:space="0" w:color="000000"/>
              <w:bottom w:val="single" w:sz="4" w:space="0" w:color="000000"/>
              <w:right w:val="single" w:sz="4" w:space="0" w:color="000000"/>
            </w:tcBorders>
          </w:tcPr>
          <w:p w14:paraId="426C98F0" w14:textId="77777777" w:rsidR="00AF263C" w:rsidRDefault="00DB3C78">
            <w:pPr>
              <w:ind w:left="116"/>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tcPr>
          <w:p w14:paraId="5B340A86" w14:textId="77777777" w:rsidR="00AF263C" w:rsidRDefault="00DB3C78">
            <w:pPr>
              <w:ind w:left="113"/>
              <w:jc w:val="center"/>
            </w:pPr>
            <w:r>
              <w:rPr>
                <w:rFonts w:ascii="Times New Roman" w:eastAsia="Times New Roman" w:hAnsi="Times New Roman" w:cs="Times New Roman"/>
                <w:sz w:val="24"/>
              </w:rPr>
              <w:t xml:space="preserve">4 </w:t>
            </w:r>
          </w:p>
        </w:tc>
        <w:tc>
          <w:tcPr>
            <w:tcW w:w="949" w:type="dxa"/>
            <w:tcBorders>
              <w:top w:val="single" w:sz="4" w:space="0" w:color="000000"/>
              <w:left w:val="single" w:sz="4" w:space="0" w:color="000000"/>
              <w:bottom w:val="single" w:sz="4" w:space="0" w:color="000000"/>
              <w:right w:val="single" w:sz="4" w:space="0" w:color="000000"/>
            </w:tcBorders>
          </w:tcPr>
          <w:p w14:paraId="7684A0A0" w14:textId="77777777" w:rsidR="00AF263C" w:rsidRDefault="00DB3C78">
            <w:pPr>
              <w:ind w:left="112"/>
              <w:jc w:val="center"/>
            </w:pPr>
            <w:r>
              <w:rPr>
                <w:rFonts w:ascii="Times New Roman" w:eastAsia="Times New Roman" w:hAnsi="Times New Roman" w:cs="Times New Roman"/>
                <w:sz w:val="24"/>
              </w:rPr>
              <w:t xml:space="preserve">4 </w:t>
            </w:r>
          </w:p>
        </w:tc>
        <w:tc>
          <w:tcPr>
            <w:tcW w:w="670" w:type="dxa"/>
            <w:tcBorders>
              <w:top w:val="single" w:sz="4" w:space="0" w:color="000000"/>
              <w:left w:val="single" w:sz="4" w:space="0" w:color="000000"/>
              <w:bottom w:val="single" w:sz="4" w:space="0" w:color="000000"/>
              <w:right w:val="single" w:sz="4" w:space="0" w:color="000000"/>
            </w:tcBorders>
          </w:tcPr>
          <w:p w14:paraId="5913142F" w14:textId="77777777" w:rsidR="00AF263C" w:rsidRDefault="00AF263C"/>
        </w:tc>
        <w:tc>
          <w:tcPr>
            <w:tcW w:w="823" w:type="dxa"/>
            <w:tcBorders>
              <w:top w:val="single" w:sz="4" w:space="0" w:color="000000"/>
              <w:left w:val="single" w:sz="4" w:space="0" w:color="000000"/>
              <w:bottom w:val="single" w:sz="4" w:space="0" w:color="000000"/>
              <w:right w:val="single" w:sz="4" w:space="0" w:color="000000"/>
            </w:tcBorders>
          </w:tcPr>
          <w:p w14:paraId="4BFA24DE" w14:textId="77777777" w:rsidR="00AF263C" w:rsidRDefault="00AF263C"/>
        </w:tc>
        <w:tc>
          <w:tcPr>
            <w:tcW w:w="951" w:type="dxa"/>
            <w:tcBorders>
              <w:top w:val="single" w:sz="4" w:space="0" w:color="000000"/>
              <w:left w:val="single" w:sz="4" w:space="0" w:color="000000"/>
              <w:bottom w:val="single" w:sz="4" w:space="0" w:color="000000"/>
              <w:right w:val="single" w:sz="4" w:space="0" w:color="000000"/>
            </w:tcBorders>
          </w:tcPr>
          <w:p w14:paraId="566531AA" w14:textId="6383800E" w:rsidR="00AF263C" w:rsidRDefault="00454B27">
            <w:pPr>
              <w:ind w:left="110"/>
              <w:jc w:val="center"/>
            </w:pPr>
            <w:r>
              <w:rPr>
                <w:rFonts w:ascii="Times New Roman" w:eastAsia="Times New Roman" w:hAnsi="Times New Roman" w:cs="Times New Roman"/>
                <w:sz w:val="24"/>
              </w:rPr>
              <w:t>12</w:t>
            </w:r>
          </w:p>
        </w:tc>
      </w:tr>
      <w:tr w:rsidR="00AF263C" w14:paraId="1AF74376" w14:textId="77777777">
        <w:trPr>
          <w:trHeight w:val="331"/>
        </w:trPr>
        <w:tc>
          <w:tcPr>
            <w:tcW w:w="612" w:type="dxa"/>
            <w:tcBorders>
              <w:top w:val="single" w:sz="4" w:space="0" w:color="000000"/>
              <w:left w:val="single" w:sz="4" w:space="0" w:color="000000"/>
              <w:bottom w:val="single" w:sz="4" w:space="0" w:color="000000"/>
              <w:right w:val="single" w:sz="4" w:space="0" w:color="000000"/>
            </w:tcBorders>
          </w:tcPr>
          <w:p w14:paraId="40CBED39" w14:textId="77777777" w:rsidR="00AF263C" w:rsidRDefault="00AF263C"/>
        </w:tc>
        <w:tc>
          <w:tcPr>
            <w:tcW w:w="3661" w:type="dxa"/>
            <w:tcBorders>
              <w:top w:val="single" w:sz="4" w:space="0" w:color="000000"/>
              <w:left w:val="single" w:sz="4" w:space="0" w:color="000000"/>
              <w:bottom w:val="single" w:sz="4" w:space="0" w:color="000000"/>
              <w:right w:val="single" w:sz="4" w:space="0" w:color="000000"/>
            </w:tcBorders>
          </w:tcPr>
          <w:p w14:paraId="6A586DD0" w14:textId="77777777" w:rsidR="00AF263C" w:rsidRDefault="00DB3C78">
            <w:r>
              <w:rPr>
                <w:rFonts w:ascii="Times New Roman" w:eastAsia="Times New Roman" w:hAnsi="Times New Roman" w:cs="Times New Roman"/>
                <w:color w:val="333333"/>
                <w:sz w:val="24"/>
              </w:rPr>
              <w:t xml:space="preserve">Итого </w:t>
            </w:r>
          </w:p>
        </w:tc>
        <w:tc>
          <w:tcPr>
            <w:tcW w:w="927" w:type="dxa"/>
            <w:tcBorders>
              <w:top w:val="single" w:sz="4" w:space="0" w:color="000000"/>
              <w:left w:val="single" w:sz="4" w:space="0" w:color="000000"/>
              <w:bottom w:val="single" w:sz="4" w:space="0" w:color="000000"/>
              <w:right w:val="single" w:sz="4" w:space="0" w:color="000000"/>
            </w:tcBorders>
          </w:tcPr>
          <w:p w14:paraId="5D79A7B1" w14:textId="77777777" w:rsidR="00AF263C" w:rsidRDefault="00DB3C78">
            <w:pPr>
              <w:ind w:left="116"/>
              <w:jc w:val="center"/>
            </w:pPr>
            <w:r>
              <w:rPr>
                <w:rFonts w:ascii="Times New Roman" w:eastAsia="Times New Roman" w:hAnsi="Times New Roman" w:cs="Times New Roman"/>
                <w:sz w:val="24"/>
              </w:rPr>
              <w:t xml:space="preserve">144 </w:t>
            </w:r>
          </w:p>
        </w:tc>
        <w:tc>
          <w:tcPr>
            <w:tcW w:w="938" w:type="dxa"/>
            <w:tcBorders>
              <w:top w:val="single" w:sz="4" w:space="0" w:color="000000"/>
              <w:left w:val="single" w:sz="4" w:space="0" w:color="000000"/>
              <w:bottom w:val="single" w:sz="4" w:space="0" w:color="000000"/>
              <w:right w:val="single" w:sz="4" w:space="0" w:color="000000"/>
            </w:tcBorders>
          </w:tcPr>
          <w:p w14:paraId="1F23170E" w14:textId="77777777" w:rsidR="00AF263C" w:rsidRDefault="00DB3C78">
            <w:pPr>
              <w:ind w:left="113"/>
              <w:jc w:val="center"/>
            </w:pPr>
            <w:r>
              <w:rPr>
                <w:rFonts w:ascii="Times New Roman" w:eastAsia="Times New Roman" w:hAnsi="Times New Roman" w:cs="Times New Roman"/>
                <w:sz w:val="24"/>
              </w:rPr>
              <w:t xml:space="preserve">36 </w:t>
            </w:r>
          </w:p>
        </w:tc>
        <w:tc>
          <w:tcPr>
            <w:tcW w:w="949" w:type="dxa"/>
            <w:tcBorders>
              <w:top w:val="single" w:sz="4" w:space="0" w:color="000000"/>
              <w:left w:val="single" w:sz="4" w:space="0" w:color="000000"/>
              <w:bottom w:val="single" w:sz="4" w:space="0" w:color="000000"/>
              <w:right w:val="single" w:sz="4" w:space="0" w:color="000000"/>
            </w:tcBorders>
          </w:tcPr>
          <w:p w14:paraId="20384130" w14:textId="77777777" w:rsidR="00AF263C" w:rsidRDefault="00DB3C78">
            <w:pPr>
              <w:ind w:left="112"/>
              <w:jc w:val="center"/>
            </w:pPr>
            <w:r>
              <w:rPr>
                <w:rFonts w:ascii="Times New Roman" w:eastAsia="Times New Roman" w:hAnsi="Times New Roman" w:cs="Times New Roman"/>
                <w:sz w:val="24"/>
              </w:rPr>
              <w:t xml:space="preserve">36 </w:t>
            </w:r>
          </w:p>
        </w:tc>
        <w:tc>
          <w:tcPr>
            <w:tcW w:w="670" w:type="dxa"/>
            <w:tcBorders>
              <w:top w:val="single" w:sz="4" w:space="0" w:color="000000"/>
              <w:left w:val="single" w:sz="4" w:space="0" w:color="000000"/>
              <w:bottom w:val="single" w:sz="4" w:space="0" w:color="000000"/>
              <w:right w:val="single" w:sz="4" w:space="0" w:color="000000"/>
            </w:tcBorders>
          </w:tcPr>
          <w:p w14:paraId="2929A4C2" w14:textId="77777777" w:rsidR="00AF263C" w:rsidRDefault="00AF263C"/>
        </w:tc>
        <w:tc>
          <w:tcPr>
            <w:tcW w:w="823" w:type="dxa"/>
            <w:tcBorders>
              <w:top w:val="single" w:sz="4" w:space="0" w:color="000000"/>
              <w:left w:val="single" w:sz="4" w:space="0" w:color="000000"/>
              <w:bottom w:val="single" w:sz="4" w:space="0" w:color="000000"/>
              <w:right w:val="single" w:sz="4" w:space="0" w:color="000000"/>
            </w:tcBorders>
          </w:tcPr>
          <w:p w14:paraId="3DA2638B" w14:textId="77777777" w:rsidR="00AF263C" w:rsidRDefault="00AF263C"/>
        </w:tc>
        <w:tc>
          <w:tcPr>
            <w:tcW w:w="951" w:type="dxa"/>
            <w:tcBorders>
              <w:top w:val="single" w:sz="4" w:space="0" w:color="000000"/>
              <w:left w:val="single" w:sz="4" w:space="0" w:color="000000"/>
              <w:bottom w:val="single" w:sz="4" w:space="0" w:color="000000"/>
              <w:right w:val="single" w:sz="4" w:space="0" w:color="000000"/>
            </w:tcBorders>
          </w:tcPr>
          <w:p w14:paraId="19D1A6C3" w14:textId="68F5B7E3" w:rsidR="00AF263C" w:rsidRDefault="00454B27">
            <w:pPr>
              <w:ind w:left="110"/>
              <w:jc w:val="center"/>
            </w:pPr>
            <w:r>
              <w:rPr>
                <w:rFonts w:ascii="Times New Roman" w:eastAsia="Times New Roman" w:hAnsi="Times New Roman" w:cs="Times New Roman"/>
                <w:sz w:val="24"/>
              </w:rPr>
              <w:t>108</w:t>
            </w:r>
            <w:r w:rsidR="00DB3C78">
              <w:rPr>
                <w:rFonts w:ascii="Times New Roman" w:eastAsia="Times New Roman" w:hAnsi="Times New Roman" w:cs="Times New Roman"/>
                <w:sz w:val="24"/>
              </w:rPr>
              <w:t xml:space="preserve"> </w:t>
            </w:r>
          </w:p>
        </w:tc>
      </w:tr>
    </w:tbl>
    <w:p w14:paraId="36B4B9E3" w14:textId="77777777" w:rsidR="00046CDE" w:rsidRDefault="00046CDE">
      <w:pPr>
        <w:spacing w:after="5" w:line="267" w:lineRule="auto"/>
        <w:ind w:left="718" w:hanging="10"/>
        <w:jc w:val="both"/>
        <w:rPr>
          <w:rFonts w:ascii="Times New Roman" w:eastAsia="Times New Roman" w:hAnsi="Times New Roman" w:cs="Times New Roman"/>
          <w:sz w:val="24"/>
        </w:rPr>
      </w:pPr>
    </w:p>
    <w:p w14:paraId="1AE3B753" w14:textId="4950AAC9" w:rsidR="00AF263C" w:rsidRDefault="00DB3C78">
      <w:pPr>
        <w:spacing w:after="5" w:line="267" w:lineRule="auto"/>
        <w:ind w:left="718" w:hanging="10"/>
        <w:jc w:val="both"/>
      </w:pPr>
      <w:r>
        <w:rPr>
          <w:rFonts w:ascii="Times New Roman" w:eastAsia="Times New Roman" w:hAnsi="Times New Roman" w:cs="Times New Roman"/>
          <w:sz w:val="24"/>
        </w:rPr>
        <w:t xml:space="preserve">3.2.2. Очно-заочная форма обучения </w:t>
      </w:r>
    </w:p>
    <w:tbl>
      <w:tblPr>
        <w:tblStyle w:val="TableGrid"/>
        <w:tblW w:w="9530" w:type="dxa"/>
        <w:tblInd w:w="5" w:type="dxa"/>
        <w:tblCellMar>
          <w:top w:w="7" w:type="dxa"/>
          <w:left w:w="108" w:type="dxa"/>
          <w:right w:w="54" w:type="dxa"/>
        </w:tblCellMar>
        <w:tblLook w:val="04A0" w:firstRow="1" w:lastRow="0" w:firstColumn="1" w:lastColumn="0" w:noHBand="0" w:noVBand="1"/>
      </w:tblPr>
      <w:tblGrid>
        <w:gridCol w:w="612"/>
        <w:gridCol w:w="3660"/>
        <w:gridCol w:w="927"/>
        <w:gridCol w:w="938"/>
        <w:gridCol w:w="949"/>
        <w:gridCol w:w="670"/>
        <w:gridCol w:w="823"/>
        <w:gridCol w:w="951"/>
      </w:tblGrid>
      <w:tr w:rsidR="00AF263C" w14:paraId="3075C790" w14:textId="77777777" w:rsidTr="00046CDE">
        <w:trPr>
          <w:trHeight w:val="396"/>
        </w:trPr>
        <w:tc>
          <w:tcPr>
            <w:tcW w:w="612" w:type="dxa"/>
            <w:vMerge w:val="restart"/>
            <w:tcBorders>
              <w:top w:val="single" w:sz="4" w:space="0" w:color="000000"/>
              <w:left w:val="single" w:sz="4" w:space="0" w:color="000000"/>
              <w:bottom w:val="single" w:sz="4" w:space="0" w:color="000000"/>
              <w:right w:val="single" w:sz="4" w:space="0" w:color="000000"/>
            </w:tcBorders>
          </w:tcPr>
          <w:p w14:paraId="2CFC9A22" w14:textId="77777777" w:rsidR="00AF263C" w:rsidRDefault="00AF263C"/>
        </w:tc>
        <w:tc>
          <w:tcPr>
            <w:tcW w:w="3660" w:type="dxa"/>
            <w:vMerge w:val="restart"/>
            <w:tcBorders>
              <w:top w:val="single" w:sz="4" w:space="0" w:color="000000"/>
              <w:left w:val="single" w:sz="4" w:space="0" w:color="000000"/>
              <w:bottom w:val="single" w:sz="4" w:space="0" w:color="000000"/>
              <w:right w:val="single" w:sz="4" w:space="0" w:color="000000"/>
            </w:tcBorders>
            <w:vAlign w:val="center"/>
          </w:tcPr>
          <w:p w14:paraId="71B1DFEB" w14:textId="77777777" w:rsidR="00AF263C" w:rsidRDefault="00DB3C78">
            <w:pPr>
              <w:ind w:right="502"/>
            </w:pPr>
            <w:r>
              <w:rPr>
                <w:rFonts w:ascii="Times New Roman" w:eastAsia="Times New Roman" w:hAnsi="Times New Roman" w:cs="Times New Roman"/>
                <w:b/>
                <w:color w:val="0D0D0D"/>
                <w:sz w:val="24"/>
              </w:rPr>
              <w:t xml:space="preserve">Разделы/темы дисциплины </w:t>
            </w:r>
          </w:p>
        </w:tc>
        <w:tc>
          <w:tcPr>
            <w:tcW w:w="927" w:type="dxa"/>
            <w:tcBorders>
              <w:top w:val="single" w:sz="4" w:space="0" w:color="000000"/>
              <w:left w:val="single" w:sz="4" w:space="0" w:color="000000"/>
              <w:bottom w:val="single" w:sz="4" w:space="0" w:color="000000"/>
              <w:right w:val="nil"/>
            </w:tcBorders>
          </w:tcPr>
          <w:p w14:paraId="4FE824D8" w14:textId="77777777" w:rsidR="00AF263C" w:rsidRDefault="00AF263C"/>
        </w:tc>
        <w:tc>
          <w:tcPr>
            <w:tcW w:w="3380" w:type="dxa"/>
            <w:gridSpan w:val="4"/>
            <w:tcBorders>
              <w:top w:val="single" w:sz="4" w:space="0" w:color="000000"/>
              <w:left w:val="nil"/>
              <w:bottom w:val="single" w:sz="4" w:space="0" w:color="000000"/>
              <w:right w:val="nil"/>
            </w:tcBorders>
          </w:tcPr>
          <w:p w14:paraId="17DA50A8" w14:textId="77777777" w:rsidR="00AF263C" w:rsidRDefault="00DB3C78">
            <w:pPr>
              <w:ind w:right="31"/>
              <w:jc w:val="center"/>
            </w:pPr>
            <w:r>
              <w:rPr>
                <w:rFonts w:ascii="Times New Roman" w:eastAsia="Times New Roman" w:hAnsi="Times New Roman" w:cs="Times New Roman"/>
                <w:b/>
                <w:color w:val="0D0D0D"/>
                <w:sz w:val="24"/>
              </w:rPr>
              <w:t xml:space="preserve">Трудоемкость, час </w:t>
            </w:r>
          </w:p>
        </w:tc>
        <w:tc>
          <w:tcPr>
            <w:tcW w:w="951" w:type="dxa"/>
            <w:tcBorders>
              <w:top w:val="single" w:sz="4" w:space="0" w:color="000000"/>
              <w:left w:val="nil"/>
              <w:bottom w:val="single" w:sz="4" w:space="0" w:color="000000"/>
              <w:right w:val="single" w:sz="4" w:space="0" w:color="000000"/>
            </w:tcBorders>
          </w:tcPr>
          <w:p w14:paraId="2D54FCDF" w14:textId="77777777" w:rsidR="00AF263C" w:rsidRDefault="00AF263C"/>
        </w:tc>
      </w:tr>
      <w:tr w:rsidR="00AF263C" w14:paraId="3C3A7A62" w14:textId="77777777">
        <w:trPr>
          <w:trHeight w:val="286"/>
        </w:trPr>
        <w:tc>
          <w:tcPr>
            <w:tcW w:w="0" w:type="auto"/>
            <w:vMerge/>
            <w:tcBorders>
              <w:top w:val="nil"/>
              <w:left w:val="single" w:sz="4" w:space="0" w:color="000000"/>
              <w:bottom w:val="nil"/>
              <w:right w:val="single" w:sz="4" w:space="0" w:color="000000"/>
            </w:tcBorders>
          </w:tcPr>
          <w:p w14:paraId="31759CE8" w14:textId="77777777" w:rsidR="00AF263C" w:rsidRDefault="00AF263C"/>
        </w:tc>
        <w:tc>
          <w:tcPr>
            <w:tcW w:w="0" w:type="auto"/>
            <w:vMerge/>
            <w:tcBorders>
              <w:top w:val="nil"/>
              <w:left w:val="single" w:sz="4" w:space="0" w:color="000000"/>
              <w:bottom w:val="nil"/>
              <w:right w:val="single" w:sz="4" w:space="0" w:color="000000"/>
            </w:tcBorders>
          </w:tcPr>
          <w:p w14:paraId="08112F99" w14:textId="77777777" w:rsidR="00AF263C" w:rsidRDefault="00AF263C"/>
        </w:tc>
        <w:tc>
          <w:tcPr>
            <w:tcW w:w="927" w:type="dxa"/>
            <w:vMerge w:val="restart"/>
            <w:tcBorders>
              <w:top w:val="single" w:sz="4" w:space="0" w:color="000000"/>
              <w:left w:val="single" w:sz="4" w:space="0" w:color="000000"/>
              <w:bottom w:val="single" w:sz="4" w:space="0" w:color="000000"/>
              <w:right w:val="single" w:sz="4" w:space="0" w:color="000000"/>
            </w:tcBorders>
          </w:tcPr>
          <w:p w14:paraId="165BC6B8" w14:textId="77777777" w:rsidR="00AF263C" w:rsidRDefault="00DB3C78">
            <w:pPr>
              <w:ind w:left="226"/>
            </w:pPr>
            <w:r>
              <w:rPr>
                <w:noProof/>
              </w:rPr>
              <mc:AlternateContent>
                <mc:Choice Requires="wpg">
                  <w:drawing>
                    <wp:inline distT="0" distB="0" distL="0" distR="0" wp14:anchorId="7B263A50" wp14:editId="0498053A">
                      <wp:extent cx="168754" cy="420624"/>
                      <wp:effectExtent l="0" t="0" r="0" b="0"/>
                      <wp:docPr id="73724" name="Group 73724"/>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3421" name="Rectangle 3421"/>
                              <wps:cNvSpPr/>
                              <wps:spPr>
                                <a:xfrm rot="-5399999">
                                  <a:off x="-130128" y="76802"/>
                                  <a:ext cx="506527" cy="181116"/>
                                </a:xfrm>
                                <a:prstGeom prst="rect">
                                  <a:avLst/>
                                </a:prstGeom>
                                <a:ln>
                                  <a:noFill/>
                                </a:ln>
                              </wps:spPr>
                              <wps:txbx>
                                <w:txbxContent>
                                  <w:p w14:paraId="23F43509" w14:textId="77777777" w:rsidR="00AF263C" w:rsidRDefault="00DB3C78">
                                    <w:r>
                                      <w:rPr>
                                        <w:rFonts w:ascii="Times New Roman" w:eastAsia="Times New Roman" w:hAnsi="Times New Roman" w:cs="Times New Roman"/>
                                        <w:b/>
                                        <w:sz w:val="24"/>
                                      </w:rPr>
                                      <w:t>Всего</w:t>
                                    </w:r>
                                  </w:p>
                                </w:txbxContent>
                              </wps:txbx>
                              <wps:bodyPr horzOverflow="overflow" vert="horz" lIns="0" tIns="0" rIns="0" bIns="0" rtlCol="0">
                                <a:noAutofit/>
                              </wps:bodyPr>
                            </wps:wsp>
                            <wps:wsp>
                              <wps:cNvPr id="3422" name="Rectangle 3422"/>
                              <wps:cNvSpPr/>
                              <wps:spPr>
                                <a:xfrm rot="-5399999">
                                  <a:off x="86853" y="-99425"/>
                                  <a:ext cx="50673" cy="224380"/>
                                </a:xfrm>
                                <a:prstGeom prst="rect">
                                  <a:avLst/>
                                </a:prstGeom>
                                <a:ln>
                                  <a:noFill/>
                                </a:ln>
                              </wps:spPr>
                              <wps:txbx>
                                <w:txbxContent>
                                  <w:p w14:paraId="16DBDF33" w14:textId="77777777" w:rsidR="00AF263C" w:rsidRDefault="00DB3C78">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263A50" id="Group 73724" o:spid="_x0000_s1049"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">
                      <v:rect id="Rectangle 3421" o:spid="_x0000_s1050" style="position:absolute;left:-130128;top:76802;width:50652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" filled="f" stroked="f">
                        <v:textbox inset="0,0,0,0">
                          <w:txbxContent>
                            <w:p w14:paraId="23F43509" w14:textId="77777777" w:rsidR="00AF263C" w:rsidRDefault="00000000">
                              <w:r>
                                <w:rPr>
                                  <w:rFonts w:ascii="Times New Roman" w:eastAsia="Times New Roman" w:hAnsi="Times New Roman" w:cs="Times New Roman"/>
                                  <w:b/>
                                  <w:sz w:val="24"/>
                                </w:rPr>
                                <w:t>Всего</w:t>
                              </w:r>
                            </w:p>
                          </w:txbxContent>
                        </v:textbox>
                      </v:rect>
                      <v:rect id="Rectangle 3422" o:spid="_x0000_s1051"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" filled="f" stroked="f">
                        <v:textbox inset="0,0,0,0">
                          <w:txbxContent>
                            <w:p w14:paraId="16DBDF33" w14:textId="77777777" w:rsidR="00AF263C" w:rsidRDefault="00000000">
                              <w:r>
                                <w:rPr>
                                  <w:rFonts w:ascii="Times New Roman" w:eastAsia="Times New Roman" w:hAnsi="Times New Roman" w:cs="Times New Roman"/>
                                  <w:b/>
                                  <w:sz w:val="24"/>
                                </w:rPr>
                                <w:t xml:space="preserve"> </w:t>
                              </w:r>
                            </w:p>
                          </w:txbxContent>
                        </v:textbox>
                      </v:rect>
                      <w10:anchorlock/>
                    </v:group>
                  </w:pict>
                </mc:Fallback>
              </mc:AlternateContent>
            </w:r>
          </w:p>
        </w:tc>
        <w:tc>
          <w:tcPr>
            <w:tcW w:w="3380" w:type="dxa"/>
            <w:gridSpan w:val="4"/>
            <w:tcBorders>
              <w:top w:val="single" w:sz="4" w:space="0" w:color="000000"/>
              <w:left w:val="single" w:sz="4" w:space="0" w:color="000000"/>
              <w:bottom w:val="single" w:sz="4" w:space="0" w:color="000000"/>
              <w:right w:val="single" w:sz="4" w:space="0" w:color="000000"/>
            </w:tcBorders>
          </w:tcPr>
          <w:p w14:paraId="59E334EB" w14:textId="77777777" w:rsidR="00AF263C" w:rsidRDefault="00DB3C78">
            <w:pPr>
              <w:ind w:right="56"/>
              <w:jc w:val="center"/>
            </w:pPr>
            <w:r>
              <w:rPr>
                <w:rFonts w:ascii="Times New Roman" w:eastAsia="Times New Roman" w:hAnsi="Times New Roman" w:cs="Times New Roman"/>
                <w:b/>
                <w:sz w:val="24"/>
              </w:rPr>
              <w:t xml:space="preserve">Аудиторная работа </w:t>
            </w:r>
          </w:p>
        </w:tc>
        <w:tc>
          <w:tcPr>
            <w:tcW w:w="951" w:type="dxa"/>
            <w:vMerge w:val="restart"/>
            <w:tcBorders>
              <w:top w:val="single" w:sz="4" w:space="0" w:color="000000"/>
              <w:left w:val="single" w:sz="4" w:space="0" w:color="000000"/>
              <w:bottom w:val="single" w:sz="4" w:space="0" w:color="000000"/>
              <w:right w:val="single" w:sz="4" w:space="0" w:color="000000"/>
            </w:tcBorders>
          </w:tcPr>
          <w:p w14:paraId="7C71FE6C" w14:textId="77777777" w:rsidR="00AF263C" w:rsidRDefault="00DB3C78">
            <w:pPr>
              <w:ind w:left="39"/>
            </w:pPr>
            <w:r>
              <w:rPr>
                <w:noProof/>
              </w:rPr>
              <mc:AlternateContent>
                <mc:Choice Requires="wpg">
                  <w:drawing>
                    <wp:inline distT="0" distB="0" distL="0" distR="0" wp14:anchorId="570D46C7" wp14:editId="33612FCA">
                      <wp:extent cx="297722" cy="1062989"/>
                      <wp:effectExtent l="0" t="0" r="0" b="0"/>
                      <wp:docPr id="73749" name="Group 73749"/>
                      <wp:cNvGraphicFramePr/>
                      <a:graphic xmlns:a="http://schemas.openxmlformats.org/drawingml/2006/main">
                        <a:graphicData uri="http://schemas.microsoft.com/office/word/2010/wordprocessingGroup">
                          <wpg:wgp>
                            <wpg:cNvGrpSpPr/>
                            <wpg:grpSpPr>
                              <a:xfrm>
                                <a:off x="0" y="0"/>
                                <a:ext cx="297722" cy="1062989"/>
                                <a:chOff x="0" y="0"/>
                                <a:chExt cx="297722" cy="1062989"/>
                              </a:xfrm>
                            </wpg:grpSpPr>
                            <wps:wsp>
                              <wps:cNvPr id="3425" name="Rectangle 3425"/>
                              <wps:cNvSpPr/>
                              <wps:spPr>
                                <a:xfrm rot="-5399999">
                                  <a:off x="-616329" y="265543"/>
                                  <a:ext cx="1413776" cy="181117"/>
                                </a:xfrm>
                                <a:prstGeom prst="rect">
                                  <a:avLst/>
                                </a:prstGeom>
                                <a:ln>
                                  <a:noFill/>
                                </a:ln>
                              </wps:spPr>
                              <wps:txbx>
                                <w:txbxContent>
                                  <w:p w14:paraId="1D92495E" w14:textId="77777777" w:rsidR="00AF263C" w:rsidRDefault="00DB3C78">
                                    <w:r>
                                      <w:rPr>
                                        <w:rFonts w:ascii="Times New Roman" w:eastAsia="Times New Roman" w:hAnsi="Times New Roman" w:cs="Times New Roman"/>
                                        <w:b/>
                                        <w:sz w:val="24"/>
                                      </w:rPr>
                                      <w:t>Самостоятельн</w:t>
                                    </w:r>
                                  </w:p>
                                </w:txbxContent>
                              </wps:txbx>
                              <wps:bodyPr horzOverflow="overflow" vert="horz" lIns="0" tIns="0" rIns="0" bIns="0" rtlCol="0">
                                <a:noAutofit/>
                              </wps:bodyPr>
                            </wps:wsp>
                            <wps:wsp>
                              <wps:cNvPr id="3426" name="Rectangle 3426"/>
                              <wps:cNvSpPr/>
                              <wps:spPr>
                                <a:xfrm rot="-5399999">
                                  <a:off x="-187536" y="331624"/>
                                  <a:ext cx="879278" cy="181116"/>
                                </a:xfrm>
                                <a:prstGeom prst="rect">
                                  <a:avLst/>
                                </a:prstGeom>
                                <a:ln>
                                  <a:noFill/>
                                </a:ln>
                              </wps:spPr>
                              <wps:txbx>
                                <w:txbxContent>
                                  <w:p w14:paraId="1C0326F9" w14:textId="77777777" w:rsidR="00AF263C" w:rsidRDefault="00DB3C78">
                                    <w:r>
                                      <w:rPr>
                                        <w:rFonts w:ascii="Times New Roman" w:eastAsia="Times New Roman" w:hAnsi="Times New Roman" w:cs="Times New Roman"/>
                                        <w:b/>
                                        <w:sz w:val="24"/>
                                      </w:rPr>
                                      <w:t>ая работа</w:t>
                                    </w:r>
                                  </w:p>
                                </w:txbxContent>
                              </wps:txbx>
                              <wps:bodyPr horzOverflow="overflow" vert="horz" lIns="0" tIns="0" rIns="0" bIns="0" rtlCol="0">
                                <a:noAutofit/>
                              </wps:bodyPr>
                            </wps:wsp>
                            <wps:wsp>
                              <wps:cNvPr id="3427" name="Rectangle 3427"/>
                              <wps:cNvSpPr/>
                              <wps:spPr>
                                <a:xfrm rot="-5399999">
                                  <a:off x="215822" y="62879"/>
                                  <a:ext cx="50673" cy="224380"/>
                                </a:xfrm>
                                <a:prstGeom prst="rect">
                                  <a:avLst/>
                                </a:prstGeom>
                                <a:ln>
                                  <a:noFill/>
                                </a:ln>
                              </wps:spPr>
                              <wps:txbx>
                                <w:txbxContent>
                                  <w:p w14:paraId="15F83C9E" w14:textId="77777777" w:rsidR="00AF263C" w:rsidRDefault="00DB3C78">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70D46C7" id="Group 73749" o:spid="_x0000_s1052" style="width:23.45pt;height:83.7pt;mso-position-horizontal-relative:char;mso-position-vertical-relative:line" coordsize="2977,10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">
                      <v:rect id="Rectangle 3425" o:spid="_x0000_s1053" style="position:absolute;left:-6162;top:2655;width:14136;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" filled="f" stroked="f">
                        <v:textbox inset="0,0,0,0">
                          <w:txbxContent>
                            <w:p w14:paraId="1D92495E" w14:textId="77777777" w:rsidR="00AF263C" w:rsidRDefault="00000000">
                              <w:proofErr w:type="spellStart"/>
                              <w:r>
                                <w:rPr>
                                  <w:rFonts w:ascii="Times New Roman" w:eastAsia="Times New Roman" w:hAnsi="Times New Roman" w:cs="Times New Roman"/>
                                  <w:b/>
                                  <w:sz w:val="24"/>
                                </w:rPr>
                                <w:t>Самостоятельн</w:t>
                              </w:r>
                              <w:proofErr w:type="spellEnd"/>
                            </w:p>
                          </w:txbxContent>
                        </v:textbox>
                      </v:rect>
                      <v:rect id="Rectangle 3426" o:spid="_x0000_s1054" style="position:absolute;left:-1875;top:3316;width:8792;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" filled="f" stroked="f">
                        <v:textbox inset="0,0,0,0">
                          <w:txbxContent>
                            <w:p w14:paraId="1C0326F9" w14:textId="77777777" w:rsidR="00AF263C" w:rsidRDefault="00000000">
                              <w:proofErr w:type="spellStart"/>
                              <w:r>
                                <w:rPr>
                                  <w:rFonts w:ascii="Times New Roman" w:eastAsia="Times New Roman" w:hAnsi="Times New Roman" w:cs="Times New Roman"/>
                                  <w:b/>
                                  <w:sz w:val="24"/>
                                </w:rPr>
                                <w:t>ая</w:t>
                              </w:r>
                              <w:proofErr w:type="spellEnd"/>
                              <w:r>
                                <w:rPr>
                                  <w:rFonts w:ascii="Times New Roman" w:eastAsia="Times New Roman" w:hAnsi="Times New Roman" w:cs="Times New Roman"/>
                                  <w:b/>
                                  <w:sz w:val="24"/>
                                </w:rPr>
                                <w:t xml:space="preserve"> работа</w:t>
                              </w:r>
                            </w:p>
                          </w:txbxContent>
                        </v:textbox>
                      </v:rect>
                      <v:rect id="Rectangle 3427" o:spid="_x0000_s1055" style="position:absolute;left:2157;top:629;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" filled="f" stroked="f">
                        <v:textbox inset="0,0,0,0">
                          <w:txbxContent>
                            <w:p w14:paraId="15F83C9E" w14:textId="77777777" w:rsidR="00AF263C" w:rsidRDefault="00000000">
                              <w:r>
                                <w:rPr>
                                  <w:rFonts w:ascii="Times New Roman" w:eastAsia="Times New Roman" w:hAnsi="Times New Roman" w:cs="Times New Roman"/>
                                  <w:b/>
                                  <w:sz w:val="24"/>
                                </w:rPr>
                                <w:t xml:space="preserve"> </w:t>
                              </w:r>
                            </w:p>
                          </w:txbxContent>
                        </v:textbox>
                      </v:rect>
                      <w10:anchorlock/>
                    </v:group>
                  </w:pict>
                </mc:Fallback>
              </mc:AlternateContent>
            </w:r>
          </w:p>
        </w:tc>
      </w:tr>
      <w:tr w:rsidR="00AF263C" w14:paraId="2977C401" w14:textId="77777777">
        <w:trPr>
          <w:trHeight w:val="1724"/>
        </w:trPr>
        <w:tc>
          <w:tcPr>
            <w:tcW w:w="0" w:type="auto"/>
            <w:vMerge/>
            <w:tcBorders>
              <w:top w:val="nil"/>
              <w:left w:val="single" w:sz="4" w:space="0" w:color="000000"/>
              <w:bottom w:val="single" w:sz="4" w:space="0" w:color="000000"/>
              <w:right w:val="single" w:sz="4" w:space="0" w:color="000000"/>
            </w:tcBorders>
          </w:tcPr>
          <w:p w14:paraId="2A75D2E7" w14:textId="77777777" w:rsidR="00AF263C" w:rsidRDefault="00AF263C"/>
        </w:tc>
        <w:tc>
          <w:tcPr>
            <w:tcW w:w="0" w:type="auto"/>
            <w:vMerge/>
            <w:tcBorders>
              <w:top w:val="nil"/>
              <w:left w:val="single" w:sz="4" w:space="0" w:color="000000"/>
              <w:bottom w:val="single" w:sz="4" w:space="0" w:color="000000"/>
              <w:right w:val="single" w:sz="4" w:space="0" w:color="000000"/>
            </w:tcBorders>
          </w:tcPr>
          <w:p w14:paraId="05289E78" w14:textId="77777777" w:rsidR="00AF263C" w:rsidRDefault="00AF263C"/>
        </w:tc>
        <w:tc>
          <w:tcPr>
            <w:tcW w:w="0" w:type="auto"/>
            <w:vMerge/>
            <w:tcBorders>
              <w:top w:val="nil"/>
              <w:left w:val="single" w:sz="4" w:space="0" w:color="000000"/>
              <w:bottom w:val="single" w:sz="4" w:space="0" w:color="000000"/>
              <w:right w:val="single" w:sz="4" w:space="0" w:color="000000"/>
            </w:tcBorders>
          </w:tcPr>
          <w:p w14:paraId="02541E11" w14:textId="77777777" w:rsidR="00AF263C" w:rsidRDefault="00AF263C"/>
        </w:tc>
        <w:tc>
          <w:tcPr>
            <w:tcW w:w="938" w:type="dxa"/>
            <w:tcBorders>
              <w:top w:val="single" w:sz="4" w:space="0" w:color="000000"/>
              <w:left w:val="single" w:sz="4" w:space="0" w:color="000000"/>
              <w:bottom w:val="single" w:sz="4" w:space="0" w:color="000000"/>
              <w:right w:val="single" w:sz="4" w:space="0" w:color="000000"/>
            </w:tcBorders>
          </w:tcPr>
          <w:p w14:paraId="701215B0" w14:textId="77777777" w:rsidR="00AF263C" w:rsidRDefault="00DB3C78">
            <w:pPr>
              <w:ind w:left="221"/>
            </w:pPr>
            <w:r>
              <w:rPr>
                <w:noProof/>
              </w:rPr>
              <mc:AlternateContent>
                <mc:Choice Requires="wpg">
                  <w:drawing>
                    <wp:inline distT="0" distB="0" distL="0" distR="0" wp14:anchorId="327316A6" wp14:editId="0438B5FA">
                      <wp:extent cx="168754" cy="516636"/>
                      <wp:effectExtent l="0" t="0" r="0" b="0"/>
                      <wp:docPr id="73756" name="Group 73756"/>
                      <wp:cNvGraphicFramePr/>
                      <a:graphic xmlns:a="http://schemas.openxmlformats.org/drawingml/2006/main">
                        <a:graphicData uri="http://schemas.microsoft.com/office/word/2010/wordprocessingGroup">
                          <wpg:wgp>
                            <wpg:cNvGrpSpPr/>
                            <wpg:grpSpPr>
                              <a:xfrm>
                                <a:off x="0" y="0"/>
                                <a:ext cx="168754" cy="516636"/>
                                <a:chOff x="0" y="0"/>
                                <a:chExt cx="168754" cy="516636"/>
                              </a:xfrm>
                            </wpg:grpSpPr>
                            <wps:wsp>
                              <wps:cNvPr id="3443" name="Rectangle 3443"/>
                              <wps:cNvSpPr/>
                              <wps:spPr>
                                <a:xfrm rot="-5399999">
                                  <a:off x="-196725" y="105408"/>
                                  <a:ext cx="638075" cy="184382"/>
                                </a:xfrm>
                                <a:prstGeom prst="rect">
                                  <a:avLst/>
                                </a:prstGeom>
                                <a:ln>
                                  <a:noFill/>
                                </a:ln>
                              </wps:spPr>
                              <wps:txbx>
                                <w:txbxContent>
                                  <w:p w14:paraId="2798CAE0" w14:textId="77777777" w:rsidR="00AF263C" w:rsidRDefault="00DB3C78">
                                    <w:r>
                                      <w:rPr>
                                        <w:rFonts w:ascii="Times New Roman" w:eastAsia="Times New Roman" w:hAnsi="Times New Roman" w:cs="Times New Roman"/>
                                        <w:sz w:val="24"/>
                                      </w:rPr>
                                      <w:t>Лекция</w:t>
                                    </w:r>
                                  </w:p>
                                </w:txbxContent>
                              </wps:txbx>
                              <wps:bodyPr horzOverflow="overflow" vert="horz" lIns="0" tIns="0" rIns="0" bIns="0" rtlCol="0">
                                <a:noAutofit/>
                              </wps:bodyPr>
                            </wps:wsp>
                            <wps:wsp>
                              <wps:cNvPr id="3444" name="Rectangle 3444"/>
                              <wps:cNvSpPr/>
                              <wps:spPr>
                                <a:xfrm rot="-5399999">
                                  <a:off x="86854" y="-99425"/>
                                  <a:ext cx="50672" cy="224380"/>
                                </a:xfrm>
                                <a:prstGeom prst="rect">
                                  <a:avLst/>
                                </a:prstGeom>
                                <a:ln>
                                  <a:noFill/>
                                </a:ln>
                              </wps:spPr>
                              <wps:txbx>
                                <w:txbxContent>
                                  <w:p w14:paraId="7485BB58" w14:textId="77777777" w:rsidR="00AF263C" w:rsidRDefault="00DB3C78">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7316A6" id="Group 73756" o:spid="_x0000_s1056" style="width:13.3pt;height:40.7pt;mso-position-horizontal-relative:char;mso-position-vertical-relative:line" coordsize="168754,516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">
                      <v:rect id="Rectangle 3443" o:spid="_x0000_s1057" style="position:absolute;left:-196725;top:105408;width:638075;height:18438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" filled="f" stroked="f">
                        <v:textbox inset="0,0,0,0">
                          <w:txbxContent>
                            <w:p w14:paraId="2798CAE0" w14:textId="77777777" w:rsidR="00AF263C" w:rsidRDefault="00000000">
                              <w:r>
                                <w:rPr>
                                  <w:rFonts w:ascii="Times New Roman" w:eastAsia="Times New Roman" w:hAnsi="Times New Roman" w:cs="Times New Roman"/>
                                  <w:sz w:val="24"/>
                                </w:rPr>
                                <w:t>Лекция</w:t>
                              </w:r>
                            </w:p>
                          </w:txbxContent>
                        </v:textbox>
                      </v:rect>
                      <v:rect id="Rectangle 3444" o:spid="_x0000_s1058" style="position:absolute;left:86854;top:-99425;width:50672;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" filled="f" stroked="f">
                        <v:textbox inset="0,0,0,0">
                          <w:txbxContent>
                            <w:p w14:paraId="7485BB58" w14:textId="77777777" w:rsidR="00AF263C" w:rsidRDefault="00000000">
                              <w:r>
                                <w:rPr>
                                  <w:rFonts w:ascii="Times New Roman" w:eastAsia="Times New Roman" w:hAnsi="Times New Roman" w:cs="Times New Roman"/>
                                  <w:sz w:val="24"/>
                                </w:rPr>
                                <w:t xml:space="preserve"> </w:t>
                              </w:r>
                            </w:p>
                          </w:txbxContent>
                        </v:textbox>
                      </v:rect>
                      <w10:anchorlock/>
                    </v:group>
                  </w:pict>
                </mc:Fallback>
              </mc:AlternateContent>
            </w:r>
          </w:p>
        </w:tc>
        <w:tc>
          <w:tcPr>
            <w:tcW w:w="949" w:type="dxa"/>
            <w:tcBorders>
              <w:top w:val="single" w:sz="4" w:space="0" w:color="000000"/>
              <w:left w:val="single" w:sz="4" w:space="0" w:color="000000"/>
              <w:bottom w:val="single" w:sz="4" w:space="0" w:color="000000"/>
              <w:right w:val="single" w:sz="4" w:space="0" w:color="000000"/>
            </w:tcBorders>
          </w:tcPr>
          <w:p w14:paraId="00D704E5" w14:textId="77777777" w:rsidR="00AF263C" w:rsidRDefault="00DB3C78">
            <w:pPr>
              <w:ind w:left="35"/>
            </w:pPr>
            <w:r>
              <w:rPr>
                <w:noProof/>
              </w:rPr>
              <mc:AlternateContent>
                <mc:Choice Requires="wpg">
                  <w:drawing>
                    <wp:inline distT="0" distB="0" distL="0" distR="0" wp14:anchorId="0EA9D8DE" wp14:editId="24F17419">
                      <wp:extent cx="463627" cy="981913"/>
                      <wp:effectExtent l="0" t="0" r="0" b="0"/>
                      <wp:docPr id="73760" name="Group 73760"/>
                      <wp:cNvGraphicFramePr/>
                      <a:graphic xmlns:a="http://schemas.openxmlformats.org/drawingml/2006/main">
                        <a:graphicData uri="http://schemas.microsoft.com/office/word/2010/wordprocessingGroup">
                          <wpg:wgp>
                            <wpg:cNvGrpSpPr/>
                            <wpg:grpSpPr>
                              <a:xfrm>
                                <a:off x="0" y="0"/>
                                <a:ext cx="463627" cy="981913"/>
                                <a:chOff x="0" y="0"/>
                                <a:chExt cx="463627" cy="981913"/>
                              </a:xfrm>
                            </wpg:grpSpPr>
                            <wps:wsp>
                              <wps:cNvPr id="3445" name="Rectangle 3445"/>
                              <wps:cNvSpPr/>
                              <wps:spPr>
                                <a:xfrm rot="-5399999">
                                  <a:off x="-560780" y="236750"/>
                                  <a:ext cx="1305944" cy="184382"/>
                                </a:xfrm>
                                <a:prstGeom prst="rect">
                                  <a:avLst/>
                                </a:prstGeom>
                                <a:ln>
                                  <a:noFill/>
                                </a:ln>
                              </wps:spPr>
                              <wps:txbx>
                                <w:txbxContent>
                                  <w:p w14:paraId="14556645" w14:textId="77777777" w:rsidR="00AF263C" w:rsidRDefault="00DB3C78">
                                    <w:r>
                                      <w:rPr>
                                        <w:rFonts w:ascii="Times New Roman" w:eastAsia="Times New Roman" w:hAnsi="Times New Roman" w:cs="Times New Roman"/>
                                        <w:sz w:val="24"/>
                                      </w:rPr>
                                      <w:t xml:space="preserve">Семинарские / </w:t>
                                    </w:r>
                                  </w:p>
                                </w:txbxContent>
                              </wps:txbx>
                              <wps:bodyPr horzOverflow="overflow" vert="horz" lIns="0" tIns="0" rIns="0" bIns="0" rtlCol="0">
                                <a:noAutofit/>
                              </wps:bodyPr>
                            </wps:wsp>
                            <wps:wsp>
                              <wps:cNvPr id="3446" name="Rectangle 3446"/>
                              <wps:cNvSpPr/>
                              <wps:spPr>
                                <a:xfrm rot="-5399999">
                                  <a:off x="-358900" y="277085"/>
                                  <a:ext cx="1225273" cy="184382"/>
                                </a:xfrm>
                                <a:prstGeom prst="rect">
                                  <a:avLst/>
                                </a:prstGeom>
                                <a:ln>
                                  <a:noFill/>
                                </a:ln>
                              </wps:spPr>
                              <wps:txbx>
                                <w:txbxContent>
                                  <w:p w14:paraId="7A2F4B7C" w14:textId="77777777" w:rsidR="00AF263C" w:rsidRDefault="00DB3C78">
                                    <w:r>
                                      <w:rPr>
                                        <w:rFonts w:ascii="Times New Roman" w:eastAsia="Times New Roman" w:hAnsi="Times New Roman" w:cs="Times New Roman"/>
                                        <w:sz w:val="24"/>
                                      </w:rPr>
                                      <w:t xml:space="preserve">практические </w:t>
                                    </w:r>
                                  </w:p>
                                </w:txbxContent>
                              </wps:txbx>
                              <wps:bodyPr horzOverflow="overflow" vert="horz" lIns="0" tIns="0" rIns="0" bIns="0" rtlCol="0">
                                <a:noAutofit/>
                              </wps:bodyPr>
                            </wps:wsp>
                            <wps:wsp>
                              <wps:cNvPr id="3447" name="Rectangle 3447"/>
                              <wps:cNvSpPr/>
                              <wps:spPr>
                                <a:xfrm rot="-5399999">
                                  <a:off x="85074" y="557611"/>
                                  <a:ext cx="664221" cy="184382"/>
                                </a:xfrm>
                                <a:prstGeom prst="rect">
                                  <a:avLst/>
                                </a:prstGeom>
                                <a:ln>
                                  <a:noFill/>
                                </a:ln>
                              </wps:spPr>
                              <wps:txbx>
                                <w:txbxContent>
                                  <w:p w14:paraId="747C0994" w14:textId="77777777" w:rsidR="00AF263C" w:rsidRDefault="00DB3C78">
                                    <w:r>
                                      <w:rPr>
                                        <w:rFonts w:ascii="Times New Roman" w:eastAsia="Times New Roman" w:hAnsi="Times New Roman" w:cs="Times New Roman"/>
                                        <w:sz w:val="24"/>
                                      </w:rPr>
                                      <w:t>занятия</w:t>
                                    </w:r>
                                  </w:p>
                                </w:txbxContent>
                              </wps:txbx>
                              <wps:bodyPr horzOverflow="overflow" vert="horz" lIns="0" tIns="0" rIns="0" bIns="0" rtlCol="0">
                                <a:noAutofit/>
                              </wps:bodyPr>
                            </wps:wsp>
                            <wps:wsp>
                              <wps:cNvPr id="3448" name="Rectangle 3448"/>
                              <wps:cNvSpPr/>
                              <wps:spPr>
                                <a:xfrm rot="-5399999">
                                  <a:off x="381727" y="346039"/>
                                  <a:ext cx="50673" cy="224380"/>
                                </a:xfrm>
                                <a:prstGeom prst="rect">
                                  <a:avLst/>
                                </a:prstGeom>
                                <a:ln>
                                  <a:noFill/>
                                </a:ln>
                              </wps:spPr>
                              <wps:txbx>
                                <w:txbxContent>
                                  <w:p w14:paraId="6B87AA41" w14:textId="77777777" w:rsidR="00AF263C" w:rsidRDefault="00DB3C78">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EA9D8DE" id="Group 73760" o:spid="_x0000_s1059" style="width:36.5pt;height:77.3pt;mso-position-horizontal-relative:char;mso-position-vertical-relative:line" coordsize="4636,9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">
                      <v:rect id="Rectangle 3445" o:spid="_x0000_s1060" style="position:absolute;left:-5608;top:2368;width:1305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" filled="f" stroked="f">
                        <v:textbox inset="0,0,0,0">
                          <w:txbxContent>
                            <w:p w14:paraId="14556645" w14:textId="77777777" w:rsidR="00AF263C" w:rsidRDefault="00000000">
                              <w:r>
                                <w:rPr>
                                  <w:rFonts w:ascii="Times New Roman" w:eastAsia="Times New Roman" w:hAnsi="Times New Roman" w:cs="Times New Roman"/>
                                  <w:sz w:val="24"/>
                                </w:rPr>
                                <w:t xml:space="preserve">Семинарские / </w:t>
                              </w:r>
                            </w:p>
                          </w:txbxContent>
                        </v:textbox>
                      </v:rect>
                      <v:rect id="Rectangle 3446" o:spid="_x0000_s1061" style="position:absolute;left:-3589;top:2771;width:1225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" filled="f" stroked="f">
                        <v:textbox inset="0,0,0,0">
                          <w:txbxContent>
                            <w:p w14:paraId="7A2F4B7C" w14:textId="77777777" w:rsidR="00AF263C" w:rsidRDefault="00000000">
                              <w:r>
                                <w:rPr>
                                  <w:rFonts w:ascii="Times New Roman" w:eastAsia="Times New Roman" w:hAnsi="Times New Roman" w:cs="Times New Roman"/>
                                  <w:sz w:val="24"/>
                                </w:rPr>
                                <w:t xml:space="preserve">практические </w:t>
                              </w:r>
                            </w:p>
                          </w:txbxContent>
                        </v:textbox>
                      </v:rect>
                      <v:rect id="Rectangle 3447" o:spid="_x0000_s1062" style="position:absolute;left:849;top:5576;width:6643;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" filled="f" stroked="f">
                        <v:textbox inset="0,0,0,0">
                          <w:txbxContent>
                            <w:p w14:paraId="747C0994" w14:textId="77777777" w:rsidR="00AF263C" w:rsidRDefault="00000000">
                              <w:r>
                                <w:rPr>
                                  <w:rFonts w:ascii="Times New Roman" w:eastAsia="Times New Roman" w:hAnsi="Times New Roman" w:cs="Times New Roman"/>
                                  <w:sz w:val="24"/>
                                </w:rPr>
                                <w:t>занятия</w:t>
                              </w:r>
                            </w:p>
                          </w:txbxContent>
                        </v:textbox>
                      </v:rect>
                      <v:rect id="Rectangle 3448" o:spid="_x0000_s1063" style="position:absolute;left:3816;top:3460;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" filled="f" stroked="f">
                        <v:textbox inset="0,0,0,0">
                          <w:txbxContent>
                            <w:p w14:paraId="6B87AA41" w14:textId="77777777" w:rsidR="00AF263C" w:rsidRDefault="00000000">
                              <w:r>
                                <w:rPr>
                                  <w:rFonts w:ascii="Times New Roman" w:eastAsia="Times New Roman" w:hAnsi="Times New Roman" w:cs="Times New Roman"/>
                                  <w:sz w:val="24"/>
                                </w:rPr>
                                <w:t xml:space="preserve"> </w:t>
                              </w:r>
                            </w:p>
                          </w:txbxContent>
                        </v:textbox>
                      </v:rect>
                      <w10:anchorlock/>
                    </v:group>
                  </w:pict>
                </mc:Fallback>
              </mc:AlternateContent>
            </w:r>
          </w:p>
        </w:tc>
        <w:tc>
          <w:tcPr>
            <w:tcW w:w="670" w:type="dxa"/>
            <w:tcBorders>
              <w:top w:val="single" w:sz="4" w:space="0" w:color="000000"/>
              <w:left w:val="single" w:sz="4" w:space="0" w:color="000000"/>
              <w:bottom w:val="single" w:sz="4" w:space="0" w:color="000000"/>
              <w:right w:val="single" w:sz="4" w:space="0" w:color="000000"/>
            </w:tcBorders>
          </w:tcPr>
          <w:p w14:paraId="53E36449" w14:textId="77777777" w:rsidR="00AF263C" w:rsidRDefault="00DB3C78">
            <w:pPr>
              <w:ind w:left="35"/>
            </w:pPr>
            <w:r>
              <w:rPr>
                <w:noProof/>
              </w:rPr>
              <mc:AlternateContent>
                <mc:Choice Requires="wpg">
                  <w:drawing>
                    <wp:inline distT="0" distB="0" distL="0" distR="0" wp14:anchorId="5DFFA671" wp14:editId="33A12234">
                      <wp:extent cx="300177" cy="976731"/>
                      <wp:effectExtent l="0" t="0" r="0" b="0"/>
                      <wp:docPr id="73764" name="Group 73764"/>
                      <wp:cNvGraphicFramePr/>
                      <a:graphic xmlns:a="http://schemas.openxmlformats.org/drawingml/2006/main">
                        <a:graphicData uri="http://schemas.microsoft.com/office/word/2010/wordprocessingGroup">
                          <wpg:wgp>
                            <wpg:cNvGrpSpPr/>
                            <wpg:grpSpPr>
                              <a:xfrm>
                                <a:off x="0" y="0"/>
                                <a:ext cx="300177" cy="976731"/>
                                <a:chOff x="0" y="0"/>
                                <a:chExt cx="300177" cy="976731"/>
                              </a:xfrm>
                            </wpg:grpSpPr>
                            <wps:wsp>
                              <wps:cNvPr id="3449" name="Rectangle 3449"/>
                              <wps:cNvSpPr/>
                              <wps:spPr>
                                <a:xfrm rot="-5399999">
                                  <a:off x="-557334" y="235014"/>
                                  <a:ext cx="1299052" cy="184382"/>
                                </a:xfrm>
                                <a:prstGeom prst="rect">
                                  <a:avLst/>
                                </a:prstGeom>
                                <a:ln>
                                  <a:noFill/>
                                </a:ln>
                              </wps:spPr>
                              <wps:txbx>
                                <w:txbxContent>
                                  <w:p w14:paraId="3BDA0566" w14:textId="77777777" w:rsidR="00AF263C" w:rsidRDefault="00DB3C78">
                                    <w:r>
                                      <w:rPr>
                                        <w:rFonts w:ascii="Times New Roman" w:eastAsia="Times New Roman" w:hAnsi="Times New Roman" w:cs="Times New Roman"/>
                                        <w:sz w:val="24"/>
                                      </w:rPr>
                                      <w:t xml:space="preserve">Лабораторные </w:t>
                                    </w:r>
                                  </w:p>
                                </w:txbxContent>
                              </wps:txbx>
                              <wps:bodyPr horzOverflow="overflow" vert="horz" lIns="0" tIns="0" rIns="0" bIns="0" rtlCol="0">
                                <a:noAutofit/>
                              </wps:bodyPr>
                            </wps:wsp>
                            <wps:wsp>
                              <wps:cNvPr id="3450" name="Rectangle 3450"/>
                              <wps:cNvSpPr/>
                              <wps:spPr>
                                <a:xfrm rot="-5399999">
                                  <a:off x="-78374" y="552429"/>
                                  <a:ext cx="664221" cy="184382"/>
                                </a:xfrm>
                                <a:prstGeom prst="rect">
                                  <a:avLst/>
                                </a:prstGeom>
                                <a:ln>
                                  <a:noFill/>
                                </a:ln>
                              </wps:spPr>
                              <wps:txbx>
                                <w:txbxContent>
                                  <w:p w14:paraId="4F3B9668" w14:textId="77777777" w:rsidR="00AF263C" w:rsidRDefault="00DB3C78">
                                    <w:r>
                                      <w:rPr>
                                        <w:rFonts w:ascii="Times New Roman" w:eastAsia="Times New Roman" w:hAnsi="Times New Roman" w:cs="Times New Roman"/>
                                        <w:sz w:val="24"/>
                                      </w:rPr>
                                      <w:t>занятия</w:t>
                                    </w:r>
                                  </w:p>
                                </w:txbxContent>
                              </wps:txbx>
                              <wps:bodyPr horzOverflow="overflow" vert="horz" lIns="0" tIns="0" rIns="0" bIns="0" rtlCol="0">
                                <a:noAutofit/>
                              </wps:bodyPr>
                            </wps:wsp>
                            <wps:wsp>
                              <wps:cNvPr id="3451" name="Rectangle 3451"/>
                              <wps:cNvSpPr/>
                              <wps:spPr>
                                <a:xfrm rot="-5399999">
                                  <a:off x="218277" y="340857"/>
                                  <a:ext cx="50673" cy="224380"/>
                                </a:xfrm>
                                <a:prstGeom prst="rect">
                                  <a:avLst/>
                                </a:prstGeom>
                                <a:ln>
                                  <a:noFill/>
                                </a:ln>
                              </wps:spPr>
                              <wps:txbx>
                                <w:txbxContent>
                                  <w:p w14:paraId="4CD28367" w14:textId="77777777" w:rsidR="00AF263C" w:rsidRDefault="00DB3C78">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FFA671" id="Group 73764" o:spid="_x0000_s1064" style="width:23.65pt;height:76.9pt;mso-position-horizontal-relative:char;mso-position-vertical-relative:line" coordsize="3001,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">
                      <v:rect id="Rectangle 3449" o:spid="_x0000_s1065" style="position:absolute;left:-5573;top:2350;width:12990;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" filled="f" stroked="f">
                        <v:textbox inset="0,0,0,0">
                          <w:txbxContent>
                            <w:p w14:paraId="3BDA0566" w14:textId="77777777" w:rsidR="00AF263C" w:rsidRDefault="00000000">
                              <w:r>
                                <w:rPr>
                                  <w:rFonts w:ascii="Times New Roman" w:eastAsia="Times New Roman" w:hAnsi="Times New Roman" w:cs="Times New Roman"/>
                                  <w:sz w:val="24"/>
                                </w:rPr>
                                <w:t xml:space="preserve">Лабораторные </w:t>
                              </w:r>
                            </w:p>
                          </w:txbxContent>
                        </v:textbox>
                      </v:rect>
                      <v:rect id="Rectangle 3450" o:spid="_x0000_s1066" style="position:absolute;left:-784;top:5524;width:664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" filled="f" stroked="f">
                        <v:textbox inset="0,0,0,0">
                          <w:txbxContent>
                            <w:p w14:paraId="4F3B9668" w14:textId="77777777" w:rsidR="00AF263C" w:rsidRDefault="00000000">
                              <w:r>
                                <w:rPr>
                                  <w:rFonts w:ascii="Times New Roman" w:eastAsia="Times New Roman" w:hAnsi="Times New Roman" w:cs="Times New Roman"/>
                                  <w:sz w:val="24"/>
                                </w:rPr>
                                <w:t>занятия</w:t>
                              </w:r>
                            </w:p>
                          </w:txbxContent>
                        </v:textbox>
                      </v:rect>
                      <v:rect id="Rectangle 3451" o:spid="_x0000_s1067" style="position:absolute;left:2183;top:3408;width:506;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" filled="f" stroked="f">
                        <v:textbox inset="0,0,0,0">
                          <w:txbxContent>
                            <w:p w14:paraId="4CD28367" w14:textId="77777777" w:rsidR="00AF263C" w:rsidRDefault="00000000">
                              <w:r>
                                <w:rPr>
                                  <w:rFonts w:ascii="Times New Roman" w:eastAsia="Times New Roman" w:hAnsi="Times New Roman" w:cs="Times New Roman"/>
                                  <w:sz w:val="24"/>
                                </w:rPr>
                                <w:t xml:space="preserve"> </w:t>
                              </w:r>
                            </w:p>
                          </w:txbxContent>
                        </v:textbox>
                      </v:rect>
                      <w10:anchorlock/>
                    </v:group>
                  </w:pict>
                </mc:Fallback>
              </mc:AlternateContent>
            </w:r>
          </w:p>
        </w:tc>
        <w:tc>
          <w:tcPr>
            <w:tcW w:w="823" w:type="dxa"/>
            <w:tcBorders>
              <w:top w:val="single" w:sz="4" w:space="0" w:color="000000"/>
              <w:left w:val="single" w:sz="4" w:space="0" w:color="000000"/>
              <w:bottom w:val="single" w:sz="4" w:space="0" w:color="000000"/>
              <w:right w:val="single" w:sz="4" w:space="0" w:color="000000"/>
            </w:tcBorders>
          </w:tcPr>
          <w:p w14:paraId="558B2CF8" w14:textId="77777777" w:rsidR="00AF263C" w:rsidRDefault="00DB3C78">
            <w:pPr>
              <w:ind w:left="83"/>
            </w:pPr>
            <w:r>
              <w:rPr>
                <w:noProof/>
              </w:rPr>
              <mc:AlternateContent>
                <mc:Choice Requires="wpg">
                  <w:drawing>
                    <wp:inline distT="0" distB="0" distL="0" distR="0" wp14:anchorId="47AA06F9" wp14:editId="60DA4F61">
                      <wp:extent cx="301702" cy="936803"/>
                      <wp:effectExtent l="0" t="0" r="0" b="0"/>
                      <wp:docPr id="73768" name="Group 73768"/>
                      <wp:cNvGraphicFramePr/>
                      <a:graphic xmlns:a="http://schemas.openxmlformats.org/drawingml/2006/main">
                        <a:graphicData uri="http://schemas.microsoft.com/office/word/2010/wordprocessingGroup">
                          <wpg:wgp>
                            <wpg:cNvGrpSpPr/>
                            <wpg:grpSpPr>
                              <a:xfrm>
                                <a:off x="0" y="0"/>
                                <a:ext cx="301702" cy="936803"/>
                                <a:chOff x="0" y="0"/>
                                <a:chExt cx="301702" cy="936803"/>
                              </a:xfrm>
                            </wpg:grpSpPr>
                            <wps:wsp>
                              <wps:cNvPr id="3452" name="Rectangle 3452"/>
                              <wps:cNvSpPr/>
                              <wps:spPr>
                                <a:xfrm rot="-5399999">
                                  <a:off x="-530781" y="221638"/>
                                  <a:ext cx="1245947" cy="184382"/>
                                </a:xfrm>
                                <a:prstGeom prst="rect">
                                  <a:avLst/>
                                </a:prstGeom>
                                <a:ln>
                                  <a:noFill/>
                                </a:ln>
                              </wps:spPr>
                              <wps:txbx>
                                <w:txbxContent>
                                  <w:p w14:paraId="23499216" w14:textId="77777777" w:rsidR="00AF263C" w:rsidRDefault="00DB3C78">
                                    <w:r>
                                      <w:rPr>
                                        <w:rFonts w:ascii="Times New Roman" w:eastAsia="Times New Roman" w:hAnsi="Times New Roman" w:cs="Times New Roman"/>
                                        <w:sz w:val="24"/>
                                      </w:rPr>
                                      <w:t xml:space="preserve">Практическая </w:t>
                                    </w:r>
                                  </w:p>
                                </w:txbxContent>
                              </wps:txbx>
                              <wps:bodyPr horzOverflow="overflow" vert="horz" lIns="0" tIns="0" rIns="0" bIns="0" rtlCol="0">
                                <a:noAutofit/>
                              </wps:bodyPr>
                            </wps:wsp>
                            <wps:wsp>
                              <wps:cNvPr id="3453" name="Rectangle 3453"/>
                              <wps:cNvSpPr/>
                              <wps:spPr>
                                <a:xfrm rot="-5399999">
                                  <a:off x="-231200" y="358151"/>
                                  <a:ext cx="972921" cy="184382"/>
                                </a:xfrm>
                                <a:prstGeom prst="rect">
                                  <a:avLst/>
                                </a:prstGeom>
                                <a:ln>
                                  <a:noFill/>
                                </a:ln>
                              </wps:spPr>
                              <wps:txbx>
                                <w:txbxContent>
                                  <w:p w14:paraId="45E854A6" w14:textId="77777777" w:rsidR="00AF263C" w:rsidRDefault="00DB3C78">
                                    <w:r>
                                      <w:rPr>
                                        <w:rFonts w:ascii="Times New Roman" w:eastAsia="Times New Roman" w:hAnsi="Times New Roman" w:cs="Times New Roman"/>
                                        <w:sz w:val="24"/>
                                      </w:rPr>
                                      <w:t>подготовка</w:t>
                                    </w:r>
                                  </w:p>
                                </w:txbxContent>
                              </wps:txbx>
                              <wps:bodyPr horzOverflow="overflow" vert="horz" lIns="0" tIns="0" rIns="0" bIns="0" rtlCol="0">
                                <a:noAutofit/>
                              </wps:bodyPr>
                            </wps:wsp>
                            <wps:wsp>
                              <wps:cNvPr id="3454" name="Rectangle 3454"/>
                              <wps:cNvSpPr/>
                              <wps:spPr>
                                <a:xfrm rot="-5399999">
                                  <a:off x="219802" y="69280"/>
                                  <a:ext cx="50673" cy="224380"/>
                                </a:xfrm>
                                <a:prstGeom prst="rect">
                                  <a:avLst/>
                                </a:prstGeom>
                                <a:ln>
                                  <a:noFill/>
                                </a:ln>
                              </wps:spPr>
                              <wps:txbx>
                                <w:txbxContent>
                                  <w:p w14:paraId="290CE961" w14:textId="77777777" w:rsidR="00AF263C" w:rsidRDefault="00DB3C78">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AA06F9" id="Group 73768" o:spid="_x0000_s1068" style="width:23.75pt;height:73.75pt;mso-position-horizontal-relative:char;mso-position-vertical-relative:line" coordsize="3017,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">
                      <v:rect id="Rectangle 3452" o:spid="_x0000_s1069" style="position:absolute;left:-5308;top:2217;width:1245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" filled="f" stroked="f">
                        <v:textbox inset="0,0,0,0">
                          <w:txbxContent>
                            <w:p w14:paraId="23499216" w14:textId="77777777" w:rsidR="00AF263C" w:rsidRDefault="00000000">
                              <w:r>
                                <w:rPr>
                                  <w:rFonts w:ascii="Times New Roman" w:eastAsia="Times New Roman" w:hAnsi="Times New Roman" w:cs="Times New Roman"/>
                                  <w:sz w:val="24"/>
                                </w:rPr>
                                <w:t xml:space="preserve">Практическая </w:t>
                              </w:r>
                            </w:p>
                          </w:txbxContent>
                        </v:textbox>
                      </v:rect>
                      <v:rect id="Rectangle 3453" o:spid="_x0000_s1070" style="position:absolute;left:-2313;top:3582;width:9729;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" filled="f" stroked="f">
                        <v:textbox inset="0,0,0,0">
                          <w:txbxContent>
                            <w:p w14:paraId="45E854A6" w14:textId="77777777" w:rsidR="00AF263C" w:rsidRDefault="00000000">
                              <w:r>
                                <w:rPr>
                                  <w:rFonts w:ascii="Times New Roman" w:eastAsia="Times New Roman" w:hAnsi="Times New Roman" w:cs="Times New Roman"/>
                                  <w:sz w:val="24"/>
                                </w:rPr>
                                <w:t>подготовка</w:t>
                              </w:r>
                            </w:p>
                          </w:txbxContent>
                        </v:textbox>
                      </v:rect>
                      <v:rect id="Rectangle 3454" o:spid="_x0000_s1071" style="position:absolute;left:2197;top:693;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" filled="f" stroked="f">
                        <v:textbox inset="0,0,0,0">
                          <w:txbxContent>
                            <w:p w14:paraId="290CE961" w14:textId="77777777" w:rsidR="00AF263C" w:rsidRDefault="00000000">
                              <w:r>
                                <w:rPr>
                                  <w:rFonts w:ascii="Times New Roman" w:eastAsia="Times New Roman" w:hAnsi="Times New Roman" w:cs="Times New Roman"/>
                                  <w:sz w:val="24"/>
                                </w:rPr>
                                <w:t xml:space="preserv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14:paraId="57491357" w14:textId="77777777" w:rsidR="00AF263C" w:rsidRDefault="00AF263C"/>
        </w:tc>
      </w:tr>
      <w:tr w:rsidR="00046CDE" w14:paraId="6773ED9C" w14:textId="77777777" w:rsidTr="00046CDE">
        <w:trPr>
          <w:trHeight w:val="569"/>
        </w:trPr>
        <w:tc>
          <w:tcPr>
            <w:tcW w:w="612" w:type="dxa"/>
            <w:tcBorders>
              <w:top w:val="single" w:sz="4" w:space="0" w:color="000000"/>
              <w:left w:val="single" w:sz="4" w:space="0" w:color="000000"/>
              <w:bottom w:val="single" w:sz="4" w:space="0" w:color="000000"/>
              <w:right w:val="single" w:sz="4" w:space="0" w:color="000000"/>
            </w:tcBorders>
          </w:tcPr>
          <w:p w14:paraId="72A71435" w14:textId="1CB43B39" w:rsidR="00046CDE" w:rsidRDefault="00046CDE" w:rsidP="00046CDE">
            <w:r>
              <w:rPr>
                <w:rFonts w:ascii="Times New Roman" w:eastAsia="Times New Roman" w:hAnsi="Times New Roman" w:cs="Times New Roman"/>
                <w:sz w:val="24"/>
              </w:rPr>
              <w:t>1.</w:t>
            </w:r>
            <w:r>
              <w:rPr>
                <w:rFonts w:ascii="Arial" w:eastAsia="Arial" w:hAnsi="Arial" w:cs="Arial"/>
                <w:sz w:val="24"/>
              </w:rPr>
              <w:t xml:space="preserve"> </w:t>
            </w:r>
          </w:p>
        </w:tc>
        <w:tc>
          <w:tcPr>
            <w:tcW w:w="3660" w:type="dxa"/>
            <w:tcBorders>
              <w:top w:val="single" w:sz="4" w:space="0" w:color="000000"/>
              <w:left w:val="single" w:sz="4" w:space="0" w:color="000000"/>
              <w:bottom w:val="single" w:sz="4" w:space="0" w:color="000000"/>
              <w:right w:val="single" w:sz="4" w:space="0" w:color="000000"/>
            </w:tcBorders>
          </w:tcPr>
          <w:p w14:paraId="0EBF17CA" w14:textId="38C8BEB5" w:rsidR="00046CDE" w:rsidRDefault="00046CDE" w:rsidP="00046CDE">
            <w:r w:rsidRPr="00046CDE">
              <w:rPr>
                <w:rFonts w:ascii="Times New Roman" w:eastAsia="Times New Roman" w:hAnsi="Times New Roman" w:cs="Times New Roman"/>
                <w:b/>
                <w:sz w:val="24"/>
              </w:rPr>
              <w:t>Тема 1</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Современные подходы к управлению организацией </w:t>
            </w:r>
          </w:p>
        </w:tc>
        <w:tc>
          <w:tcPr>
            <w:tcW w:w="927" w:type="dxa"/>
            <w:tcBorders>
              <w:top w:val="single" w:sz="4" w:space="0" w:color="000000"/>
              <w:left w:val="single" w:sz="4" w:space="0" w:color="000000"/>
              <w:bottom w:val="single" w:sz="4" w:space="0" w:color="000000"/>
              <w:right w:val="single" w:sz="4" w:space="0" w:color="000000"/>
            </w:tcBorders>
            <w:vAlign w:val="center"/>
          </w:tcPr>
          <w:p w14:paraId="54004E76" w14:textId="77777777" w:rsidR="00046CDE" w:rsidRDefault="00046CDE" w:rsidP="00046CDE">
            <w:pPr>
              <w:ind w:left="30"/>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2ACEF9E8" w14:textId="77777777" w:rsidR="00046CDE" w:rsidRDefault="00046CDE" w:rsidP="00046CDE">
            <w:pPr>
              <w:ind w:left="27"/>
              <w:jc w:val="center"/>
            </w:pPr>
            <w:r>
              <w:rPr>
                <w:rFonts w:ascii="Times New Roman" w:eastAsia="Times New Roman" w:hAnsi="Times New Roman" w:cs="Times New Roman"/>
                <w:sz w:val="24"/>
              </w:rPr>
              <w:t xml:space="preserve">2 </w:t>
            </w:r>
          </w:p>
        </w:tc>
        <w:tc>
          <w:tcPr>
            <w:tcW w:w="949" w:type="dxa"/>
            <w:tcBorders>
              <w:top w:val="single" w:sz="4" w:space="0" w:color="000000"/>
              <w:left w:val="single" w:sz="4" w:space="0" w:color="000000"/>
              <w:bottom w:val="single" w:sz="4" w:space="0" w:color="000000"/>
              <w:right w:val="single" w:sz="4" w:space="0" w:color="000000"/>
            </w:tcBorders>
            <w:vAlign w:val="center"/>
          </w:tcPr>
          <w:p w14:paraId="6156087B" w14:textId="3596112F" w:rsidR="00046CDE" w:rsidRDefault="00046CDE" w:rsidP="00046CDE">
            <w:pPr>
              <w:ind w:left="26"/>
              <w:jc w:val="center"/>
            </w:pPr>
            <w:r>
              <w:t>2</w:t>
            </w:r>
          </w:p>
        </w:tc>
        <w:tc>
          <w:tcPr>
            <w:tcW w:w="670" w:type="dxa"/>
            <w:tcBorders>
              <w:top w:val="single" w:sz="4" w:space="0" w:color="000000"/>
              <w:left w:val="single" w:sz="4" w:space="0" w:color="000000"/>
              <w:bottom w:val="single" w:sz="4" w:space="0" w:color="000000"/>
              <w:right w:val="single" w:sz="4" w:space="0" w:color="000000"/>
            </w:tcBorders>
          </w:tcPr>
          <w:p w14:paraId="3C90304C" w14:textId="77777777" w:rsidR="00046CDE" w:rsidRDefault="00046CDE" w:rsidP="00046CDE"/>
        </w:tc>
        <w:tc>
          <w:tcPr>
            <w:tcW w:w="823" w:type="dxa"/>
            <w:tcBorders>
              <w:top w:val="single" w:sz="4" w:space="0" w:color="000000"/>
              <w:left w:val="single" w:sz="4" w:space="0" w:color="000000"/>
              <w:bottom w:val="single" w:sz="4" w:space="0" w:color="000000"/>
              <w:right w:val="single" w:sz="4" w:space="0" w:color="000000"/>
            </w:tcBorders>
          </w:tcPr>
          <w:p w14:paraId="0299B6BE" w14:textId="77777777" w:rsidR="00046CDE" w:rsidRDefault="00046CDE" w:rsidP="00046CDE"/>
        </w:tc>
        <w:tc>
          <w:tcPr>
            <w:tcW w:w="951" w:type="dxa"/>
            <w:tcBorders>
              <w:top w:val="single" w:sz="4" w:space="0" w:color="000000"/>
              <w:left w:val="single" w:sz="4" w:space="0" w:color="000000"/>
              <w:bottom w:val="single" w:sz="4" w:space="0" w:color="000000"/>
              <w:right w:val="single" w:sz="4" w:space="0" w:color="000000"/>
            </w:tcBorders>
            <w:vAlign w:val="center"/>
          </w:tcPr>
          <w:p w14:paraId="5E045669" w14:textId="1BDC7274" w:rsidR="00046CDE" w:rsidRDefault="00046CDE" w:rsidP="00454B27">
            <w:pPr>
              <w:ind w:left="144"/>
              <w:jc w:val="center"/>
            </w:pPr>
            <w:r>
              <w:rPr>
                <w:rFonts w:ascii="Times New Roman" w:eastAsia="Times New Roman" w:hAnsi="Times New Roman" w:cs="Times New Roman"/>
                <w:sz w:val="24"/>
              </w:rPr>
              <w:t>1</w:t>
            </w:r>
            <w:r w:rsidR="00454B27">
              <w:rPr>
                <w:rFonts w:ascii="Times New Roman" w:eastAsia="Times New Roman" w:hAnsi="Times New Roman" w:cs="Times New Roman"/>
                <w:sz w:val="24"/>
              </w:rPr>
              <w:t>6</w:t>
            </w:r>
          </w:p>
        </w:tc>
      </w:tr>
      <w:tr w:rsidR="00046CDE" w14:paraId="0215F90D" w14:textId="77777777" w:rsidTr="00046CDE">
        <w:trPr>
          <w:trHeight w:val="562"/>
        </w:trPr>
        <w:tc>
          <w:tcPr>
            <w:tcW w:w="612" w:type="dxa"/>
            <w:tcBorders>
              <w:top w:val="single" w:sz="4" w:space="0" w:color="000000"/>
              <w:left w:val="single" w:sz="4" w:space="0" w:color="000000"/>
              <w:bottom w:val="single" w:sz="4" w:space="0" w:color="000000"/>
              <w:right w:val="single" w:sz="4" w:space="0" w:color="000000"/>
            </w:tcBorders>
          </w:tcPr>
          <w:p w14:paraId="656F66FE" w14:textId="05DBF741" w:rsidR="00046CDE" w:rsidRDefault="0007277B" w:rsidP="00046CDE">
            <w:r>
              <w:rPr>
                <w:rFonts w:ascii="Times New Roman" w:eastAsia="Times New Roman" w:hAnsi="Times New Roman" w:cs="Times New Roman"/>
                <w:color w:val="333333"/>
                <w:sz w:val="24"/>
              </w:rPr>
              <w:t>2</w:t>
            </w:r>
            <w:r w:rsidR="00046CDE">
              <w:rPr>
                <w:rFonts w:ascii="Times New Roman" w:eastAsia="Times New Roman" w:hAnsi="Times New Roman" w:cs="Times New Roman"/>
                <w:color w:val="333333"/>
                <w:sz w:val="24"/>
              </w:rPr>
              <w:t>.</w:t>
            </w:r>
            <w:r w:rsidR="00046CDE">
              <w:rPr>
                <w:rFonts w:ascii="Arial" w:eastAsia="Arial" w:hAnsi="Arial" w:cs="Arial"/>
                <w:color w:val="333333"/>
                <w:sz w:val="24"/>
              </w:rPr>
              <w:t xml:space="preserve"> </w:t>
            </w:r>
          </w:p>
        </w:tc>
        <w:tc>
          <w:tcPr>
            <w:tcW w:w="3660" w:type="dxa"/>
            <w:tcBorders>
              <w:top w:val="single" w:sz="4" w:space="0" w:color="000000"/>
              <w:left w:val="single" w:sz="4" w:space="0" w:color="000000"/>
              <w:bottom w:val="single" w:sz="4" w:space="0" w:color="000000"/>
              <w:right w:val="single" w:sz="4" w:space="0" w:color="000000"/>
            </w:tcBorders>
          </w:tcPr>
          <w:p w14:paraId="7DCEF8A2" w14:textId="707FDE8C" w:rsidR="00046CDE" w:rsidRDefault="00046CDE" w:rsidP="00046CDE">
            <w:pPr>
              <w:jc w:val="both"/>
            </w:pPr>
            <w:r w:rsidRPr="00046CDE">
              <w:rPr>
                <w:rFonts w:ascii="Times New Roman" w:eastAsia="Times New Roman" w:hAnsi="Times New Roman" w:cs="Times New Roman"/>
                <w:b/>
                <w:sz w:val="24"/>
              </w:rPr>
              <w:t>Тема 2</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Основы процессного подхода и бизнес-процессы</w:t>
            </w:r>
          </w:p>
        </w:tc>
        <w:tc>
          <w:tcPr>
            <w:tcW w:w="927" w:type="dxa"/>
            <w:tcBorders>
              <w:top w:val="single" w:sz="4" w:space="0" w:color="000000"/>
              <w:left w:val="single" w:sz="4" w:space="0" w:color="000000"/>
              <w:bottom w:val="single" w:sz="4" w:space="0" w:color="000000"/>
              <w:right w:val="single" w:sz="4" w:space="0" w:color="000000"/>
            </w:tcBorders>
            <w:vAlign w:val="center"/>
          </w:tcPr>
          <w:p w14:paraId="0825614E" w14:textId="77777777" w:rsidR="00046CDE" w:rsidRDefault="00046CDE" w:rsidP="00046CDE">
            <w:pPr>
              <w:ind w:left="30"/>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1D12A9F5" w14:textId="77777777" w:rsidR="00046CDE" w:rsidRDefault="00046CDE" w:rsidP="00046CDE">
            <w:pPr>
              <w:ind w:left="27"/>
              <w:jc w:val="center"/>
            </w:pPr>
            <w:r>
              <w:rPr>
                <w:rFonts w:ascii="Times New Roman" w:eastAsia="Times New Roman" w:hAnsi="Times New Roman" w:cs="Times New Roman"/>
                <w:sz w:val="24"/>
              </w:rPr>
              <w:t xml:space="preserve">2 </w:t>
            </w:r>
          </w:p>
        </w:tc>
        <w:tc>
          <w:tcPr>
            <w:tcW w:w="949" w:type="dxa"/>
            <w:tcBorders>
              <w:top w:val="single" w:sz="4" w:space="0" w:color="000000"/>
              <w:left w:val="single" w:sz="4" w:space="0" w:color="000000"/>
              <w:bottom w:val="single" w:sz="4" w:space="0" w:color="000000"/>
              <w:right w:val="single" w:sz="4" w:space="0" w:color="000000"/>
            </w:tcBorders>
            <w:vAlign w:val="center"/>
          </w:tcPr>
          <w:p w14:paraId="700ECD74" w14:textId="591E009B" w:rsidR="00046CDE" w:rsidRDefault="00046CDE" w:rsidP="00046CDE">
            <w:pPr>
              <w:ind w:left="26"/>
              <w:jc w:val="center"/>
            </w:pPr>
            <w:r>
              <w:t>2</w:t>
            </w:r>
          </w:p>
        </w:tc>
        <w:tc>
          <w:tcPr>
            <w:tcW w:w="670" w:type="dxa"/>
            <w:tcBorders>
              <w:top w:val="single" w:sz="4" w:space="0" w:color="000000"/>
              <w:left w:val="single" w:sz="4" w:space="0" w:color="000000"/>
              <w:bottom w:val="single" w:sz="4" w:space="0" w:color="000000"/>
              <w:right w:val="single" w:sz="4" w:space="0" w:color="000000"/>
            </w:tcBorders>
          </w:tcPr>
          <w:p w14:paraId="02ECD6DA" w14:textId="77777777" w:rsidR="00046CDE" w:rsidRDefault="00046CDE" w:rsidP="00046CDE"/>
        </w:tc>
        <w:tc>
          <w:tcPr>
            <w:tcW w:w="823" w:type="dxa"/>
            <w:tcBorders>
              <w:top w:val="single" w:sz="4" w:space="0" w:color="000000"/>
              <w:left w:val="single" w:sz="4" w:space="0" w:color="000000"/>
              <w:bottom w:val="single" w:sz="4" w:space="0" w:color="000000"/>
              <w:right w:val="single" w:sz="4" w:space="0" w:color="000000"/>
            </w:tcBorders>
          </w:tcPr>
          <w:p w14:paraId="52FB1879" w14:textId="77777777" w:rsidR="00046CDE" w:rsidRDefault="00046CDE" w:rsidP="00046CDE"/>
        </w:tc>
        <w:tc>
          <w:tcPr>
            <w:tcW w:w="951" w:type="dxa"/>
            <w:tcBorders>
              <w:top w:val="single" w:sz="4" w:space="0" w:color="000000"/>
              <w:left w:val="single" w:sz="4" w:space="0" w:color="000000"/>
              <w:bottom w:val="single" w:sz="4" w:space="0" w:color="000000"/>
              <w:right w:val="single" w:sz="4" w:space="0" w:color="000000"/>
            </w:tcBorders>
            <w:vAlign w:val="center"/>
          </w:tcPr>
          <w:p w14:paraId="05E6CB68" w14:textId="1F3B0ADA" w:rsidR="00046CDE" w:rsidRDefault="00046CDE" w:rsidP="00454B27">
            <w:pPr>
              <w:ind w:left="144"/>
              <w:jc w:val="center"/>
            </w:pPr>
            <w:r>
              <w:rPr>
                <w:rFonts w:ascii="Times New Roman" w:eastAsia="Times New Roman" w:hAnsi="Times New Roman" w:cs="Times New Roman"/>
                <w:sz w:val="24"/>
              </w:rPr>
              <w:t>1</w:t>
            </w:r>
            <w:r w:rsidR="00454B27">
              <w:rPr>
                <w:rFonts w:ascii="Times New Roman" w:eastAsia="Times New Roman" w:hAnsi="Times New Roman" w:cs="Times New Roman"/>
                <w:sz w:val="24"/>
              </w:rPr>
              <w:t>6</w:t>
            </w:r>
          </w:p>
        </w:tc>
      </w:tr>
      <w:tr w:rsidR="00046CDE" w14:paraId="30B4D7E3" w14:textId="77777777" w:rsidTr="00046CDE">
        <w:trPr>
          <w:trHeight w:val="838"/>
        </w:trPr>
        <w:tc>
          <w:tcPr>
            <w:tcW w:w="612" w:type="dxa"/>
            <w:tcBorders>
              <w:top w:val="single" w:sz="4" w:space="0" w:color="000000"/>
              <w:left w:val="single" w:sz="4" w:space="0" w:color="000000"/>
              <w:bottom w:val="single" w:sz="4" w:space="0" w:color="000000"/>
              <w:right w:val="single" w:sz="4" w:space="0" w:color="000000"/>
            </w:tcBorders>
          </w:tcPr>
          <w:p w14:paraId="200017E7" w14:textId="1A4FF516" w:rsidR="00046CDE" w:rsidRDefault="0007277B" w:rsidP="00046CDE">
            <w:r>
              <w:rPr>
                <w:rFonts w:ascii="Times New Roman" w:eastAsia="Times New Roman" w:hAnsi="Times New Roman" w:cs="Times New Roman"/>
                <w:color w:val="333333"/>
                <w:sz w:val="24"/>
              </w:rPr>
              <w:t>3</w:t>
            </w:r>
            <w:r w:rsidR="00046CDE">
              <w:rPr>
                <w:rFonts w:ascii="Times New Roman" w:eastAsia="Times New Roman" w:hAnsi="Times New Roman" w:cs="Times New Roman"/>
                <w:color w:val="333333"/>
                <w:sz w:val="24"/>
              </w:rPr>
              <w:t>.</w:t>
            </w:r>
            <w:r w:rsidR="00046CDE">
              <w:rPr>
                <w:rFonts w:ascii="Arial" w:eastAsia="Arial" w:hAnsi="Arial" w:cs="Arial"/>
                <w:color w:val="333333"/>
                <w:sz w:val="24"/>
              </w:rPr>
              <w:t xml:space="preserve"> </w:t>
            </w:r>
          </w:p>
        </w:tc>
        <w:tc>
          <w:tcPr>
            <w:tcW w:w="3660" w:type="dxa"/>
            <w:tcBorders>
              <w:top w:val="single" w:sz="4" w:space="0" w:color="000000"/>
              <w:left w:val="single" w:sz="4" w:space="0" w:color="000000"/>
              <w:bottom w:val="single" w:sz="4" w:space="0" w:color="000000"/>
              <w:right w:val="single" w:sz="4" w:space="0" w:color="000000"/>
            </w:tcBorders>
          </w:tcPr>
          <w:p w14:paraId="3EA1CAE4" w14:textId="5DAD034D" w:rsidR="00046CDE" w:rsidRDefault="00046CDE" w:rsidP="00046CDE">
            <w:r w:rsidRPr="00046CDE">
              <w:rPr>
                <w:rFonts w:ascii="Times New Roman" w:eastAsia="Times New Roman" w:hAnsi="Times New Roman" w:cs="Times New Roman"/>
                <w:b/>
                <w:sz w:val="24"/>
              </w:rPr>
              <w:t>Тема 3</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Управление бизнес-процессами в организации</w:t>
            </w:r>
          </w:p>
        </w:tc>
        <w:tc>
          <w:tcPr>
            <w:tcW w:w="927" w:type="dxa"/>
            <w:tcBorders>
              <w:top w:val="single" w:sz="4" w:space="0" w:color="000000"/>
              <w:left w:val="single" w:sz="4" w:space="0" w:color="000000"/>
              <w:bottom w:val="single" w:sz="4" w:space="0" w:color="000000"/>
              <w:right w:val="single" w:sz="4" w:space="0" w:color="000000"/>
            </w:tcBorders>
            <w:vAlign w:val="center"/>
          </w:tcPr>
          <w:p w14:paraId="5FF172BB" w14:textId="77777777" w:rsidR="00046CDE" w:rsidRDefault="00046CDE" w:rsidP="00046CDE">
            <w:pPr>
              <w:ind w:left="30"/>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4CCB4AF9" w14:textId="77777777" w:rsidR="00046CDE" w:rsidRDefault="00046CDE" w:rsidP="00046CDE">
            <w:pPr>
              <w:ind w:left="27"/>
              <w:jc w:val="center"/>
            </w:pPr>
            <w:r>
              <w:rPr>
                <w:rFonts w:ascii="Times New Roman" w:eastAsia="Times New Roman" w:hAnsi="Times New Roman" w:cs="Times New Roman"/>
                <w:sz w:val="24"/>
              </w:rPr>
              <w:t xml:space="preserve">2 </w:t>
            </w:r>
          </w:p>
        </w:tc>
        <w:tc>
          <w:tcPr>
            <w:tcW w:w="949" w:type="dxa"/>
            <w:tcBorders>
              <w:top w:val="single" w:sz="4" w:space="0" w:color="000000"/>
              <w:left w:val="single" w:sz="4" w:space="0" w:color="000000"/>
              <w:bottom w:val="single" w:sz="4" w:space="0" w:color="000000"/>
              <w:right w:val="single" w:sz="4" w:space="0" w:color="000000"/>
            </w:tcBorders>
            <w:vAlign w:val="center"/>
          </w:tcPr>
          <w:p w14:paraId="2E080089" w14:textId="6F0A0D8D" w:rsidR="00046CDE" w:rsidRDefault="00046CDE" w:rsidP="00046CDE">
            <w:pPr>
              <w:ind w:left="26"/>
              <w:jc w:val="center"/>
            </w:pPr>
            <w:r>
              <w:t>2</w:t>
            </w:r>
          </w:p>
        </w:tc>
        <w:tc>
          <w:tcPr>
            <w:tcW w:w="670" w:type="dxa"/>
            <w:tcBorders>
              <w:top w:val="single" w:sz="4" w:space="0" w:color="000000"/>
              <w:left w:val="single" w:sz="4" w:space="0" w:color="000000"/>
              <w:bottom w:val="single" w:sz="4" w:space="0" w:color="000000"/>
              <w:right w:val="single" w:sz="4" w:space="0" w:color="000000"/>
            </w:tcBorders>
          </w:tcPr>
          <w:p w14:paraId="04094597" w14:textId="77777777" w:rsidR="00046CDE" w:rsidRDefault="00046CDE" w:rsidP="00046CDE"/>
        </w:tc>
        <w:tc>
          <w:tcPr>
            <w:tcW w:w="823" w:type="dxa"/>
            <w:tcBorders>
              <w:top w:val="single" w:sz="4" w:space="0" w:color="000000"/>
              <w:left w:val="single" w:sz="4" w:space="0" w:color="000000"/>
              <w:bottom w:val="single" w:sz="4" w:space="0" w:color="000000"/>
              <w:right w:val="single" w:sz="4" w:space="0" w:color="000000"/>
            </w:tcBorders>
          </w:tcPr>
          <w:p w14:paraId="72BF5FB5" w14:textId="77777777" w:rsidR="00046CDE" w:rsidRDefault="00046CDE" w:rsidP="00046CDE"/>
        </w:tc>
        <w:tc>
          <w:tcPr>
            <w:tcW w:w="951" w:type="dxa"/>
            <w:tcBorders>
              <w:top w:val="single" w:sz="4" w:space="0" w:color="000000"/>
              <w:left w:val="single" w:sz="4" w:space="0" w:color="000000"/>
              <w:bottom w:val="single" w:sz="4" w:space="0" w:color="000000"/>
              <w:right w:val="single" w:sz="4" w:space="0" w:color="000000"/>
            </w:tcBorders>
            <w:vAlign w:val="center"/>
          </w:tcPr>
          <w:p w14:paraId="32C7A940" w14:textId="4904D023" w:rsidR="00046CDE" w:rsidRDefault="00046CDE" w:rsidP="00454B27">
            <w:pPr>
              <w:ind w:left="144"/>
              <w:jc w:val="center"/>
            </w:pPr>
            <w:r>
              <w:rPr>
                <w:rFonts w:ascii="Times New Roman" w:eastAsia="Times New Roman" w:hAnsi="Times New Roman" w:cs="Times New Roman"/>
                <w:sz w:val="24"/>
              </w:rPr>
              <w:t>1</w:t>
            </w:r>
            <w:r w:rsidR="00454B27">
              <w:rPr>
                <w:rFonts w:ascii="Times New Roman" w:eastAsia="Times New Roman" w:hAnsi="Times New Roman" w:cs="Times New Roman"/>
                <w:sz w:val="24"/>
              </w:rPr>
              <w:t>6</w:t>
            </w:r>
          </w:p>
        </w:tc>
      </w:tr>
      <w:tr w:rsidR="00046CDE" w14:paraId="1560B165" w14:textId="77777777" w:rsidTr="00046CDE">
        <w:trPr>
          <w:trHeight w:val="350"/>
        </w:trPr>
        <w:tc>
          <w:tcPr>
            <w:tcW w:w="612" w:type="dxa"/>
            <w:tcBorders>
              <w:top w:val="single" w:sz="4" w:space="0" w:color="000000"/>
              <w:left w:val="single" w:sz="4" w:space="0" w:color="000000"/>
              <w:bottom w:val="single" w:sz="4" w:space="0" w:color="000000"/>
              <w:right w:val="single" w:sz="4" w:space="0" w:color="000000"/>
            </w:tcBorders>
          </w:tcPr>
          <w:p w14:paraId="24CAFEED" w14:textId="663E01D7" w:rsidR="00046CDE" w:rsidRDefault="0007277B" w:rsidP="00046CDE">
            <w:r>
              <w:rPr>
                <w:rFonts w:ascii="Times New Roman" w:eastAsia="Times New Roman" w:hAnsi="Times New Roman" w:cs="Times New Roman"/>
                <w:color w:val="333333"/>
                <w:sz w:val="24"/>
              </w:rPr>
              <w:t>4</w:t>
            </w:r>
            <w:r w:rsidR="00046CDE">
              <w:rPr>
                <w:rFonts w:ascii="Times New Roman" w:eastAsia="Times New Roman" w:hAnsi="Times New Roman" w:cs="Times New Roman"/>
                <w:color w:val="333333"/>
                <w:sz w:val="24"/>
              </w:rPr>
              <w:t>.</w:t>
            </w:r>
            <w:r w:rsidR="00046CDE">
              <w:rPr>
                <w:rFonts w:ascii="Arial" w:eastAsia="Arial" w:hAnsi="Arial" w:cs="Arial"/>
                <w:color w:val="333333"/>
                <w:sz w:val="24"/>
              </w:rPr>
              <w:t xml:space="preserve"> </w:t>
            </w:r>
          </w:p>
        </w:tc>
        <w:tc>
          <w:tcPr>
            <w:tcW w:w="3660" w:type="dxa"/>
            <w:tcBorders>
              <w:top w:val="single" w:sz="4" w:space="0" w:color="000000"/>
              <w:left w:val="single" w:sz="4" w:space="0" w:color="000000"/>
              <w:bottom w:val="single" w:sz="4" w:space="0" w:color="000000"/>
              <w:right w:val="single" w:sz="4" w:space="0" w:color="000000"/>
            </w:tcBorders>
          </w:tcPr>
          <w:p w14:paraId="1AA28D50" w14:textId="192F7390" w:rsidR="00046CDE" w:rsidRDefault="00046CDE" w:rsidP="00046CDE">
            <w:r w:rsidRPr="00046CDE">
              <w:rPr>
                <w:rFonts w:ascii="Times New Roman" w:eastAsia="Times New Roman" w:hAnsi="Times New Roman" w:cs="Times New Roman"/>
                <w:b/>
                <w:sz w:val="24"/>
              </w:rPr>
              <w:t>Тема 4. Построение системы процессов организации.</w:t>
            </w:r>
          </w:p>
        </w:tc>
        <w:tc>
          <w:tcPr>
            <w:tcW w:w="927" w:type="dxa"/>
            <w:tcBorders>
              <w:top w:val="single" w:sz="4" w:space="0" w:color="000000"/>
              <w:left w:val="single" w:sz="4" w:space="0" w:color="000000"/>
              <w:bottom w:val="single" w:sz="4" w:space="0" w:color="000000"/>
              <w:right w:val="single" w:sz="4" w:space="0" w:color="000000"/>
            </w:tcBorders>
            <w:vAlign w:val="center"/>
          </w:tcPr>
          <w:p w14:paraId="6913E6EA" w14:textId="77777777" w:rsidR="00046CDE" w:rsidRDefault="00046CDE" w:rsidP="00046CDE">
            <w:pPr>
              <w:ind w:left="30"/>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3B8E8955" w14:textId="77777777" w:rsidR="00046CDE" w:rsidRDefault="00046CDE" w:rsidP="00046CDE">
            <w:pPr>
              <w:ind w:left="27"/>
              <w:jc w:val="center"/>
            </w:pPr>
            <w:r>
              <w:rPr>
                <w:rFonts w:ascii="Times New Roman" w:eastAsia="Times New Roman" w:hAnsi="Times New Roman" w:cs="Times New Roman"/>
                <w:sz w:val="24"/>
              </w:rPr>
              <w:t xml:space="preserve">2 </w:t>
            </w:r>
          </w:p>
        </w:tc>
        <w:tc>
          <w:tcPr>
            <w:tcW w:w="949" w:type="dxa"/>
            <w:tcBorders>
              <w:top w:val="single" w:sz="4" w:space="0" w:color="000000"/>
              <w:left w:val="single" w:sz="4" w:space="0" w:color="000000"/>
              <w:bottom w:val="single" w:sz="4" w:space="0" w:color="000000"/>
              <w:right w:val="single" w:sz="4" w:space="0" w:color="000000"/>
            </w:tcBorders>
            <w:vAlign w:val="center"/>
          </w:tcPr>
          <w:p w14:paraId="6637520D" w14:textId="6FB6D2DB" w:rsidR="00046CDE" w:rsidRDefault="00046CDE" w:rsidP="00046CDE">
            <w:pPr>
              <w:ind w:left="26"/>
              <w:jc w:val="center"/>
            </w:pPr>
            <w:r>
              <w:t>2</w:t>
            </w:r>
          </w:p>
        </w:tc>
        <w:tc>
          <w:tcPr>
            <w:tcW w:w="670" w:type="dxa"/>
            <w:tcBorders>
              <w:top w:val="single" w:sz="4" w:space="0" w:color="000000"/>
              <w:left w:val="single" w:sz="4" w:space="0" w:color="000000"/>
              <w:bottom w:val="single" w:sz="4" w:space="0" w:color="000000"/>
              <w:right w:val="single" w:sz="4" w:space="0" w:color="000000"/>
            </w:tcBorders>
          </w:tcPr>
          <w:p w14:paraId="7353A432" w14:textId="77777777" w:rsidR="00046CDE" w:rsidRDefault="00046CDE" w:rsidP="00046CDE"/>
        </w:tc>
        <w:tc>
          <w:tcPr>
            <w:tcW w:w="823" w:type="dxa"/>
            <w:tcBorders>
              <w:top w:val="single" w:sz="4" w:space="0" w:color="000000"/>
              <w:left w:val="single" w:sz="4" w:space="0" w:color="000000"/>
              <w:bottom w:val="single" w:sz="4" w:space="0" w:color="000000"/>
              <w:right w:val="single" w:sz="4" w:space="0" w:color="000000"/>
            </w:tcBorders>
          </w:tcPr>
          <w:p w14:paraId="6ACF0C72" w14:textId="77777777" w:rsidR="00046CDE" w:rsidRDefault="00046CDE" w:rsidP="00046CDE"/>
        </w:tc>
        <w:tc>
          <w:tcPr>
            <w:tcW w:w="951" w:type="dxa"/>
            <w:tcBorders>
              <w:top w:val="single" w:sz="4" w:space="0" w:color="000000"/>
              <w:left w:val="single" w:sz="4" w:space="0" w:color="000000"/>
              <w:bottom w:val="single" w:sz="4" w:space="0" w:color="000000"/>
              <w:right w:val="single" w:sz="4" w:space="0" w:color="000000"/>
            </w:tcBorders>
            <w:vAlign w:val="center"/>
          </w:tcPr>
          <w:p w14:paraId="241D5C0A" w14:textId="347F0B88" w:rsidR="00046CDE" w:rsidRDefault="00046CDE" w:rsidP="00454B27">
            <w:pPr>
              <w:ind w:left="144"/>
              <w:jc w:val="center"/>
            </w:pPr>
            <w:r>
              <w:rPr>
                <w:rFonts w:ascii="Times New Roman" w:eastAsia="Times New Roman" w:hAnsi="Times New Roman" w:cs="Times New Roman"/>
                <w:sz w:val="24"/>
              </w:rPr>
              <w:t>1</w:t>
            </w:r>
            <w:r w:rsidR="00454B27">
              <w:rPr>
                <w:rFonts w:ascii="Times New Roman" w:eastAsia="Times New Roman" w:hAnsi="Times New Roman" w:cs="Times New Roman"/>
                <w:sz w:val="24"/>
              </w:rPr>
              <w:t>6</w:t>
            </w:r>
          </w:p>
        </w:tc>
      </w:tr>
      <w:tr w:rsidR="00046CDE" w14:paraId="1177895A" w14:textId="77777777" w:rsidTr="0007277B">
        <w:trPr>
          <w:trHeight w:val="217"/>
        </w:trPr>
        <w:tc>
          <w:tcPr>
            <w:tcW w:w="612" w:type="dxa"/>
            <w:tcBorders>
              <w:top w:val="single" w:sz="4" w:space="0" w:color="000000"/>
              <w:left w:val="single" w:sz="4" w:space="0" w:color="000000"/>
              <w:bottom w:val="single" w:sz="4" w:space="0" w:color="000000"/>
              <w:right w:val="single" w:sz="4" w:space="0" w:color="000000"/>
            </w:tcBorders>
          </w:tcPr>
          <w:p w14:paraId="3982274A" w14:textId="1F9E57AA" w:rsidR="00046CDE" w:rsidRDefault="0007277B" w:rsidP="00046CDE">
            <w:r>
              <w:rPr>
                <w:rFonts w:ascii="Times New Roman" w:eastAsia="Times New Roman" w:hAnsi="Times New Roman" w:cs="Times New Roman"/>
                <w:color w:val="333333"/>
                <w:sz w:val="24"/>
              </w:rPr>
              <w:t>5</w:t>
            </w:r>
            <w:r w:rsidR="00046CDE">
              <w:rPr>
                <w:rFonts w:ascii="Times New Roman" w:eastAsia="Times New Roman" w:hAnsi="Times New Roman" w:cs="Times New Roman"/>
                <w:color w:val="333333"/>
                <w:sz w:val="24"/>
              </w:rPr>
              <w:t>.</w:t>
            </w:r>
            <w:r w:rsidR="00046CDE">
              <w:rPr>
                <w:rFonts w:ascii="Arial" w:eastAsia="Arial" w:hAnsi="Arial" w:cs="Arial"/>
                <w:color w:val="333333"/>
                <w:sz w:val="24"/>
              </w:rPr>
              <w:t xml:space="preserve"> </w:t>
            </w:r>
          </w:p>
        </w:tc>
        <w:tc>
          <w:tcPr>
            <w:tcW w:w="3660" w:type="dxa"/>
            <w:tcBorders>
              <w:top w:val="single" w:sz="4" w:space="0" w:color="000000"/>
              <w:left w:val="single" w:sz="4" w:space="0" w:color="000000"/>
              <w:bottom w:val="single" w:sz="4" w:space="0" w:color="000000"/>
              <w:right w:val="single" w:sz="4" w:space="0" w:color="000000"/>
            </w:tcBorders>
          </w:tcPr>
          <w:p w14:paraId="512A132E" w14:textId="28512D0E" w:rsidR="00046CDE" w:rsidRDefault="00046CDE" w:rsidP="00046CDE">
            <w:r w:rsidRPr="00046CDE">
              <w:rPr>
                <w:rFonts w:ascii="Times New Roman" w:eastAsia="Times New Roman" w:hAnsi="Times New Roman" w:cs="Times New Roman"/>
                <w:b/>
                <w:sz w:val="24"/>
              </w:rPr>
              <w:t>Тема 5</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Регламентация процессов </w:t>
            </w:r>
          </w:p>
        </w:tc>
        <w:tc>
          <w:tcPr>
            <w:tcW w:w="927" w:type="dxa"/>
            <w:tcBorders>
              <w:top w:val="single" w:sz="4" w:space="0" w:color="000000"/>
              <w:left w:val="single" w:sz="4" w:space="0" w:color="000000"/>
              <w:bottom w:val="single" w:sz="4" w:space="0" w:color="000000"/>
              <w:right w:val="single" w:sz="4" w:space="0" w:color="000000"/>
            </w:tcBorders>
            <w:vAlign w:val="center"/>
          </w:tcPr>
          <w:p w14:paraId="562EA89F" w14:textId="77777777" w:rsidR="00046CDE" w:rsidRDefault="00046CDE" w:rsidP="00046CDE">
            <w:pPr>
              <w:ind w:left="30"/>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5707BE97" w14:textId="77777777" w:rsidR="00046CDE" w:rsidRDefault="00046CDE" w:rsidP="00046CDE">
            <w:pPr>
              <w:ind w:left="27"/>
              <w:jc w:val="center"/>
            </w:pPr>
            <w:r>
              <w:rPr>
                <w:rFonts w:ascii="Times New Roman" w:eastAsia="Times New Roman" w:hAnsi="Times New Roman" w:cs="Times New Roman"/>
                <w:sz w:val="24"/>
              </w:rPr>
              <w:t xml:space="preserve">2 </w:t>
            </w:r>
          </w:p>
        </w:tc>
        <w:tc>
          <w:tcPr>
            <w:tcW w:w="949" w:type="dxa"/>
            <w:tcBorders>
              <w:top w:val="single" w:sz="4" w:space="0" w:color="000000"/>
              <w:left w:val="single" w:sz="4" w:space="0" w:color="000000"/>
              <w:bottom w:val="single" w:sz="4" w:space="0" w:color="000000"/>
              <w:right w:val="single" w:sz="4" w:space="0" w:color="000000"/>
            </w:tcBorders>
            <w:vAlign w:val="center"/>
          </w:tcPr>
          <w:p w14:paraId="5F279719" w14:textId="53C4067B" w:rsidR="00046CDE" w:rsidRDefault="00046CDE" w:rsidP="00046CDE">
            <w:pPr>
              <w:ind w:left="26"/>
              <w:jc w:val="center"/>
            </w:pPr>
            <w:r>
              <w:t>2</w:t>
            </w:r>
          </w:p>
        </w:tc>
        <w:tc>
          <w:tcPr>
            <w:tcW w:w="670" w:type="dxa"/>
            <w:tcBorders>
              <w:top w:val="single" w:sz="4" w:space="0" w:color="000000"/>
              <w:left w:val="single" w:sz="4" w:space="0" w:color="000000"/>
              <w:bottom w:val="single" w:sz="4" w:space="0" w:color="000000"/>
              <w:right w:val="single" w:sz="4" w:space="0" w:color="000000"/>
            </w:tcBorders>
          </w:tcPr>
          <w:p w14:paraId="0CDC77AC" w14:textId="77777777" w:rsidR="00046CDE" w:rsidRDefault="00046CDE" w:rsidP="00046CDE"/>
        </w:tc>
        <w:tc>
          <w:tcPr>
            <w:tcW w:w="823" w:type="dxa"/>
            <w:tcBorders>
              <w:top w:val="single" w:sz="4" w:space="0" w:color="000000"/>
              <w:left w:val="single" w:sz="4" w:space="0" w:color="000000"/>
              <w:bottom w:val="single" w:sz="4" w:space="0" w:color="000000"/>
              <w:right w:val="single" w:sz="4" w:space="0" w:color="000000"/>
            </w:tcBorders>
          </w:tcPr>
          <w:p w14:paraId="00E7AFF2" w14:textId="77777777" w:rsidR="00046CDE" w:rsidRDefault="00046CDE" w:rsidP="00046CDE"/>
        </w:tc>
        <w:tc>
          <w:tcPr>
            <w:tcW w:w="951" w:type="dxa"/>
            <w:tcBorders>
              <w:top w:val="single" w:sz="4" w:space="0" w:color="000000"/>
              <w:left w:val="single" w:sz="4" w:space="0" w:color="000000"/>
              <w:bottom w:val="single" w:sz="4" w:space="0" w:color="000000"/>
              <w:right w:val="single" w:sz="4" w:space="0" w:color="000000"/>
            </w:tcBorders>
            <w:vAlign w:val="center"/>
          </w:tcPr>
          <w:p w14:paraId="53557BB4" w14:textId="1C731871" w:rsidR="00046CDE" w:rsidRDefault="00046CDE" w:rsidP="00454B27">
            <w:pPr>
              <w:ind w:left="144"/>
              <w:jc w:val="center"/>
            </w:pPr>
            <w:r>
              <w:rPr>
                <w:rFonts w:ascii="Times New Roman" w:eastAsia="Times New Roman" w:hAnsi="Times New Roman" w:cs="Times New Roman"/>
                <w:sz w:val="24"/>
              </w:rPr>
              <w:t>1</w:t>
            </w:r>
            <w:r w:rsidR="00454B27">
              <w:rPr>
                <w:rFonts w:ascii="Times New Roman" w:eastAsia="Times New Roman" w:hAnsi="Times New Roman" w:cs="Times New Roman"/>
                <w:sz w:val="24"/>
              </w:rPr>
              <w:t>6</w:t>
            </w:r>
            <w:r>
              <w:rPr>
                <w:rFonts w:ascii="Times New Roman" w:eastAsia="Times New Roman" w:hAnsi="Times New Roman" w:cs="Times New Roman"/>
                <w:sz w:val="24"/>
              </w:rPr>
              <w:t xml:space="preserve"> </w:t>
            </w:r>
          </w:p>
        </w:tc>
      </w:tr>
      <w:tr w:rsidR="00046CDE" w14:paraId="70AB2BB7" w14:textId="77777777" w:rsidTr="00046CDE">
        <w:trPr>
          <w:trHeight w:val="838"/>
        </w:trPr>
        <w:tc>
          <w:tcPr>
            <w:tcW w:w="612" w:type="dxa"/>
            <w:tcBorders>
              <w:top w:val="single" w:sz="4" w:space="0" w:color="000000"/>
              <w:left w:val="single" w:sz="4" w:space="0" w:color="000000"/>
              <w:bottom w:val="single" w:sz="4" w:space="0" w:color="000000"/>
              <w:right w:val="single" w:sz="4" w:space="0" w:color="000000"/>
            </w:tcBorders>
          </w:tcPr>
          <w:p w14:paraId="31DD0249" w14:textId="04079B9D" w:rsidR="00046CDE" w:rsidRDefault="0007277B" w:rsidP="00046CDE">
            <w:r>
              <w:rPr>
                <w:rFonts w:ascii="Times New Roman" w:eastAsia="Times New Roman" w:hAnsi="Times New Roman" w:cs="Times New Roman"/>
                <w:color w:val="333333"/>
                <w:sz w:val="24"/>
              </w:rPr>
              <w:t>6</w:t>
            </w:r>
            <w:r w:rsidR="00046CDE">
              <w:rPr>
                <w:rFonts w:ascii="Times New Roman" w:eastAsia="Times New Roman" w:hAnsi="Times New Roman" w:cs="Times New Roman"/>
                <w:color w:val="333333"/>
                <w:sz w:val="24"/>
              </w:rPr>
              <w:t>.</w:t>
            </w:r>
            <w:r w:rsidR="00046CDE">
              <w:rPr>
                <w:rFonts w:ascii="Arial" w:eastAsia="Arial" w:hAnsi="Arial" w:cs="Arial"/>
                <w:color w:val="333333"/>
                <w:sz w:val="24"/>
              </w:rPr>
              <w:t xml:space="preserve"> </w:t>
            </w:r>
          </w:p>
        </w:tc>
        <w:tc>
          <w:tcPr>
            <w:tcW w:w="3660" w:type="dxa"/>
            <w:tcBorders>
              <w:top w:val="single" w:sz="4" w:space="0" w:color="000000"/>
              <w:left w:val="single" w:sz="4" w:space="0" w:color="000000"/>
              <w:bottom w:val="single" w:sz="4" w:space="0" w:color="000000"/>
              <w:right w:val="single" w:sz="4" w:space="0" w:color="000000"/>
            </w:tcBorders>
          </w:tcPr>
          <w:p w14:paraId="06AD7407" w14:textId="506E558B" w:rsidR="00046CDE" w:rsidRDefault="00046CDE" w:rsidP="00046CDE">
            <w:pPr>
              <w:ind w:right="550"/>
              <w:jc w:val="both"/>
            </w:pPr>
            <w:r w:rsidRPr="00046CDE">
              <w:rPr>
                <w:rFonts w:ascii="Times New Roman" w:eastAsia="Times New Roman" w:hAnsi="Times New Roman" w:cs="Times New Roman"/>
                <w:b/>
                <w:sz w:val="24"/>
              </w:rPr>
              <w:t>Тема 6</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Информационные технологии сопровождения бизнес-процессов</w:t>
            </w:r>
          </w:p>
        </w:tc>
        <w:tc>
          <w:tcPr>
            <w:tcW w:w="927" w:type="dxa"/>
            <w:tcBorders>
              <w:top w:val="single" w:sz="4" w:space="0" w:color="000000"/>
              <w:left w:val="single" w:sz="4" w:space="0" w:color="000000"/>
              <w:bottom w:val="single" w:sz="4" w:space="0" w:color="000000"/>
              <w:right w:val="single" w:sz="4" w:space="0" w:color="000000"/>
            </w:tcBorders>
            <w:vAlign w:val="center"/>
          </w:tcPr>
          <w:p w14:paraId="4748EB49" w14:textId="77777777" w:rsidR="00046CDE" w:rsidRDefault="00046CDE" w:rsidP="00046CDE">
            <w:pPr>
              <w:ind w:left="30"/>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537738F1" w14:textId="77777777" w:rsidR="00046CDE" w:rsidRDefault="00046CDE" w:rsidP="00046CDE">
            <w:pPr>
              <w:ind w:left="27"/>
              <w:jc w:val="center"/>
            </w:pPr>
            <w:r>
              <w:rPr>
                <w:rFonts w:ascii="Times New Roman" w:eastAsia="Times New Roman" w:hAnsi="Times New Roman" w:cs="Times New Roman"/>
                <w:sz w:val="24"/>
              </w:rPr>
              <w:t xml:space="preserve">2 </w:t>
            </w:r>
          </w:p>
        </w:tc>
        <w:tc>
          <w:tcPr>
            <w:tcW w:w="949" w:type="dxa"/>
            <w:tcBorders>
              <w:top w:val="single" w:sz="4" w:space="0" w:color="000000"/>
              <w:left w:val="single" w:sz="4" w:space="0" w:color="000000"/>
              <w:bottom w:val="single" w:sz="4" w:space="0" w:color="000000"/>
              <w:right w:val="single" w:sz="4" w:space="0" w:color="000000"/>
            </w:tcBorders>
            <w:vAlign w:val="center"/>
          </w:tcPr>
          <w:p w14:paraId="1FD06532" w14:textId="22397E51" w:rsidR="00046CDE" w:rsidRDefault="00046CDE" w:rsidP="00046CDE">
            <w:pPr>
              <w:ind w:left="26"/>
              <w:jc w:val="center"/>
            </w:pPr>
            <w:r>
              <w:t>2</w:t>
            </w:r>
          </w:p>
        </w:tc>
        <w:tc>
          <w:tcPr>
            <w:tcW w:w="670" w:type="dxa"/>
            <w:tcBorders>
              <w:top w:val="single" w:sz="4" w:space="0" w:color="000000"/>
              <w:left w:val="single" w:sz="4" w:space="0" w:color="000000"/>
              <w:bottom w:val="single" w:sz="4" w:space="0" w:color="000000"/>
              <w:right w:val="single" w:sz="4" w:space="0" w:color="000000"/>
            </w:tcBorders>
          </w:tcPr>
          <w:p w14:paraId="18C6FB5E" w14:textId="77777777" w:rsidR="00046CDE" w:rsidRDefault="00046CDE" w:rsidP="00046CDE"/>
        </w:tc>
        <w:tc>
          <w:tcPr>
            <w:tcW w:w="823" w:type="dxa"/>
            <w:tcBorders>
              <w:top w:val="single" w:sz="4" w:space="0" w:color="000000"/>
              <w:left w:val="single" w:sz="4" w:space="0" w:color="000000"/>
              <w:bottom w:val="single" w:sz="4" w:space="0" w:color="000000"/>
              <w:right w:val="single" w:sz="4" w:space="0" w:color="000000"/>
            </w:tcBorders>
          </w:tcPr>
          <w:p w14:paraId="24A61493" w14:textId="77777777" w:rsidR="00046CDE" w:rsidRDefault="00046CDE" w:rsidP="00046CDE"/>
        </w:tc>
        <w:tc>
          <w:tcPr>
            <w:tcW w:w="951" w:type="dxa"/>
            <w:tcBorders>
              <w:top w:val="single" w:sz="4" w:space="0" w:color="000000"/>
              <w:left w:val="single" w:sz="4" w:space="0" w:color="000000"/>
              <w:bottom w:val="single" w:sz="4" w:space="0" w:color="000000"/>
              <w:right w:val="single" w:sz="4" w:space="0" w:color="000000"/>
            </w:tcBorders>
            <w:vAlign w:val="center"/>
          </w:tcPr>
          <w:p w14:paraId="12701390" w14:textId="133D30C0" w:rsidR="00046CDE" w:rsidRDefault="00046CDE" w:rsidP="00454B27">
            <w:pPr>
              <w:ind w:left="144"/>
              <w:jc w:val="center"/>
            </w:pPr>
            <w:r>
              <w:rPr>
                <w:rFonts w:ascii="Times New Roman" w:eastAsia="Times New Roman" w:hAnsi="Times New Roman" w:cs="Times New Roman"/>
                <w:sz w:val="24"/>
              </w:rPr>
              <w:t>1</w:t>
            </w:r>
            <w:r w:rsidR="00454B27">
              <w:rPr>
                <w:rFonts w:ascii="Times New Roman" w:eastAsia="Times New Roman" w:hAnsi="Times New Roman" w:cs="Times New Roman"/>
                <w:sz w:val="24"/>
              </w:rPr>
              <w:t>6</w:t>
            </w:r>
          </w:p>
        </w:tc>
      </w:tr>
      <w:tr w:rsidR="00046CDE" w14:paraId="719ACAE4" w14:textId="77777777" w:rsidTr="00046CDE">
        <w:trPr>
          <w:trHeight w:val="564"/>
        </w:trPr>
        <w:tc>
          <w:tcPr>
            <w:tcW w:w="612" w:type="dxa"/>
            <w:tcBorders>
              <w:top w:val="single" w:sz="4" w:space="0" w:color="000000"/>
              <w:left w:val="single" w:sz="4" w:space="0" w:color="000000"/>
              <w:bottom w:val="single" w:sz="4" w:space="0" w:color="000000"/>
              <w:right w:val="single" w:sz="4" w:space="0" w:color="000000"/>
            </w:tcBorders>
          </w:tcPr>
          <w:p w14:paraId="71B8F25B" w14:textId="43D4D8CF" w:rsidR="00046CDE" w:rsidRDefault="0007277B" w:rsidP="00046CDE">
            <w:r>
              <w:rPr>
                <w:rFonts w:ascii="Times New Roman" w:eastAsia="Times New Roman" w:hAnsi="Times New Roman" w:cs="Times New Roman"/>
                <w:color w:val="333333"/>
                <w:sz w:val="24"/>
              </w:rPr>
              <w:t>7</w:t>
            </w:r>
            <w:r w:rsidR="00046CDE">
              <w:rPr>
                <w:rFonts w:ascii="Times New Roman" w:eastAsia="Times New Roman" w:hAnsi="Times New Roman" w:cs="Times New Roman"/>
                <w:color w:val="333333"/>
                <w:sz w:val="24"/>
              </w:rPr>
              <w:t>.</w:t>
            </w:r>
            <w:r w:rsidR="00046CDE">
              <w:rPr>
                <w:rFonts w:ascii="Arial" w:eastAsia="Arial" w:hAnsi="Arial" w:cs="Arial"/>
                <w:color w:val="333333"/>
                <w:sz w:val="24"/>
              </w:rPr>
              <w:t xml:space="preserve"> </w:t>
            </w:r>
          </w:p>
        </w:tc>
        <w:tc>
          <w:tcPr>
            <w:tcW w:w="3660" w:type="dxa"/>
            <w:tcBorders>
              <w:top w:val="single" w:sz="4" w:space="0" w:color="000000"/>
              <w:left w:val="single" w:sz="4" w:space="0" w:color="000000"/>
              <w:bottom w:val="single" w:sz="4" w:space="0" w:color="000000"/>
              <w:right w:val="single" w:sz="4" w:space="0" w:color="000000"/>
            </w:tcBorders>
          </w:tcPr>
          <w:p w14:paraId="5F367608" w14:textId="002EFE04" w:rsidR="00046CDE" w:rsidRDefault="00046CDE" w:rsidP="0007277B">
            <w:pPr>
              <w:ind w:right="550"/>
              <w:jc w:val="both"/>
            </w:pPr>
            <w:r w:rsidRPr="0007277B">
              <w:rPr>
                <w:rFonts w:ascii="Times New Roman" w:eastAsia="Times New Roman" w:hAnsi="Times New Roman" w:cs="Times New Roman"/>
                <w:b/>
                <w:sz w:val="24"/>
              </w:rPr>
              <w:t>Тема 7. Система показателей для управления процессами</w:t>
            </w:r>
          </w:p>
        </w:tc>
        <w:tc>
          <w:tcPr>
            <w:tcW w:w="927" w:type="dxa"/>
            <w:tcBorders>
              <w:top w:val="single" w:sz="4" w:space="0" w:color="000000"/>
              <w:left w:val="single" w:sz="4" w:space="0" w:color="000000"/>
              <w:bottom w:val="single" w:sz="4" w:space="0" w:color="000000"/>
              <w:right w:val="single" w:sz="4" w:space="0" w:color="000000"/>
            </w:tcBorders>
            <w:vAlign w:val="center"/>
          </w:tcPr>
          <w:p w14:paraId="475AFD2D" w14:textId="77777777" w:rsidR="00046CDE" w:rsidRDefault="00046CDE" w:rsidP="00046CDE">
            <w:pPr>
              <w:ind w:left="30"/>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08AF9340" w14:textId="77777777" w:rsidR="00046CDE" w:rsidRDefault="00046CDE" w:rsidP="00046CDE">
            <w:pPr>
              <w:ind w:left="27"/>
              <w:jc w:val="center"/>
            </w:pPr>
            <w:r>
              <w:rPr>
                <w:rFonts w:ascii="Times New Roman" w:eastAsia="Times New Roman" w:hAnsi="Times New Roman" w:cs="Times New Roman"/>
                <w:sz w:val="24"/>
              </w:rPr>
              <w:t xml:space="preserve">2 </w:t>
            </w:r>
          </w:p>
        </w:tc>
        <w:tc>
          <w:tcPr>
            <w:tcW w:w="949" w:type="dxa"/>
            <w:tcBorders>
              <w:top w:val="single" w:sz="4" w:space="0" w:color="000000"/>
              <w:left w:val="single" w:sz="4" w:space="0" w:color="000000"/>
              <w:bottom w:val="single" w:sz="4" w:space="0" w:color="000000"/>
              <w:right w:val="single" w:sz="4" w:space="0" w:color="000000"/>
            </w:tcBorders>
            <w:vAlign w:val="center"/>
          </w:tcPr>
          <w:p w14:paraId="52B0A0F1" w14:textId="12AFB6E8" w:rsidR="00046CDE" w:rsidRDefault="00046CDE" w:rsidP="00046CDE">
            <w:pPr>
              <w:ind w:left="26"/>
              <w:jc w:val="center"/>
            </w:pPr>
            <w:r>
              <w:t>2</w:t>
            </w:r>
          </w:p>
        </w:tc>
        <w:tc>
          <w:tcPr>
            <w:tcW w:w="670" w:type="dxa"/>
            <w:tcBorders>
              <w:top w:val="single" w:sz="4" w:space="0" w:color="000000"/>
              <w:left w:val="single" w:sz="4" w:space="0" w:color="000000"/>
              <w:bottom w:val="single" w:sz="4" w:space="0" w:color="000000"/>
              <w:right w:val="single" w:sz="4" w:space="0" w:color="000000"/>
            </w:tcBorders>
          </w:tcPr>
          <w:p w14:paraId="5D1B1B36" w14:textId="77777777" w:rsidR="00046CDE" w:rsidRDefault="00046CDE" w:rsidP="00046CDE"/>
        </w:tc>
        <w:tc>
          <w:tcPr>
            <w:tcW w:w="823" w:type="dxa"/>
            <w:tcBorders>
              <w:top w:val="single" w:sz="4" w:space="0" w:color="000000"/>
              <w:left w:val="single" w:sz="4" w:space="0" w:color="000000"/>
              <w:bottom w:val="single" w:sz="4" w:space="0" w:color="000000"/>
              <w:right w:val="single" w:sz="4" w:space="0" w:color="000000"/>
            </w:tcBorders>
          </w:tcPr>
          <w:p w14:paraId="73EFC267" w14:textId="77777777" w:rsidR="00046CDE" w:rsidRDefault="00046CDE" w:rsidP="00046CDE"/>
        </w:tc>
        <w:tc>
          <w:tcPr>
            <w:tcW w:w="951" w:type="dxa"/>
            <w:tcBorders>
              <w:top w:val="single" w:sz="4" w:space="0" w:color="000000"/>
              <w:left w:val="single" w:sz="4" w:space="0" w:color="000000"/>
              <w:bottom w:val="single" w:sz="4" w:space="0" w:color="000000"/>
              <w:right w:val="single" w:sz="4" w:space="0" w:color="000000"/>
            </w:tcBorders>
            <w:vAlign w:val="center"/>
          </w:tcPr>
          <w:p w14:paraId="5001D6D0" w14:textId="3AD04E23" w:rsidR="00046CDE" w:rsidRDefault="00046CDE" w:rsidP="00454B27">
            <w:pPr>
              <w:ind w:left="144"/>
              <w:jc w:val="center"/>
            </w:pPr>
            <w:r>
              <w:rPr>
                <w:rFonts w:ascii="Times New Roman" w:eastAsia="Times New Roman" w:hAnsi="Times New Roman" w:cs="Times New Roman"/>
                <w:sz w:val="24"/>
              </w:rPr>
              <w:t>1</w:t>
            </w:r>
            <w:r w:rsidR="00454B27">
              <w:rPr>
                <w:rFonts w:ascii="Times New Roman" w:eastAsia="Times New Roman" w:hAnsi="Times New Roman" w:cs="Times New Roman"/>
                <w:sz w:val="24"/>
              </w:rPr>
              <w:t>6</w:t>
            </w:r>
          </w:p>
        </w:tc>
      </w:tr>
      <w:tr w:rsidR="00046CDE" w14:paraId="72A3893E" w14:textId="77777777" w:rsidTr="00046CDE">
        <w:trPr>
          <w:trHeight w:val="562"/>
        </w:trPr>
        <w:tc>
          <w:tcPr>
            <w:tcW w:w="612" w:type="dxa"/>
            <w:tcBorders>
              <w:top w:val="single" w:sz="4" w:space="0" w:color="000000"/>
              <w:left w:val="single" w:sz="4" w:space="0" w:color="000000"/>
              <w:bottom w:val="single" w:sz="4" w:space="0" w:color="000000"/>
              <w:right w:val="single" w:sz="4" w:space="0" w:color="000000"/>
            </w:tcBorders>
          </w:tcPr>
          <w:p w14:paraId="5A668B28" w14:textId="74903A12" w:rsidR="00046CDE" w:rsidRDefault="0007277B" w:rsidP="00046CDE">
            <w:r>
              <w:rPr>
                <w:rFonts w:ascii="Times New Roman" w:eastAsia="Times New Roman" w:hAnsi="Times New Roman" w:cs="Times New Roman"/>
                <w:color w:val="333333"/>
                <w:sz w:val="24"/>
              </w:rPr>
              <w:t>8</w:t>
            </w:r>
            <w:r w:rsidR="00046CDE">
              <w:rPr>
                <w:rFonts w:ascii="Times New Roman" w:eastAsia="Times New Roman" w:hAnsi="Times New Roman" w:cs="Times New Roman"/>
                <w:color w:val="333333"/>
                <w:sz w:val="24"/>
              </w:rPr>
              <w:t>.</w:t>
            </w:r>
            <w:r w:rsidR="00046CDE">
              <w:rPr>
                <w:rFonts w:ascii="Arial" w:eastAsia="Arial" w:hAnsi="Arial" w:cs="Arial"/>
                <w:color w:val="333333"/>
                <w:sz w:val="24"/>
              </w:rPr>
              <w:t xml:space="preserve"> </w:t>
            </w:r>
          </w:p>
        </w:tc>
        <w:tc>
          <w:tcPr>
            <w:tcW w:w="3660" w:type="dxa"/>
            <w:tcBorders>
              <w:top w:val="single" w:sz="4" w:space="0" w:color="000000"/>
              <w:left w:val="single" w:sz="4" w:space="0" w:color="000000"/>
              <w:bottom w:val="single" w:sz="4" w:space="0" w:color="000000"/>
              <w:right w:val="single" w:sz="4" w:space="0" w:color="000000"/>
            </w:tcBorders>
          </w:tcPr>
          <w:p w14:paraId="2AF560F6" w14:textId="41C6B9FA" w:rsidR="00046CDE" w:rsidRDefault="00046CDE" w:rsidP="00046CDE">
            <w:r w:rsidRPr="00046CDE">
              <w:rPr>
                <w:rFonts w:ascii="Times New Roman" w:eastAsia="Times New Roman" w:hAnsi="Times New Roman" w:cs="Times New Roman"/>
                <w:b/>
                <w:sz w:val="24"/>
              </w:rPr>
              <w:t>Тема 8</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Мониторинг бизнес-процессов </w:t>
            </w:r>
          </w:p>
        </w:tc>
        <w:tc>
          <w:tcPr>
            <w:tcW w:w="927" w:type="dxa"/>
            <w:tcBorders>
              <w:top w:val="single" w:sz="4" w:space="0" w:color="000000"/>
              <w:left w:val="single" w:sz="4" w:space="0" w:color="000000"/>
              <w:bottom w:val="single" w:sz="4" w:space="0" w:color="000000"/>
              <w:right w:val="single" w:sz="4" w:space="0" w:color="000000"/>
            </w:tcBorders>
            <w:vAlign w:val="center"/>
          </w:tcPr>
          <w:p w14:paraId="229598A2" w14:textId="77777777" w:rsidR="00046CDE" w:rsidRDefault="00046CDE" w:rsidP="00046CDE">
            <w:pPr>
              <w:ind w:left="30"/>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vAlign w:val="center"/>
          </w:tcPr>
          <w:p w14:paraId="600D3B78" w14:textId="77777777" w:rsidR="00046CDE" w:rsidRDefault="00046CDE" w:rsidP="00046CDE">
            <w:pPr>
              <w:ind w:left="27"/>
              <w:jc w:val="center"/>
            </w:pPr>
            <w:r>
              <w:rPr>
                <w:rFonts w:ascii="Times New Roman" w:eastAsia="Times New Roman" w:hAnsi="Times New Roman" w:cs="Times New Roman"/>
                <w:sz w:val="24"/>
              </w:rPr>
              <w:t xml:space="preserve">2 </w:t>
            </w:r>
          </w:p>
        </w:tc>
        <w:tc>
          <w:tcPr>
            <w:tcW w:w="949" w:type="dxa"/>
            <w:tcBorders>
              <w:top w:val="single" w:sz="4" w:space="0" w:color="000000"/>
              <w:left w:val="single" w:sz="4" w:space="0" w:color="000000"/>
              <w:bottom w:val="single" w:sz="4" w:space="0" w:color="000000"/>
              <w:right w:val="single" w:sz="4" w:space="0" w:color="000000"/>
            </w:tcBorders>
            <w:vAlign w:val="center"/>
          </w:tcPr>
          <w:p w14:paraId="76AF4268" w14:textId="7A088EB6" w:rsidR="00046CDE" w:rsidRDefault="00046CDE" w:rsidP="00046CDE">
            <w:pPr>
              <w:ind w:left="26"/>
              <w:jc w:val="center"/>
            </w:pPr>
            <w:r>
              <w:t>2</w:t>
            </w:r>
          </w:p>
        </w:tc>
        <w:tc>
          <w:tcPr>
            <w:tcW w:w="670" w:type="dxa"/>
            <w:tcBorders>
              <w:top w:val="single" w:sz="4" w:space="0" w:color="000000"/>
              <w:left w:val="single" w:sz="4" w:space="0" w:color="000000"/>
              <w:bottom w:val="single" w:sz="4" w:space="0" w:color="000000"/>
              <w:right w:val="single" w:sz="4" w:space="0" w:color="000000"/>
            </w:tcBorders>
          </w:tcPr>
          <w:p w14:paraId="3C938B7D" w14:textId="77777777" w:rsidR="00046CDE" w:rsidRDefault="00046CDE" w:rsidP="00046CDE"/>
        </w:tc>
        <w:tc>
          <w:tcPr>
            <w:tcW w:w="823" w:type="dxa"/>
            <w:tcBorders>
              <w:top w:val="single" w:sz="4" w:space="0" w:color="000000"/>
              <w:left w:val="single" w:sz="4" w:space="0" w:color="000000"/>
              <w:bottom w:val="single" w:sz="4" w:space="0" w:color="000000"/>
              <w:right w:val="single" w:sz="4" w:space="0" w:color="000000"/>
            </w:tcBorders>
          </w:tcPr>
          <w:p w14:paraId="035B100F" w14:textId="77777777" w:rsidR="00046CDE" w:rsidRDefault="00046CDE" w:rsidP="00046CDE"/>
        </w:tc>
        <w:tc>
          <w:tcPr>
            <w:tcW w:w="951" w:type="dxa"/>
            <w:tcBorders>
              <w:top w:val="single" w:sz="4" w:space="0" w:color="000000"/>
              <w:left w:val="single" w:sz="4" w:space="0" w:color="000000"/>
              <w:bottom w:val="single" w:sz="4" w:space="0" w:color="000000"/>
              <w:right w:val="single" w:sz="4" w:space="0" w:color="000000"/>
            </w:tcBorders>
            <w:vAlign w:val="center"/>
          </w:tcPr>
          <w:p w14:paraId="5783B42A" w14:textId="47CA21E1" w:rsidR="00046CDE" w:rsidRDefault="00046CDE" w:rsidP="00454B27">
            <w:pPr>
              <w:ind w:left="144"/>
              <w:jc w:val="center"/>
            </w:pPr>
            <w:r>
              <w:rPr>
                <w:rFonts w:ascii="Times New Roman" w:eastAsia="Times New Roman" w:hAnsi="Times New Roman" w:cs="Times New Roman"/>
                <w:sz w:val="24"/>
              </w:rPr>
              <w:t>1</w:t>
            </w:r>
            <w:r w:rsidR="00454B27">
              <w:rPr>
                <w:rFonts w:ascii="Times New Roman" w:eastAsia="Times New Roman" w:hAnsi="Times New Roman" w:cs="Times New Roman"/>
                <w:sz w:val="24"/>
              </w:rPr>
              <w:t>6</w:t>
            </w:r>
            <w:r>
              <w:rPr>
                <w:rFonts w:ascii="Times New Roman" w:eastAsia="Times New Roman" w:hAnsi="Times New Roman" w:cs="Times New Roman"/>
                <w:sz w:val="24"/>
              </w:rPr>
              <w:t xml:space="preserve"> </w:t>
            </w:r>
          </w:p>
        </w:tc>
      </w:tr>
      <w:tr w:rsidR="00046CDE" w14:paraId="50E9B6D5" w14:textId="77777777" w:rsidTr="00046CDE">
        <w:trPr>
          <w:trHeight w:val="286"/>
        </w:trPr>
        <w:tc>
          <w:tcPr>
            <w:tcW w:w="612" w:type="dxa"/>
            <w:tcBorders>
              <w:top w:val="single" w:sz="4" w:space="0" w:color="000000"/>
              <w:left w:val="single" w:sz="4" w:space="0" w:color="000000"/>
              <w:bottom w:val="single" w:sz="4" w:space="0" w:color="000000"/>
              <w:right w:val="single" w:sz="4" w:space="0" w:color="000000"/>
            </w:tcBorders>
          </w:tcPr>
          <w:p w14:paraId="06D51580" w14:textId="72D5EC74" w:rsidR="00046CDE" w:rsidRDefault="0007277B" w:rsidP="00046CDE">
            <w:r>
              <w:rPr>
                <w:rFonts w:ascii="Times New Roman" w:eastAsia="Times New Roman" w:hAnsi="Times New Roman" w:cs="Times New Roman"/>
                <w:color w:val="333333"/>
                <w:sz w:val="24"/>
              </w:rPr>
              <w:t>9</w:t>
            </w:r>
            <w:r w:rsidR="00046CDE">
              <w:rPr>
                <w:rFonts w:ascii="Times New Roman" w:eastAsia="Times New Roman" w:hAnsi="Times New Roman" w:cs="Times New Roman"/>
                <w:color w:val="333333"/>
                <w:sz w:val="24"/>
              </w:rPr>
              <w:t>.</w:t>
            </w:r>
            <w:r w:rsidR="00046CDE">
              <w:rPr>
                <w:rFonts w:ascii="Arial" w:eastAsia="Arial" w:hAnsi="Arial" w:cs="Arial"/>
                <w:color w:val="333333"/>
                <w:sz w:val="24"/>
              </w:rPr>
              <w:t xml:space="preserve"> </w:t>
            </w:r>
          </w:p>
        </w:tc>
        <w:tc>
          <w:tcPr>
            <w:tcW w:w="3660" w:type="dxa"/>
            <w:tcBorders>
              <w:top w:val="single" w:sz="4" w:space="0" w:color="000000"/>
              <w:left w:val="single" w:sz="4" w:space="0" w:color="000000"/>
              <w:bottom w:val="single" w:sz="4" w:space="0" w:color="000000"/>
              <w:right w:val="single" w:sz="4" w:space="0" w:color="000000"/>
            </w:tcBorders>
          </w:tcPr>
          <w:p w14:paraId="37A67A49" w14:textId="5870647A" w:rsidR="00046CDE" w:rsidRDefault="00046CDE" w:rsidP="00046CDE">
            <w:r w:rsidRPr="00046CDE">
              <w:rPr>
                <w:rFonts w:ascii="Times New Roman" w:eastAsia="Times New Roman" w:hAnsi="Times New Roman" w:cs="Times New Roman"/>
                <w:b/>
                <w:sz w:val="24"/>
              </w:rPr>
              <w:t>Тема 9</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Управление процессами</w:t>
            </w:r>
          </w:p>
        </w:tc>
        <w:tc>
          <w:tcPr>
            <w:tcW w:w="927" w:type="dxa"/>
            <w:tcBorders>
              <w:top w:val="single" w:sz="4" w:space="0" w:color="000000"/>
              <w:left w:val="single" w:sz="4" w:space="0" w:color="000000"/>
              <w:bottom w:val="single" w:sz="4" w:space="0" w:color="000000"/>
              <w:right w:val="single" w:sz="4" w:space="0" w:color="000000"/>
            </w:tcBorders>
          </w:tcPr>
          <w:p w14:paraId="08AE117F" w14:textId="77777777" w:rsidR="00046CDE" w:rsidRDefault="00046CDE" w:rsidP="00046CDE">
            <w:pPr>
              <w:ind w:left="30"/>
              <w:jc w:val="center"/>
            </w:pPr>
            <w:r>
              <w:rPr>
                <w:rFonts w:ascii="Times New Roman" w:eastAsia="Times New Roman" w:hAnsi="Times New Roman" w:cs="Times New Roman"/>
                <w:sz w:val="24"/>
              </w:rPr>
              <w:t xml:space="preserve">16 </w:t>
            </w:r>
          </w:p>
        </w:tc>
        <w:tc>
          <w:tcPr>
            <w:tcW w:w="938" w:type="dxa"/>
            <w:tcBorders>
              <w:top w:val="single" w:sz="4" w:space="0" w:color="000000"/>
              <w:left w:val="single" w:sz="4" w:space="0" w:color="000000"/>
              <w:bottom w:val="single" w:sz="4" w:space="0" w:color="000000"/>
              <w:right w:val="single" w:sz="4" w:space="0" w:color="000000"/>
            </w:tcBorders>
          </w:tcPr>
          <w:p w14:paraId="18E1F9D9" w14:textId="77777777" w:rsidR="00046CDE" w:rsidRDefault="00046CDE" w:rsidP="00046CDE">
            <w:pPr>
              <w:ind w:left="27"/>
              <w:jc w:val="center"/>
            </w:pPr>
            <w:r>
              <w:rPr>
                <w:rFonts w:ascii="Times New Roman" w:eastAsia="Times New Roman" w:hAnsi="Times New Roman" w:cs="Times New Roman"/>
                <w:sz w:val="24"/>
              </w:rPr>
              <w:t xml:space="preserve">2 </w:t>
            </w:r>
          </w:p>
        </w:tc>
        <w:tc>
          <w:tcPr>
            <w:tcW w:w="949" w:type="dxa"/>
            <w:tcBorders>
              <w:top w:val="single" w:sz="4" w:space="0" w:color="000000"/>
              <w:left w:val="single" w:sz="4" w:space="0" w:color="000000"/>
              <w:bottom w:val="single" w:sz="4" w:space="0" w:color="000000"/>
              <w:right w:val="single" w:sz="4" w:space="0" w:color="000000"/>
            </w:tcBorders>
          </w:tcPr>
          <w:p w14:paraId="303AC2F7" w14:textId="3557D14E" w:rsidR="00046CDE" w:rsidRDefault="00046CDE" w:rsidP="00046CDE">
            <w:pPr>
              <w:ind w:left="26"/>
              <w:jc w:val="center"/>
            </w:pPr>
            <w:r>
              <w:t>2</w:t>
            </w:r>
          </w:p>
        </w:tc>
        <w:tc>
          <w:tcPr>
            <w:tcW w:w="670" w:type="dxa"/>
            <w:tcBorders>
              <w:top w:val="single" w:sz="4" w:space="0" w:color="000000"/>
              <w:left w:val="single" w:sz="4" w:space="0" w:color="000000"/>
              <w:bottom w:val="single" w:sz="4" w:space="0" w:color="000000"/>
              <w:right w:val="single" w:sz="4" w:space="0" w:color="000000"/>
            </w:tcBorders>
          </w:tcPr>
          <w:p w14:paraId="59563BFF" w14:textId="77777777" w:rsidR="00046CDE" w:rsidRDefault="00046CDE" w:rsidP="00046CDE"/>
        </w:tc>
        <w:tc>
          <w:tcPr>
            <w:tcW w:w="823" w:type="dxa"/>
            <w:tcBorders>
              <w:top w:val="single" w:sz="4" w:space="0" w:color="000000"/>
              <w:left w:val="single" w:sz="4" w:space="0" w:color="000000"/>
              <w:bottom w:val="single" w:sz="4" w:space="0" w:color="000000"/>
              <w:right w:val="single" w:sz="4" w:space="0" w:color="000000"/>
            </w:tcBorders>
          </w:tcPr>
          <w:p w14:paraId="5C487D4D" w14:textId="77777777" w:rsidR="00046CDE" w:rsidRDefault="00046CDE" w:rsidP="00046CDE"/>
        </w:tc>
        <w:tc>
          <w:tcPr>
            <w:tcW w:w="951" w:type="dxa"/>
            <w:tcBorders>
              <w:top w:val="single" w:sz="4" w:space="0" w:color="000000"/>
              <w:left w:val="single" w:sz="4" w:space="0" w:color="000000"/>
              <w:bottom w:val="single" w:sz="4" w:space="0" w:color="000000"/>
              <w:right w:val="single" w:sz="4" w:space="0" w:color="000000"/>
            </w:tcBorders>
          </w:tcPr>
          <w:p w14:paraId="63FBE0BE" w14:textId="1E45372D" w:rsidR="00046CDE" w:rsidRDefault="00046CDE" w:rsidP="00454B27">
            <w:pPr>
              <w:ind w:left="144"/>
              <w:jc w:val="center"/>
            </w:pPr>
            <w:r>
              <w:rPr>
                <w:rFonts w:ascii="Times New Roman" w:eastAsia="Times New Roman" w:hAnsi="Times New Roman" w:cs="Times New Roman"/>
                <w:sz w:val="24"/>
              </w:rPr>
              <w:t>1</w:t>
            </w:r>
            <w:r w:rsidR="00454B27">
              <w:rPr>
                <w:rFonts w:ascii="Times New Roman" w:eastAsia="Times New Roman" w:hAnsi="Times New Roman" w:cs="Times New Roman"/>
                <w:sz w:val="24"/>
              </w:rPr>
              <w:t>6</w:t>
            </w:r>
          </w:p>
        </w:tc>
      </w:tr>
      <w:tr w:rsidR="00AF263C" w14:paraId="3835520F" w14:textId="77777777" w:rsidTr="00046CDE">
        <w:trPr>
          <w:trHeight w:val="331"/>
        </w:trPr>
        <w:tc>
          <w:tcPr>
            <w:tcW w:w="612" w:type="dxa"/>
            <w:tcBorders>
              <w:top w:val="single" w:sz="4" w:space="0" w:color="000000"/>
              <w:left w:val="single" w:sz="4" w:space="0" w:color="000000"/>
              <w:bottom w:val="single" w:sz="4" w:space="0" w:color="000000"/>
              <w:right w:val="single" w:sz="4" w:space="0" w:color="000000"/>
            </w:tcBorders>
          </w:tcPr>
          <w:p w14:paraId="3117F31B" w14:textId="77777777" w:rsidR="00AF263C" w:rsidRDefault="00AF263C"/>
        </w:tc>
        <w:tc>
          <w:tcPr>
            <w:tcW w:w="3660" w:type="dxa"/>
            <w:tcBorders>
              <w:top w:val="single" w:sz="4" w:space="0" w:color="000000"/>
              <w:left w:val="single" w:sz="4" w:space="0" w:color="000000"/>
              <w:bottom w:val="single" w:sz="4" w:space="0" w:color="000000"/>
              <w:right w:val="single" w:sz="4" w:space="0" w:color="000000"/>
            </w:tcBorders>
          </w:tcPr>
          <w:p w14:paraId="7ED61198" w14:textId="77777777" w:rsidR="00AF263C" w:rsidRDefault="00DB3C78">
            <w:r>
              <w:rPr>
                <w:rFonts w:ascii="Times New Roman" w:eastAsia="Times New Roman" w:hAnsi="Times New Roman" w:cs="Times New Roman"/>
                <w:color w:val="333333"/>
                <w:sz w:val="24"/>
              </w:rPr>
              <w:t xml:space="preserve">Итого </w:t>
            </w:r>
          </w:p>
        </w:tc>
        <w:tc>
          <w:tcPr>
            <w:tcW w:w="927" w:type="dxa"/>
            <w:tcBorders>
              <w:top w:val="single" w:sz="4" w:space="0" w:color="000000"/>
              <w:left w:val="single" w:sz="4" w:space="0" w:color="000000"/>
              <w:bottom w:val="single" w:sz="4" w:space="0" w:color="000000"/>
              <w:right w:val="single" w:sz="4" w:space="0" w:color="000000"/>
            </w:tcBorders>
          </w:tcPr>
          <w:p w14:paraId="756DFCA9" w14:textId="77777777" w:rsidR="00AF263C" w:rsidRDefault="00DB3C78">
            <w:pPr>
              <w:ind w:left="30"/>
              <w:jc w:val="center"/>
            </w:pPr>
            <w:r>
              <w:rPr>
                <w:rFonts w:ascii="Times New Roman" w:eastAsia="Times New Roman" w:hAnsi="Times New Roman" w:cs="Times New Roman"/>
                <w:sz w:val="24"/>
              </w:rPr>
              <w:t xml:space="preserve">144 </w:t>
            </w:r>
          </w:p>
        </w:tc>
        <w:tc>
          <w:tcPr>
            <w:tcW w:w="938" w:type="dxa"/>
            <w:tcBorders>
              <w:top w:val="single" w:sz="4" w:space="0" w:color="000000"/>
              <w:left w:val="single" w:sz="4" w:space="0" w:color="000000"/>
              <w:bottom w:val="single" w:sz="4" w:space="0" w:color="000000"/>
              <w:right w:val="single" w:sz="4" w:space="0" w:color="000000"/>
            </w:tcBorders>
          </w:tcPr>
          <w:p w14:paraId="1782D6C2" w14:textId="77777777" w:rsidR="00AF263C" w:rsidRDefault="00DB3C78">
            <w:pPr>
              <w:ind w:left="27"/>
              <w:jc w:val="center"/>
            </w:pPr>
            <w:r>
              <w:rPr>
                <w:rFonts w:ascii="Times New Roman" w:eastAsia="Times New Roman" w:hAnsi="Times New Roman" w:cs="Times New Roman"/>
                <w:sz w:val="24"/>
              </w:rPr>
              <w:t xml:space="preserve">18 </w:t>
            </w:r>
          </w:p>
        </w:tc>
        <w:tc>
          <w:tcPr>
            <w:tcW w:w="949" w:type="dxa"/>
            <w:tcBorders>
              <w:top w:val="single" w:sz="4" w:space="0" w:color="000000"/>
              <w:left w:val="single" w:sz="4" w:space="0" w:color="000000"/>
              <w:bottom w:val="single" w:sz="4" w:space="0" w:color="000000"/>
              <w:right w:val="single" w:sz="4" w:space="0" w:color="000000"/>
            </w:tcBorders>
          </w:tcPr>
          <w:p w14:paraId="11759198" w14:textId="77777777" w:rsidR="00AF263C" w:rsidRDefault="00DB3C78">
            <w:pPr>
              <w:ind w:left="26"/>
              <w:jc w:val="center"/>
            </w:pPr>
            <w:r>
              <w:rPr>
                <w:rFonts w:ascii="Times New Roman" w:eastAsia="Times New Roman" w:hAnsi="Times New Roman" w:cs="Times New Roman"/>
                <w:sz w:val="24"/>
              </w:rPr>
              <w:t xml:space="preserve">18 </w:t>
            </w:r>
          </w:p>
        </w:tc>
        <w:tc>
          <w:tcPr>
            <w:tcW w:w="670" w:type="dxa"/>
            <w:tcBorders>
              <w:top w:val="single" w:sz="4" w:space="0" w:color="000000"/>
              <w:left w:val="single" w:sz="4" w:space="0" w:color="000000"/>
              <w:bottom w:val="single" w:sz="4" w:space="0" w:color="000000"/>
              <w:right w:val="single" w:sz="4" w:space="0" w:color="000000"/>
            </w:tcBorders>
          </w:tcPr>
          <w:p w14:paraId="665F21C6" w14:textId="77777777" w:rsidR="00AF263C" w:rsidRDefault="00AF263C"/>
        </w:tc>
        <w:tc>
          <w:tcPr>
            <w:tcW w:w="823" w:type="dxa"/>
            <w:tcBorders>
              <w:top w:val="single" w:sz="4" w:space="0" w:color="000000"/>
              <w:left w:val="single" w:sz="4" w:space="0" w:color="000000"/>
              <w:bottom w:val="single" w:sz="4" w:space="0" w:color="000000"/>
              <w:right w:val="single" w:sz="4" w:space="0" w:color="000000"/>
            </w:tcBorders>
          </w:tcPr>
          <w:p w14:paraId="6A9F938D" w14:textId="77777777" w:rsidR="00AF263C" w:rsidRDefault="00AF263C"/>
        </w:tc>
        <w:tc>
          <w:tcPr>
            <w:tcW w:w="951" w:type="dxa"/>
            <w:tcBorders>
              <w:top w:val="single" w:sz="4" w:space="0" w:color="000000"/>
              <w:left w:val="single" w:sz="4" w:space="0" w:color="000000"/>
              <w:bottom w:val="single" w:sz="4" w:space="0" w:color="000000"/>
              <w:right w:val="single" w:sz="4" w:space="0" w:color="000000"/>
            </w:tcBorders>
          </w:tcPr>
          <w:p w14:paraId="06EC7446" w14:textId="69A0A148" w:rsidR="00AF263C" w:rsidRDefault="00DB3C78" w:rsidP="00454B27">
            <w:pPr>
              <w:ind w:left="144"/>
              <w:jc w:val="center"/>
            </w:pPr>
            <w:r>
              <w:rPr>
                <w:rFonts w:ascii="Times New Roman" w:eastAsia="Times New Roman" w:hAnsi="Times New Roman" w:cs="Times New Roman"/>
                <w:sz w:val="24"/>
              </w:rPr>
              <w:t>1</w:t>
            </w:r>
            <w:r w:rsidR="00454B27">
              <w:rPr>
                <w:rFonts w:ascii="Times New Roman" w:eastAsia="Times New Roman" w:hAnsi="Times New Roman" w:cs="Times New Roman"/>
                <w:sz w:val="24"/>
              </w:rPr>
              <w:t>44</w:t>
            </w:r>
            <w:r>
              <w:rPr>
                <w:rFonts w:ascii="Times New Roman" w:eastAsia="Times New Roman" w:hAnsi="Times New Roman" w:cs="Times New Roman"/>
                <w:sz w:val="24"/>
              </w:rPr>
              <w:t xml:space="preserve"> </w:t>
            </w:r>
          </w:p>
        </w:tc>
      </w:tr>
    </w:tbl>
    <w:p w14:paraId="12791741" w14:textId="77777777" w:rsidR="00A35568" w:rsidRDefault="00A35568" w:rsidP="00A35568">
      <w:pPr>
        <w:pStyle w:val="2"/>
        <w:numPr>
          <w:ilvl w:val="0"/>
          <w:numId w:val="0"/>
        </w:numPr>
        <w:spacing w:after="290"/>
        <w:ind w:left="1401" w:right="0"/>
      </w:pPr>
      <w:bookmarkStart w:id="6" w:name="_Toc76096"/>
    </w:p>
    <w:p w14:paraId="7099DEDD" w14:textId="71101EC3" w:rsidR="00AF263C" w:rsidRDefault="00DB3C78">
      <w:pPr>
        <w:pStyle w:val="2"/>
        <w:spacing w:after="290"/>
        <w:ind w:left="1401" w:right="0" w:hanging="708"/>
      </w:pPr>
      <w:r>
        <w:t xml:space="preserve">Содержание дисциплины </w:t>
      </w:r>
      <w:bookmarkEnd w:id="6"/>
    </w:p>
    <w:p w14:paraId="679ABB40" w14:textId="6CE307BB" w:rsidR="00046CDE" w:rsidRDefault="00046CDE">
      <w:pPr>
        <w:spacing w:after="5" w:line="267" w:lineRule="auto"/>
        <w:ind w:left="-15" w:firstLine="708"/>
        <w:jc w:val="both"/>
        <w:rPr>
          <w:rFonts w:ascii="Times New Roman" w:eastAsia="Times New Roman" w:hAnsi="Times New Roman" w:cs="Times New Roman"/>
          <w:b/>
          <w:sz w:val="24"/>
        </w:rPr>
      </w:pPr>
      <w:r w:rsidRPr="00046CDE">
        <w:rPr>
          <w:rFonts w:ascii="Times New Roman" w:eastAsia="Times New Roman" w:hAnsi="Times New Roman" w:cs="Times New Roman"/>
          <w:b/>
          <w:sz w:val="24"/>
        </w:rPr>
        <w:t>Тема 1</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Современные подходы к управлению организацией </w:t>
      </w:r>
    </w:p>
    <w:p w14:paraId="0FBB7D0C" w14:textId="267A0239" w:rsidR="00046CDE" w:rsidRDefault="00A35568">
      <w:pPr>
        <w:spacing w:after="26" w:line="267" w:lineRule="auto"/>
        <w:ind w:left="-15" w:firstLine="708"/>
        <w:jc w:val="both"/>
        <w:rPr>
          <w:rFonts w:ascii="Times New Roman" w:eastAsia="Times New Roman" w:hAnsi="Times New Roman" w:cs="Times New Roman"/>
          <w:sz w:val="24"/>
        </w:rPr>
      </w:pPr>
      <w:r w:rsidRPr="00A35568">
        <w:rPr>
          <w:rFonts w:ascii="Times New Roman" w:eastAsia="Times New Roman" w:hAnsi="Times New Roman" w:cs="Times New Roman"/>
          <w:sz w:val="24"/>
        </w:rPr>
        <w:t>Современные подходы к управлению организацией: эволюцию развития управленческой мысли</w:t>
      </w:r>
      <w:r>
        <w:rPr>
          <w:rFonts w:ascii="Times New Roman" w:eastAsia="Times New Roman" w:hAnsi="Times New Roman" w:cs="Times New Roman"/>
          <w:sz w:val="24"/>
        </w:rPr>
        <w:t xml:space="preserve">. </w:t>
      </w:r>
      <w:r w:rsidRPr="00A35568">
        <w:rPr>
          <w:rFonts w:ascii="Times New Roman" w:eastAsia="Times New Roman" w:hAnsi="Times New Roman" w:cs="Times New Roman"/>
          <w:sz w:val="24"/>
        </w:rPr>
        <w:t>Школа научного менеджмент</w:t>
      </w:r>
      <w:r>
        <w:rPr>
          <w:rFonts w:ascii="Times New Roman" w:eastAsia="Times New Roman" w:hAnsi="Times New Roman" w:cs="Times New Roman"/>
          <w:sz w:val="24"/>
        </w:rPr>
        <w:t xml:space="preserve">а. </w:t>
      </w:r>
      <w:r w:rsidRPr="00A35568">
        <w:rPr>
          <w:rFonts w:ascii="Times New Roman" w:eastAsia="Times New Roman" w:hAnsi="Times New Roman" w:cs="Times New Roman"/>
          <w:sz w:val="24"/>
        </w:rPr>
        <w:t>Школа административного управления</w:t>
      </w:r>
      <w:r>
        <w:rPr>
          <w:rFonts w:ascii="Times New Roman" w:eastAsia="Times New Roman" w:hAnsi="Times New Roman" w:cs="Times New Roman"/>
          <w:sz w:val="24"/>
        </w:rPr>
        <w:t xml:space="preserve">. </w:t>
      </w:r>
      <w:r>
        <w:rPr>
          <w:rFonts w:ascii="Arial" w:hAnsi="Arial" w:cs="Arial"/>
          <w:color w:val="343A40"/>
          <w:sz w:val="23"/>
          <w:szCs w:val="23"/>
          <w:shd w:val="clear" w:color="auto" w:fill="FFFFFF"/>
        </w:rPr>
        <w:t> </w:t>
      </w:r>
      <w:r w:rsidRPr="00A35568">
        <w:rPr>
          <w:rFonts w:ascii="Times New Roman" w:eastAsia="Times New Roman" w:hAnsi="Times New Roman" w:cs="Times New Roman"/>
          <w:sz w:val="24"/>
        </w:rPr>
        <w:t>Школ</w:t>
      </w:r>
      <w:r>
        <w:rPr>
          <w:rFonts w:ascii="Times New Roman" w:eastAsia="Times New Roman" w:hAnsi="Times New Roman" w:cs="Times New Roman"/>
          <w:sz w:val="24"/>
        </w:rPr>
        <w:t>а</w:t>
      </w:r>
      <w:r w:rsidRPr="00A35568">
        <w:rPr>
          <w:rFonts w:ascii="Times New Roman" w:eastAsia="Times New Roman" w:hAnsi="Times New Roman" w:cs="Times New Roman"/>
          <w:sz w:val="24"/>
        </w:rPr>
        <w:t xml:space="preserve"> человеческих отношений.</w:t>
      </w:r>
      <w:r>
        <w:rPr>
          <w:rFonts w:ascii="Times New Roman" w:eastAsia="Times New Roman" w:hAnsi="Times New Roman" w:cs="Times New Roman"/>
          <w:sz w:val="24"/>
        </w:rPr>
        <w:t xml:space="preserve"> </w:t>
      </w:r>
    </w:p>
    <w:p w14:paraId="7DBAEAC0" w14:textId="77777777" w:rsidR="00A35568" w:rsidRDefault="00A35568">
      <w:pPr>
        <w:spacing w:after="26" w:line="267" w:lineRule="auto"/>
        <w:ind w:left="-15" w:firstLine="708"/>
        <w:jc w:val="both"/>
        <w:rPr>
          <w:rFonts w:ascii="Times New Roman" w:eastAsia="Times New Roman" w:hAnsi="Times New Roman" w:cs="Times New Roman"/>
          <w:b/>
          <w:sz w:val="24"/>
        </w:rPr>
      </w:pPr>
    </w:p>
    <w:p w14:paraId="296C542F" w14:textId="5CAC8200" w:rsidR="00046CDE" w:rsidRDefault="00046CDE">
      <w:pPr>
        <w:spacing w:after="26" w:line="267" w:lineRule="auto"/>
        <w:ind w:left="-15" w:firstLine="708"/>
        <w:jc w:val="both"/>
        <w:rPr>
          <w:rFonts w:ascii="Times New Roman" w:eastAsia="Times New Roman" w:hAnsi="Times New Roman" w:cs="Times New Roman"/>
          <w:b/>
          <w:sz w:val="24"/>
        </w:rPr>
      </w:pPr>
      <w:r w:rsidRPr="00046CDE">
        <w:rPr>
          <w:rFonts w:ascii="Times New Roman" w:eastAsia="Times New Roman" w:hAnsi="Times New Roman" w:cs="Times New Roman"/>
          <w:b/>
          <w:sz w:val="24"/>
        </w:rPr>
        <w:t>Тема 2</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Основы процессного подхода и бизнес-процессы </w:t>
      </w:r>
    </w:p>
    <w:p w14:paraId="202D9B61" w14:textId="5EEED60D" w:rsidR="00046CDE" w:rsidRDefault="00A35568">
      <w:pPr>
        <w:spacing w:after="26" w:line="267" w:lineRule="auto"/>
        <w:ind w:left="-15" w:firstLine="708"/>
        <w:jc w:val="both"/>
        <w:rPr>
          <w:rFonts w:ascii="Times New Roman" w:eastAsia="Times New Roman" w:hAnsi="Times New Roman" w:cs="Times New Roman"/>
          <w:sz w:val="24"/>
        </w:rPr>
      </w:pPr>
      <w:r w:rsidRPr="00A35568">
        <w:rPr>
          <w:rFonts w:ascii="Times New Roman" w:eastAsia="Times New Roman" w:hAnsi="Times New Roman" w:cs="Times New Roman"/>
          <w:sz w:val="24"/>
        </w:rPr>
        <w:t>Основы процессного подхода и бизнес-процессы.</w:t>
      </w:r>
      <w:r>
        <w:rPr>
          <w:rFonts w:ascii="Times New Roman" w:eastAsia="Times New Roman" w:hAnsi="Times New Roman" w:cs="Times New Roman"/>
          <w:sz w:val="24"/>
        </w:rPr>
        <w:t xml:space="preserve"> </w:t>
      </w:r>
      <w:r w:rsidRPr="00A35568">
        <w:rPr>
          <w:rFonts w:ascii="Times New Roman" w:eastAsia="Times New Roman" w:hAnsi="Times New Roman" w:cs="Times New Roman"/>
          <w:sz w:val="24"/>
        </w:rPr>
        <w:t>Ключевы</w:t>
      </w:r>
      <w:r>
        <w:rPr>
          <w:rFonts w:ascii="Times New Roman" w:eastAsia="Times New Roman" w:hAnsi="Times New Roman" w:cs="Times New Roman"/>
          <w:sz w:val="24"/>
        </w:rPr>
        <w:t>е</w:t>
      </w:r>
      <w:r w:rsidRPr="00A35568">
        <w:rPr>
          <w:rFonts w:ascii="Times New Roman" w:eastAsia="Times New Roman" w:hAnsi="Times New Roman" w:cs="Times New Roman"/>
          <w:sz w:val="24"/>
        </w:rPr>
        <w:t xml:space="preserve"> принцип</w:t>
      </w:r>
      <w:r>
        <w:rPr>
          <w:rFonts w:ascii="Times New Roman" w:eastAsia="Times New Roman" w:hAnsi="Times New Roman" w:cs="Times New Roman"/>
          <w:sz w:val="24"/>
        </w:rPr>
        <w:t>ы</w:t>
      </w:r>
      <w:r w:rsidRPr="00A35568">
        <w:rPr>
          <w:rFonts w:ascii="Times New Roman" w:eastAsia="Times New Roman" w:hAnsi="Times New Roman" w:cs="Times New Roman"/>
          <w:sz w:val="24"/>
        </w:rPr>
        <w:t xml:space="preserve"> управления, которые образуют процессный подход</w:t>
      </w:r>
      <w:r>
        <w:rPr>
          <w:rFonts w:ascii="Times New Roman" w:eastAsia="Times New Roman" w:hAnsi="Times New Roman" w:cs="Times New Roman"/>
          <w:sz w:val="24"/>
        </w:rPr>
        <w:t>. С</w:t>
      </w:r>
      <w:r w:rsidRPr="00A35568">
        <w:rPr>
          <w:rFonts w:ascii="Times New Roman" w:eastAsia="Times New Roman" w:hAnsi="Times New Roman" w:cs="Times New Roman"/>
          <w:sz w:val="24"/>
        </w:rPr>
        <w:t>равнение функционального и процессного подхода</w:t>
      </w:r>
      <w:r>
        <w:rPr>
          <w:rFonts w:ascii="Times New Roman" w:eastAsia="Times New Roman" w:hAnsi="Times New Roman" w:cs="Times New Roman"/>
          <w:sz w:val="24"/>
        </w:rPr>
        <w:t xml:space="preserve">. </w:t>
      </w:r>
      <w:r w:rsidRPr="00A35568">
        <w:rPr>
          <w:rFonts w:ascii="Times New Roman" w:eastAsia="Times New Roman" w:hAnsi="Times New Roman" w:cs="Times New Roman"/>
          <w:sz w:val="24"/>
        </w:rPr>
        <w:t>Изменения в управлении, вызванные развитием применения процессного подхода.</w:t>
      </w:r>
      <w:r>
        <w:rPr>
          <w:rFonts w:ascii="Times New Roman" w:eastAsia="Times New Roman" w:hAnsi="Times New Roman" w:cs="Times New Roman"/>
          <w:sz w:val="24"/>
        </w:rPr>
        <w:t xml:space="preserve"> </w:t>
      </w:r>
      <w:r w:rsidRPr="00A35568">
        <w:rPr>
          <w:rFonts w:ascii="Times New Roman" w:eastAsia="Times New Roman" w:hAnsi="Times New Roman" w:cs="Times New Roman"/>
          <w:sz w:val="24"/>
        </w:rPr>
        <w:t>Основные принципы процессного подхода</w:t>
      </w:r>
      <w:r>
        <w:rPr>
          <w:rFonts w:ascii="Times New Roman" w:eastAsia="Times New Roman" w:hAnsi="Times New Roman" w:cs="Times New Roman"/>
          <w:sz w:val="24"/>
        </w:rPr>
        <w:t xml:space="preserve">. </w:t>
      </w:r>
      <w:r w:rsidRPr="00A35568">
        <w:rPr>
          <w:rFonts w:ascii="Times New Roman" w:eastAsia="Times New Roman" w:hAnsi="Times New Roman" w:cs="Times New Roman"/>
          <w:sz w:val="24"/>
        </w:rPr>
        <w:t> Основные характеристики процесс</w:t>
      </w:r>
      <w:r>
        <w:rPr>
          <w:rFonts w:ascii="Times New Roman" w:eastAsia="Times New Roman" w:hAnsi="Times New Roman" w:cs="Times New Roman"/>
          <w:sz w:val="24"/>
        </w:rPr>
        <w:t xml:space="preserve">а. </w:t>
      </w:r>
      <w:r w:rsidR="00F817BA" w:rsidRPr="00F817BA">
        <w:rPr>
          <w:rFonts w:ascii="Times New Roman" w:eastAsia="Times New Roman" w:hAnsi="Times New Roman" w:cs="Times New Roman"/>
          <w:sz w:val="24"/>
        </w:rPr>
        <w:t xml:space="preserve">Модель бизнес- процесса. </w:t>
      </w:r>
    </w:p>
    <w:p w14:paraId="2828FC81" w14:textId="77777777" w:rsidR="00A35568" w:rsidRPr="00A35568" w:rsidRDefault="00A35568">
      <w:pPr>
        <w:spacing w:after="26" w:line="267" w:lineRule="auto"/>
        <w:ind w:left="-15" w:firstLine="708"/>
        <w:jc w:val="both"/>
        <w:rPr>
          <w:rFonts w:ascii="Times New Roman" w:eastAsia="Times New Roman" w:hAnsi="Times New Roman" w:cs="Times New Roman"/>
          <w:sz w:val="24"/>
        </w:rPr>
      </w:pPr>
    </w:p>
    <w:p w14:paraId="29B5A63B" w14:textId="61041795" w:rsidR="00046CDE" w:rsidRDefault="00046CDE">
      <w:pPr>
        <w:spacing w:after="5" w:line="267" w:lineRule="auto"/>
        <w:ind w:left="-15" w:firstLine="708"/>
        <w:jc w:val="both"/>
        <w:rPr>
          <w:rFonts w:ascii="Times New Roman" w:eastAsia="Times New Roman" w:hAnsi="Times New Roman" w:cs="Times New Roman"/>
          <w:b/>
          <w:sz w:val="24"/>
        </w:rPr>
      </w:pPr>
      <w:r w:rsidRPr="00046CDE">
        <w:rPr>
          <w:rFonts w:ascii="Times New Roman" w:eastAsia="Times New Roman" w:hAnsi="Times New Roman" w:cs="Times New Roman"/>
          <w:b/>
          <w:sz w:val="24"/>
        </w:rPr>
        <w:t>Тема 3</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Управление бизнес-процессами в организации </w:t>
      </w:r>
    </w:p>
    <w:p w14:paraId="3B219E29" w14:textId="5D27217B" w:rsidR="00F817BA" w:rsidRPr="00F817BA" w:rsidRDefault="00F817BA" w:rsidP="00F817BA">
      <w:pPr>
        <w:spacing w:after="26" w:line="267" w:lineRule="auto"/>
        <w:ind w:left="-15" w:firstLine="708"/>
        <w:jc w:val="both"/>
        <w:rPr>
          <w:rFonts w:ascii="Times New Roman" w:eastAsia="Times New Roman" w:hAnsi="Times New Roman" w:cs="Times New Roman"/>
          <w:sz w:val="24"/>
        </w:rPr>
      </w:pPr>
      <w:r w:rsidRPr="00F817BA">
        <w:rPr>
          <w:rFonts w:ascii="Times New Roman" w:eastAsia="Times New Roman" w:hAnsi="Times New Roman" w:cs="Times New Roman"/>
          <w:sz w:val="24"/>
        </w:rPr>
        <w:t>Современной классификация бизнес-процессов.</w:t>
      </w:r>
      <w:r>
        <w:rPr>
          <w:rFonts w:ascii="Times New Roman" w:eastAsia="Times New Roman" w:hAnsi="Times New Roman" w:cs="Times New Roman"/>
          <w:sz w:val="24"/>
        </w:rPr>
        <w:t xml:space="preserve"> О</w:t>
      </w:r>
      <w:r w:rsidRPr="00F817BA">
        <w:rPr>
          <w:rFonts w:ascii="Times New Roman" w:eastAsia="Times New Roman" w:hAnsi="Times New Roman" w:cs="Times New Roman"/>
          <w:sz w:val="24"/>
        </w:rPr>
        <w:t xml:space="preserve">сновные процессы. Сопутствующие процессы. Вспомогательные процессы.  Обеспечивающие процессы. Процессы управления и процессы развития. </w:t>
      </w:r>
    </w:p>
    <w:p w14:paraId="6E012169" w14:textId="77777777" w:rsidR="00F817BA" w:rsidRDefault="00F817BA" w:rsidP="00F817BA">
      <w:pPr>
        <w:spacing w:after="26" w:line="267" w:lineRule="auto"/>
        <w:ind w:left="-15" w:firstLine="708"/>
        <w:jc w:val="both"/>
      </w:pPr>
    </w:p>
    <w:p w14:paraId="5618527F" w14:textId="7509AA4F" w:rsidR="00AF263C" w:rsidRDefault="00046CDE">
      <w:pPr>
        <w:pStyle w:val="4"/>
        <w:ind w:left="703"/>
      </w:pPr>
      <w:r w:rsidRPr="00046CDE">
        <w:t>Тема 4</w:t>
      </w:r>
      <w:r>
        <w:t>.</w:t>
      </w:r>
      <w:r w:rsidRPr="00046CDE">
        <w:t xml:space="preserve"> Построение системы процессов организации</w:t>
      </w:r>
      <w:r>
        <w:t>.</w:t>
      </w:r>
    </w:p>
    <w:p w14:paraId="5AE0C39B" w14:textId="50A4F8C7" w:rsidR="00046CDE" w:rsidRPr="00F817BA" w:rsidRDefault="00F817BA">
      <w:pPr>
        <w:spacing w:after="5" w:line="267" w:lineRule="auto"/>
        <w:ind w:left="-15" w:firstLine="708"/>
        <w:jc w:val="both"/>
        <w:rPr>
          <w:rFonts w:ascii="Times New Roman" w:eastAsia="Times New Roman" w:hAnsi="Times New Roman" w:cs="Times New Roman"/>
          <w:sz w:val="24"/>
        </w:rPr>
      </w:pPr>
      <w:r w:rsidRPr="00F817BA">
        <w:rPr>
          <w:rFonts w:ascii="Times New Roman" w:eastAsia="Times New Roman" w:hAnsi="Times New Roman" w:cs="Times New Roman"/>
          <w:sz w:val="24"/>
        </w:rPr>
        <w:t xml:space="preserve">Бизнес-моделирование и направления её деятельности. </w:t>
      </w:r>
      <w:r w:rsidRPr="000D76DE">
        <w:rPr>
          <w:rFonts w:ascii="Times New Roman" w:eastAsia="Times New Roman" w:hAnsi="Times New Roman" w:cs="Times New Roman"/>
          <w:sz w:val="24"/>
        </w:rPr>
        <w:t xml:space="preserve">Модель «5 Р операционного менеджмента». </w:t>
      </w:r>
      <w:r w:rsidR="000D76DE" w:rsidRPr="000D76DE">
        <w:rPr>
          <w:rFonts w:ascii="Times New Roman" w:eastAsia="Times New Roman" w:hAnsi="Times New Roman" w:cs="Times New Roman"/>
          <w:sz w:val="24"/>
        </w:rPr>
        <w:t xml:space="preserve">Цели разработки бизнес-процесса. </w:t>
      </w:r>
      <w:r w:rsidR="000D76DE">
        <w:rPr>
          <w:rFonts w:ascii="Times New Roman" w:eastAsia="Times New Roman" w:hAnsi="Times New Roman" w:cs="Times New Roman"/>
          <w:sz w:val="24"/>
        </w:rPr>
        <w:t xml:space="preserve">Обязанности менеджеров бизнес-процессов. </w:t>
      </w:r>
    </w:p>
    <w:p w14:paraId="31836620" w14:textId="77777777" w:rsidR="00F817BA" w:rsidRPr="00F817BA" w:rsidRDefault="00F817BA">
      <w:pPr>
        <w:spacing w:after="5" w:line="267" w:lineRule="auto"/>
        <w:ind w:left="-15" w:firstLine="708"/>
        <w:jc w:val="both"/>
      </w:pPr>
    </w:p>
    <w:p w14:paraId="4EC2CC0C" w14:textId="0ED78A38" w:rsidR="00046CDE" w:rsidRDefault="00046CDE">
      <w:pPr>
        <w:spacing w:after="5" w:line="267" w:lineRule="auto"/>
        <w:ind w:left="-15" w:firstLine="708"/>
        <w:jc w:val="both"/>
        <w:rPr>
          <w:rFonts w:ascii="Times New Roman" w:eastAsia="Times New Roman" w:hAnsi="Times New Roman" w:cs="Times New Roman"/>
          <w:b/>
          <w:sz w:val="24"/>
        </w:rPr>
      </w:pPr>
      <w:r w:rsidRPr="00046CDE">
        <w:rPr>
          <w:rFonts w:ascii="Times New Roman" w:eastAsia="Times New Roman" w:hAnsi="Times New Roman" w:cs="Times New Roman"/>
          <w:b/>
          <w:sz w:val="24"/>
        </w:rPr>
        <w:t>Тема 5</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Регламентация процессов </w:t>
      </w:r>
    </w:p>
    <w:p w14:paraId="2BB226EE" w14:textId="582E4D79" w:rsidR="004D2D93" w:rsidRPr="004D2D93" w:rsidRDefault="000D76DE" w:rsidP="004D2D93">
      <w:pPr>
        <w:spacing w:after="26" w:line="267" w:lineRule="auto"/>
        <w:ind w:left="-15" w:firstLine="708"/>
        <w:jc w:val="both"/>
        <w:rPr>
          <w:rFonts w:ascii="Times New Roman" w:eastAsia="Times New Roman" w:hAnsi="Times New Roman" w:cs="Times New Roman"/>
          <w:sz w:val="24"/>
        </w:rPr>
      </w:pPr>
      <w:r w:rsidRPr="004D2D93">
        <w:rPr>
          <w:rFonts w:ascii="Times New Roman" w:eastAsia="Times New Roman" w:hAnsi="Times New Roman" w:cs="Times New Roman"/>
          <w:sz w:val="24"/>
        </w:rPr>
        <w:t xml:space="preserve">Регламентация бизнес-процессов. Регламент бизнес-процесса. Этапы разработки и согласования регламента бизнес-процесса. </w:t>
      </w:r>
      <w:r w:rsidR="004D2D93" w:rsidRPr="004D2D93">
        <w:rPr>
          <w:rFonts w:ascii="Times New Roman" w:eastAsia="Times New Roman" w:hAnsi="Times New Roman" w:cs="Times New Roman"/>
          <w:sz w:val="24"/>
        </w:rPr>
        <w:t>Требования к содержанию регламента.    Паспорт регламента. Общие положения. Общее описание процесса. Детальное описание процесса. Показатели эффективности реализации процесса. Шаблоны форм документов.       </w:t>
      </w:r>
    </w:p>
    <w:p w14:paraId="48493AE4" w14:textId="10370C5C" w:rsidR="000D76DE" w:rsidRDefault="000D76DE">
      <w:pPr>
        <w:spacing w:after="5" w:line="267" w:lineRule="auto"/>
        <w:ind w:left="-15" w:firstLine="708"/>
        <w:jc w:val="both"/>
        <w:rPr>
          <w:rFonts w:ascii="Times New Roman" w:eastAsia="Times New Roman" w:hAnsi="Times New Roman" w:cs="Times New Roman"/>
          <w:sz w:val="24"/>
        </w:rPr>
      </w:pPr>
    </w:p>
    <w:p w14:paraId="4A74185F" w14:textId="7DDE4102" w:rsidR="00AF263C" w:rsidRDefault="00046CDE">
      <w:pPr>
        <w:spacing w:after="5" w:line="267" w:lineRule="auto"/>
        <w:ind w:left="-15" w:firstLine="708"/>
        <w:jc w:val="both"/>
      </w:pPr>
      <w:r w:rsidRPr="00046CDE">
        <w:rPr>
          <w:rFonts w:ascii="Times New Roman" w:eastAsia="Times New Roman" w:hAnsi="Times New Roman" w:cs="Times New Roman"/>
          <w:b/>
          <w:sz w:val="24"/>
        </w:rPr>
        <w:t>Тема 6</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Информационные технологии сопровождения бизнес-процессов</w:t>
      </w:r>
    </w:p>
    <w:p w14:paraId="54C47584" w14:textId="10A663FC" w:rsidR="00046CDE" w:rsidRPr="00DD739E" w:rsidRDefault="00A21988" w:rsidP="00DD739E">
      <w:pPr>
        <w:spacing w:after="26" w:line="267" w:lineRule="auto"/>
        <w:ind w:left="-15" w:firstLine="708"/>
        <w:jc w:val="both"/>
        <w:rPr>
          <w:rFonts w:ascii="Times New Roman" w:eastAsia="Times New Roman" w:hAnsi="Times New Roman" w:cs="Times New Roman"/>
          <w:sz w:val="24"/>
        </w:rPr>
      </w:pPr>
      <w:r w:rsidRPr="00DD739E">
        <w:rPr>
          <w:rFonts w:ascii="Times New Roman" w:eastAsia="Times New Roman" w:hAnsi="Times New Roman" w:cs="Times New Roman"/>
          <w:sz w:val="24"/>
        </w:rPr>
        <w:t>Цифровые информационные технологии автоматизации бизнес-процессов и бизнес-систем</w:t>
      </w:r>
      <w:r w:rsidR="00DD739E" w:rsidRPr="00DD739E">
        <w:rPr>
          <w:rFonts w:ascii="Times New Roman" w:eastAsia="Times New Roman" w:hAnsi="Times New Roman" w:cs="Times New Roman"/>
          <w:sz w:val="24"/>
        </w:rPr>
        <w:t xml:space="preserve">. Коммуникации как составляющая часть бизнес-процессов. Информационно-аналитическая система и её составные элементы. </w:t>
      </w:r>
      <w:r w:rsidR="00DD739E">
        <w:rPr>
          <w:rFonts w:ascii="Times New Roman" w:eastAsia="Times New Roman" w:hAnsi="Times New Roman" w:cs="Times New Roman"/>
          <w:sz w:val="24"/>
        </w:rPr>
        <w:t>П</w:t>
      </w:r>
      <w:r w:rsidR="00DD739E" w:rsidRPr="00DD739E">
        <w:rPr>
          <w:rFonts w:ascii="Times New Roman" w:eastAsia="Times New Roman" w:hAnsi="Times New Roman" w:cs="Times New Roman"/>
          <w:sz w:val="24"/>
        </w:rPr>
        <w:t>одсистемы сбора и хранения данных. Подсистемы доступа к данным о деятельности предприятия. OLTP (On-Line Transaction Processing</w:t>
      </w:r>
      <w:r w:rsidR="00DD739E">
        <w:rPr>
          <w:rFonts w:ascii="Times New Roman" w:eastAsia="Times New Roman" w:hAnsi="Times New Roman" w:cs="Times New Roman"/>
          <w:sz w:val="24"/>
        </w:rPr>
        <w:t>)</w:t>
      </w:r>
      <w:r w:rsidR="00DD739E" w:rsidRPr="00DD739E">
        <w:rPr>
          <w:rFonts w:ascii="Times New Roman" w:eastAsia="Times New Roman" w:hAnsi="Times New Roman" w:cs="Times New Roman"/>
          <w:sz w:val="24"/>
        </w:rPr>
        <w:t xml:space="preserve">. </w:t>
      </w:r>
    </w:p>
    <w:p w14:paraId="2ED1AC51" w14:textId="77777777" w:rsidR="00DD739E" w:rsidRPr="00DD739E" w:rsidRDefault="00DD739E" w:rsidP="00DD739E">
      <w:pPr>
        <w:spacing w:after="26" w:line="267" w:lineRule="auto"/>
        <w:ind w:left="-15" w:firstLine="708"/>
        <w:jc w:val="both"/>
        <w:rPr>
          <w:rFonts w:ascii="Times New Roman" w:eastAsia="Times New Roman" w:hAnsi="Times New Roman" w:cs="Times New Roman"/>
          <w:sz w:val="24"/>
        </w:rPr>
      </w:pPr>
    </w:p>
    <w:p w14:paraId="0D059982" w14:textId="5270F28B" w:rsidR="00AF263C" w:rsidRDefault="00046CDE">
      <w:pPr>
        <w:pStyle w:val="4"/>
        <w:ind w:left="703"/>
      </w:pPr>
      <w:r w:rsidRPr="00046CDE">
        <w:t>Тема 7</w:t>
      </w:r>
      <w:r>
        <w:t>.</w:t>
      </w:r>
      <w:r w:rsidRPr="00046CDE">
        <w:t xml:space="preserve"> Система показателей для управления процессами</w:t>
      </w:r>
    </w:p>
    <w:p w14:paraId="340D9A94" w14:textId="386A32A1" w:rsidR="00046CDE" w:rsidRDefault="00EC25C3" w:rsidP="00EC25C3">
      <w:pPr>
        <w:spacing w:after="26" w:line="267" w:lineRule="auto"/>
        <w:ind w:left="-15" w:firstLine="708"/>
        <w:jc w:val="both"/>
        <w:rPr>
          <w:rFonts w:ascii="Times New Roman" w:eastAsia="Times New Roman" w:hAnsi="Times New Roman" w:cs="Times New Roman"/>
          <w:sz w:val="24"/>
        </w:rPr>
      </w:pPr>
      <w:r w:rsidRPr="00EC25C3">
        <w:rPr>
          <w:rFonts w:ascii="Times New Roman" w:eastAsia="Times New Roman" w:hAnsi="Times New Roman" w:cs="Times New Roman"/>
          <w:sz w:val="24"/>
        </w:rPr>
        <w:t>Система показателей для управления процессами. Критерии определения приоритетных бизнес-процессов</w:t>
      </w:r>
      <w:r>
        <w:rPr>
          <w:rFonts w:ascii="Times New Roman" w:eastAsia="Times New Roman" w:hAnsi="Times New Roman" w:cs="Times New Roman"/>
          <w:sz w:val="24"/>
        </w:rPr>
        <w:t xml:space="preserve">. </w:t>
      </w:r>
      <w:r w:rsidRPr="00EC25C3">
        <w:rPr>
          <w:rFonts w:ascii="Times New Roman" w:eastAsia="Times New Roman" w:hAnsi="Times New Roman" w:cs="Times New Roman"/>
          <w:sz w:val="24"/>
        </w:rPr>
        <w:t>Оценка важности бизнес-процессов. Подходы к сравнению бизнес-процессов. Матрица сопоставления бизнес- процессов организации и критических факторов успеха.</w:t>
      </w:r>
      <w:r>
        <w:rPr>
          <w:rFonts w:ascii="Times New Roman" w:eastAsia="Times New Roman" w:hAnsi="Times New Roman" w:cs="Times New Roman"/>
          <w:sz w:val="24"/>
        </w:rPr>
        <w:t xml:space="preserve"> </w:t>
      </w:r>
      <w:r w:rsidRPr="00EC25C3">
        <w:rPr>
          <w:rFonts w:ascii="Times New Roman" w:eastAsia="Times New Roman" w:hAnsi="Times New Roman" w:cs="Times New Roman"/>
          <w:sz w:val="24"/>
        </w:rPr>
        <w:t xml:space="preserve">Матрица ранжирования бизнес-процессов. Стратегическая карта организации сбалансированной системы показателей. </w:t>
      </w:r>
      <w:r>
        <w:rPr>
          <w:rFonts w:ascii="Times New Roman" w:eastAsia="Times New Roman" w:hAnsi="Times New Roman" w:cs="Times New Roman"/>
          <w:sz w:val="24"/>
        </w:rPr>
        <w:t xml:space="preserve"> </w:t>
      </w:r>
      <w:hyperlink r:id="rId10" w:history="1">
        <w:r w:rsidRPr="00EC25C3">
          <w:rPr>
            <w:rFonts w:ascii="Times New Roman" w:eastAsia="Times New Roman" w:hAnsi="Times New Roman" w:cs="Times New Roman"/>
            <w:sz w:val="24"/>
          </w:rPr>
          <w:t>Ключевые показатели эффективности (KPI)</w:t>
        </w:r>
      </w:hyperlink>
      <w:r>
        <w:rPr>
          <w:rFonts w:ascii="Times New Roman" w:eastAsia="Times New Roman" w:hAnsi="Times New Roman" w:cs="Times New Roman"/>
          <w:sz w:val="24"/>
        </w:rPr>
        <w:t>.</w:t>
      </w:r>
    </w:p>
    <w:p w14:paraId="06C80717" w14:textId="77777777" w:rsidR="00EC25C3" w:rsidRPr="00EC25C3" w:rsidRDefault="00EC25C3" w:rsidP="00EC25C3">
      <w:pPr>
        <w:spacing w:after="26" w:line="267" w:lineRule="auto"/>
        <w:ind w:left="-15" w:firstLine="708"/>
        <w:jc w:val="both"/>
        <w:rPr>
          <w:rFonts w:ascii="Times New Roman" w:eastAsia="Times New Roman" w:hAnsi="Times New Roman" w:cs="Times New Roman"/>
          <w:sz w:val="24"/>
        </w:rPr>
      </w:pPr>
    </w:p>
    <w:p w14:paraId="7F7A5A1E" w14:textId="5215B269" w:rsidR="00046CDE" w:rsidRDefault="00046CDE">
      <w:pPr>
        <w:spacing w:after="5" w:line="267" w:lineRule="auto"/>
        <w:ind w:left="-15" w:firstLine="708"/>
        <w:jc w:val="both"/>
        <w:rPr>
          <w:rFonts w:ascii="Times New Roman" w:eastAsia="Times New Roman" w:hAnsi="Times New Roman" w:cs="Times New Roman"/>
          <w:b/>
          <w:sz w:val="24"/>
        </w:rPr>
      </w:pPr>
      <w:r w:rsidRPr="00046CDE">
        <w:rPr>
          <w:rFonts w:ascii="Times New Roman" w:eastAsia="Times New Roman" w:hAnsi="Times New Roman" w:cs="Times New Roman"/>
          <w:b/>
          <w:sz w:val="24"/>
        </w:rPr>
        <w:t>Тема 8</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Мониторинг бизнес-процессов </w:t>
      </w:r>
    </w:p>
    <w:p w14:paraId="79785EC7" w14:textId="0E5520A6" w:rsidR="00046CDE" w:rsidRPr="00EC25C3" w:rsidRDefault="00EC25C3">
      <w:pPr>
        <w:spacing w:after="5" w:line="267" w:lineRule="auto"/>
        <w:ind w:left="-15" w:firstLine="708"/>
        <w:jc w:val="both"/>
        <w:rPr>
          <w:rFonts w:ascii="Times New Roman" w:eastAsia="Times New Roman" w:hAnsi="Times New Roman" w:cs="Times New Roman"/>
          <w:sz w:val="24"/>
        </w:rPr>
      </w:pPr>
      <w:r w:rsidRPr="00EC25C3">
        <w:rPr>
          <w:rFonts w:ascii="Times New Roman" w:eastAsia="Times New Roman" w:hAnsi="Times New Roman" w:cs="Times New Roman"/>
          <w:sz w:val="24"/>
        </w:rPr>
        <w:t xml:space="preserve">Мониторинг бизнес-процессов. Модель черного ящика. Мониторинг как инструмент стратегического менеджмента. </w:t>
      </w:r>
      <w:r>
        <w:rPr>
          <w:rFonts w:ascii="Times New Roman" w:eastAsia="Times New Roman" w:hAnsi="Times New Roman" w:cs="Times New Roman"/>
          <w:sz w:val="24"/>
        </w:rPr>
        <w:t xml:space="preserve">Основные задачи мониторинга бизнес-процессов. </w:t>
      </w:r>
      <w:r w:rsidR="00A63051" w:rsidRPr="00A63051">
        <w:rPr>
          <w:rFonts w:ascii="Times New Roman" w:eastAsia="Times New Roman" w:hAnsi="Times New Roman" w:cs="Times New Roman"/>
          <w:sz w:val="24"/>
        </w:rPr>
        <w:t xml:space="preserve">Мониторинг как система сбора, обработки и хранения информации. Принципы мониторинга. </w:t>
      </w:r>
    </w:p>
    <w:p w14:paraId="0F563A12" w14:textId="77777777" w:rsidR="00A63051" w:rsidRDefault="00A63051">
      <w:pPr>
        <w:spacing w:after="5" w:line="267" w:lineRule="auto"/>
        <w:ind w:left="-15" w:firstLine="708"/>
        <w:jc w:val="both"/>
        <w:rPr>
          <w:rFonts w:ascii="Times New Roman" w:eastAsia="Times New Roman" w:hAnsi="Times New Roman" w:cs="Times New Roman"/>
          <w:b/>
          <w:sz w:val="24"/>
        </w:rPr>
      </w:pPr>
    </w:p>
    <w:p w14:paraId="16DCBAAC" w14:textId="08B127F3" w:rsidR="00046CDE" w:rsidRDefault="00046CDE">
      <w:pPr>
        <w:spacing w:after="5" w:line="267" w:lineRule="auto"/>
        <w:ind w:left="-15" w:firstLine="708"/>
        <w:jc w:val="both"/>
        <w:rPr>
          <w:rFonts w:ascii="Times New Roman" w:eastAsia="Times New Roman" w:hAnsi="Times New Roman" w:cs="Times New Roman"/>
          <w:b/>
          <w:sz w:val="24"/>
        </w:rPr>
      </w:pPr>
      <w:r w:rsidRPr="00046CDE">
        <w:rPr>
          <w:rFonts w:ascii="Times New Roman" w:eastAsia="Times New Roman" w:hAnsi="Times New Roman" w:cs="Times New Roman"/>
          <w:b/>
          <w:sz w:val="24"/>
        </w:rPr>
        <w:t>Тема 9</w:t>
      </w:r>
      <w:r>
        <w:rPr>
          <w:rFonts w:ascii="Times New Roman" w:eastAsia="Times New Roman" w:hAnsi="Times New Roman" w:cs="Times New Roman"/>
          <w:b/>
          <w:sz w:val="24"/>
        </w:rPr>
        <w:t>.</w:t>
      </w:r>
      <w:r w:rsidRPr="00046CDE">
        <w:rPr>
          <w:rFonts w:ascii="Times New Roman" w:eastAsia="Times New Roman" w:hAnsi="Times New Roman" w:cs="Times New Roman"/>
          <w:b/>
          <w:sz w:val="24"/>
        </w:rPr>
        <w:t xml:space="preserve"> Управление процессами </w:t>
      </w:r>
    </w:p>
    <w:p w14:paraId="376A0A78" w14:textId="42518237" w:rsidR="00AF263C" w:rsidRPr="00A63051" w:rsidRDefault="00A63051" w:rsidP="00A63051">
      <w:pPr>
        <w:spacing w:after="5" w:line="267" w:lineRule="auto"/>
        <w:ind w:left="-15" w:firstLine="708"/>
        <w:jc w:val="both"/>
        <w:rPr>
          <w:rFonts w:ascii="Times New Roman" w:eastAsia="Times New Roman" w:hAnsi="Times New Roman" w:cs="Times New Roman"/>
          <w:sz w:val="24"/>
        </w:rPr>
      </w:pPr>
      <w:r w:rsidRPr="00A63051">
        <w:rPr>
          <w:rFonts w:ascii="Times New Roman" w:eastAsia="Times New Roman" w:hAnsi="Times New Roman" w:cs="Times New Roman"/>
          <w:sz w:val="24"/>
        </w:rPr>
        <w:t xml:space="preserve">Требования построения бизнес-процессов. Интеграция бизнес-процессов.   Горизонтальное сжатие бизнес-процессов.  Децентрализация ответственности.  Логика реализации бизнес-процессов. Диверсификация бизнес-процессов.   Разработка различных версий бизнес-процессов.  Рационализация горизонтальных связей. Рационализация управленческого воздействия. Механическая и органическая формы иерархии. </w:t>
      </w:r>
    </w:p>
    <w:p w14:paraId="7A205C01" w14:textId="77777777" w:rsidR="00AF263C" w:rsidRPr="00A63051" w:rsidRDefault="00DB3C78" w:rsidP="00A63051">
      <w:pPr>
        <w:spacing w:after="5" w:line="267" w:lineRule="auto"/>
        <w:ind w:left="-15" w:firstLine="708"/>
        <w:jc w:val="both"/>
        <w:rPr>
          <w:rFonts w:ascii="Times New Roman" w:eastAsia="Times New Roman" w:hAnsi="Times New Roman" w:cs="Times New Roman"/>
          <w:sz w:val="24"/>
        </w:rPr>
      </w:pPr>
      <w:r w:rsidRPr="00A63051">
        <w:rPr>
          <w:rFonts w:ascii="Times New Roman" w:eastAsia="Times New Roman" w:hAnsi="Times New Roman" w:cs="Times New Roman"/>
          <w:sz w:val="24"/>
        </w:rPr>
        <w:t xml:space="preserve"> </w:t>
      </w:r>
    </w:p>
    <w:p w14:paraId="46769E54" w14:textId="77777777" w:rsidR="00AF263C" w:rsidRDefault="00DB3C78">
      <w:pPr>
        <w:pStyle w:val="2"/>
        <w:ind w:left="1401" w:right="0" w:hanging="708"/>
      </w:pPr>
      <w:bookmarkStart w:id="7" w:name="_Toc76097"/>
      <w:r>
        <w:t xml:space="preserve">Тематика семинарских/практических и лабораторных занятий </w:t>
      </w:r>
      <w:bookmarkEnd w:id="7"/>
    </w:p>
    <w:p w14:paraId="4FA4E20B" w14:textId="77777777" w:rsidR="00AF263C" w:rsidRDefault="00DB3C78">
      <w:pPr>
        <w:spacing w:after="0"/>
        <w:ind w:left="708"/>
      </w:pPr>
      <w:r>
        <w:rPr>
          <w:rFonts w:ascii="Times New Roman" w:eastAsia="Times New Roman" w:hAnsi="Times New Roman" w:cs="Times New Roman"/>
          <w:sz w:val="28"/>
        </w:rPr>
        <w:t xml:space="preserve"> </w:t>
      </w:r>
    </w:p>
    <w:p w14:paraId="03809E8F"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3.4.1. Семинарские/практические занятия </w:t>
      </w:r>
    </w:p>
    <w:p w14:paraId="784F9043" w14:textId="77777777" w:rsidR="00AF263C" w:rsidRDefault="00DB3C78">
      <w:pPr>
        <w:spacing w:after="22"/>
        <w:ind w:left="708"/>
      </w:pPr>
      <w:r>
        <w:rPr>
          <w:rFonts w:ascii="Times New Roman" w:eastAsia="Times New Roman" w:hAnsi="Times New Roman" w:cs="Times New Roman"/>
          <w:sz w:val="24"/>
        </w:rPr>
        <w:t xml:space="preserve"> </w:t>
      </w:r>
    </w:p>
    <w:p w14:paraId="0626E659" w14:textId="77777777" w:rsidR="00EA6B15" w:rsidRPr="00A63051" w:rsidRDefault="00EA6B15" w:rsidP="00A63051">
      <w:pPr>
        <w:spacing w:after="0"/>
        <w:ind w:left="708"/>
        <w:jc w:val="both"/>
        <w:rPr>
          <w:rFonts w:ascii="Times New Roman" w:eastAsia="Times New Roman" w:hAnsi="Times New Roman" w:cs="Times New Roman"/>
          <w:iCs/>
          <w:sz w:val="24"/>
        </w:rPr>
      </w:pPr>
      <w:r w:rsidRPr="00A63051">
        <w:rPr>
          <w:rFonts w:ascii="Times New Roman" w:eastAsia="Times New Roman" w:hAnsi="Times New Roman" w:cs="Times New Roman"/>
          <w:iCs/>
          <w:sz w:val="24"/>
        </w:rPr>
        <w:t xml:space="preserve">Тема 1. Современные подходы к управлению организацией </w:t>
      </w:r>
    </w:p>
    <w:p w14:paraId="1D5F9629" w14:textId="77777777" w:rsidR="00EA6B15" w:rsidRPr="00A63051" w:rsidRDefault="00EA6B15" w:rsidP="00A63051">
      <w:pPr>
        <w:spacing w:after="0"/>
        <w:ind w:left="708"/>
        <w:jc w:val="both"/>
        <w:rPr>
          <w:rFonts w:ascii="Times New Roman" w:eastAsia="Times New Roman" w:hAnsi="Times New Roman" w:cs="Times New Roman"/>
          <w:iCs/>
          <w:sz w:val="24"/>
        </w:rPr>
      </w:pPr>
      <w:r w:rsidRPr="00A63051">
        <w:rPr>
          <w:rFonts w:ascii="Times New Roman" w:eastAsia="Times New Roman" w:hAnsi="Times New Roman" w:cs="Times New Roman"/>
          <w:iCs/>
          <w:sz w:val="24"/>
        </w:rPr>
        <w:t>Тема 2. Основы процессного подхода и бизнес-процессы</w:t>
      </w:r>
    </w:p>
    <w:p w14:paraId="771074B7" w14:textId="77777777" w:rsidR="00EA6B15" w:rsidRPr="00A63051" w:rsidRDefault="00EA6B15" w:rsidP="00A63051">
      <w:pPr>
        <w:spacing w:after="0"/>
        <w:ind w:left="708"/>
        <w:jc w:val="both"/>
        <w:rPr>
          <w:rFonts w:ascii="Times New Roman" w:eastAsia="Times New Roman" w:hAnsi="Times New Roman" w:cs="Times New Roman"/>
          <w:iCs/>
          <w:sz w:val="24"/>
        </w:rPr>
      </w:pPr>
      <w:r w:rsidRPr="00A63051">
        <w:rPr>
          <w:rFonts w:ascii="Times New Roman" w:eastAsia="Times New Roman" w:hAnsi="Times New Roman" w:cs="Times New Roman"/>
          <w:iCs/>
          <w:sz w:val="24"/>
        </w:rPr>
        <w:t>Тема 3. Управление бизнес-процессами в организации</w:t>
      </w:r>
    </w:p>
    <w:p w14:paraId="4D5A77CE" w14:textId="77777777" w:rsidR="00EA6B15" w:rsidRPr="00A63051" w:rsidRDefault="00EA6B15" w:rsidP="00A63051">
      <w:pPr>
        <w:spacing w:after="0"/>
        <w:ind w:left="708"/>
        <w:jc w:val="both"/>
        <w:rPr>
          <w:rFonts w:ascii="Times New Roman" w:eastAsia="Times New Roman" w:hAnsi="Times New Roman" w:cs="Times New Roman"/>
          <w:iCs/>
          <w:sz w:val="24"/>
        </w:rPr>
      </w:pPr>
      <w:r w:rsidRPr="00A63051">
        <w:rPr>
          <w:rFonts w:ascii="Times New Roman" w:eastAsia="Times New Roman" w:hAnsi="Times New Roman" w:cs="Times New Roman"/>
          <w:iCs/>
          <w:sz w:val="24"/>
        </w:rPr>
        <w:t>Тема 4. Построение системы процессов организации.</w:t>
      </w:r>
    </w:p>
    <w:p w14:paraId="22B30642" w14:textId="77777777" w:rsidR="00EA6B15" w:rsidRPr="00A63051" w:rsidRDefault="00EA6B15" w:rsidP="00A63051">
      <w:pPr>
        <w:spacing w:after="0"/>
        <w:ind w:left="708"/>
        <w:jc w:val="both"/>
        <w:rPr>
          <w:rFonts w:ascii="Times New Roman" w:eastAsia="Times New Roman" w:hAnsi="Times New Roman" w:cs="Times New Roman"/>
          <w:iCs/>
          <w:sz w:val="24"/>
        </w:rPr>
      </w:pPr>
      <w:r w:rsidRPr="00A63051">
        <w:rPr>
          <w:rFonts w:ascii="Times New Roman" w:eastAsia="Times New Roman" w:hAnsi="Times New Roman" w:cs="Times New Roman"/>
          <w:iCs/>
          <w:sz w:val="24"/>
        </w:rPr>
        <w:t xml:space="preserve">Тема 5. Регламентация процессов </w:t>
      </w:r>
    </w:p>
    <w:p w14:paraId="4903E572" w14:textId="77777777" w:rsidR="00EA6B15" w:rsidRPr="00A63051" w:rsidRDefault="00EA6B15" w:rsidP="00A63051">
      <w:pPr>
        <w:spacing w:after="0"/>
        <w:ind w:left="708"/>
        <w:jc w:val="both"/>
        <w:rPr>
          <w:rFonts w:ascii="Times New Roman" w:eastAsia="Times New Roman" w:hAnsi="Times New Roman" w:cs="Times New Roman"/>
          <w:iCs/>
          <w:sz w:val="24"/>
        </w:rPr>
      </w:pPr>
      <w:r w:rsidRPr="00A63051">
        <w:rPr>
          <w:rFonts w:ascii="Times New Roman" w:eastAsia="Times New Roman" w:hAnsi="Times New Roman" w:cs="Times New Roman"/>
          <w:iCs/>
          <w:sz w:val="24"/>
        </w:rPr>
        <w:t>Тема 6. Информационные технологии сопровождения бизнес-процессов</w:t>
      </w:r>
    </w:p>
    <w:p w14:paraId="35862D97" w14:textId="77777777" w:rsidR="00EA6B15" w:rsidRPr="00A63051" w:rsidRDefault="00EA6B15" w:rsidP="00A63051">
      <w:pPr>
        <w:spacing w:after="0"/>
        <w:ind w:left="708"/>
        <w:jc w:val="both"/>
        <w:rPr>
          <w:rFonts w:ascii="Times New Roman" w:eastAsia="Times New Roman" w:hAnsi="Times New Roman" w:cs="Times New Roman"/>
          <w:iCs/>
          <w:sz w:val="24"/>
        </w:rPr>
      </w:pPr>
      <w:r w:rsidRPr="00A63051">
        <w:rPr>
          <w:rFonts w:ascii="Times New Roman" w:eastAsia="Times New Roman" w:hAnsi="Times New Roman" w:cs="Times New Roman"/>
          <w:iCs/>
          <w:sz w:val="24"/>
        </w:rPr>
        <w:t>Тема 7. Система показателей для управления процессами</w:t>
      </w:r>
    </w:p>
    <w:p w14:paraId="778FD843" w14:textId="77777777" w:rsidR="00EA6B15" w:rsidRPr="00A63051" w:rsidRDefault="00EA6B15" w:rsidP="00A63051">
      <w:pPr>
        <w:spacing w:after="0"/>
        <w:ind w:left="708"/>
        <w:jc w:val="both"/>
        <w:rPr>
          <w:rFonts w:ascii="Times New Roman" w:eastAsia="Times New Roman" w:hAnsi="Times New Roman" w:cs="Times New Roman"/>
          <w:iCs/>
          <w:sz w:val="24"/>
        </w:rPr>
      </w:pPr>
      <w:r w:rsidRPr="00A63051">
        <w:rPr>
          <w:rFonts w:ascii="Times New Roman" w:eastAsia="Times New Roman" w:hAnsi="Times New Roman" w:cs="Times New Roman"/>
          <w:iCs/>
          <w:sz w:val="24"/>
        </w:rPr>
        <w:t xml:space="preserve">Тема 8. Мониторинг бизнес-процессов </w:t>
      </w:r>
    </w:p>
    <w:p w14:paraId="6CFB77B6" w14:textId="64687D72" w:rsidR="00AF263C" w:rsidRPr="00A63051" w:rsidRDefault="00EA6B15" w:rsidP="00A63051">
      <w:pPr>
        <w:spacing w:after="0"/>
        <w:ind w:left="708"/>
        <w:jc w:val="both"/>
        <w:rPr>
          <w:iCs/>
        </w:rPr>
      </w:pPr>
      <w:r w:rsidRPr="00A63051">
        <w:rPr>
          <w:rFonts w:ascii="Times New Roman" w:eastAsia="Times New Roman" w:hAnsi="Times New Roman" w:cs="Times New Roman"/>
          <w:iCs/>
          <w:sz w:val="24"/>
        </w:rPr>
        <w:t xml:space="preserve">Тема 9. Управление процессами </w:t>
      </w:r>
    </w:p>
    <w:p w14:paraId="062C82F9" w14:textId="77777777" w:rsidR="00AF263C" w:rsidRPr="00A63051" w:rsidRDefault="00DB3C78" w:rsidP="00A63051">
      <w:pPr>
        <w:spacing w:after="79"/>
        <w:ind w:left="708"/>
        <w:jc w:val="both"/>
        <w:rPr>
          <w:iCs/>
        </w:rPr>
      </w:pPr>
      <w:r w:rsidRPr="00A63051">
        <w:rPr>
          <w:rFonts w:ascii="Times New Roman" w:eastAsia="Times New Roman" w:hAnsi="Times New Roman" w:cs="Times New Roman"/>
          <w:iCs/>
          <w:sz w:val="24"/>
        </w:rPr>
        <w:t xml:space="preserve"> </w:t>
      </w:r>
    </w:p>
    <w:p w14:paraId="74A935B0" w14:textId="77777777" w:rsidR="00AF263C" w:rsidRDefault="00DB3C78">
      <w:pPr>
        <w:pStyle w:val="1"/>
        <w:spacing w:after="13" w:line="248" w:lineRule="auto"/>
        <w:ind w:left="1401" w:right="0" w:hanging="708"/>
        <w:jc w:val="left"/>
      </w:pPr>
      <w:bookmarkStart w:id="8" w:name="_Toc76098"/>
      <w:r>
        <w:t xml:space="preserve">Учебно-методическое и информационное обеспечение  </w:t>
      </w:r>
      <w:bookmarkEnd w:id="8"/>
    </w:p>
    <w:p w14:paraId="1A7D99B9" w14:textId="77777777" w:rsidR="00AF263C" w:rsidRDefault="00DB3C78">
      <w:pPr>
        <w:spacing w:after="8"/>
        <w:ind w:left="708"/>
      </w:pPr>
      <w:r>
        <w:rPr>
          <w:rFonts w:ascii="Times New Roman" w:eastAsia="Times New Roman" w:hAnsi="Times New Roman" w:cs="Times New Roman"/>
          <w:sz w:val="28"/>
        </w:rPr>
        <w:t xml:space="preserve"> </w:t>
      </w:r>
    </w:p>
    <w:p w14:paraId="5F7F208D" w14:textId="77777777" w:rsidR="00AF263C" w:rsidRDefault="00DB3C78">
      <w:pPr>
        <w:pStyle w:val="2"/>
        <w:ind w:left="1413" w:right="0" w:hanging="720"/>
      </w:pPr>
      <w:bookmarkStart w:id="9" w:name="_Toc76099"/>
      <w:r>
        <w:t xml:space="preserve">Основная литература </w:t>
      </w:r>
      <w:bookmarkEnd w:id="9"/>
    </w:p>
    <w:p w14:paraId="762588A6" w14:textId="724CD187" w:rsidR="007173AA" w:rsidRDefault="007173AA">
      <w:pPr>
        <w:numPr>
          <w:ilvl w:val="0"/>
          <w:numId w:val="2"/>
        </w:numPr>
        <w:spacing w:after="5" w:line="267" w:lineRule="auto"/>
        <w:ind w:firstLine="708"/>
        <w:jc w:val="both"/>
        <w:rPr>
          <w:rFonts w:ascii="Times New Roman" w:eastAsia="Times New Roman" w:hAnsi="Times New Roman" w:cs="Times New Roman"/>
          <w:sz w:val="24"/>
        </w:rPr>
      </w:pPr>
      <w:r w:rsidRPr="007173AA">
        <w:rPr>
          <w:rFonts w:ascii="Times New Roman" w:eastAsia="Times New Roman" w:hAnsi="Times New Roman" w:cs="Times New Roman"/>
          <w:sz w:val="24"/>
        </w:rPr>
        <w:t>Долганова, О. И.  Моделирование бизнес-процессов : учебник и практикум для вузов / О. И. Долганова, Е. В. Виноградова, А. М. Лобанова ; под редакцией О. И. Долгановой. — 2-е изд., перераб. и доп. — Москва : Издательство Юрайт, 2024. — 322 с. — (Высшее образование). — ISBN 978-5-534-17914-9. — Текст : электронный // Образовательная платформа Юрайт [сайт]. — URL: </w:t>
      </w:r>
      <w:hyperlink r:id="rId11" w:history="1">
        <w:r w:rsidR="000053C9" w:rsidRPr="00E95C61">
          <w:rPr>
            <w:rStyle w:val="a3"/>
            <w:rFonts w:ascii="Times New Roman" w:eastAsia="Times New Roman" w:hAnsi="Times New Roman" w:cs="Times New Roman"/>
            <w:sz w:val="24"/>
          </w:rPr>
          <w:t>https://urait.ru/bcode/536465</w:t>
        </w:r>
      </w:hyperlink>
    </w:p>
    <w:p w14:paraId="292E4E57" w14:textId="70864C51" w:rsidR="000053C9" w:rsidRDefault="00552F01" w:rsidP="000053C9">
      <w:pPr>
        <w:numPr>
          <w:ilvl w:val="0"/>
          <w:numId w:val="2"/>
        </w:numPr>
        <w:spacing w:after="5" w:line="267" w:lineRule="auto"/>
        <w:ind w:firstLine="708"/>
        <w:jc w:val="both"/>
        <w:rPr>
          <w:rFonts w:ascii="Times New Roman" w:eastAsia="Times New Roman" w:hAnsi="Times New Roman" w:cs="Times New Roman"/>
          <w:sz w:val="24"/>
        </w:rPr>
      </w:pPr>
      <w:r w:rsidRPr="00552F01">
        <w:rPr>
          <w:rFonts w:ascii="Times New Roman" w:eastAsia="Times New Roman" w:hAnsi="Times New Roman" w:cs="Times New Roman"/>
          <w:sz w:val="24"/>
        </w:rPr>
        <w:t>Каменнова, М. С.  Моделирование бизнес-процессов : учебник и практикум для вузов / М. С. Каменнова, В. В. Крохин, И. В. Машков. — Москва : Издательство Юрайт, 2024. — 534 с. — (Высшее образование). — ISBN 978-5-534-16695-8. — Текст : электронный // Образовательная платформа Юрайт [сайт]. — URL: </w:t>
      </w:r>
      <w:hyperlink r:id="rId12" w:history="1">
        <w:r w:rsidR="000053C9" w:rsidRPr="00E95C61">
          <w:rPr>
            <w:rStyle w:val="a3"/>
            <w:rFonts w:ascii="Times New Roman" w:eastAsia="Times New Roman" w:hAnsi="Times New Roman" w:cs="Times New Roman"/>
            <w:sz w:val="24"/>
          </w:rPr>
          <w:t>https://urait.ru/bcode/544948</w:t>
        </w:r>
      </w:hyperlink>
    </w:p>
    <w:p w14:paraId="0C9A9E15" w14:textId="1FD06660" w:rsidR="00AF263C" w:rsidRDefault="00AF263C">
      <w:pPr>
        <w:spacing w:after="54"/>
        <w:ind w:left="708"/>
      </w:pPr>
    </w:p>
    <w:p w14:paraId="22AF5031" w14:textId="77777777" w:rsidR="00AF263C" w:rsidRDefault="00DB3C78">
      <w:pPr>
        <w:pStyle w:val="2"/>
        <w:ind w:left="1800" w:right="0" w:hanging="720"/>
      </w:pPr>
      <w:bookmarkStart w:id="10" w:name="_Toc76100"/>
      <w:r>
        <w:t xml:space="preserve">Дополнительная литература </w:t>
      </w:r>
      <w:bookmarkEnd w:id="10"/>
    </w:p>
    <w:p w14:paraId="3AA422FF" w14:textId="77777777" w:rsidR="00AF263C" w:rsidRDefault="00DB3C78">
      <w:pPr>
        <w:spacing w:after="21"/>
        <w:ind w:left="708"/>
      </w:pPr>
      <w:r>
        <w:rPr>
          <w:rFonts w:ascii="Times New Roman" w:eastAsia="Times New Roman" w:hAnsi="Times New Roman" w:cs="Times New Roman"/>
          <w:sz w:val="24"/>
        </w:rPr>
        <w:t xml:space="preserve"> </w:t>
      </w:r>
    </w:p>
    <w:p w14:paraId="2EC103DE" w14:textId="67829539" w:rsidR="000053C9" w:rsidRDefault="00552F01" w:rsidP="00552F01">
      <w:pPr>
        <w:numPr>
          <w:ilvl w:val="0"/>
          <w:numId w:val="3"/>
        </w:numPr>
        <w:spacing w:after="5" w:line="267" w:lineRule="auto"/>
        <w:ind w:firstLine="708"/>
        <w:jc w:val="both"/>
        <w:rPr>
          <w:rFonts w:ascii="Times New Roman" w:eastAsia="Times New Roman" w:hAnsi="Times New Roman" w:cs="Times New Roman"/>
          <w:sz w:val="24"/>
        </w:rPr>
      </w:pPr>
      <w:r w:rsidRPr="00552F01">
        <w:rPr>
          <w:rFonts w:ascii="Times New Roman" w:eastAsia="Times New Roman" w:hAnsi="Times New Roman" w:cs="Times New Roman"/>
          <w:sz w:val="24"/>
        </w:rPr>
        <w:t xml:space="preserve">Одинцов, Б. Е.  Когнитивные системы управления эффективностью бизнеса : учебник и практикум для вузов / Б. Е. Одинцов. — 2-е изд., перераб. и доп. — Москва : Издательство Юрайт, 2024. — 311 с. — (Высшее образование). — ISBN 978-5-534-16201-1. — </w:t>
      </w:r>
      <w:r w:rsidRPr="00552F01">
        <w:rPr>
          <w:rFonts w:ascii="Times New Roman" w:eastAsia="Times New Roman" w:hAnsi="Times New Roman" w:cs="Times New Roman"/>
          <w:sz w:val="24"/>
        </w:rPr>
        <w:lastRenderedPageBreak/>
        <w:t>Текст : электронный // Образовательная платформа Юрайт [сайт]. — URL: </w:t>
      </w:r>
      <w:hyperlink r:id="rId13" w:history="1">
        <w:r w:rsidR="000053C9" w:rsidRPr="00E95C61">
          <w:rPr>
            <w:rStyle w:val="a3"/>
            <w:rFonts w:ascii="Times New Roman" w:eastAsia="Times New Roman" w:hAnsi="Times New Roman" w:cs="Times New Roman"/>
            <w:sz w:val="24"/>
          </w:rPr>
          <w:t>https://urait.ru/bcode/530606</w:t>
        </w:r>
      </w:hyperlink>
    </w:p>
    <w:p w14:paraId="763B7363" w14:textId="49385B6A" w:rsidR="000053C9" w:rsidRDefault="000053C9" w:rsidP="00552F01">
      <w:pPr>
        <w:numPr>
          <w:ilvl w:val="0"/>
          <w:numId w:val="3"/>
        </w:numPr>
        <w:spacing w:after="5" w:line="267" w:lineRule="auto"/>
        <w:ind w:firstLine="708"/>
        <w:jc w:val="both"/>
        <w:rPr>
          <w:rFonts w:ascii="Times New Roman" w:eastAsia="Times New Roman" w:hAnsi="Times New Roman" w:cs="Times New Roman"/>
          <w:sz w:val="24"/>
        </w:rPr>
      </w:pPr>
      <w:r>
        <w:rPr>
          <w:rFonts w:ascii="Times New Roman" w:eastAsia="Times New Roman" w:hAnsi="Times New Roman" w:cs="Times New Roman"/>
          <w:sz w:val="24"/>
        </w:rPr>
        <w:t>Ф</w:t>
      </w:r>
      <w:r w:rsidR="00552F01" w:rsidRPr="00552F01">
        <w:rPr>
          <w:rFonts w:ascii="Times New Roman" w:eastAsia="Times New Roman" w:hAnsi="Times New Roman" w:cs="Times New Roman"/>
          <w:sz w:val="24"/>
        </w:rPr>
        <w:t>ролов, Ю. В.  Стратегический менеджмент. Формирование стратегии и проектирование бизнес-процессов : учебное пособие для вузов / Ю. В. Фролов, Р. В. Серышев ; под редакцией Ю. В. Фролова. — 2-е изд., испр. и доп. — Москва : Издательство Юрайт, 2024. — 154 с. — (Высшее образование). — ISBN 978-5-534-09015-4. — Текст : электронный // Образовательная платформа Юрайт [сайт]. — URL: </w:t>
      </w:r>
      <w:hyperlink r:id="rId14" w:history="1">
        <w:r w:rsidRPr="00E95C61">
          <w:rPr>
            <w:rStyle w:val="a3"/>
            <w:rFonts w:ascii="Times New Roman" w:eastAsia="Times New Roman" w:hAnsi="Times New Roman" w:cs="Times New Roman"/>
            <w:sz w:val="24"/>
          </w:rPr>
          <w:t>https://urait.ru/bcode/538640</w:t>
        </w:r>
      </w:hyperlink>
    </w:p>
    <w:p w14:paraId="013FB218" w14:textId="36C2A0D0" w:rsidR="00AF263C" w:rsidRDefault="00AF263C">
      <w:pPr>
        <w:spacing w:after="14"/>
        <w:ind w:left="708"/>
      </w:pPr>
    </w:p>
    <w:p w14:paraId="039FE650" w14:textId="77777777" w:rsidR="00AF263C" w:rsidRDefault="00DB3C78">
      <w:pPr>
        <w:pStyle w:val="2"/>
        <w:ind w:left="1413" w:right="2858" w:hanging="720"/>
      </w:pPr>
      <w:bookmarkStart w:id="11" w:name="_Toc76101"/>
      <w:r>
        <w:t xml:space="preserve">Электронные образовательные ресурсы </w:t>
      </w:r>
      <w:bookmarkEnd w:id="11"/>
    </w:p>
    <w:p w14:paraId="1217C774" w14:textId="5B342DD7" w:rsidR="000053C9" w:rsidRDefault="00046CDE" w:rsidP="00046CDE">
      <w:pPr>
        <w:spacing w:after="40"/>
        <w:ind w:left="708" w:firstLine="710"/>
        <w:rPr>
          <w:rFonts w:ascii="Times New Roman" w:eastAsia="Times New Roman" w:hAnsi="Times New Roman" w:cs="Times New Roman"/>
          <w:sz w:val="24"/>
        </w:rPr>
      </w:pPr>
      <w:r w:rsidRPr="00046CDE">
        <w:rPr>
          <w:rFonts w:ascii="Times New Roman" w:eastAsia="Times New Roman" w:hAnsi="Times New Roman" w:cs="Times New Roman"/>
          <w:sz w:val="24"/>
        </w:rPr>
        <w:t xml:space="preserve">При изучении дисциплины предусмотрено использование </w:t>
      </w:r>
      <w:r w:rsidR="00551F2D" w:rsidRPr="00046CDE">
        <w:rPr>
          <w:rFonts w:ascii="Times New Roman" w:eastAsia="Times New Roman" w:hAnsi="Times New Roman" w:cs="Times New Roman"/>
          <w:sz w:val="24"/>
        </w:rPr>
        <w:t>ЭОРа «</w:t>
      </w:r>
      <w:r w:rsidRPr="00046CDE">
        <w:rPr>
          <w:rFonts w:ascii="Times New Roman" w:eastAsia="Times New Roman" w:hAnsi="Times New Roman" w:cs="Times New Roman"/>
          <w:sz w:val="24"/>
        </w:rPr>
        <w:t xml:space="preserve">Инструменты управления бизнес-процессами» </w:t>
      </w:r>
      <w:hyperlink r:id="rId15" w:history="1">
        <w:r w:rsidR="000053C9" w:rsidRPr="00E95C61">
          <w:rPr>
            <w:rStyle w:val="a3"/>
            <w:rFonts w:ascii="Times New Roman" w:eastAsia="Times New Roman" w:hAnsi="Times New Roman" w:cs="Times New Roman"/>
            <w:sz w:val="24"/>
          </w:rPr>
          <w:t>https://online.mospolytech.ru/course/view.php?id=13523</w:t>
        </w:r>
      </w:hyperlink>
    </w:p>
    <w:p w14:paraId="1E2E1ECF" w14:textId="354B6DBB" w:rsidR="00AF263C" w:rsidRPr="00046CDE" w:rsidRDefault="00046CDE" w:rsidP="00046CDE">
      <w:pPr>
        <w:spacing w:after="40"/>
        <w:ind w:left="708" w:firstLine="71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A60BDBB" w14:textId="77777777" w:rsidR="00AF263C" w:rsidRDefault="00DB3C78">
      <w:pPr>
        <w:pStyle w:val="2"/>
        <w:spacing w:after="32"/>
        <w:ind w:left="1413" w:right="0" w:hanging="720"/>
      </w:pPr>
      <w:bookmarkStart w:id="12" w:name="_Toc76102"/>
      <w:r>
        <w:t xml:space="preserve">Лицензионное и свободно распространяемое программное обеспечение. </w:t>
      </w:r>
      <w:bookmarkEnd w:id="12"/>
    </w:p>
    <w:p w14:paraId="1C5B9EEB" w14:textId="77777777" w:rsidR="00AF263C" w:rsidRDefault="00DB3C78">
      <w:pPr>
        <w:spacing w:after="40"/>
        <w:ind w:left="708" w:firstLine="710"/>
      </w:pPr>
      <w:r>
        <w:rPr>
          <w:rFonts w:ascii="Times New Roman" w:eastAsia="Times New Roman" w:hAnsi="Times New Roman" w:cs="Times New Roman"/>
          <w:sz w:val="24"/>
        </w:rPr>
        <w:t>Офисные</w:t>
      </w:r>
      <w:r w:rsidRPr="007173AA">
        <w:rPr>
          <w:rFonts w:ascii="Times New Roman" w:eastAsia="Times New Roman" w:hAnsi="Times New Roman" w:cs="Times New Roman"/>
          <w:sz w:val="24"/>
          <w:lang w:val="en-US"/>
        </w:rPr>
        <w:t xml:space="preserve"> </w:t>
      </w:r>
      <w:r>
        <w:rPr>
          <w:rFonts w:ascii="Times New Roman" w:eastAsia="Times New Roman" w:hAnsi="Times New Roman" w:cs="Times New Roman"/>
          <w:sz w:val="24"/>
        </w:rPr>
        <w:t>приложения</w:t>
      </w:r>
      <w:r w:rsidRPr="007173AA">
        <w:rPr>
          <w:rFonts w:ascii="Times New Roman" w:eastAsia="Times New Roman" w:hAnsi="Times New Roman" w:cs="Times New Roman"/>
          <w:sz w:val="24"/>
          <w:lang w:val="en-US"/>
        </w:rPr>
        <w:t>, Microsoft Office 2013 (</w:t>
      </w:r>
      <w:r>
        <w:rPr>
          <w:rFonts w:ascii="Times New Roman" w:eastAsia="Times New Roman" w:hAnsi="Times New Roman" w:cs="Times New Roman"/>
          <w:sz w:val="24"/>
        </w:rPr>
        <w:t>или</w:t>
      </w:r>
      <w:r w:rsidRPr="007173AA">
        <w:rPr>
          <w:rFonts w:ascii="Times New Roman" w:eastAsia="Times New Roman" w:hAnsi="Times New Roman" w:cs="Times New Roman"/>
          <w:sz w:val="24"/>
          <w:lang w:val="en-US"/>
        </w:rPr>
        <w:t xml:space="preserve"> </w:t>
      </w:r>
      <w:r>
        <w:rPr>
          <w:rFonts w:ascii="Times New Roman" w:eastAsia="Times New Roman" w:hAnsi="Times New Roman" w:cs="Times New Roman"/>
          <w:sz w:val="24"/>
        </w:rPr>
        <w:t>ниже</w:t>
      </w:r>
      <w:r w:rsidRPr="007173AA">
        <w:rPr>
          <w:rFonts w:ascii="Times New Roman" w:eastAsia="Times New Roman" w:hAnsi="Times New Roman" w:cs="Times New Roman"/>
          <w:sz w:val="24"/>
          <w:lang w:val="en-US"/>
        </w:rPr>
        <w:t xml:space="preserve">) – Microsoft Open License. </w:t>
      </w:r>
      <w:r>
        <w:rPr>
          <w:rFonts w:ascii="Times New Roman" w:eastAsia="Times New Roman" w:hAnsi="Times New Roman" w:cs="Times New Roman"/>
          <w:sz w:val="24"/>
        </w:rPr>
        <w:t xml:space="preserve">Лицензия № 61984042 </w:t>
      </w:r>
    </w:p>
    <w:p w14:paraId="01EC4F6D" w14:textId="77777777" w:rsidR="00AF263C" w:rsidRDefault="00DB3C78">
      <w:pPr>
        <w:spacing w:after="21"/>
        <w:ind w:left="708"/>
      </w:pPr>
      <w:r>
        <w:rPr>
          <w:rFonts w:ascii="Times New Roman" w:eastAsia="Times New Roman" w:hAnsi="Times New Roman" w:cs="Times New Roman"/>
          <w:sz w:val="24"/>
        </w:rPr>
        <w:t xml:space="preserve"> </w:t>
      </w:r>
    </w:p>
    <w:p w14:paraId="61AFC8F6" w14:textId="77777777" w:rsidR="00AF263C" w:rsidRDefault="00DB3C78">
      <w:pPr>
        <w:pStyle w:val="2"/>
        <w:spacing w:after="48" w:line="270" w:lineRule="auto"/>
        <w:ind w:left="617" w:right="0" w:hanging="617"/>
      </w:pPr>
      <w:bookmarkStart w:id="13" w:name="_Toc76103"/>
      <w:r>
        <w:rPr>
          <w:sz w:val="24"/>
        </w:rPr>
        <w:t xml:space="preserve">Современные профессиональные базы данных и информационные </w:t>
      </w:r>
      <w:bookmarkEnd w:id="13"/>
    </w:p>
    <w:p w14:paraId="2FBD6055" w14:textId="77777777" w:rsidR="00AF263C" w:rsidRDefault="00DB3C78">
      <w:pPr>
        <w:pStyle w:val="3"/>
        <w:spacing w:after="48"/>
        <w:ind w:left="0" w:firstLine="708"/>
      </w:pPr>
      <w:bookmarkStart w:id="14" w:name="_Toc76104"/>
      <w:r>
        <w:t xml:space="preserve">справочные системы </w:t>
      </w:r>
      <w:bookmarkEnd w:id="14"/>
    </w:p>
    <w:p w14:paraId="0F257AFE" w14:textId="77777777" w:rsidR="00AF263C" w:rsidRDefault="00815A9B">
      <w:pPr>
        <w:numPr>
          <w:ilvl w:val="0"/>
          <w:numId w:val="4"/>
        </w:numPr>
        <w:spacing w:after="5" w:line="267" w:lineRule="auto"/>
        <w:ind w:hanging="425"/>
        <w:jc w:val="both"/>
      </w:pPr>
      <w:hyperlink r:id="rId16">
        <w:r w:rsidR="00DB3C78">
          <w:rPr>
            <w:rFonts w:ascii="Times New Roman" w:eastAsia="Times New Roman" w:hAnsi="Times New Roman" w:cs="Times New Roman"/>
            <w:color w:val="0000FF"/>
            <w:sz w:val="24"/>
            <w:u w:val="single" w:color="0000FF"/>
          </w:rPr>
          <w:t>http://www.gov.ru</w:t>
        </w:r>
      </w:hyperlink>
      <w:hyperlink r:id="rId17">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Сервер органов государственной власти Российской Федерации. </w:t>
      </w:r>
    </w:p>
    <w:p w14:paraId="2BEC1B25" w14:textId="77777777" w:rsidR="00AF263C" w:rsidRDefault="00815A9B">
      <w:pPr>
        <w:numPr>
          <w:ilvl w:val="0"/>
          <w:numId w:val="4"/>
        </w:numPr>
        <w:spacing w:after="5" w:line="267" w:lineRule="auto"/>
        <w:ind w:hanging="425"/>
        <w:jc w:val="both"/>
      </w:pPr>
      <w:hyperlink r:id="rId18">
        <w:r w:rsidR="00DB3C78">
          <w:rPr>
            <w:rFonts w:ascii="Times New Roman" w:eastAsia="Times New Roman" w:hAnsi="Times New Roman" w:cs="Times New Roman"/>
            <w:color w:val="0000FF"/>
            <w:sz w:val="24"/>
            <w:u w:val="single" w:color="0000FF"/>
          </w:rPr>
          <w:t>http://www.mos.ru</w:t>
        </w:r>
      </w:hyperlink>
      <w:hyperlink r:id="rId19">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Официальный сервер Правительства Москвы. </w:t>
      </w:r>
    </w:p>
    <w:p w14:paraId="1BDA2F1D" w14:textId="77777777" w:rsidR="00AF263C" w:rsidRDefault="00815A9B">
      <w:pPr>
        <w:numPr>
          <w:ilvl w:val="0"/>
          <w:numId w:val="4"/>
        </w:numPr>
        <w:spacing w:after="5" w:line="267" w:lineRule="auto"/>
        <w:ind w:hanging="425"/>
        <w:jc w:val="both"/>
      </w:pPr>
      <w:hyperlink r:id="rId20">
        <w:r w:rsidR="00DB3C78">
          <w:rPr>
            <w:rFonts w:ascii="Times New Roman" w:eastAsia="Times New Roman" w:hAnsi="Times New Roman" w:cs="Times New Roman"/>
            <w:color w:val="0000FF"/>
            <w:sz w:val="24"/>
            <w:u w:val="single" w:color="0000FF"/>
          </w:rPr>
          <w:t>http://www.minfin.ru</w:t>
        </w:r>
      </w:hyperlink>
      <w:hyperlink r:id="rId21">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Министерство финансов РФ. </w:t>
      </w:r>
    </w:p>
    <w:p w14:paraId="1C4E28C1" w14:textId="77777777" w:rsidR="00AF263C" w:rsidRDefault="00815A9B">
      <w:pPr>
        <w:numPr>
          <w:ilvl w:val="0"/>
          <w:numId w:val="4"/>
        </w:numPr>
        <w:spacing w:after="5" w:line="267" w:lineRule="auto"/>
        <w:ind w:hanging="425"/>
        <w:jc w:val="both"/>
      </w:pPr>
      <w:hyperlink r:id="rId22">
        <w:r w:rsidR="00DB3C78">
          <w:rPr>
            <w:rFonts w:ascii="Times New Roman" w:eastAsia="Times New Roman" w:hAnsi="Times New Roman" w:cs="Times New Roman"/>
            <w:color w:val="0000FF"/>
            <w:sz w:val="24"/>
            <w:u w:val="single" w:color="0000FF"/>
          </w:rPr>
          <w:t>http://www.garant.ru</w:t>
        </w:r>
      </w:hyperlink>
      <w:hyperlink r:id="rId23">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ГАРАНТ  Законодательство с комментариями. </w:t>
      </w:r>
    </w:p>
    <w:p w14:paraId="7D7E36F2" w14:textId="77777777" w:rsidR="00AF263C" w:rsidRDefault="00815A9B">
      <w:pPr>
        <w:numPr>
          <w:ilvl w:val="0"/>
          <w:numId w:val="4"/>
        </w:numPr>
        <w:spacing w:after="5" w:line="267" w:lineRule="auto"/>
        <w:ind w:hanging="425"/>
        <w:jc w:val="both"/>
      </w:pPr>
      <w:hyperlink r:id="rId24">
        <w:r w:rsidR="00DB3C78">
          <w:rPr>
            <w:rFonts w:ascii="Times New Roman" w:eastAsia="Times New Roman" w:hAnsi="Times New Roman" w:cs="Times New Roman"/>
            <w:color w:val="0000FF"/>
            <w:sz w:val="24"/>
            <w:u w:val="single" w:color="0000FF"/>
          </w:rPr>
          <w:t>http://www.gks.ru</w:t>
        </w:r>
      </w:hyperlink>
      <w:hyperlink r:id="rId25">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Федеральная служба государственной статистики. </w:t>
      </w:r>
    </w:p>
    <w:p w14:paraId="6E0EE303" w14:textId="77777777" w:rsidR="00AF263C" w:rsidRDefault="00815A9B">
      <w:pPr>
        <w:numPr>
          <w:ilvl w:val="0"/>
          <w:numId w:val="4"/>
        </w:numPr>
        <w:spacing w:after="5" w:line="267" w:lineRule="auto"/>
        <w:ind w:hanging="425"/>
        <w:jc w:val="both"/>
      </w:pPr>
      <w:hyperlink r:id="rId26">
        <w:r w:rsidR="00DB3C78">
          <w:rPr>
            <w:rFonts w:ascii="Times New Roman" w:eastAsia="Times New Roman" w:hAnsi="Times New Roman" w:cs="Times New Roman"/>
            <w:color w:val="0000FF"/>
            <w:sz w:val="24"/>
            <w:u w:val="single" w:color="0000FF"/>
          </w:rPr>
          <w:t>http://www.rg.ru</w:t>
        </w:r>
      </w:hyperlink>
      <w:hyperlink r:id="rId27">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Российская газета. </w:t>
      </w:r>
    </w:p>
    <w:p w14:paraId="4C27E918" w14:textId="77777777" w:rsidR="00AF263C" w:rsidRDefault="00815A9B">
      <w:pPr>
        <w:numPr>
          <w:ilvl w:val="0"/>
          <w:numId w:val="4"/>
        </w:numPr>
        <w:spacing w:after="5" w:line="267" w:lineRule="auto"/>
        <w:ind w:hanging="425"/>
        <w:jc w:val="both"/>
      </w:pPr>
      <w:hyperlink r:id="rId28">
        <w:r w:rsidR="00DB3C78">
          <w:rPr>
            <w:rFonts w:ascii="Times New Roman" w:eastAsia="Times New Roman" w:hAnsi="Times New Roman" w:cs="Times New Roman"/>
            <w:color w:val="0000FF"/>
            <w:sz w:val="24"/>
            <w:u w:val="single" w:color="0000FF"/>
          </w:rPr>
          <w:t>http://www.prime</w:t>
        </w:r>
      </w:hyperlink>
      <w:hyperlink r:id="rId29">
        <w:r w:rsidR="00DB3C78">
          <w:rPr>
            <w:rFonts w:ascii="Times New Roman" w:eastAsia="Times New Roman" w:hAnsi="Times New Roman" w:cs="Times New Roman"/>
            <w:color w:val="0000FF"/>
            <w:sz w:val="24"/>
            <w:u w:val="single" w:color="0000FF"/>
          </w:rPr>
          <w:t>-</w:t>
        </w:r>
      </w:hyperlink>
      <w:hyperlink r:id="rId30">
        <w:r w:rsidR="00DB3C78">
          <w:rPr>
            <w:rFonts w:ascii="Times New Roman" w:eastAsia="Times New Roman" w:hAnsi="Times New Roman" w:cs="Times New Roman"/>
            <w:color w:val="0000FF"/>
            <w:sz w:val="24"/>
            <w:u w:val="single" w:color="0000FF"/>
          </w:rPr>
          <w:t>tass.ru</w:t>
        </w:r>
      </w:hyperlink>
      <w:hyperlink r:id="rId31">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ПРАЙМ-ТАСС  Агентство экономической информации. </w:t>
      </w:r>
    </w:p>
    <w:p w14:paraId="32261310" w14:textId="77777777" w:rsidR="00AF263C" w:rsidRDefault="00815A9B">
      <w:pPr>
        <w:numPr>
          <w:ilvl w:val="0"/>
          <w:numId w:val="4"/>
        </w:numPr>
        <w:spacing w:after="5" w:line="267" w:lineRule="auto"/>
        <w:ind w:hanging="425"/>
        <w:jc w:val="both"/>
      </w:pPr>
      <w:hyperlink r:id="rId32">
        <w:r w:rsidR="00DB3C78">
          <w:rPr>
            <w:rFonts w:ascii="Times New Roman" w:eastAsia="Times New Roman" w:hAnsi="Times New Roman" w:cs="Times New Roman"/>
            <w:color w:val="0000FF"/>
            <w:sz w:val="24"/>
            <w:u w:val="single" w:color="0000FF"/>
          </w:rPr>
          <w:t>http://www.rbc.ru</w:t>
        </w:r>
      </w:hyperlink>
      <w:hyperlink r:id="rId33">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РБК (РосБизнесКонсалтинг). </w:t>
      </w:r>
    </w:p>
    <w:p w14:paraId="79B62261" w14:textId="77777777" w:rsidR="00AF263C" w:rsidRDefault="00815A9B">
      <w:pPr>
        <w:numPr>
          <w:ilvl w:val="0"/>
          <w:numId w:val="4"/>
        </w:numPr>
        <w:spacing w:after="10"/>
        <w:ind w:hanging="425"/>
        <w:jc w:val="both"/>
      </w:pPr>
      <w:hyperlink r:id="rId34">
        <w:r w:rsidR="00DB3C78">
          <w:rPr>
            <w:rFonts w:ascii="Times New Roman" w:eastAsia="Times New Roman" w:hAnsi="Times New Roman" w:cs="Times New Roman"/>
            <w:color w:val="0000FF"/>
            <w:sz w:val="24"/>
            <w:u w:val="single" w:color="0000FF"/>
          </w:rPr>
          <w:t>http://www.businesspress.ru</w:t>
        </w:r>
      </w:hyperlink>
      <w:hyperlink r:id="rId35">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Деловая пресса. </w:t>
      </w:r>
    </w:p>
    <w:p w14:paraId="5B51CDB6" w14:textId="77777777" w:rsidR="00AF263C" w:rsidRDefault="00815A9B">
      <w:pPr>
        <w:numPr>
          <w:ilvl w:val="0"/>
          <w:numId w:val="4"/>
        </w:numPr>
        <w:spacing w:after="10"/>
        <w:ind w:hanging="425"/>
        <w:jc w:val="both"/>
      </w:pPr>
      <w:hyperlink r:id="rId36">
        <w:r w:rsidR="00DB3C78">
          <w:rPr>
            <w:rFonts w:ascii="Times New Roman" w:eastAsia="Times New Roman" w:hAnsi="Times New Roman" w:cs="Times New Roman"/>
            <w:color w:val="0000FF"/>
            <w:sz w:val="24"/>
            <w:u w:val="single" w:color="0000FF"/>
          </w:rPr>
          <w:t>http://www.ereport.ru</w:t>
        </w:r>
      </w:hyperlink>
      <w:hyperlink r:id="rId37">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Мировая экономика. </w:t>
      </w:r>
    </w:p>
    <w:p w14:paraId="6C4D9D4D" w14:textId="77777777" w:rsidR="00AF263C" w:rsidRDefault="00815A9B">
      <w:pPr>
        <w:numPr>
          <w:ilvl w:val="0"/>
          <w:numId w:val="4"/>
        </w:numPr>
        <w:spacing w:after="5" w:line="267" w:lineRule="auto"/>
        <w:ind w:hanging="425"/>
        <w:jc w:val="both"/>
      </w:pPr>
      <w:hyperlink r:id="rId38">
        <w:r w:rsidR="00DB3C78">
          <w:rPr>
            <w:rFonts w:ascii="Times New Roman" w:eastAsia="Times New Roman" w:hAnsi="Times New Roman" w:cs="Times New Roman"/>
            <w:color w:val="0000FF"/>
            <w:sz w:val="24"/>
            <w:u w:val="single" w:color="0000FF"/>
          </w:rPr>
          <w:t>http://uisrussia.msu.ru</w:t>
        </w:r>
      </w:hyperlink>
      <w:hyperlink r:id="rId39">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Университетская информационная система России. </w:t>
      </w:r>
    </w:p>
    <w:p w14:paraId="7898792C" w14:textId="77777777" w:rsidR="00AF263C" w:rsidRDefault="00815A9B">
      <w:pPr>
        <w:numPr>
          <w:ilvl w:val="0"/>
          <w:numId w:val="4"/>
        </w:numPr>
        <w:spacing w:after="5" w:line="267" w:lineRule="auto"/>
        <w:ind w:hanging="425"/>
        <w:jc w:val="both"/>
      </w:pPr>
      <w:hyperlink r:id="rId40">
        <w:r w:rsidR="00DB3C78">
          <w:rPr>
            <w:rFonts w:ascii="Times New Roman" w:eastAsia="Times New Roman" w:hAnsi="Times New Roman" w:cs="Times New Roman"/>
            <w:color w:val="0000FF"/>
            <w:sz w:val="24"/>
            <w:u w:val="single" w:color="0000FF"/>
          </w:rPr>
          <w:t>http://www.forecast.ru</w:t>
        </w:r>
      </w:hyperlink>
      <w:hyperlink r:id="rId41">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ЦМАКП (Центр Макроэкономического Анализа и Краткосрочного Прогнозирования). </w:t>
      </w:r>
    </w:p>
    <w:p w14:paraId="0C6D83E6" w14:textId="77777777" w:rsidR="00AF263C" w:rsidRDefault="00815A9B">
      <w:pPr>
        <w:numPr>
          <w:ilvl w:val="0"/>
          <w:numId w:val="4"/>
        </w:numPr>
        <w:spacing w:after="5" w:line="267" w:lineRule="auto"/>
        <w:ind w:hanging="425"/>
        <w:jc w:val="both"/>
      </w:pPr>
      <w:hyperlink r:id="rId42">
        <w:r w:rsidR="00DB3C78">
          <w:rPr>
            <w:rFonts w:ascii="Times New Roman" w:eastAsia="Times New Roman" w:hAnsi="Times New Roman" w:cs="Times New Roman"/>
            <w:color w:val="0000FF"/>
            <w:sz w:val="24"/>
            <w:u w:val="single" w:color="0000FF"/>
          </w:rPr>
          <w:t>http://www.cfin.ru</w:t>
        </w:r>
      </w:hyperlink>
      <w:hyperlink r:id="rId43">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Корпоративный менеджмент. </w:t>
      </w:r>
    </w:p>
    <w:p w14:paraId="6069CC38" w14:textId="77777777" w:rsidR="00AF263C" w:rsidRDefault="00815A9B">
      <w:pPr>
        <w:numPr>
          <w:ilvl w:val="0"/>
          <w:numId w:val="4"/>
        </w:numPr>
        <w:spacing w:after="5" w:line="267" w:lineRule="auto"/>
        <w:ind w:hanging="425"/>
        <w:jc w:val="both"/>
      </w:pPr>
      <w:hyperlink r:id="rId44">
        <w:r w:rsidR="00DB3C78">
          <w:rPr>
            <w:rFonts w:ascii="Times New Roman" w:eastAsia="Times New Roman" w:hAnsi="Times New Roman" w:cs="Times New Roman"/>
            <w:color w:val="0000FF"/>
            <w:sz w:val="24"/>
            <w:u w:val="single" w:color="0000FF"/>
          </w:rPr>
          <w:t>http://www.fin</w:t>
        </w:r>
      </w:hyperlink>
      <w:hyperlink r:id="rId45">
        <w:r w:rsidR="00DB3C78">
          <w:rPr>
            <w:rFonts w:ascii="Times New Roman" w:eastAsia="Times New Roman" w:hAnsi="Times New Roman" w:cs="Times New Roman"/>
            <w:color w:val="0000FF"/>
            <w:sz w:val="24"/>
            <w:u w:val="single" w:color="0000FF"/>
          </w:rPr>
          <w:t>-</w:t>
        </w:r>
      </w:hyperlink>
      <w:hyperlink r:id="rId46">
        <w:r w:rsidR="00DB3C78">
          <w:rPr>
            <w:rFonts w:ascii="Times New Roman" w:eastAsia="Times New Roman" w:hAnsi="Times New Roman" w:cs="Times New Roman"/>
            <w:color w:val="0000FF"/>
            <w:sz w:val="24"/>
            <w:u w:val="single" w:color="0000FF"/>
          </w:rPr>
          <w:t>izdat.ru</w:t>
        </w:r>
      </w:hyperlink>
      <w:hyperlink r:id="rId47">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Издательский дом  «Финансы и кредит» 15.</w:t>
      </w:r>
      <w:r w:rsidR="00DB3C78">
        <w:rPr>
          <w:rFonts w:ascii="Arial" w:eastAsia="Arial" w:hAnsi="Arial" w:cs="Arial"/>
          <w:sz w:val="24"/>
        </w:rPr>
        <w:t xml:space="preserve"> </w:t>
      </w:r>
      <w:hyperlink r:id="rId48">
        <w:r w:rsidR="00DB3C78">
          <w:rPr>
            <w:rFonts w:ascii="Times New Roman" w:eastAsia="Times New Roman" w:hAnsi="Times New Roman" w:cs="Times New Roman"/>
            <w:color w:val="0000FF"/>
            <w:sz w:val="24"/>
            <w:u w:val="single" w:color="0000FF"/>
          </w:rPr>
          <w:t>http://economist.com.ru</w:t>
        </w:r>
      </w:hyperlink>
      <w:hyperlink r:id="rId49">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Журнал «Экономист». </w:t>
      </w:r>
    </w:p>
    <w:p w14:paraId="55CC6CFD" w14:textId="77777777" w:rsidR="00AF263C" w:rsidRDefault="00815A9B">
      <w:pPr>
        <w:numPr>
          <w:ilvl w:val="0"/>
          <w:numId w:val="5"/>
        </w:numPr>
        <w:spacing w:after="5" w:line="267" w:lineRule="auto"/>
        <w:ind w:hanging="425"/>
        <w:jc w:val="both"/>
      </w:pPr>
      <w:hyperlink r:id="rId50">
        <w:r w:rsidR="00DB3C78">
          <w:rPr>
            <w:rFonts w:ascii="Times New Roman" w:eastAsia="Times New Roman" w:hAnsi="Times New Roman" w:cs="Times New Roman"/>
            <w:color w:val="0000FF"/>
            <w:sz w:val="24"/>
            <w:u w:val="single" w:color="0000FF"/>
          </w:rPr>
          <w:t>http://www.vopreco.ru</w:t>
        </w:r>
      </w:hyperlink>
      <w:hyperlink r:id="rId51">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Журнал «Вопросы экономики». </w:t>
      </w:r>
    </w:p>
    <w:p w14:paraId="1E7E0E4A" w14:textId="77777777" w:rsidR="00AF263C" w:rsidRDefault="00815A9B">
      <w:pPr>
        <w:numPr>
          <w:ilvl w:val="0"/>
          <w:numId w:val="5"/>
        </w:numPr>
        <w:spacing w:after="5" w:line="267" w:lineRule="auto"/>
        <w:ind w:hanging="425"/>
        <w:jc w:val="both"/>
      </w:pPr>
      <w:hyperlink r:id="rId52">
        <w:r w:rsidR="00DB3C78">
          <w:rPr>
            <w:rFonts w:ascii="Times New Roman" w:eastAsia="Times New Roman" w:hAnsi="Times New Roman" w:cs="Times New Roman"/>
            <w:color w:val="0000FF"/>
            <w:sz w:val="24"/>
            <w:u w:val="single" w:color="0000FF"/>
          </w:rPr>
          <w:t>http://www.mevriz.ru</w:t>
        </w:r>
      </w:hyperlink>
      <w:hyperlink r:id="rId53">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Журнал «Менеджмент в России и за рубежом» </w:t>
      </w:r>
    </w:p>
    <w:p w14:paraId="64F6E155" w14:textId="77777777" w:rsidR="00AF263C" w:rsidRDefault="00815A9B">
      <w:pPr>
        <w:numPr>
          <w:ilvl w:val="0"/>
          <w:numId w:val="5"/>
        </w:numPr>
        <w:spacing w:after="5" w:line="267" w:lineRule="auto"/>
        <w:ind w:hanging="425"/>
        <w:jc w:val="both"/>
      </w:pPr>
      <w:hyperlink r:id="rId54">
        <w:r w:rsidR="00DB3C78">
          <w:rPr>
            <w:rFonts w:ascii="Times New Roman" w:eastAsia="Times New Roman" w:hAnsi="Times New Roman" w:cs="Times New Roman"/>
            <w:color w:val="0000FF"/>
            <w:sz w:val="24"/>
            <w:u w:val="single" w:color="0000FF"/>
          </w:rPr>
          <w:t>http://systems</w:t>
        </w:r>
      </w:hyperlink>
      <w:hyperlink r:id="rId55">
        <w:r w:rsidR="00DB3C78">
          <w:rPr>
            <w:rFonts w:ascii="Times New Roman" w:eastAsia="Times New Roman" w:hAnsi="Times New Roman" w:cs="Times New Roman"/>
            <w:color w:val="0000FF"/>
            <w:sz w:val="24"/>
            <w:u w:val="single" w:color="0000FF"/>
          </w:rPr>
          <w:t>-</w:t>
        </w:r>
      </w:hyperlink>
      <w:hyperlink r:id="rId56">
        <w:r w:rsidR="00DB3C78">
          <w:rPr>
            <w:rFonts w:ascii="Times New Roman" w:eastAsia="Times New Roman" w:hAnsi="Times New Roman" w:cs="Times New Roman"/>
            <w:color w:val="0000FF"/>
            <w:sz w:val="24"/>
            <w:u w:val="single" w:color="0000FF"/>
          </w:rPr>
          <w:t>analysis.ru/</w:t>
        </w:r>
      </w:hyperlink>
      <w:hyperlink r:id="rId57">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Лаборатория системного анализа </w:t>
      </w:r>
    </w:p>
    <w:p w14:paraId="6E2F5969" w14:textId="77777777" w:rsidR="00AF263C" w:rsidRDefault="00815A9B">
      <w:pPr>
        <w:numPr>
          <w:ilvl w:val="0"/>
          <w:numId w:val="5"/>
        </w:numPr>
        <w:spacing w:after="10"/>
        <w:ind w:hanging="425"/>
        <w:jc w:val="both"/>
      </w:pPr>
      <w:hyperlink r:id="rId58">
        <w:r w:rsidR="00DB3C78">
          <w:rPr>
            <w:rFonts w:ascii="Times New Roman" w:eastAsia="Times New Roman" w:hAnsi="Times New Roman" w:cs="Times New Roman"/>
            <w:color w:val="0000FF"/>
            <w:sz w:val="24"/>
            <w:u w:val="single" w:color="0000FF"/>
          </w:rPr>
          <w:t>https://gtmarket.ru/concepts/7111</w:t>
        </w:r>
      </w:hyperlink>
      <w:hyperlink r:id="rId59">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Системный анализ </w:t>
      </w:r>
    </w:p>
    <w:p w14:paraId="298601B0" w14:textId="77777777" w:rsidR="00AF263C" w:rsidRDefault="00815A9B">
      <w:pPr>
        <w:numPr>
          <w:ilvl w:val="0"/>
          <w:numId w:val="5"/>
        </w:numPr>
        <w:spacing w:after="5" w:line="267" w:lineRule="auto"/>
        <w:ind w:hanging="425"/>
        <w:jc w:val="both"/>
      </w:pPr>
      <w:hyperlink r:id="rId60">
        <w:r w:rsidR="00DB3C78">
          <w:rPr>
            <w:rFonts w:ascii="Times New Roman" w:eastAsia="Times New Roman" w:hAnsi="Times New Roman" w:cs="Times New Roman"/>
            <w:color w:val="0000FF"/>
            <w:sz w:val="24"/>
            <w:u w:val="single" w:color="0000FF"/>
          </w:rPr>
          <w:t>http://minpromtorg.gov.ru/</w:t>
        </w:r>
      </w:hyperlink>
      <w:hyperlink r:id="rId61">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 Министерство промышленности и торговли Российской Федерации. </w:t>
      </w:r>
    </w:p>
    <w:p w14:paraId="14FB9030" w14:textId="77777777" w:rsidR="00AF263C" w:rsidRDefault="00815A9B">
      <w:pPr>
        <w:numPr>
          <w:ilvl w:val="0"/>
          <w:numId w:val="5"/>
        </w:numPr>
        <w:spacing w:after="5" w:line="267" w:lineRule="auto"/>
        <w:ind w:hanging="425"/>
        <w:jc w:val="both"/>
      </w:pPr>
      <w:hyperlink r:id="rId62">
        <w:r w:rsidR="00DB3C78">
          <w:rPr>
            <w:rFonts w:ascii="Times New Roman" w:eastAsia="Times New Roman" w:hAnsi="Times New Roman" w:cs="Times New Roman"/>
            <w:color w:val="0000FF"/>
            <w:sz w:val="24"/>
            <w:u w:val="single" w:color="0000FF"/>
          </w:rPr>
          <w:t>http://www.rg.ru</w:t>
        </w:r>
      </w:hyperlink>
      <w:hyperlink r:id="rId63">
        <w:r w:rsidR="00DB3C78">
          <w:rPr>
            <w:rFonts w:ascii="Times New Roman" w:eastAsia="Times New Roman" w:hAnsi="Times New Roman" w:cs="Times New Roman"/>
            <w:sz w:val="24"/>
          </w:rPr>
          <w:t xml:space="preserve"> </w:t>
        </w:r>
      </w:hyperlink>
      <w:r w:rsidR="00DB3C78">
        <w:rPr>
          <w:rFonts w:ascii="Times New Roman" w:eastAsia="Times New Roman" w:hAnsi="Times New Roman" w:cs="Times New Roman"/>
          <w:sz w:val="24"/>
        </w:rPr>
        <w:t xml:space="preserve">Российская газета. </w:t>
      </w:r>
    </w:p>
    <w:p w14:paraId="11D72D59" w14:textId="77777777" w:rsidR="00AF263C" w:rsidRDefault="00DB3C78">
      <w:pPr>
        <w:spacing w:after="77"/>
        <w:ind w:left="708"/>
      </w:pPr>
      <w:r>
        <w:rPr>
          <w:rFonts w:ascii="Times New Roman" w:eastAsia="Times New Roman" w:hAnsi="Times New Roman" w:cs="Times New Roman"/>
          <w:b/>
          <w:sz w:val="28"/>
        </w:rPr>
        <w:t xml:space="preserve"> </w:t>
      </w:r>
    </w:p>
    <w:p w14:paraId="06F373BF" w14:textId="77777777" w:rsidR="00AF263C" w:rsidRDefault="00DB3C78">
      <w:pPr>
        <w:pStyle w:val="1"/>
        <w:spacing w:after="0"/>
        <w:ind w:left="853" w:right="150" w:hanging="709"/>
      </w:pPr>
      <w:bookmarkStart w:id="15" w:name="_Toc76105"/>
      <w:r>
        <w:lastRenderedPageBreak/>
        <w:t xml:space="preserve">Материально-техническое обеспечение </w:t>
      </w:r>
      <w:bookmarkEnd w:id="15"/>
    </w:p>
    <w:p w14:paraId="44AC13A5" w14:textId="77777777" w:rsidR="00AF263C" w:rsidRDefault="00DB3C78">
      <w:pPr>
        <w:spacing w:after="0"/>
        <w:ind w:left="708"/>
      </w:pPr>
      <w:r>
        <w:rPr>
          <w:rFonts w:ascii="Times New Roman" w:eastAsia="Times New Roman" w:hAnsi="Times New Roman" w:cs="Times New Roman"/>
          <w:i/>
          <w:sz w:val="24"/>
        </w:rPr>
        <w:t xml:space="preserve"> </w:t>
      </w:r>
    </w:p>
    <w:p w14:paraId="187A6FB2"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 </w:t>
      </w:r>
    </w:p>
    <w:p w14:paraId="2C1BAF78" w14:textId="77777777" w:rsidR="00AF263C" w:rsidRDefault="00DB3C78">
      <w:pPr>
        <w:spacing w:after="77"/>
        <w:ind w:left="708"/>
      </w:pPr>
      <w:r>
        <w:rPr>
          <w:rFonts w:ascii="Times New Roman" w:eastAsia="Times New Roman" w:hAnsi="Times New Roman" w:cs="Times New Roman"/>
          <w:i/>
          <w:sz w:val="24"/>
        </w:rPr>
        <w:t xml:space="preserve"> </w:t>
      </w:r>
    </w:p>
    <w:p w14:paraId="3D276416" w14:textId="77777777" w:rsidR="00AF263C" w:rsidRDefault="00DB3C78">
      <w:pPr>
        <w:pStyle w:val="1"/>
        <w:spacing w:after="0"/>
        <w:ind w:left="852" w:right="149" w:hanging="708"/>
      </w:pPr>
      <w:bookmarkStart w:id="16" w:name="_Toc76106"/>
      <w:r>
        <w:t xml:space="preserve">Методические рекомендации </w:t>
      </w:r>
      <w:bookmarkEnd w:id="16"/>
    </w:p>
    <w:p w14:paraId="2B378380" w14:textId="77777777" w:rsidR="00AF263C" w:rsidRDefault="00DB3C78">
      <w:pPr>
        <w:spacing w:after="0"/>
        <w:ind w:left="708"/>
      </w:pPr>
      <w:r>
        <w:rPr>
          <w:rFonts w:ascii="Times New Roman" w:eastAsia="Times New Roman" w:hAnsi="Times New Roman" w:cs="Times New Roman"/>
          <w:sz w:val="28"/>
        </w:rPr>
        <w:t xml:space="preserve"> </w:t>
      </w:r>
    </w:p>
    <w:p w14:paraId="0BBC815F" w14:textId="77777777" w:rsidR="00AF263C" w:rsidRDefault="00DB3C78">
      <w:pPr>
        <w:pStyle w:val="2"/>
        <w:ind w:left="0" w:right="0" w:firstLine="708"/>
      </w:pPr>
      <w:bookmarkStart w:id="17" w:name="_Toc76107"/>
      <w:r>
        <w:t xml:space="preserve">Методические рекомендации для преподавателя по организации обучения </w:t>
      </w:r>
      <w:bookmarkEnd w:id="17"/>
    </w:p>
    <w:p w14:paraId="59BBD202"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Текущий контроль (осуществляется лектором и преподавателем): правильность ответов на вопросы по пройденным темам; оценка существующих мнений и подходов к решению конкретных задач; подготовка эссе; промежуточное тестирование по отдельным разделам дисциплины. </w:t>
      </w:r>
    </w:p>
    <w:p w14:paraId="15746EEC" w14:textId="5F6609C8" w:rsidR="00AF263C" w:rsidRDefault="00DB3C78">
      <w:pPr>
        <w:numPr>
          <w:ilvl w:val="0"/>
          <w:numId w:val="6"/>
        </w:numPr>
        <w:spacing w:after="5" w:line="267" w:lineRule="auto"/>
        <w:ind w:firstLine="708"/>
        <w:jc w:val="both"/>
      </w:pPr>
      <w:r>
        <w:rPr>
          <w:rFonts w:ascii="Times New Roman" w:eastAsia="Times New Roman" w:hAnsi="Times New Roman" w:cs="Times New Roman"/>
          <w:sz w:val="24"/>
        </w:rPr>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w:t>
      </w:r>
      <w:r w:rsidR="000053C9">
        <w:rPr>
          <w:rFonts w:ascii="Times New Roman" w:eastAsia="Times New Roman" w:hAnsi="Times New Roman" w:cs="Times New Roman"/>
          <w:sz w:val="24"/>
        </w:rPr>
        <w:t>тся в СДО Московского Политеха</w:t>
      </w:r>
      <w:r>
        <w:rPr>
          <w:rFonts w:ascii="Times New Roman" w:eastAsia="Times New Roman" w:hAnsi="Times New Roman" w:cs="Times New Roman"/>
          <w:sz w:val="24"/>
        </w:rPr>
        <w:t xml:space="preserve">. </w:t>
      </w:r>
    </w:p>
    <w:p w14:paraId="2ECFFF32" w14:textId="77777777" w:rsidR="00AF263C" w:rsidRDefault="00DB3C78">
      <w:pPr>
        <w:numPr>
          <w:ilvl w:val="0"/>
          <w:numId w:val="6"/>
        </w:numPr>
        <w:spacing w:after="5" w:line="267" w:lineRule="auto"/>
        <w:ind w:firstLine="708"/>
        <w:jc w:val="both"/>
      </w:pPr>
      <w:r>
        <w:rPr>
          <w:rFonts w:ascii="Times New Roman" w:eastAsia="Times New Roman" w:hAnsi="Times New Roman" w:cs="Times New Roman"/>
          <w:sz w:val="24"/>
        </w:rPr>
        <w:t xml:space="preserve">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 </w:t>
      </w:r>
    </w:p>
    <w:p w14:paraId="7C7DE220" w14:textId="77777777" w:rsidR="00AF263C" w:rsidRDefault="00DB3C78">
      <w:pPr>
        <w:spacing w:after="58"/>
        <w:ind w:left="708"/>
      </w:pPr>
      <w:r>
        <w:rPr>
          <w:rFonts w:ascii="Times New Roman" w:eastAsia="Times New Roman" w:hAnsi="Times New Roman" w:cs="Times New Roman"/>
          <w:i/>
          <w:sz w:val="24"/>
        </w:rPr>
        <w:t xml:space="preserve"> </w:t>
      </w:r>
    </w:p>
    <w:p w14:paraId="0458D1FA" w14:textId="77777777" w:rsidR="00AF263C" w:rsidRDefault="00DB3C78">
      <w:pPr>
        <w:pStyle w:val="2"/>
        <w:spacing w:after="0" w:line="259" w:lineRule="auto"/>
        <w:ind w:left="708" w:right="124" w:hanging="708"/>
        <w:jc w:val="right"/>
      </w:pPr>
      <w:bookmarkStart w:id="18" w:name="_Toc76108"/>
      <w:r>
        <w:t xml:space="preserve">Методические указания для обучающихся по освоению дисциплины </w:t>
      </w:r>
      <w:bookmarkEnd w:id="18"/>
    </w:p>
    <w:p w14:paraId="5E7C0A1B" w14:textId="77777777" w:rsidR="00AF263C" w:rsidRDefault="00DB3C78">
      <w:pPr>
        <w:spacing w:after="21"/>
        <w:ind w:left="708"/>
      </w:pPr>
      <w:r>
        <w:rPr>
          <w:rFonts w:ascii="Times New Roman" w:eastAsia="Times New Roman" w:hAnsi="Times New Roman" w:cs="Times New Roman"/>
          <w:i/>
          <w:sz w:val="24"/>
        </w:rPr>
        <w:t xml:space="preserve"> </w:t>
      </w:r>
    </w:p>
    <w:p w14:paraId="579CA70B"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w:t>
      </w:r>
    </w:p>
    <w:p w14:paraId="2FC126CA"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 </w:t>
      </w:r>
    </w:p>
    <w:p w14:paraId="1FF9EC66" w14:textId="77777777" w:rsidR="00AF263C" w:rsidRDefault="00DB3C78">
      <w:pPr>
        <w:spacing w:after="64" w:line="267" w:lineRule="auto"/>
        <w:ind w:left="-15" w:firstLine="708"/>
        <w:jc w:val="both"/>
      </w:pPr>
      <w:r>
        <w:rPr>
          <w:rFonts w:ascii="Times New Roman" w:eastAsia="Times New Roman" w:hAnsi="Times New Roman" w:cs="Times New Roman"/>
          <w:sz w:val="24"/>
        </w:rP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 </w:t>
      </w:r>
    </w:p>
    <w:p w14:paraId="51EED6CD" w14:textId="77777777" w:rsidR="00AF263C" w:rsidRDefault="00DB3C78">
      <w:pPr>
        <w:spacing w:after="13" w:line="248" w:lineRule="auto"/>
        <w:ind w:left="703" w:hanging="10"/>
      </w:pPr>
      <w:r>
        <w:rPr>
          <w:rFonts w:ascii="Times New Roman" w:eastAsia="Times New Roman" w:hAnsi="Times New Roman" w:cs="Times New Roman"/>
          <w:b/>
          <w:sz w:val="28"/>
        </w:rPr>
        <w:t>Методические указания для обучающихся при работе на семинаре.</w:t>
      </w:r>
      <w:r>
        <w:rPr>
          <w:rFonts w:ascii="Times New Roman" w:eastAsia="Times New Roman" w:hAnsi="Times New Roman" w:cs="Times New Roman"/>
          <w:sz w:val="28"/>
        </w:rPr>
        <w:t xml:space="preserve"> </w:t>
      </w:r>
    </w:p>
    <w:p w14:paraId="52B356D4"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w:t>
      </w:r>
      <w:r>
        <w:rPr>
          <w:rFonts w:ascii="Times New Roman" w:eastAsia="Times New Roman" w:hAnsi="Times New Roman" w:cs="Times New Roman"/>
          <w:sz w:val="24"/>
        </w:rPr>
        <w:lastRenderedPageBreak/>
        <w:t xml:space="preserve">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 </w:t>
      </w:r>
    </w:p>
    <w:p w14:paraId="4516F37C"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 </w:t>
      </w:r>
    </w:p>
    <w:p w14:paraId="1C87A82D" w14:textId="77777777" w:rsidR="00AF263C" w:rsidRDefault="00DB3C78">
      <w:pPr>
        <w:spacing w:after="5" w:line="270" w:lineRule="auto"/>
        <w:ind w:firstLine="708"/>
      </w:pPr>
      <w:r>
        <w:rPr>
          <w:rFonts w:ascii="Times New Roman" w:eastAsia="Times New Roman" w:hAnsi="Times New Roman" w:cs="Times New Roman"/>
          <w:b/>
          <w:sz w:val="24"/>
        </w:rPr>
        <w:t>Методические указания для обучающихся по организации самостоятельной работы.</w:t>
      </w:r>
      <w:r>
        <w:rPr>
          <w:rFonts w:ascii="Times New Roman" w:eastAsia="Times New Roman" w:hAnsi="Times New Roman" w:cs="Times New Roman"/>
          <w:sz w:val="24"/>
        </w:rPr>
        <w:t xml:space="preserve"> </w:t>
      </w:r>
    </w:p>
    <w:p w14:paraId="1B4B8ECE"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 </w:t>
      </w:r>
    </w:p>
    <w:p w14:paraId="3CB2411D"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 </w:t>
      </w:r>
    </w:p>
    <w:p w14:paraId="1D78CBEE" w14:textId="77777777" w:rsidR="00AF263C" w:rsidRDefault="00DB3C78">
      <w:pPr>
        <w:spacing w:after="0"/>
        <w:ind w:left="708"/>
      </w:pPr>
      <w:r>
        <w:rPr>
          <w:rFonts w:ascii="Times New Roman" w:eastAsia="Times New Roman" w:hAnsi="Times New Roman" w:cs="Times New Roman"/>
          <w:b/>
          <w:sz w:val="28"/>
        </w:rPr>
        <w:t xml:space="preserve"> </w:t>
      </w:r>
    </w:p>
    <w:p w14:paraId="3E342D7F" w14:textId="77777777" w:rsidR="00AF263C" w:rsidRDefault="00DB3C78">
      <w:pPr>
        <w:spacing w:after="30"/>
        <w:ind w:left="708"/>
      </w:pPr>
      <w:r>
        <w:rPr>
          <w:rFonts w:ascii="Times New Roman" w:eastAsia="Times New Roman" w:hAnsi="Times New Roman" w:cs="Times New Roman"/>
          <w:b/>
          <w:sz w:val="28"/>
        </w:rPr>
        <w:t xml:space="preserve"> </w:t>
      </w:r>
    </w:p>
    <w:p w14:paraId="72C23847" w14:textId="77777777" w:rsidR="00AF263C" w:rsidRDefault="00DB3C78">
      <w:pPr>
        <w:spacing w:after="13" w:line="248" w:lineRule="auto"/>
        <w:ind w:left="703" w:hanging="10"/>
      </w:pPr>
      <w:r>
        <w:rPr>
          <w:rFonts w:ascii="Times New Roman" w:eastAsia="Times New Roman" w:hAnsi="Times New Roman" w:cs="Times New Roman"/>
          <w:b/>
          <w:sz w:val="28"/>
        </w:rPr>
        <w:t>Методические рекомендации по составлению презентаций.</w:t>
      </w:r>
      <w:r>
        <w:rPr>
          <w:rFonts w:ascii="Times New Roman" w:eastAsia="Times New Roman" w:hAnsi="Times New Roman" w:cs="Times New Roman"/>
          <w:sz w:val="28"/>
        </w:rPr>
        <w:t xml:space="preserve"> </w:t>
      </w:r>
    </w:p>
    <w:p w14:paraId="1FF5DF26"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 </w:t>
      </w:r>
    </w:p>
    <w:p w14:paraId="367E8940"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Мультимедийная компьютерная презентация – это: </w:t>
      </w:r>
    </w:p>
    <w:p w14:paraId="2F642AED" w14:textId="77777777" w:rsidR="00AF263C" w:rsidRDefault="00DB3C78">
      <w:pPr>
        <w:numPr>
          <w:ilvl w:val="0"/>
          <w:numId w:val="7"/>
        </w:numPr>
        <w:spacing w:after="5" w:line="267" w:lineRule="auto"/>
        <w:ind w:hanging="286"/>
        <w:jc w:val="both"/>
      </w:pPr>
      <w:r>
        <w:rPr>
          <w:rFonts w:ascii="Times New Roman" w:eastAsia="Times New Roman" w:hAnsi="Times New Roman" w:cs="Times New Roman"/>
          <w:sz w:val="24"/>
        </w:rPr>
        <w:t xml:space="preserve">динамический синтез текста, изображения, звука; </w:t>
      </w:r>
    </w:p>
    <w:p w14:paraId="30CF954C" w14:textId="77777777" w:rsidR="00AF263C" w:rsidRDefault="00DB3C78">
      <w:pPr>
        <w:numPr>
          <w:ilvl w:val="0"/>
          <w:numId w:val="7"/>
        </w:numPr>
        <w:spacing w:after="5" w:line="267" w:lineRule="auto"/>
        <w:ind w:hanging="286"/>
        <w:jc w:val="both"/>
      </w:pPr>
      <w:r>
        <w:rPr>
          <w:rFonts w:ascii="Times New Roman" w:eastAsia="Times New Roman" w:hAnsi="Times New Roman" w:cs="Times New Roman"/>
          <w:sz w:val="24"/>
        </w:rPr>
        <w:t xml:space="preserve">самые современные программные технологии интерфейса; </w:t>
      </w:r>
    </w:p>
    <w:p w14:paraId="269F5E3A" w14:textId="77777777" w:rsidR="00AF263C" w:rsidRDefault="00DB3C78">
      <w:pPr>
        <w:numPr>
          <w:ilvl w:val="0"/>
          <w:numId w:val="7"/>
        </w:numPr>
        <w:spacing w:after="5" w:line="267" w:lineRule="auto"/>
        <w:ind w:hanging="286"/>
        <w:jc w:val="both"/>
      </w:pPr>
      <w:r>
        <w:rPr>
          <w:rFonts w:ascii="Times New Roman" w:eastAsia="Times New Roman" w:hAnsi="Times New Roman" w:cs="Times New Roman"/>
          <w:sz w:val="24"/>
        </w:rPr>
        <w:t xml:space="preserve">интерактивный контакт докладчика с демонстрационным материалом; </w:t>
      </w:r>
    </w:p>
    <w:p w14:paraId="4AEE93D6" w14:textId="77777777" w:rsidR="00AF263C" w:rsidRDefault="00DB3C78">
      <w:pPr>
        <w:numPr>
          <w:ilvl w:val="0"/>
          <w:numId w:val="7"/>
        </w:numPr>
        <w:spacing w:after="5" w:line="267" w:lineRule="auto"/>
        <w:ind w:hanging="286"/>
        <w:jc w:val="both"/>
      </w:pPr>
      <w:r>
        <w:rPr>
          <w:rFonts w:ascii="Times New Roman" w:eastAsia="Times New Roman" w:hAnsi="Times New Roman" w:cs="Times New Roman"/>
          <w:sz w:val="24"/>
        </w:rPr>
        <w:t xml:space="preserve">мобильность и компактность информационных носителей и оборудования;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4"/>
        </w:rPr>
        <w:t xml:space="preserve">способность к обновлению, дополнению и адаптации информации;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4"/>
        </w:rPr>
        <w:t xml:space="preserve">невысокая стоимость. </w:t>
      </w:r>
    </w:p>
    <w:p w14:paraId="3DAA5E7F"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Правила оформления компьютерных презентаций </w:t>
      </w:r>
    </w:p>
    <w:p w14:paraId="4BF7FB3D"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Общие правила дизайна </w:t>
      </w:r>
    </w:p>
    <w:p w14:paraId="036E297B"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 </w:t>
      </w:r>
    </w:p>
    <w:p w14:paraId="343A10C0"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 </w:t>
      </w:r>
    </w:p>
    <w:p w14:paraId="32A17104"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Правила шрифтового оформления: </w:t>
      </w:r>
    </w:p>
    <w:p w14:paraId="76796311" w14:textId="77777777" w:rsidR="00AF263C" w:rsidRDefault="00DB3C78">
      <w:pPr>
        <w:numPr>
          <w:ilvl w:val="0"/>
          <w:numId w:val="7"/>
        </w:numPr>
        <w:spacing w:after="5" w:line="267" w:lineRule="auto"/>
        <w:ind w:hanging="286"/>
        <w:jc w:val="both"/>
      </w:pPr>
      <w:r>
        <w:rPr>
          <w:rFonts w:ascii="Times New Roman" w:eastAsia="Times New Roman" w:hAnsi="Times New Roman" w:cs="Times New Roman"/>
          <w:sz w:val="24"/>
        </w:rPr>
        <w:t xml:space="preserve">Шрифты с засечками читаются легче, чем гротески (шрифты без засечек);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4"/>
        </w:rPr>
        <w:t xml:space="preserve">Для основного текста не рекомендуется использовать прописные буквы. </w:t>
      </w:r>
    </w:p>
    <w:p w14:paraId="29DA815B" w14:textId="77777777" w:rsidR="00AF263C" w:rsidRDefault="00DB3C78">
      <w:pPr>
        <w:numPr>
          <w:ilvl w:val="0"/>
          <w:numId w:val="7"/>
        </w:numPr>
        <w:spacing w:after="5" w:line="267" w:lineRule="auto"/>
        <w:ind w:hanging="286"/>
        <w:jc w:val="both"/>
      </w:pPr>
      <w:r>
        <w:rPr>
          <w:rFonts w:ascii="Times New Roman" w:eastAsia="Times New Roman" w:hAnsi="Times New Roman" w:cs="Times New Roman"/>
          <w:sz w:val="24"/>
        </w:rPr>
        <w:lastRenderedPageBreak/>
        <w:t xml:space="preserve">Шрифтовой контраст можно создать посредством: размера шрифта, толщины шрифта, начертания, формы, направления и цвета. </w:t>
      </w:r>
    </w:p>
    <w:p w14:paraId="3EA15567" w14:textId="77777777" w:rsidR="00AF263C" w:rsidRDefault="00DB3C78">
      <w:pPr>
        <w:numPr>
          <w:ilvl w:val="0"/>
          <w:numId w:val="7"/>
        </w:numPr>
        <w:spacing w:after="5" w:line="267" w:lineRule="auto"/>
        <w:ind w:hanging="286"/>
        <w:jc w:val="both"/>
      </w:pPr>
      <w:r>
        <w:rPr>
          <w:rFonts w:ascii="Times New Roman" w:eastAsia="Times New Roman" w:hAnsi="Times New Roman" w:cs="Times New Roman"/>
          <w:sz w:val="24"/>
        </w:rPr>
        <w:t xml:space="preserve">Правила выбора цветовой гаммы. </w:t>
      </w:r>
    </w:p>
    <w:p w14:paraId="4E5625FC" w14:textId="77777777" w:rsidR="00AF263C" w:rsidRDefault="00DB3C78">
      <w:pPr>
        <w:numPr>
          <w:ilvl w:val="0"/>
          <w:numId w:val="7"/>
        </w:numPr>
        <w:spacing w:after="5" w:line="267" w:lineRule="auto"/>
        <w:ind w:hanging="286"/>
        <w:jc w:val="both"/>
      </w:pPr>
      <w:r>
        <w:rPr>
          <w:rFonts w:ascii="Times New Roman" w:eastAsia="Times New Roman" w:hAnsi="Times New Roman" w:cs="Times New Roman"/>
          <w:sz w:val="24"/>
        </w:rPr>
        <w:t xml:space="preserve">Цветовая гамма должна состоять не более чем из двух-трех цветов. </w:t>
      </w:r>
    </w:p>
    <w:p w14:paraId="59FC1F05" w14:textId="77777777" w:rsidR="00AF263C" w:rsidRDefault="00DB3C78">
      <w:pPr>
        <w:numPr>
          <w:ilvl w:val="0"/>
          <w:numId w:val="7"/>
        </w:numPr>
        <w:spacing w:after="5" w:line="267" w:lineRule="auto"/>
        <w:ind w:hanging="286"/>
        <w:jc w:val="both"/>
      </w:pPr>
      <w:r>
        <w:rPr>
          <w:rFonts w:ascii="Times New Roman" w:eastAsia="Times New Roman" w:hAnsi="Times New Roman" w:cs="Times New Roman"/>
          <w:sz w:val="24"/>
        </w:rPr>
        <w:t xml:space="preserve">Существуют не сочетаемые комбинации цветов. </w:t>
      </w:r>
    </w:p>
    <w:p w14:paraId="383EE0ED" w14:textId="77777777" w:rsidR="00AF263C" w:rsidRDefault="00DB3C78">
      <w:pPr>
        <w:numPr>
          <w:ilvl w:val="0"/>
          <w:numId w:val="7"/>
        </w:numPr>
        <w:spacing w:after="5" w:line="267" w:lineRule="auto"/>
        <w:ind w:hanging="286"/>
        <w:jc w:val="both"/>
      </w:pPr>
      <w:r>
        <w:rPr>
          <w:rFonts w:ascii="Times New Roman" w:eastAsia="Times New Roman" w:hAnsi="Times New Roman" w:cs="Times New Roman"/>
          <w:sz w:val="24"/>
        </w:rPr>
        <w:t xml:space="preserve">Черный цвет имеет негативный (мрачный) подтекст. </w:t>
      </w:r>
    </w:p>
    <w:p w14:paraId="5F47C354" w14:textId="77777777" w:rsidR="00AF263C" w:rsidRDefault="00DB3C78">
      <w:pPr>
        <w:numPr>
          <w:ilvl w:val="0"/>
          <w:numId w:val="7"/>
        </w:numPr>
        <w:spacing w:after="5" w:line="267" w:lineRule="auto"/>
        <w:ind w:hanging="286"/>
        <w:jc w:val="both"/>
      </w:pPr>
      <w:r>
        <w:rPr>
          <w:rFonts w:ascii="Times New Roman" w:eastAsia="Times New Roman" w:hAnsi="Times New Roman" w:cs="Times New Roman"/>
          <w:sz w:val="24"/>
        </w:rPr>
        <w:t xml:space="preserve">Белый текст на черном фоне читается плохо (инверсия плохо читается). </w:t>
      </w:r>
    </w:p>
    <w:p w14:paraId="5F1D688C"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Рекомендации по дизайну презентации </w:t>
      </w:r>
    </w:p>
    <w:p w14:paraId="0640A671"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 </w:t>
      </w:r>
    </w:p>
    <w:p w14:paraId="793DFFE2"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 </w:t>
      </w:r>
    </w:p>
    <w:p w14:paraId="5A8E8234"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Рассмотрим рекомендации по оформлению и представлению на экране материалов различного вида. </w:t>
      </w:r>
    </w:p>
    <w:p w14:paraId="2825DD88"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Оформление текстовой информации: </w:t>
      </w:r>
    </w:p>
    <w:p w14:paraId="4FB07FAD"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размер шрифта: 24–54 пункта (заголовок), 18–36 пунктов (обычный текст); </w:t>
      </w:r>
    </w:p>
    <w:p w14:paraId="411EDE73"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цвет шрифта и цвет фона должны контрастировать (текст должен хорошо читаться), но не резать глаза; </w:t>
      </w:r>
    </w:p>
    <w:p w14:paraId="5848AA02"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тип шрифта: для основного текста гладкий шрифт без засечек (Arial, Tahoma, Verdana), для заголовка можно использовать декоративный шрифт, если он хорошо читаем; </w:t>
      </w:r>
    </w:p>
    <w:p w14:paraId="76AEEC75"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курсив, подчеркивание, жирный шрифт, прописные буквы рекомендуется использовать только для смыслового выделения фрагмента текста. </w:t>
      </w:r>
    </w:p>
    <w:p w14:paraId="2FB24DA0"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Оформление графической информации: </w:t>
      </w:r>
    </w:p>
    <w:p w14:paraId="6658B62F"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рисунки, фотографии, диаграммы призваны дополнить текстовую информацию или передать ее в более наглядном виде; </w:t>
      </w:r>
    </w:p>
    <w:p w14:paraId="745218B7"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желательно избегать в презентации рисунков, не несущих смысловой нагрузки, если они не являются частью стилевого оформления; </w:t>
      </w:r>
    </w:p>
    <w:p w14:paraId="0C8B170D"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цвет графических изображений не должен резко контрастировать с общим стилевым оформлением слайда; </w:t>
      </w:r>
    </w:p>
    <w:p w14:paraId="4EFFF6DC"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иллюстрации рекомендуется сопровождать пояснительным текстом; </w:t>
      </w:r>
    </w:p>
    <w:p w14:paraId="4CAE250C"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если графическое изображение используется в качестве фона, то текст на этом фоне должен быть хорошо читаем. </w:t>
      </w:r>
    </w:p>
    <w:p w14:paraId="4FD01001" w14:textId="77777777" w:rsidR="00AF263C" w:rsidRDefault="00DB3C78">
      <w:pPr>
        <w:spacing w:after="5" w:line="267" w:lineRule="auto"/>
        <w:ind w:left="718" w:hanging="10"/>
        <w:jc w:val="both"/>
      </w:pPr>
      <w:r>
        <w:rPr>
          <w:rFonts w:ascii="Times New Roman" w:eastAsia="Times New Roman" w:hAnsi="Times New Roman" w:cs="Times New Roman"/>
          <w:sz w:val="24"/>
        </w:rPr>
        <w:t xml:space="preserve">Содержание и расположение информационных блоков на слайде: </w:t>
      </w:r>
    </w:p>
    <w:p w14:paraId="7C02DD9C"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информационных блоков не должно быть слишком много (3-6); </w:t>
      </w:r>
    </w:p>
    <w:p w14:paraId="14FCB56B"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рекомендуемый размер одного информационного блока — не более 1/2 размера слайда; </w:t>
      </w:r>
    </w:p>
    <w:p w14:paraId="3DC87435"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желательно присутствие на странице блоков с разнотипной информацией (текст, графики, диаграммы, таблицы, рисунки), дополняющей друг друга; </w:t>
      </w:r>
    </w:p>
    <w:p w14:paraId="4E1EE0C8"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ключевые слова в информационном блоке необходимо выделить; </w:t>
      </w:r>
    </w:p>
    <w:p w14:paraId="11A23618"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lastRenderedPageBreak/>
        <w:t xml:space="preserve">информационные блоки лучше располагать горизонтально, связанные по смыслу блоки — слева направо; </w:t>
      </w:r>
    </w:p>
    <w:p w14:paraId="1701FD9B"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наиболее важную информацию следует поместить в центр слайда; </w:t>
      </w:r>
    </w:p>
    <w:p w14:paraId="426AD057" w14:textId="77777777" w:rsidR="00AF263C" w:rsidRDefault="00DB3C78">
      <w:pPr>
        <w:numPr>
          <w:ilvl w:val="0"/>
          <w:numId w:val="8"/>
        </w:numPr>
        <w:spacing w:after="5" w:line="267" w:lineRule="auto"/>
        <w:ind w:firstLine="708"/>
        <w:jc w:val="both"/>
      </w:pPr>
      <w:r>
        <w:rPr>
          <w:rFonts w:ascii="Times New Roman" w:eastAsia="Times New Roman" w:hAnsi="Times New Roman" w:cs="Times New Roman"/>
          <w:sz w:val="24"/>
        </w:rPr>
        <w:t xml:space="preserve">логика предъявления информации на слайдах и в презентации должна соответствовать логике ее изложения. </w:t>
      </w:r>
    </w:p>
    <w:p w14:paraId="16C779D1"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 </w:t>
      </w:r>
    </w:p>
    <w:p w14:paraId="7D990317" w14:textId="77777777" w:rsidR="00AF263C" w:rsidRDefault="00DB3C78">
      <w:pPr>
        <w:spacing w:after="5" w:line="267" w:lineRule="auto"/>
        <w:ind w:left="-15" w:firstLine="708"/>
        <w:jc w:val="both"/>
      </w:pPr>
      <w:r>
        <w:rPr>
          <w:rFonts w:ascii="Times New Roman" w:eastAsia="Times New Roman" w:hAnsi="Times New Roman" w:cs="Times New Roman"/>
          <w:sz w:val="24"/>
        </w:rPr>
        <w:t xml:space="preserve">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 </w:t>
      </w:r>
    </w:p>
    <w:p w14:paraId="72188416" w14:textId="77777777" w:rsidR="00AF263C" w:rsidRDefault="00DB3C78">
      <w:pPr>
        <w:spacing w:after="33"/>
        <w:ind w:left="708"/>
      </w:pPr>
      <w:r>
        <w:rPr>
          <w:rFonts w:ascii="Times New Roman" w:eastAsia="Times New Roman" w:hAnsi="Times New Roman" w:cs="Times New Roman"/>
          <w:sz w:val="28"/>
        </w:rPr>
        <w:t xml:space="preserve"> </w:t>
      </w:r>
    </w:p>
    <w:p w14:paraId="31902E37" w14:textId="77777777" w:rsidR="00AF263C" w:rsidRDefault="00DB3C78">
      <w:pPr>
        <w:pStyle w:val="1"/>
        <w:spacing w:after="0"/>
        <w:ind w:left="852" w:right="147" w:hanging="708"/>
      </w:pPr>
      <w:bookmarkStart w:id="19" w:name="_Toc76109"/>
      <w:r>
        <w:t xml:space="preserve">Фонд оценочных средств </w:t>
      </w:r>
      <w:bookmarkEnd w:id="19"/>
    </w:p>
    <w:p w14:paraId="0349AEF4" w14:textId="77777777" w:rsidR="00AF263C" w:rsidRDefault="00DB3C78">
      <w:pPr>
        <w:spacing w:after="14"/>
        <w:ind w:left="708"/>
      </w:pPr>
      <w:r>
        <w:rPr>
          <w:rFonts w:ascii="Times New Roman" w:eastAsia="Times New Roman" w:hAnsi="Times New Roman" w:cs="Times New Roman"/>
          <w:sz w:val="28"/>
        </w:rPr>
        <w:t xml:space="preserve"> </w:t>
      </w:r>
    </w:p>
    <w:p w14:paraId="3CC9783E" w14:textId="77777777" w:rsidR="00AF263C" w:rsidRDefault="00DB3C78">
      <w:pPr>
        <w:pStyle w:val="2"/>
        <w:ind w:left="1401" w:right="0" w:hanging="708"/>
      </w:pPr>
      <w:bookmarkStart w:id="20" w:name="_Toc76110"/>
      <w:r>
        <w:t xml:space="preserve">Методы контроля и оценивания результатов обучения  </w:t>
      </w:r>
      <w:bookmarkEnd w:id="20"/>
    </w:p>
    <w:p w14:paraId="1816C5CF" w14:textId="77777777" w:rsidR="00AF263C" w:rsidRDefault="00DB3C78">
      <w:pPr>
        <w:spacing w:after="0"/>
        <w:ind w:left="708"/>
      </w:pPr>
      <w:r>
        <w:rPr>
          <w:rFonts w:ascii="Times New Roman" w:eastAsia="Times New Roman" w:hAnsi="Times New Roman" w:cs="Times New Roman"/>
          <w:sz w:val="28"/>
        </w:rPr>
        <w:t xml:space="preserve"> </w:t>
      </w:r>
    </w:p>
    <w:p w14:paraId="3CAF542A" w14:textId="77777777" w:rsidR="00AF263C" w:rsidRDefault="00DB3C78">
      <w:pPr>
        <w:spacing w:after="0"/>
        <w:ind w:left="708"/>
      </w:pPr>
      <w:r>
        <w:rPr>
          <w:rFonts w:ascii="Times New Roman" w:eastAsia="Times New Roman" w:hAnsi="Times New Roman" w:cs="Times New Roman"/>
          <w:sz w:val="28"/>
        </w:rPr>
        <w:t xml:space="preserve"> </w:t>
      </w:r>
    </w:p>
    <w:p w14:paraId="2D3CB16A" w14:textId="77777777" w:rsidR="00AF263C" w:rsidRDefault="00AF263C">
      <w:pPr>
        <w:sectPr w:rsidR="00AF263C" w:rsidSect="00454B27">
          <w:footerReference w:type="even" r:id="rId64"/>
          <w:footerReference w:type="default" r:id="rId65"/>
          <w:footerReference w:type="first" r:id="rId66"/>
          <w:pgSz w:w="11911" w:h="16841"/>
          <w:pgMar w:top="1138" w:right="846" w:bottom="1156" w:left="1419" w:header="720" w:footer="416" w:gutter="0"/>
          <w:pgNumType w:start="2"/>
          <w:cols w:space="720"/>
        </w:sectPr>
      </w:pPr>
    </w:p>
    <w:p w14:paraId="0C6F0767" w14:textId="77777777" w:rsidR="00AF263C" w:rsidRDefault="00DB3C78">
      <w:pPr>
        <w:spacing w:after="11" w:line="271" w:lineRule="auto"/>
        <w:ind w:left="10" w:hanging="10"/>
        <w:jc w:val="both"/>
      </w:pPr>
      <w:r>
        <w:rPr>
          <w:rFonts w:ascii="Times New Roman" w:eastAsia="Times New Roman" w:hAnsi="Times New Roman" w:cs="Times New Roman"/>
          <w:sz w:val="28"/>
        </w:rPr>
        <w:lastRenderedPageBreak/>
        <w:t xml:space="preserve">ПОКАЗАТЕЛЬ УРОВНЯ СФОРМИРОВАННОСТИ КОМПЕТЕНЦИЙ </w:t>
      </w:r>
    </w:p>
    <w:tbl>
      <w:tblPr>
        <w:tblStyle w:val="TableGrid"/>
        <w:tblW w:w="14565" w:type="dxa"/>
        <w:tblInd w:w="-3404" w:type="dxa"/>
        <w:tblLayout w:type="fixed"/>
        <w:tblCellMar>
          <w:top w:w="8" w:type="dxa"/>
          <w:left w:w="108" w:type="dxa"/>
          <w:right w:w="55" w:type="dxa"/>
        </w:tblCellMar>
        <w:tblLook w:val="04A0" w:firstRow="1" w:lastRow="0" w:firstColumn="1" w:lastColumn="0" w:noHBand="0" w:noVBand="1"/>
      </w:tblPr>
      <w:tblGrid>
        <w:gridCol w:w="1264"/>
        <w:gridCol w:w="6"/>
        <w:gridCol w:w="1845"/>
        <w:gridCol w:w="64"/>
        <w:gridCol w:w="3764"/>
        <w:gridCol w:w="1701"/>
        <w:gridCol w:w="97"/>
        <w:gridCol w:w="1921"/>
        <w:gridCol w:w="77"/>
        <w:gridCol w:w="1798"/>
        <w:gridCol w:w="36"/>
        <w:gridCol w:w="1992"/>
      </w:tblGrid>
      <w:tr w:rsidR="00AF263C" w14:paraId="7707DFC3" w14:textId="77777777" w:rsidTr="000053C9">
        <w:trPr>
          <w:trHeight w:val="331"/>
        </w:trPr>
        <w:tc>
          <w:tcPr>
            <w:tcW w:w="10739" w:type="dxa"/>
            <w:gridSpan w:val="9"/>
            <w:tcBorders>
              <w:top w:val="single" w:sz="4" w:space="0" w:color="000000"/>
              <w:left w:val="single" w:sz="4" w:space="0" w:color="000000"/>
              <w:bottom w:val="single" w:sz="4" w:space="0" w:color="000000"/>
              <w:right w:val="nil"/>
            </w:tcBorders>
          </w:tcPr>
          <w:p w14:paraId="1A7BB05E" w14:textId="77777777" w:rsidR="00AF263C" w:rsidRDefault="00DB3C78">
            <w:pPr>
              <w:ind w:right="59"/>
              <w:jc w:val="right"/>
            </w:pPr>
            <w:r>
              <w:rPr>
                <w:rFonts w:ascii="Times New Roman" w:eastAsia="Times New Roman" w:hAnsi="Times New Roman" w:cs="Times New Roman"/>
                <w:b/>
                <w:sz w:val="28"/>
              </w:rPr>
              <w:t>Инструменты управления бизнес-процессами</w:t>
            </w:r>
            <w:r>
              <w:rPr>
                <w:rFonts w:ascii="Times New Roman" w:eastAsia="Times New Roman" w:hAnsi="Times New Roman" w:cs="Times New Roman"/>
                <w:b/>
                <w:sz w:val="24"/>
              </w:rPr>
              <w:t xml:space="preserve"> </w:t>
            </w:r>
          </w:p>
        </w:tc>
        <w:tc>
          <w:tcPr>
            <w:tcW w:w="1834" w:type="dxa"/>
            <w:gridSpan w:val="2"/>
            <w:tcBorders>
              <w:top w:val="single" w:sz="4" w:space="0" w:color="000000"/>
              <w:left w:val="nil"/>
              <w:bottom w:val="single" w:sz="4" w:space="0" w:color="000000"/>
              <w:right w:val="nil"/>
            </w:tcBorders>
          </w:tcPr>
          <w:p w14:paraId="1629D799" w14:textId="77777777" w:rsidR="00AF263C" w:rsidRDefault="00AF263C"/>
        </w:tc>
        <w:tc>
          <w:tcPr>
            <w:tcW w:w="1992" w:type="dxa"/>
            <w:tcBorders>
              <w:top w:val="single" w:sz="4" w:space="0" w:color="000000"/>
              <w:left w:val="nil"/>
              <w:bottom w:val="single" w:sz="4" w:space="0" w:color="000000"/>
              <w:right w:val="single" w:sz="4" w:space="0" w:color="000000"/>
            </w:tcBorders>
          </w:tcPr>
          <w:p w14:paraId="5E40CD11" w14:textId="77777777" w:rsidR="00AF263C" w:rsidRDefault="00AF263C"/>
        </w:tc>
      </w:tr>
      <w:tr w:rsidR="00AF263C" w14:paraId="4422F8D9" w14:textId="77777777" w:rsidTr="000053C9">
        <w:trPr>
          <w:trHeight w:val="564"/>
        </w:trPr>
        <w:tc>
          <w:tcPr>
            <w:tcW w:w="10739" w:type="dxa"/>
            <w:gridSpan w:val="9"/>
            <w:tcBorders>
              <w:top w:val="single" w:sz="4" w:space="0" w:color="000000"/>
              <w:left w:val="single" w:sz="4" w:space="0" w:color="000000"/>
              <w:bottom w:val="single" w:sz="4" w:space="0" w:color="000000"/>
              <w:right w:val="nil"/>
            </w:tcBorders>
          </w:tcPr>
          <w:p w14:paraId="04202CD6" w14:textId="77777777" w:rsidR="00AF263C" w:rsidRDefault="00DB3C78">
            <w:pPr>
              <w:spacing w:after="21"/>
              <w:ind w:left="2"/>
            </w:pPr>
            <w:r>
              <w:rPr>
                <w:rFonts w:ascii="Times New Roman" w:eastAsia="Times New Roman" w:hAnsi="Times New Roman" w:cs="Times New Roman"/>
                <w:sz w:val="24"/>
              </w:rPr>
              <w:t xml:space="preserve">ФГОС ВО </w:t>
            </w:r>
            <w:r>
              <w:rPr>
                <w:rFonts w:ascii="Times New Roman" w:eastAsia="Times New Roman" w:hAnsi="Times New Roman" w:cs="Times New Roman"/>
                <w:b/>
                <w:sz w:val="24"/>
              </w:rPr>
              <w:t xml:space="preserve">38.03.02 "Менеджмент" </w:t>
            </w:r>
          </w:p>
          <w:p w14:paraId="6164BDEB" w14:textId="77777777" w:rsidR="00AF263C" w:rsidRDefault="00DB3C78">
            <w:pPr>
              <w:ind w:left="2"/>
            </w:pPr>
            <w:r>
              <w:rPr>
                <w:rFonts w:ascii="Times New Roman" w:eastAsia="Times New Roman" w:hAnsi="Times New Roman" w:cs="Times New Roman"/>
                <w:b/>
                <w:sz w:val="24"/>
              </w:rPr>
              <w:t xml:space="preserve">ОП </w:t>
            </w:r>
            <w:r>
              <w:rPr>
                <w:rFonts w:ascii="Times New Roman" w:eastAsia="Times New Roman" w:hAnsi="Times New Roman" w:cs="Times New Roman"/>
                <w:sz w:val="24"/>
              </w:rPr>
              <w:t>«Управление бизнес-процессами»</w:t>
            </w:r>
            <w:r>
              <w:rPr>
                <w:rFonts w:ascii="Times New Roman" w:eastAsia="Times New Roman" w:hAnsi="Times New Roman" w:cs="Times New Roman"/>
                <w:b/>
                <w:sz w:val="24"/>
              </w:rPr>
              <w:t xml:space="preserve"> </w:t>
            </w:r>
          </w:p>
        </w:tc>
        <w:tc>
          <w:tcPr>
            <w:tcW w:w="1834" w:type="dxa"/>
            <w:gridSpan w:val="2"/>
            <w:tcBorders>
              <w:top w:val="single" w:sz="4" w:space="0" w:color="000000"/>
              <w:left w:val="nil"/>
              <w:bottom w:val="single" w:sz="4" w:space="0" w:color="000000"/>
              <w:right w:val="nil"/>
            </w:tcBorders>
          </w:tcPr>
          <w:p w14:paraId="70D6D8B4" w14:textId="77777777" w:rsidR="00AF263C" w:rsidRDefault="00AF263C"/>
        </w:tc>
        <w:tc>
          <w:tcPr>
            <w:tcW w:w="1992" w:type="dxa"/>
            <w:tcBorders>
              <w:top w:val="single" w:sz="4" w:space="0" w:color="000000"/>
              <w:left w:val="nil"/>
              <w:bottom w:val="single" w:sz="4" w:space="0" w:color="000000"/>
              <w:right w:val="single" w:sz="4" w:space="0" w:color="000000"/>
            </w:tcBorders>
          </w:tcPr>
          <w:p w14:paraId="7D4466A6" w14:textId="77777777" w:rsidR="00AF263C" w:rsidRDefault="00AF263C"/>
        </w:tc>
      </w:tr>
      <w:tr w:rsidR="00AF263C" w14:paraId="260FBDF5" w14:textId="77777777" w:rsidTr="000053C9">
        <w:trPr>
          <w:trHeight w:val="562"/>
        </w:trPr>
        <w:tc>
          <w:tcPr>
            <w:tcW w:w="10739" w:type="dxa"/>
            <w:gridSpan w:val="9"/>
            <w:tcBorders>
              <w:top w:val="single" w:sz="4" w:space="0" w:color="000000"/>
              <w:left w:val="single" w:sz="4" w:space="0" w:color="000000"/>
              <w:bottom w:val="single" w:sz="4" w:space="0" w:color="000000"/>
              <w:right w:val="nil"/>
            </w:tcBorders>
          </w:tcPr>
          <w:p w14:paraId="0CB17121" w14:textId="77777777" w:rsidR="00AF263C" w:rsidRDefault="00DB3C78">
            <w:pPr>
              <w:ind w:left="2"/>
            </w:pPr>
            <w:r>
              <w:rPr>
                <w:rFonts w:ascii="Times New Roman" w:eastAsia="Times New Roman" w:hAnsi="Times New Roman" w:cs="Times New Roman"/>
                <w:sz w:val="24"/>
              </w:rPr>
              <w:t xml:space="preserve">В процессе освоения данной дисциплины студент формирует и демонстрирует следующие </w:t>
            </w:r>
            <w:r>
              <w:rPr>
                <w:rFonts w:ascii="Times New Roman" w:eastAsia="Times New Roman" w:hAnsi="Times New Roman" w:cs="Times New Roman"/>
                <w:b/>
                <w:sz w:val="24"/>
              </w:rPr>
              <w:t>профессиональные компетенции</w:t>
            </w:r>
            <w:r>
              <w:rPr>
                <w:rFonts w:ascii="Times New Roman" w:eastAsia="Times New Roman" w:hAnsi="Times New Roman" w:cs="Times New Roman"/>
                <w:sz w:val="24"/>
              </w:rPr>
              <w:t xml:space="preserve">: </w:t>
            </w:r>
          </w:p>
        </w:tc>
        <w:tc>
          <w:tcPr>
            <w:tcW w:w="1834" w:type="dxa"/>
            <w:gridSpan w:val="2"/>
            <w:tcBorders>
              <w:top w:val="single" w:sz="4" w:space="0" w:color="000000"/>
              <w:left w:val="nil"/>
              <w:bottom w:val="single" w:sz="4" w:space="0" w:color="000000"/>
              <w:right w:val="nil"/>
            </w:tcBorders>
          </w:tcPr>
          <w:p w14:paraId="0E4DBFBB" w14:textId="77777777" w:rsidR="00AF263C" w:rsidRDefault="00AF263C"/>
        </w:tc>
        <w:tc>
          <w:tcPr>
            <w:tcW w:w="1992" w:type="dxa"/>
            <w:tcBorders>
              <w:top w:val="single" w:sz="4" w:space="0" w:color="000000"/>
              <w:left w:val="nil"/>
              <w:bottom w:val="single" w:sz="4" w:space="0" w:color="000000"/>
              <w:right w:val="single" w:sz="4" w:space="0" w:color="000000"/>
            </w:tcBorders>
          </w:tcPr>
          <w:p w14:paraId="57C11A03" w14:textId="77777777" w:rsidR="00AF263C" w:rsidRDefault="00AF263C"/>
        </w:tc>
      </w:tr>
      <w:tr w:rsidR="00AF263C" w14:paraId="48164B7B" w14:textId="77777777" w:rsidTr="000053C9">
        <w:trPr>
          <w:trHeight w:val="327"/>
        </w:trPr>
        <w:tc>
          <w:tcPr>
            <w:tcW w:w="6943" w:type="dxa"/>
            <w:gridSpan w:val="5"/>
            <w:tcBorders>
              <w:top w:val="single" w:sz="4" w:space="0" w:color="000000"/>
              <w:left w:val="single" w:sz="4" w:space="0" w:color="000000"/>
              <w:bottom w:val="single" w:sz="4" w:space="0" w:color="000000"/>
              <w:right w:val="single" w:sz="4" w:space="0" w:color="000000"/>
            </w:tcBorders>
          </w:tcPr>
          <w:p w14:paraId="44F723D0" w14:textId="77777777" w:rsidR="00AF263C" w:rsidRDefault="00DB3C78">
            <w:pPr>
              <w:ind w:left="711"/>
            </w:pPr>
            <w:r>
              <w:rPr>
                <w:rFonts w:ascii="Times New Roman" w:eastAsia="Times New Roman" w:hAnsi="Times New Roman" w:cs="Times New Roman"/>
                <w:b/>
                <w:sz w:val="24"/>
              </w:rPr>
              <w:t>КОМПЕТЕНЦИИ</w:t>
            </w:r>
            <w:r>
              <w:rPr>
                <w:rFonts w:ascii="Times New Roman" w:eastAsia="Times New Roman" w:hAnsi="Times New Roman" w:cs="Times New Roman"/>
                <w:sz w:val="28"/>
              </w:rPr>
              <w:t xml:space="preserve"> </w:t>
            </w:r>
          </w:p>
        </w:tc>
        <w:tc>
          <w:tcPr>
            <w:tcW w:w="1798" w:type="dxa"/>
            <w:gridSpan w:val="2"/>
            <w:vMerge w:val="restart"/>
            <w:tcBorders>
              <w:top w:val="single" w:sz="4" w:space="0" w:color="000000"/>
              <w:left w:val="single" w:sz="4" w:space="0" w:color="000000"/>
              <w:bottom w:val="single" w:sz="4" w:space="0" w:color="000000"/>
              <w:right w:val="single" w:sz="4" w:space="0" w:color="000000"/>
            </w:tcBorders>
          </w:tcPr>
          <w:p w14:paraId="5825CB29" w14:textId="77777777" w:rsidR="00AF263C" w:rsidRDefault="00DB3C78">
            <w:pPr>
              <w:ind w:left="2" w:right="124"/>
            </w:pPr>
            <w:r>
              <w:rPr>
                <w:rFonts w:ascii="Times New Roman" w:eastAsia="Times New Roman" w:hAnsi="Times New Roman" w:cs="Times New Roman"/>
                <w:b/>
                <w:sz w:val="20"/>
              </w:rPr>
              <w:t>Планируемые результаты обучения по дисциплине</w:t>
            </w:r>
            <w:r>
              <w:rPr>
                <w:rFonts w:ascii="Times New Roman" w:eastAsia="Times New Roman" w:hAnsi="Times New Roman" w:cs="Times New Roman"/>
                <w:b/>
                <w:sz w:val="24"/>
              </w:rPr>
              <w:t xml:space="preserve"> </w:t>
            </w:r>
          </w:p>
        </w:tc>
        <w:tc>
          <w:tcPr>
            <w:tcW w:w="1998" w:type="dxa"/>
            <w:gridSpan w:val="2"/>
            <w:vMerge w:val="restart"/>
            <w:tcBorders>
              <w:top w:val="single" w:sz="4" w:space="0" w:color="000000"/>
              <w:left w:val="single" w:sz="4" w:space="0" w:color="000000"/>
              <w:bottom w:val="single" w:sz="4" w:space="0" w:color="000000"/>
              <w:right w:val="single" w:sz="4" w:space="0" w:color="000000"/>
            </w:tcBorders>
          </w:tcPr>
          <w:p w14:paraId="3CEFD39D" w14:textId="77777777" w:rsidR="00AF263C" w:rsidRDefault="00DB3C78">
            <w:r>
              <w:rPr>
                <w:rFonts w:ascii="Times New Roman" w:eastAsia="Times New Roman" w:hAnsi="Times New Roman" w:cs="Times New Roman"/>
                <w:b/>
                <w:sz w:val="24"/>
              </w:rPr>
              <w:t xml:space="preserve">Технология формирования компетенций </w:t>
            </w:r>
          </w:p>
        </w:tc>
        <w:tc>
          <w:tcPr>
            <w:tcW w:w="1834" w:type="dxa"/>
            <w:gridSpan w:val="2"/>
            <w:vMerge w:val="restart"/>
            <w:tcBorders>
              <w:top w:val="single" w:sz="4" w:space="0" w:color="000000"/>
              <w:left w:val="single" w:sz="4" w:space="0" w:color="000000"/>
              <w:bottom w:val="single" w:sz="4" w:space="0" w:color="000000"/>
              <w:right w:val="single" w:sz="4" w:space="0" w:color="000000"/>
            </w:tcBorders>
          </w:tcPr>
          <w:p w14:paraId="57960134" w14:textId="77777777" w:rsidR="00AF263C" w:rsidRDefault="00DB3C78">
            <w:r>
              <w:rPr>
                <w:rFonts w:ascii="Times New Roman" w:eastAsia="Times New Roman" w:hAnsi="Times New Roman" w:cs="Times New Roman"/>
                <w:b/>
                <w:sz w:val="24"/>
              </w:rPr>
              <w:t xml:space="preserve">Форма оценочного средства** </w:t>
            </w:r>
          </w:p>
        </w:tc>
        <w:tc>
          <w:tcPr>
            <w:tcW w:w="1992" w:type="dxa"/>
            <w:vMerge w:val="restart"/>
            <w:tcBorders>
              <w:top w:val="single" w:sz="4" w:space="0" w:color="000000"/>
              <w:left w:val="single" w:sz="4" w:space="0" w:color="000000"/>
              <w:bottom w:val="single" w:sz="4" w:space="0" w:color="000000"/>
              <w:right w:val="single" w:sz="4" w:space="0" w:color="000000"/>
            </w:tcBorders>
          </w:tcPr>
          <w:p w14:paraId="30B9198F" w14:textId="77777777" w:rsidR="00AF263C" w:rsidRDefault="00DB3C78">
            <w:pPr>
              <w:ind w:left="2"/>
            </w:pPr>
            <w:r>
              <w:rPr>
                <w:rFonts w:ascii="Times New Roman" w:eastAsia="Times New Roman" w:hAnsi="Times New Roman" w:cs="Times New Roman"/>
                <w:b/>
                <w:sz w:val="24"/>
              </w:rPr>
              <w:t xml:space="preserve">Степени уровней освоения компетенций </w:t>
            </w:r>
          </w:p>
        </w:tc>
      </w:tr>
      <w:tr w:rsidR="00AF263C" w14:paraId="4D129E34" w14:textId="77777777" w:rsidTr="000053C9">
        <w:trPr>
          <w:trHeight w:val="838"/>
        </w:trPr>
        <w:tc>
          <w:tcPr>
            <w:tcW w:w="1264" w:type="dxa"/>
            <w:tcBorders>
              <w:top w:val="single" w:sz="4" w:space="0" w:color="000000"/>
              <w:left w:val="single" w:sz="4" w:space="0" w:color="000000"/>
              <w:bottom w:val="single" w:sz="4" w:space="0" w:color="000000"/>
              <w:right w:val="single" w:sz="4" w:space="0" w:color="000000"/>
            </w:tcBorders>
          </w:tcPr>
          <w:p w14:paraId="1A5A80EE" w14:textId="77777777" w:rsidR="00AF263C" w:rsidRDefault="00DB3C78">
            <w:pPr>
              <w:ind w:left="2"/>
              <w:jc w:val="both"/>
            </w:pPr>
            <w:r>
              <w:rPr>
                <w:rFonts w:ascii="Times New Roman" w:eastAsia="Times New Roman" w:hAnsi="Times New Roman" w:cs="Times New Roman"/>
                <w:b/>
                <w:sz w:val="24"/>
              </w:rPr>
              <w:t xml:space="preserve">ИНДЕКС </w:t>
            </w:r>
          </w:p>
        </w:tc>
        <w:tc>
          <w:tcPr>
            <w:tcW w:w="1915" w:type="dxa"/>
            <w:gridSpan w:val="3"/>
            <w:tcBorders>
              <w:top w:val="single" w:sz="4" w:space="0" w:color="000000"/>
              <w:left w:val="single" w:sz="4" w:space="0" w:color="000000"/>
              <w:bottom w:val="single" w:sz="4" w:space="0" w:color="000000"/>
              <w:right w:val="single" w:sz="4" w:space="0" w:color="000000"/>
            </w:tcBorders>
          </w:tcPr>
          <w:p w14:paraId="1D10FCBC" w14:textId="77777777" w:rsidR="00AF263C" w:rsidRDefault="00DB3C78">
            <w:pPr>
              <w:ind w:left="2"/>
            </w:pPr>
            <w:r>
              <w:rPr>
                <w:rFonts w:ascii="Times New Roman" w:eastAsia="Times New Roman" w:hAnsi="Times New Roman" w:cs="Times New Roman"/>
                <w:b/>
                <w:sz w:val="24"/>
              </w:rPr>
              <w:t xml:space="preserve">ФОРМУЛ ИРОВКА </w:t>
            </w:r>
          </w:p>
        </w:tc>
        <w:tc>
          <w:tcPr>
            <w:tcW w:w="3764" w:type="dxa"/>
            <w:tcBorders>
              <w:top w:val="single" w:sz="4" w:space="0" w:color="000000"/>
              <w:left w:val="single" w:sz="4" w:space="0" w:color="000000"/>
              <w:bottom w:val="single" w:sz="4" w:space="0" w:color="000000"/>
              <w:right w:val="single" w:sz="4" w:space="0" w:color="000000"/>
            </w:tcBorders>
          </w:tcPr>
          <w:p w14:paraId="2FBC7CB5" w14:textId="77777777" w:rsidR="00AF263C" w:rsidRDefault="00DB3C78">
            <w:pPr>
              <w:ind w:left="2" w:right="304"/>
              <w:jc w:val="both"/>
            </w:pPr>
            <w:r>
              <w:rPr>
                <w:rFonts w:ascii="Times New Roman" w:eastAsia="Times New Roman" w:hAnsi="Times New Roman" w:cs="Times New Roman"/>
                <w:b/>
                <w:sz w:val="24"/>
              </w:rPr>
              <w:t xml:space="preserve">Код и наименование индикатора достижения компетенции </w:t>
            </w:r>
          </w:p>
        </w:tc>
        <w:tc>
          <w:tcPr>
            <w:tcW w:w="1798" w:type="dxa"/>
            <w:gridSpan w:val="2"/>
            <w:vMerge/>
            <w:tcBorders>
              <w:top w:val="nil"/>
              <w:left w:val="single" w:sz="4" w:space="0" w:color="000000"/>
              <w:bottom w:val="single" w:sz="4" w:space="0" w:color="000000"/>
              <w:right w:val="single" w:sz="4" w:space="0" w:color="000000"/>
            </w:tcBorders>
          </w:tcPr>
          <w:p w14:paraId="6D08FF5F" w14:textId="77777777" w:rsidR="00AF263C" w:rsidRDefault="00AF263C"/>
        </w:tc>
        <w:tc>
          <w:tcPr>
            <w:tcW w:w="1998" w:type="dxa"/>
            <w:gridSpan w:val="2"/>
            <w:vMerge/>
            <w:tcBorders>
              <w:top w:val="nil"/>
              <w:left w:val="single" w:sz="4" w:space="0" w:color="000000"/>
              <w:bottom w:val="single" w:sz="4" w:space="0" w:color="000000"/>
              <w:right w:val="single" w:sz="4" w:space="0" w:color="000000"/>
            </w:tcBorders>
          </w:tcPr>
          <w:p w14:paraId="0D39D4A1" w14:textId="77777777" w:rsidR="00AF263C" w:rsidRDefault="00AF263C"/>
        </w:tc>
        <w:tc>
          <w:tcPr>
            <w:tcW w:w="1834" w:type="dxa"/>
            <w:gridSpan w:val="2"/>
            <w:vMerge/>
            <w:tcBorders>
              <w:top w:val="nil"/>
              <w:left w:val="single" w:sz="4" w:space="0" w:color="000000"/>
              <w:bottom w:val="single" w:sz="4" w:space="0" w:color="000000"/>
              <w:right w:val="single" w:sz="4" w:space="0" w:color="000000"/>
            </w:tcBorders>
          </w:tcPr>
          <w:p w14:paraId="7E9ED45D" w14:textId="77777777" w:rsidR="00AF263C" w:rsidRDefault="00AF263C"/>
        </w:tc>
        <w:tc>
          <w:tcPr>
            <w:tcW w:w="1992" w:type="dxa"/>
            <w:vMerge/>
            <w:tcBorders>
              <w:top w:val="nil"/>
              <w:left w:val="single" w:sz="4" w:space="0" w:color="000000"/>
              <w:bottom w:val="single" w:sz="4" w:space="0" w:color="000000"/>
              <w:right w:val="single" w:sz="4" w:space="0" w:color="000000"/>
            </w:tcBorders>
          </w:tcPr>
          <w:p w14:paraId="2E45F69D" w14:textId="77777777" w:rsidR="00AF263C" w:rsidRDefault="00AF263C"/>
        </w:tc>
      </w:tr>
      <w:tr w:rsidR="00AF263C" w14:paraId="63A1751B" w14:textId="77777777" w:rsidTr="000053C9">
        <w:trPr>
          <w:trHeight w:val="5807"/>
        </w:trPr>
        <w:tc>
          <w:tcPr>
            <w:tcW w:w="1264" w:type="dxa"/>
            <w:vMerge w:val="restart"/>
            <w:tcBorders>
              <w:top w:val="single" w:sz="4" w:space="0" w:color="000000"/>
              <w:left w:val="single" w:sz="4" w:space="0" w:color="000000"/>
              <w:bottom w:val="single" w:sz="4" w:space="0" w:color="000000"/>
              <w:right w:val="single" w:sz="4" w:space="0" w:color="000000"/>
            </w:tcBorders>
          </w:tcPr>
          <w:p w14:paraId="5E4C216E" w14:textId="77777777" w:rsidR="00AF263C" w:rsidRDefault="00DB3C78">
            <w:pPr>
              <w:ind w:left="2"/>
            </w:pPr>
            <w:r>
              <w:rPr>
                <w:rFonts w:ascii="Times New Roman" w:eastAsia="Times New Roman" w:hAnsi="Times New Roman" w:cs="Times New Roman"/>
                <w:b/>
                <w:sz w:val="18"/>
              </w:rPr>
              <w:t xml:space="preserve">ПК-2 </w:t>
            </w:r>
          </w:p>
        </w:tc>
        <w:tc>
          <w:tcPr>
            <w:tcW w:w="1915" w:type="dxa"/>
            <w:gridSpan w:val="3"/>
            <w:tcBorders>
              <w:top w:val="single" w:sz="4" w:space="0" w:color="000000"/>
              <w:left w:val="single" w:sz="4" w:space="0" w:color="000000"/>
              <w:bottom w:val="single" w:sz="4" w:space="0" w:color="000000"/>
              <w:right w:val="single" w:sz="4" w:space="0" w:color="000000"/>
            </w:tcBorders>
          </w:tcPr>
          <w:p w14:paraId="29AB726C" w14:textId="77777777" w:rsidR="00AF263C" w:rsidRDefault="00DB3C78">
            <w:pPr>
              <w:ind w:left="2"/>
            </w:pPr>
            <w:r>
              <w:rPr>
                <w:rFonts w:ascii="Times New Roman" w:eastAsia="Times New Roman" w:hAnsi="Times New Roman" w:cs="Times New Roman"/>
                <w:sz w:val="18"/>
              </w:rPr>
              <w:t xml:space="preserve">Способен проектировать и внедрять кроссфункциональные процессы организации </w:t>
            </w:r>
          </w:p>
        </w:tc>
        <w:tc>
          <w:tcPr>
            <w:tcW w:w="3764" w:type="dxa"/>
            <w:tcBorders>
              <w:top w:val="single" w:sz="4" w:space="0" w:color="000000"/>
              <w:left w:val="single" w:sz="4" w:space="0" w:color="000000"/>
              <w:bottom w:val="single" w:sz="4" w:space="0" w:color="000000"/>
              <w:right w:val="single" w:sz="4" w:space="0" w:color="000000"/>
            </w:tcBorders>
          </w:tcPr>
          <w:p w14:paraId="31515D92" w14:textId="77777777" w:rsidR="00AF263C" w:rsidRDefault="00DB3C78">
            <w:pPr>
              <w:ind w:left="2" w:right="29"/>
            </w:pPr>
            <w:r>
              <w:rPr>
                <w:rFonts w:ascii="Times New Roman" w:eastAsia="Times New Roman" w:hAnsi="Times New Roman" w:cs="Times New Roman"/>
                <w:b/>
                <w:sz w:val="18"/>
              </w:rPr>
              <w:t>ИПК-2.1.</w:t>
            </w:r>
            <w:r>
              <w:rPr>
                <w:rFonts w:ascii="Times New Roman" w:eastAsia="Times New Roman" w:hAnsi="Times New Roman" w:cs="Times New Roman"/>
                <w:sz w:val="18"/>
              </w:rPr>
              <w:t xml:space="preserve"> Знает методы проектирования функционально-ролевых моделей; методы структурной декомпозиции кросс-функциональных процессов и административных регламентов; принципы и методы измерения и анализа показателей эффективности кроссфункциональных процессов и административных регламентов; принципы и методы трансляции целей организации в показатели кроссфункциональных процессов и административных регламентов; методы и приемы оптимизации процессов; принципы и правила работы с документами и с нормативнометодической документацией; специализированное программное обеспечение для управления процессами; основы операционного менеджмента; основы экономики, учета затрат и оценки эффективности; теорию процессного управления; принципы интеграции корпоративных информационных систем; основы управления проектами; принципы и методы управления изменениями; методы принятия управленческих решений. </w:t>
            </w:r>
            <w:r>
              <w:rPr>
                <w:rFonts w:ascii="Times New Roman" w:eastAsia="Times New Roman" w:hAnsi="Times New Roman" w:cs="Times New Roman"/>
                <w:b/>
                <w:sz w:val="18"/>
              </w:rPr>
              <w:t xml:space="preserve"> </w:t>
            </w:r>
          </w:p>
        </w:tc>
        <w:tc>
          <w:tcPr>
            <w:tcW w:w="1798" w:type="dxa"/>
            <w:gridSpan w:val="2"/>
            <w:tcBorders>
              <w:top w:val="single" w:sz="4" w:space="0" w:color="000000"/>
              <w:left w:val="single" w:sz="4" w:space="0" w:color="000000"/>
              <w:bottom w:val="single" w:sz="4" w:space="0" w:color="000000"/>
              <w:right w:val="single" w:sz="4" w:space="0" w:color="000000"/>
            </w:tcBorders>
          </w:tcPr>
          <w:p w14:paraId="197F76B2" w14:textId="77777777" w:rsidR="00AF263C" w:rsidRDefault="00DB3C78">
            <w:pPr>
              <w:spacing w:line="252" w:lineRule="auto"/>
              <w:ind w:left="2" w:right="63"/>
            </w:pPr>
            <w:r>
              <w:rPr>
                <w:rFonts w:ascii="Times New Roman" w:eastAsia="Times New Roman" w:hAnsi="Times New Roman" w:cs="Times New Roman"/>
                <w:b/>
                <w:sz w:val="18"/>
              </w:rPr>
              <w:t xml:space="preserve">Знать: </w:t>
            </w:r>
            <w:r>
              <w:rPr>
                <w:rFonts w:ascii="Times New Roman" w:eastAsia="Times New Roman" w:hAnsi="Times New Roman" w:cs="Times New Roman"/>
                <w:sz w:val="18"/>
              </w:rPr>
              <w:t xml:space="preserve">об основных принципах функционирования организации; </w:t>
            </w:r>
            <w:r>
              <w:rPr>
                <w:rFonts w:ascii="Times New Roman" w:eastAsia="Times New Roman" w:hAnsi="Times New Roman" w:cs="Times New Roman"/>
                <w:b/>
                <w:sz w:val="18"/>
              </w:rPr>
              <w:t xml:space="preserve">Уметь: </w:t>
            </w:r>
            <w:r>
              <w:rPr>
                <w:rFonts w:ascii="Times New Roman" w:eastAsia="Times New Roman" w:hAnsi="Times New Roman" w:cs="Times New Roman"/>
                <w:sz w:val="18"/>
              </w:rPr>
              <w:t xml:space="preserve">выявлять новые рыночные возможности и осуществить формирование новых бизнес-моделей; </w:t>
            </w:r>
            <w:r>
              <w:rPr>
                <w:rFonts w:ascii="Times New Roman" w:eastAsia="Times New Roman" w:hAnsi="Times New Roman" w:cs="Times New Roman"/>
                <w:b/>
                <w:sz w:val="18"/>
              </w:rPr>
              <w:t>Владеть:</w:t>
            </w:r>
            <w:r>
              <w:rPr>
                <w:rFonts w:ascii="Times New Roman" w:eastAsia="Times New Roman" w:hAnsi="Times New Roman" w:cs="Times New Roman"/>
                <w:sz w:val="18"/>
              </w:rPr>
              <w:t xml:space="preserve">  навыками использования основных принципов функционирования организации. </w:t>
            </w:r>
          </w:p>
          <w:p w14:paraId="49F9372C" w14:textId="77777777" w:rsidR="00AF263C" w:rsidRDefault="00DB3C78">
            <w:pPr>
              <w:ind w:left="2"/>
            </w:pPr>
            <w:r>
              <w:rPr>
                <w:rFonts w:ascii="Times New Roman" w:eastAsia="Times New Roman" w:hAnsi="Times New Roman" w:cs="Times New Roman"/>
                <w:sz w:val="18"/>
              </w:rPr>
              <w:t xml:space="preserve"> </w:t>
            </w:r>
          </w:p>
        </w:tc>
        <w:tc>
          <w:tcPr>
            <w:tcW w:w="1998" w:type="dxa"/>
            <w:gridSpan w:val="2"/>
            <w:tcBorders>
              <w:top w:val="single" w:sz="4" w:space="0" w:color="000000"/>
              <w:left w:val="single" w:sz="4" w:space="0" w:color="000000"/>
              <w:bottom w:val="single" w:sz="4" w:space="0" w:color="000000"/>
              <w:right w:val="single" w:sz="4" w:space="0" w:color="000000"/>
            </w:tcBorders>
          </w:tcPr>
          <w:p w14:paraId="78C668C6" w14:textId="77777777" w:rsidR="00AF263C" w:rsidRDefault="00DB3C78">
            <w:r>
              <w:rPr>
                <w:rFonts w:ascii="Times New Roman" w:eastAsia="Times New Roman" w:hAnsi="Times New Roman" w:cs="Times New Roman"/>
                <w:sz w:val="18"/>
              </w:rPr>
              <w:t xml:space="preserve">лекция, самостоятельная работа, семинарские занятия </w:t>
            </w:r>
          </w:p>
        </w:tc>
        <w:tc>
          <w:tcPr>
            <w:tcW w:w="1834" w:type="dxa"/>
            <w:gridSpan w:val="2"/>
            <w:tcBorders>
              <w:top w:val="single" w:sz="4" w:space="0" w:color="000000"/>
              <w:left w:val="single" w:sz="4" w:space="0" w:color="000000"/>
              <w:bottom w:val="single" w:sz="4" w:space="0" w:color="000000"/>
              <w:right w:val="single" w:sz="4" w:space="0" w:color="000000"/>
            </w:tcBorders>
          </w:tcPr>
          <w:p w14:paraId="6EAE734E" w14:textId="77777777" w:rsidR="00AF263C" w:rsidRDefault="00DB3C78">
            <w:r>
              <w:rPr>
                <w:rFonts w:ascii="Times New Roman" w:eastAsia="Times New Roman" w:hAnsi="Times New Roman" w:cs="Times New Roman"/>
                <w:sz w:val="18"/>
              </w:rPr>
              <w:t xml:space="preserve">УО, ДС, экзамен </w:t>
            </w:r>
          </w:p>
        </w:tc>
        <w:tc>
          <w:tcPr>
            <w:tcW w:w="1992" w:type="dxa"/>
            <w:tcBorders>
              <w:top w:val="single" w:sz="4" w:space="0" w:color="000000"/>
              <w:left w:val="single" w:sz="4" w:space="0" w:color="000000"/>
              <w:bottom w:val="single" w:sz="4" w:space="0" w:color="000000"/>
              <w:right w:val="single" w:sz="4" w:space="0" w:color="000000"/>
            </w:tcBorders>
          </w:tcPr>
          <w:p w14:paraId="358A6F72" w14:textId="77777777" w:rsidR="00AF263C" w:rsidRDefault="00DB3C78">
            <w:pPr>
              <w:spacing w:after="15"/>
              <w:ind w:left="2"/>
            </w:pPr>
            <w:r>
              <w:rPr>
                <w:rFonts w:ascii="Times New Roman" w:eastAsia="Times New Roman" w:hAnsi="Times New Roman" w:cs="Times New Roman"/>
                <w:sz w:val="18"/>
              </w:rPr>
              <w:t xml:space="preserve">Базовый уровень </w:t>
            </w:r>
          </w:p>
          <w:p w14:paraId="1AE248D9" w14:textId="77777777" w:rsidR="00AF263C" w:rsidRDefault="00DB3C78">
            <w:pPr>
              <w:spacing w:after="34" w:line="238" w:lineRule="auto"/>
              <w:ind w:left="2"/>
            </w:pPr>
            <w:r>
              <w:rPr>
                <w:rFonts w:ascii="Times New Roman" w:eastAsia="Times New Roman" w:hAnsi="Times New Roman" w:cs="Times New Roman"/>
                <w:sz w:val="18"/>
              </w:rPr>
              <w:t xml:space="preserve"> - знание базовых инструментов </w:t>
            </w:r>
          </w:p>
          <w:p w14:paraId="76117DE7" w14:textId="77777777" w:rsidR="00AF263C" w:rsidRDefault="00DB3C78">
            <w:pPr>
              <w:ind w:left="2"/>
            </w:pPr>
            <w:r>
              <w:rPr>
                <w:rFonts w:ascii="Times New Roman" w:eastAsia="Times New Roman" w:hAnsi="Times New Roman" w:cs="Times New Roman"/>
                <w:sz w:val="18"/>
              </w:rPr>
              <w:t xml:space="preserve">менеджмента </w:t>
            </w:r>
          </w:p>
          <w:p w14:paraId="1817F54A" w14:textId="77777777" w:rsidR="00AF263C" w:rsidRDefault="00DB3C78">
            <w:pPr>
              <w:spacing w:after="18"/>
              <w:ind w:left="2"/>
            </w:pPr>
            <w:r>
              <w:rPr>
                <w:rFonts w:ascii="Times New Roman" w:eastAsia="Times New Roman" w:hAnsi="Times New Roman" w:cs="Times New Roman"/>
                <w:sz w:val="18"/>
              </w:rPr>
              <w:t xml:space="preserve"> </w:t>
            </w:r>
          </w:p>
          <w:p w14:paraId="6A29E0C9" w14:textId="77777777" w:rsidR="00AF263C" w:rsidRDefault="00DB3C78">
            <w:pPr>
              <w:ind w:left="2" w:right="44"/>
            </w:pPr>
            <w:r>
              <w:rPr>
                <w:rFonts w:ascii="Times New Roman" w:eastAsia="Times New Roman" w:hAnsi="Times New Roman" w:cs="Times New Roman"/>
                <w:sz w:val="18"/>
              </w:rPr>
              <w:t xml:space="preserve">Повышенный уровень  - умение и владение навыками оценки эффективности применения инструментов менеджмента </w:t>
            </w:r>
          </w:p>
        </w:tc>
      </w:tr>
      <w:tr w:rsidR="00AF263C" w14:paraId="22CD704F" w14:textId="77777777" w:rsidTr="000053C9">
        <w:trPr>
          <w:trHeight w:val="725"/>
        </w:trPr>
        <w:tc>
          <w:tcPr>
            <w:tcW w:w="1264" w:type="dxa"/>
            <w:vMerge/>
            <w:tcBorders>
              <w:top w:val="nil"/>
              <w:left w:val="single" w:sz="4" w:space="0" w:color="000000"/>
              <w:bottom w:val="single" w:sz="4" w:space="0" w:color="000000"/>
              <w:right w:val="single" w:sz="4" w:space="0" w:color="000000"/>
            </w:tcBorders>
          </w:tcPr>
          <w:p w14:paraId="441670D7" w14:textId="77777777" w:rsidR="00AF263C" w:rsidRDefault="00AF263C"/>
        </w:tc>
        <w:tc>
          <w:tcPr>
            <w:tcW w:w="1915" w:type="dxa"/>
            <w:gridSpan w:val="3"/>
            <w:tcBorders>
              <w:top w:val="single" w:sz="4" w:space="0" w:color="000000"/>
              <w:left w:val="single" w:sz="4" w:space="0" w:color="000000"/>
              <w:bottom w:val="single" w:sz="4" w:space="0" w:color="000000"/>
              <w:right w:val="single" w:sz="4" w:space="0" w:color="000000"/>
            </w:tcBorders>
          </w:tcPr>
          <w:p w14:paraId="2BF3AE64" w14:textId="77777777" w:rsidR="00AF263C" w:rsidRDefault="00DB3C78">
            <w:pPr>
              <w:ind w:left="2"/>
            </w:pPr>
            <w:r>
              <w:rPr>
                <w:rFonts w:ascii="Times New Roman" w:eastAsia="Times New Roman" w:hAnsi="Times New Roman" w:cs="Times New Roman"/>
                <w:sz w:val="18"/>
              </w:rPr>
              <w:t xml:space="preserve"> </w:t>
            </w:r>
          </w:p>
        </w:tc>
        <w:tc>
          <w:tcPr>
            <w:tcW w:w="3764" w:type="dxa"/>
            <w:tcBorders>
              <w:top w:val="single" w:sz="4" w:space="0" w:color="000000"/>
              <w:left w:val="single" w:sz="4" w:space="0" w:color="000000"/>
              <w:bottom w:val="single" w:sz="4" w:space="0" w:color="000000"/>
              <w:right w:val="single" w:sz="4" w:space="0" w:color="000000"/>
            </w:tcBorders>
          </w:tcPr>
          <w:p w14:paraId="3E75F457" w14:textId="77777777" w:rsidR="00AF263C" w:rsidRDefault="00DB3C78">
            <w:pPr>
              <w:ind w:left="2" w:firstLine="34"/>
            </w:pPr>
            <w:r>
              <w:rPr>
                <w:rFonts w:ascii="Times New Roman" w:eastAsia="Times New Roman" w:hAnsi="Times New Roman" w:cs="Times New Roman"/>
                <w:b/>
                <w:sz w:val="18"/>
              </w:rPr>
              <w:t>ИПК-2.2.</w:t>
            </w:r>
            <w:r>
              <w:rPr>
                <w:rFonts w:ascii="Times New Roman" w:eastAsia="Times New Roman" w:hAnsi="Times New Roman" w:cs="Times New Roman"/>
                <w:sz w:val="18"/>
              </w:rPr>
              <w:t xml:space="preserve"> Умеет агрегировать, структурировать и обобщать информацию; разрабатывать локальные </w:t>
            </w:r>
          </w:p>
        </w:tc>
        <w:tc>
          <w:tcPr>
            <w:tcW w:w="1798" w:type="dxa"/>
            <w:gridSpan w:val="2"/>
            <w:tcBorders>
              <w:top w:val="single" w:sz="4" w:space="0" w:color="000000"/>
              <w:left w:val="single" w:sz="4" w:space="0" w:color="000000"/>
              <w:bottom w:val="single" w:sz="4" w:space="0" w:color="000000"/>
              <w:right w:val="single" w:sz="4" w:space="0" w:color="000000"/>
            </w:tcBorders>
          </w:tcPr>
          <w:p w14:paraId="4E2B886B" w14:textId="77777777" w:rsidR="00AF263C" w:rsidRDefault="00DB3C78">
            <w:pPr>
              <w:ind w:left="2" w:right="974"/>
            </w:pPr>
            <w:r>
              <w:rPr>
                <w:rFonts w:ascii="Times New Roman" w:eastAsia="Times New Roman" w:hAnsi="Times New Roman" w:cs="Times New Roman"/>
                <w:b/>
                <w:sz w:val="18"/>
              </w:rPr>
              <w:t xml:space="preserve">Знать: </w:t>
            </w:r>
            <w:r>
              <w:rPr>
                <w:rFonts w:ascii="Times New Roman" w:eastAsia="Times New Roman" w:hAnsi="Times New Roman" w:cs="Times New Roman"/>
                <w:sz w:val="18"/>
              </w:rPr>
              <w:t xml:space="preserve">об основных инструментах </w:t>
            </w:r>
          </w:p>
        </w:tc>
        <w:tc>
          <w:tcPr>
            <w:tcW w:w="1998" w:type="dxa"/>
            <w:gridSpan w:val="2"/>
            <w:tcBorders>
              <w:top w:val="single" w:sz="4" w:space="0" w:color="000000"/>
              <w:left w:val="single" w:sz="4" w:space="0" w:color="000000"/>
              <w:bottom w:val="single" w:sz="4" w:space="0" w:color="000000"/>
              <w:right w:val="single" w:sz="4" w:space="0" w:color="000000"/>
            </w:tcBorders>
          </w:tcPr>
          <w:p w14:paraId="771D5067" w14:textId="77777777" w:rsidR="00AF263C" w:rsidRDefault="00DB3C78">
            <w:pPr>
              <w:ind w:left="708"/>
            </w:pPr>
            <w:r>
              <w:rPr>
                <w:rFonts w:ascii="Times New Roman" w:eastAsia="Times New Roman" w:hAnsi="Times New Roman" w:cs="Times New Roman"/>
                <w:sz w:val="28"/>
              </w:rPr>
              <w:t xml:space="preserve"> </w:t>
            </w:r>
          </w:p>
        </w:tc>
        <w:tc>
          <w:tcPr>
            <w:tcW w:w="1834" w:type="dxa"/>
            <w:gridSpan w:val="2"/>
            <w:tcBorders>
              <w:top w:val="single" w:sz="4" w:space="0" w:color="000000"/>
              <w:left w:val="single" w:sz="4" w:space="0" w:color="000000"/>
              <w:bottom w:val="single" w:sz="4" w:space="0" w:color="000000"/>
              <w:right w:val="single" w:sz="4" w:space="0" w:color="000000"/>
            </w:tcBorders>
          </w:tcPr>
          <w:p w14:paraId="3AA26FF6" w14:textId="77777777" w:rsidR="00AF263C" w:rsidRDefault="00DB3C78">
            <w:pPr>
              <w:ind w:right="224"/>
              <w:jc w:val="center"/>
            </w:pPr>
            <w:r>
              <w:rPr>
                <w:rFonts w:ascii="Times New Roman" w:eastAsia="Times New Roman" w:hAnsi="Times New Roman" w:cs="Times New Roman"/>
                <w:sz w:val="28"/>
              </w:rPr>
              <w:t xml:space="preserve"> </w:t>
            </w:r>
          </w:p>
        </w:tc>
        <w:tc>
          <w:tcPr>
            <w:tcW w:w="1992" w:type="dxa"/>
            <w:tcBorders>
              <w:top w:val="single" w:sz="4" w:space="0" w:color="000000"/>
              <w:left w:val="single" w:sz="4" w:space="0" w:color="000000"/>
              <w:bottom w:val="single" w:sz="4" w:space="0" w:color="000000"/>
              <w:right w:val="single" w:sz="4" w:space="0" w:color="000000"/>
            </w:tcBorders>
          </w:tcPr>
          <w:p w14:paraId="04AE039E" w14:textId="77777777" w:rsidR="00AF263C" w:rsidRDefault="00DB3C78">
            <w:pPr>
              <w:ind w:left="710"/>
            </w:pPr>
            <w:r>
              <w:rPr>
                <w:rFonts w:ascii="Times New Roman" w:eastAsia="Times New Roman" w:hAnsi="Times New Roman" w:cs="Times New Roman"/>
                <w:sz w:val="28"/>
              </w:rPr>
              <w:t xml:space="preserve"> </w:t>
            </w:r>
          </w:p>
        </w:tc>
      </w:tr>
      <w:tr w:rsidR="00AF263C" w14:paraId="65EA71AE" w14:textId="77777777" w:rsidTr="000053C9">
        <w:tblPrEx>
          <w:tblCellMar>
            <w:top w:w="9" w:type="dxa"/>
            <w:left w:w="110" w:type="dxa"/>
            <w:right w:w="64" w:type="dxa"/>
          </w:tblCellMar>
        </w:tblPrEx>
        <w:trPr>
          <w:trHeight w:val="8082"/>
        </w:trPr>
        <w:tc>
          <w:tcPr>
            <w:tcW w:w="1270" w:type="dxa"/>
            <w:gridSpan w:val="2"/>
            <w:vMerge w:val="restart"/>
            <w:tcBorders>
              <w:top w:val="single" w:sz="4" w:space="0" w:color="000000"/>
              <w:left w:val="single" w:sz="4" w:space="0" w:color="000000"/>
              <w:bottom w:val="single" w:sz="4" w:space="0" w:color="000000"/>
              <w:right w:val="single" w:sz="4" w:space="0" w:color="000000"/>
            </w:tcBorders>
          </w:tcPr>
          <w:p w14:paraId="290044CB" w14:textId="77777777" w:rsidR="00AF263C" w:rsidRDefault="00AF263C"/>
        </w:tc>
        <w:tc>
          <w:tcPr>
            <w:tcW w:w="1845" w:type="dxa"/>
            <w:tcBorders>
              <w:top w:val="single" w:sz="4" w:space="0" w:color="000000"/>
              <w:left w:val="single" w:sz="4" w:space="0" w:color="000000"/>
              <w:bottom w:val="single" w:sz="4" w:space="0" w:color="000000"/>
              <w:right w:val="single" w:sz="4" w:space="0" w:color="000000"/>
            </w:tcBorders>
          </w:tcPr>
          <w:p w14:paraId="0A5BEE80" w14:textId="77777777" w:rsidR="00AF263C" w:rsidRDefault="00AF263C"/>
        </w:tc>
        <w:tc>
          <w:tcPr>
            <w:tcW w:w="3828" w:type="dxa"/>
            <w:gridSpan w:val="2"/>
            <w:tcBorders>
              <w:top w:val="single" w:sz="4" w:space="0" w:color="000000"/>
              <w:left w:val="single" w:sz="4" w:space="0" w:color="000000"/>
              <w:bottom w:val="single" w:sz="4" w:space="0" w:color="000000"/>
              <w:right w:val="single" w:sz="4" w:space="0" w:color="000000"/>
            </w:tcBorders>
          </w:tcPr>
          <w:p w14:paraId="03D9544F" w14:textId="77777777" w:rsidR="00AF263C" w:rsidRDefault="00DB3C78">
            <w:pPr>
              <w:spacing w:line="246" w:lineRule="auto"/>
              <w:ind w:right="34"/>
            </w:pPr>
            <w:r>
              <w:rPr>
                <w:rFonts w:ascii="Times New Roman" w:eastAsia="Times New Roman" w:hAnsi="Times New Roman" w:cs="Times New Roman"/>
                <w:sz w:val="18"/>
              </w:rPr>
              <w:t xml:space="preserve">нормативные акты в области управления кросс-функциональными процессами; использовать специализированное программное обеспечение для управления процессами; контролировать соответствие разработанных документов нормативно-методической документации; измерять эффективность кроссфункционального процесса или административного регламента; выявлять потенциал повышения эффективности кросс-функционального процесса или административного регламента; формулировать и обосновывать предложения по повышению эффективности кросс-функциональных процессов или административных регламентов; осуществлять коммуникации, проводить рабочие совещания, находить консенсус; оценивать ресурсы, необходимые для усовершенствования кроссфункционального процесса или административного регламента; оценивать риски выбранных решений; разрабатывать требования по интеграции с корпоративными информационными системами; подготавливать и проводить презентации; разрабатывать и презентовать планы мероприятий, оценивать достижение результатов, разрабатывать корректирующие мероприятия для достижения планов; руководить проектами внедрения изменений; планировать и проводить инструктаж персонала; оценивать фактическую эффективность проекта внедрения или усовершенствования. </w:t>
            </w:r>
          </w:p>
          <w:p w14:paraId="438409D4" w14:textId="77777777" w:rsidR="00AF263C" w:rsidRDefault="00DB3C78">
            <w:r>
              <w:rPr>
                <w:rFonts w:ascii="Times New Roman" w:eastAsia="Times New Roman" w:hAnsi="Times New Roman" w:cs="Times New Roman"/>
                <w:b/>
                <w:sz w:val="18"/>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3B79ED85" w14:textId="77777777" w:rsidR="00AF263C" w:rsidRDefault="00DB3C78">
            <w:pPr>
              <w:spacing w:after="63" w:line="306" w:lineRule="auto"/>
              <w:ind w:right="160"/>
            </w:pPr>
            <w:r>
              <w:rPr>
                <w:rFonts w:ascii="Times New Roman" w:eastAsia="Times New Roman" w:hAnsi="Times New Roman" w:cs="Times New Roman"/>
                <w:sz w:val="18"/>
              </w:rPr>
              <w:t xml:space="preserve">менеджмента организации; </w:t>
            </w:r>
            <w:r>
              <w:rPr>
                <w:rFonts w:ascii="Times New Roman" w:eastAsia="Times New Roman" w:hAnsi="Times New Roman" w:cs="Times New Roman"/>
                <w:b/>
                <w:sz w:val="18"/>
              </w:rPr>
              <w:t xml:space="preserve">Уметь: </w:t>
            </w:r>
            <w:r>
              <w:rPr>
                <w:rFonts w:ascii="Times New Roman" w:eastAsia="Times New Roman" w:hAnsi="Times New Roman" w:cs="Times New Roman"/>
                <w:sz w:val="18"/>
              </w:rPr>
              <w:t xml:space="preserve">применять методы разработки новых видов продукции; </w:t>
            </w:r>
            <w:r>
              <w:rPr>
                <w:rFonts w:ascii="Times New Roman" w:eastAsia="Times New Roman" w:hAnsi="Times New Roman" w:cs="Times New Roman"/>
                <w:b/>
                <w:sz w:val="18"/>
              </w:rPr>
              <w:t xml:space="preserve">Владеть: </w:t>
            </w:r>
            <w:r>
              <w:rPr>
                <w:rFonts w:ascii="Times New Roman" w:eastAsia="Times New Roman" w:hAnsi="Times New Roman" w:cs="Times New Roman"/>
                <w:sz w:val="18"/>
              </w:rPr>
              <w:t xml:space="preserve">навыками выявления новых рыночных возможностей и формирования новых бизнес-моделей. </w:t>
            </w:r>
          </w:p>
          <w:p w14:paraId="4F99E98C" w14:textId="77777777" w:rsidR="00AF263C" w:rsidRDefault="00DB3C78">
            <w:pPr>
              <w:ind w:left="708"/>
            </w:pPr>
            <w:r>
              <w:rPr>
                <w:rFonts w:ascii="Times New Roman" w:eastAsia="Times New Roman" w:hAnsi="Times New Roman" w:cs="Times New Roman"/>
                <w:sz w:val="28"/>
              </w:rPr>
              <w:t xml:space="preserve"> </w:t>
            </w:r>
          </w:p>
        </w:tc>
        <w:tc>
          <w:tcPr>
            <w:tcW w:w="2018" w:type="dxa"/>
            <w:gridSpan w:val="2"/>
            <w:tcBorders>
              <w:top w:val="single" w:sz="4" w:space="0" w:color="000000"/>
              <w:left w:val="single" w:sz="4" w:space="0" w:color="000000"/>
              <w:bottom w:val="single" w:sz="4" w:space="0" w:color="000000"/>
              <w:right w:val="single" w:sz="4" w:space="0" w:color="000000"/>
            </w:tcBorders>
          </w:tcPr>
          <w:p w14:paraId="5EA17EB8" w14:textId="77777777" w:rsidR="00AF263C" w:rsidRDefault="00AF263C"/>
        </w:tc>
        <w:tc>
          <w:tcPr>
            <w:tcW w:w="1875" w:type="dxa"/>
            <w:gridSpan w:val="2"/>
            <w:tcBorders>
              <w:top w:val="single" w:sz="4" w:space="0" w:color="000000"/>
              <w:left w:val="single" w:sz="4" w:space="0" w:color="000000"/>
              <w:bottom w:val="single" w:sz="4" w:space="0" w:color="000000"/>
              <w:right w:val="single" w:sz="4" w:space="0" w:color="000000"/>
            </w:tcBorders>
          </w:tcPr>
          <w:p w14:paraId="74873108" w14:textId="77777777" w:rsidR="00AF263C" w:rsidRDefault="00AF263C"/>
        </w:tc>
        <w:tc>
          <w:tcPr>
            <w:tcW w:w="2028" w:type="dxa"/>
            <w:gridSpan w:val="2"/>
            <w:tcBorders>
              <w:top w:val="single" w:sz="4" w:space="0" w:color="000000"/>
              <w:left w:val="single" w:sz="4" w:space="0" w:color="000000"/>
              <w:bottom w:val="single" w:sz="4" w:space="0" w:color="000000"/>
              <w:right w:val="single" w:sz="4" w:space="0" w:color="000000"/>
            </w:tcBorders>
          </w:tcPr>
          <w:p w14:paraId="0170F818" w14:textId="77777777" w:rsidR="00AF263C" w:rsidRDefault="00AF263C"/>
        </w:tc>
      </w:tr>
      <w:tr w:rsidR="00AF263C" w14:paraId="06978968" w14:textId="77777777" w:rsidTr="000053C9">
        <w:tblPrEx>
          <w:tblCellMar>
            <w:top w:w="9" w:type="dxa"/>
            <w:left w:w="110" w:type="dxa"/>
            <w:right w:w="64" w:type="dxa"/>
          </w:tblCellMar>
        </w:tblPrEx>
        <w:trPr>
          <w:trHeight w:val="1460"/>
        </w:trPr>
        <w:tc>
          <w:tcPr>
            <w:tcW w:w="1270" w:type="dxa"/>
            <w:gridSpan w:val="2"/>
            <w:vMerge/>
            <w:tcBorders>
              <w:top w:val="nil"/>
              <w:left w:val="single" w:sz="4" w:space="0" w:color="000000"/>
              <w:bottom w:val="single" w:sz="4" w:space="0" w:color="000000"/>
              <w:right w:val="single" w:sz="4" w:space="0" w:color="000000"/>
            </w:tcBorders>
          </w:tcPr>
          <w:p w14:paraId="6E180C8E" w14:textId="77777777" w:rsidR="00AF263C" w:rsidRDefault="00AF263C"/>
        </w:tc>
        <w:tc>
          <w:tcPr>
            <w:tcW w:w="1845" w:type="dxa"/>
            <w:tcBorders>
              <w:top w:val="single" w:sz="4" w:space="0" w:color="000000"/>
              <w:left w:val="single" w:sz="4" w:space="0" w:color="000000"/>
              <w:bottom w:val="single" w:sz="4" w:space="0" w:color="000000"/>
              <w:right w:val="single" w:sz="4" w:space="0" w:color="000000"/>
            </w:tcBorders>
          </w:tcPr>
          <w:p w14:paraId="2BA6A1EB" w14:textId="77777777" w:rsidR="00AF263C" w:rsidRDefault="00DB3C78">
            <w:r>
              <w:rPr>
                <w:rFonts w:ascii="Times New Roman" w:eastAsia="Times New Roman" w:hAnsi="Times New Roman" w:cs="Times New Roman"/>
                <w:sz w:val="24"/>
              </w:rPr>
              <w:t xml:space="preserve"> </w:t>
            </w:r>
          </w:p>
        </w:tc>
        <w:tc>
          <w:tcPr>
            <w:tcW w:w="3828" w:type="dxa"/>
            <w:gridSpan w:val="2"/>
            <w:tcBorders>
              <w:top w:val="single" w:sz="4" w:space="0" w:color="000000"/>
              <w:left w:val="single" w:sz="4" w:space="0" w:color="000000"/>
              <w:bottom w:val="single" w:sz="4" w:space="0" w:color="000000"/>
              <w:right w:val="single" w:sz="4" w:space="0" w:color="000000"/>
            </w:tcBorders>
          </w:tcPr>
          <w:p w14:paraId="329E7170" w14:textId="77777777" w:rsidR="00AF263C" w:rsidRDefault="00DB3C78">
            <w:r>
              <w:rPr>
                <w:rFonts w:ascii="Times New Roman" w:eastAsia="Times New Roman" w:hAnsi="Times New Roman" w:cs="Times New Roman"/>
                <w:b/>
                <w:sz w:val="18"/>
              </w:rPr>
              <w:t>ИПК-2.3</w:t>
            </w:r>
            <w:r>
              <w:rPr>
                <w:rFonts w:ascii="Times New Roman" w:eastAsia="Times New Roman" w:hAnsi="Times New Roman" w:cs="Times New Roman"/>
                <w:sz w:val="18"/>
              </w:rPr>
              <w:t xml:space="preserve">. Владеет навыками </w:t>
            </w:r>
          </w:p>
          <w:p w14:paraId="0372B0F4" w14:textId="77777777" w:rsidR="00AF263C" w:rsidRDefault="00DB3C78">
            <w:pPr>
              <w:spacing w:line="258" w:lineRule="auto"/>
            </w:pPr>
            <w:r>
              <w:rPr>
                <w:rFonts w:ascii="Times New Roman" w:eastAsia="Times New Roman" w:hAnsi="Times New Roman" w:cs="Times New Roman"/>
                <w:sz w:val="18"/>
              </w:rPr>
              <w:t>систематизации собранной информации о кросс-функциональном процессе организации или административном регламенте организации; документирования кросс-</w:t>
            </w:r>
          </w:p>
          <w:p w14:paraId="160A4BD2" w14:textId="77777777" w:rsidR="000053C9" w:rsidRDefault="00DB3C78">
            <w:pPr>
              <w:rPr>
                <w:rFonts w:ascii="Times New Roman" w:eastAsia="Times New Roman" w:hAnsi="Times New Roman" w:cs="Times New Roman"/>
                <w:sz w:val="18"/>
              </w:rPr>
            </w:pPr>
            <w:r>
              <w:rPr>
                <w:rFonts w:ascii="Times New Roman" w:eastAsia="Times New Roman" w:hAnsi="Times New Roman" w:cs="Times New Roman"/>
                <w:sz w:val="18"/>
              </w:rPr>
              <w:t>функционального процесса организации</w:t>
            </w:r>
          </w:p>
          <w:p w14:paraId="61FB3D42" w14:textId="659B6C68" w:rsidR="00AF263C" w:rsidRDefault="000053C9">
            <w:r>
              <w:rPr>
                <w:rFonts w:ascii="Times New Roman" w:eastAsia="Times New Roman" w:hAnsi="Times New Roman" w:cs="Times New Roman"/>
                <w:sz w:val="18"/>
              </w:rPr>
              <w:t>или разработка административного регламента организации в соответствии с требованиями нормативно-методической документации; разработки исполняемого кросс-функционального процесса организации или административного регламента организации с помощью специализированного программного обеспечения для управления процессами; разработки контрольных точек, позволяющих оценивать степень выполнения регламентов, и методов измерения показателей эффективности кросс-функционального процесса организации или административного регламента организации; разработки предложений по повышению эффективности кросс-функционального процесса организации или административного регламента организации; оформления результатов разработки или доработки кроссфункционального процесса организации или административного регламента организации; планирования внедрения кросс-функционального процесса организации или административного регламента организации или его усовершенствования; внедрения кроссфункционального процесса организации или административного регламента организации или его усовершенствования; оценки эффективности внедрения кроссфункционального процесса организации или административного регламента организации или его усовершенствования; инструктажа персонала по внедренному или усовершенствованному кроссфункциональному процессу организации или административному регламенту организации.</w:t>
            </w:r>
            <w:r>
              <w:rPr>
                <w:rFonts w:ascii="Times New Roman" w:eastAsia="Times New Roman" w:hAnsi="Times New Roman" w:cs="Times New Roman"/>
                <w:b/>
                <w:sz w:val="24"/>
              </w:rPr>
              <w:t xml:space="preserve"> </w:t>
            </w:r>
            <w:r w:rsidR="00DB3C78">
              <w:rPr>
                <w:rFonts w:ascii="Times New Roman" w:eastAsia="Times New Roman" w:hAnsi="Times New Roman" w:cs="Times New Roman"/>
                <w:sz w:val="18"/>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9913D1C" w14:textId="77777777" w:rsidR="000053C9" w:rsidRDefault="00DB3C78">
            <w:pPr>
              <w:ind w:right="44"/>
              <w:rPr>
                <w:rFonts w:ascii="Times New Roman" w:eastAsia="Times New Roman" w:hAnsi="Times New Roman" w:cs="Times New Roman"/>
                <w:b/>
                <w:sz w:val="18"/>
              </w:rPr>
            </w:pPr>
            <w:r>
              <w:rPr>
                <w:rFonts w:ascii="Times New Roman" w:eastAsia="Times New Roman" w:hAnsi="Times New Roman" w:cs="Times New Roman"/>
                <w:b/>
                <w:sz w:val="18"/>
              </w:rPr>
              <w:t xml:space="preserve">Знать: </w:t>
            </w:r>
            <w:r>
              <w:rPr>
                <w:rFonts w:ascii="Times New Roman" w:eastAsia="Times New Roman" w:hAnsi="Times New Roman" w:cs="Times New Roman"/>
                <w:sz w:val="18"/>
              </w:rPr>
              <w:t xml:space="preserve"> основные методы оценки эффективности использования ресурсов организации;  </w:t>
            </w:r>
            <w:r>
              <w:rPr>
                <w:rFonts w:ascii="Times New Roman" w:eastAsia="Times New Roman" w:hAnsi="Times New Roman" w:cs="Times New Roman"/>
                <w:b/>
                <w:sz w:val="18"/>
              </w:rPr>
              <w:t xml:space="preserve"> Уметь: </w:t>
            </w:r>
          </w:p>
          <w:p w14:paraId="57972B95" w14:textId="77777777" w:rsidR="000053C9" w:rsidRDefault="000053C9" w:rsidP="000053C9">
            <w:pPr>
              <w:spacing w:after="37" w:line="238" w:lineRule="auto"/>
              <w:ind w:right="44"/>
              <w:jc w:val="both"/>
            </w:pPr>
            <w:r>
              <w:rPr>
                <w:rFonts w:ascii="Times New Roman" w:eastAsia="Times New Roman" w:hAnsi="Times New Roman" w:cs="Times New Roman"/>
                <w:sz w:val="18"/>
              </w:rPr>
              <w:t xml:space="preserve">осуществлять сбор, обработку и анализ информации о </w:t>
            </w:r>
          </w:p>
          <w:p w14:paraId="5D6FC626" w14:textId="77777777" w:rsidR="000053C9" w:rsidRDefault="000053C9" w:rsidP="000053C9">
            <w:pPr>
              <w:spacing w:line="285" w:lineRule="auto"/>
            </w:pPr>
            <w:r>
              <w:rPr>
                <w:rFonts w:ascii="Times New Roman" w:eastAsia="Times New Roman" w:hAnsi="Times New Roman" w:cs="Times New Roman"/>
                <w:sz w:val="18"/>
              </w:rPr>
              <w:t xml:space="preserve">конкурентной среде; </w:t>
            </w:r>
            <w:r>
              <w:rPr>
                <w:rFonts w:ascii="Times New Roman" w:eastAsia="Times New Roman" w:hAnsi="Times New Roman" w:cs="Times New Roman"/>
                <w:b/>
                <w:sz w:val="18"/>
              </w:rPr>
              <w:t xml:space="preserve">Владеть:  </w:t>
            </w:r>
          </w:p>
          <w:p w14:paraId="7E69E4CA" w14:textId="24118389" w:rsidR="00AF263C" w:rsidRDefault="000053C9" w:rsidP="000053C9">
            <w:pPr>
              <w:ind w:right="44"/>
            </w:pPr>
            <w:r>
              <w:rPr>
                <w:rFonts w:ascii="Times New Roman" w:eastAsia="Times New Roman" w:hAnsi="Times New Roman" w:cs="Times New Roman"/>
                <w:sz w:val="18"/>
              </w:rPr>
              <w:t>навыками применения сбора, обработки и анализа информации о конкурентной среде.</w:t>
            </w:r>
            <w:r>
              <w:rPr>
                <w:rFonts w:ascii="Times New Roman" w:eastAsia="Times New Roman" w:hAnsi="Times New Roman" w:cs="Times New Roman"/>
                <w:sz w:val="28"/>
              </w:rPr>
              <w:t xml:space="preserve"> </w:t>
            </w:r>
            <w:r w:rsidR="00DB3C78">
              <w:rPr>
                <w:rFonts w:ascii="Times New Roman" w:eastAsia="Times New Roman" w:hAnsi="Times New Roman" w:cs="Times New Roman"/>
                <w:b/>
                <w:sz w:val="18"/>
              </w:rPr>
              <w:t xml:space="preserve"> </w:t>
            </w:r>
          </w:p>
        </w:tc>
        <w:tc>
          <w:tcPr>
            <w:tcW w:w="2018" w:type="dxa"/>
            <w:gridSpan w:val="2"/>
            <w:tcBorders>
              <w:top w:val="single" w:sz="4" w:space="0" w:color="000000"/>
              <w:left w:val="single" w:sz="4" w:space="0" w:color="000000"/>
              <w:bottom w:val="single" w:sz="4" w:space="0" w:color="000000"/>
              <w:right w:val="single" w:sz="4" w:space="0" w:color="000000"/>
            </w:tcBorders>
          </w:tcPr>
          <w:p w14:paraId="3F7B1517" w14:textId="77777777" w:rsidR="00AF263C" w:rsidRDefault="00DB3C78">
            <w:pPr>
              <w:ind w:left="706"/>
            </w:pPr>
            <w:r>
              <w:rPr>
                <w:rFonts w:ascii="Times New Roman" w:eastAsia="Times New Roman" w:hAnsi="Times New Roman" w:cs="Times New Roman"/>
                <w:sz w:val="28"/>
              </w:rPr>
              <w:t xml:space="preserve"> </w:t>
            </w:r>
          </w:p>
        </w:tc>
        <w:tc>
          <w:tcPr>
            <w:tcW w:w="1875" w:type="dxa"/>
            <w:gridSpan w:val="2"/>
            <w:tcBorders>
              <w:top w:val="single" w:sz="4" w:space="0" w:color="000000"/>
              <w:left w:val="single" w:sz="4" w:space="0" w:color="000000"/>
              <w:bottom w:val="single" w:sz="4" w:space="0" w:color="000000"/>
              <w:right w:val="single" w:sz="4" w:space="0" w:color="000000"/>
            </w:tcBorders>
          </w:tcPr>
          <w:p w14:paraId="6FE4E8FF" w14:textId="77777777" w:rsidR="00AF263C" w:rsidRDefault="00DB3C78">
            <w:pPr>
              <w:ind w:right="218"/>
              <w:jc w:val="center"/>
            </w:pPr>
            <w:r>
              <w:rPr>
                <w:rFonts w:ascii="Times New Roman" w:eastAsia="Times New Roman" w:hAnsi="Times New Roman" w:cs="Times New Roman"/>
                <w:sz w:val="28"/>
              </w:rPr>
              <w:t xml:space="preserve"> </w:t>
            </w:r>
          </w:p>
        </w:tc>
        <w:tc>
          <w:tcPr>
            <w:tcW w:w="2028" w:type="dxa"/>
            <w:gridSpan w:val="2"/>
            <w:tcBorders>
              <w:top w:val="single" w:sz="4" w:space="0" w:color="000000"/>
              <w:left w:val="single" w:sz="4" w:space="0" w:color="000000"/>
              <w:bottom w:val="single" w:sz="4" w:space="0" w:color="000000"/>
              <w:right w:val="single" w:sz="4" w:space="0" w:color="000000"/>
            </w:tcBorders>
          </w:tcPr>
          <w:p w14:paraId="3BCB7014" w14:textId="77777777" w:rsidR="00AF263C" w:rsidRDefault="00DB3C78">
            <w:pPr>
              <w:ind w:left="708"/>
            </w:pPr>
            <w:r>
              <w:rPr>
                <w:rFonts w:ascii="Times New Roman" w:eastAsia="Times New Roman" w:hAnsi="Times New Roman" w:cs="Times New Roman"/>
                <w:sz w:val="28"/>
              </w:rPr>
              <w:t xml:space="preserve"> </w:t>
            </w:r>
          </w:p>
        </w:tc>
      </w:tr>
    </w:tbl>
    <w:p w14:paraId="278A45FF" w14:textId="77777777" w:rsidR="00AF263C" w:rsidRDefault="00AF263C">
      <w:pPr>
        <w:sectPr w:rsidR="00AF263C" w:rsidSect="00B005F7">
          <w:footerReference w:type="even" r:id="rId67"/>
          <w:footerReference w:type="default" r:id="rId68"/>
          <w:footerReference w:type="first" r:id="rId69"/>
          <w:pgSz w:w="16841" w:h="11911" w:orient="landscape"/>
          <w:pgMar w:top="1424" w:right="3837" w:bottom="885" w:left="4541" w:header="720" w:footer="55" w:gutter="0"/>
          <w:cols w:space="720"/>
        </w:sectPr>
      </w:pPr>
    </w:p>
    <w:p w14:paraId="7EABFDF5" w14:textId="77777777" w:rsidR="00AF263C" w:rsidRDefault="00DB3C78">
      <w:pPr>
        <w:pStyle w:val="2"/>
        <w:ind w:left="1558" w:right="0" w:hanging="708"/>
      </w:pPr>
      <w:bookmarkStart w:id="21" w:name="_Toc76111"/>
      <w:r>
        <w:lastRenderedPageBreak/>
        <w:t xml:space="preserve">Шкала и критерии оценивания результатов обучения </w:t>
      </w:r>
      <w:bookmarkEnd w:id="21"/>
    </w:p>
    <w:p w14:paraId="273A944B" w14:textId="77777777" w:rsidR="00AF263C" w:rsidRDefault="00DB3C78">
      <w:pPr>
        <w:spacing w:after="5" w:line="267" w:lineRule="auto"/>
        <w:ind w:left="142" w:firstLine="708"/>
        <w:jc w:val="both"/>
      </w:pPr>
      <w:r>
        <w:rPr>
          <w:rFonts w:ascii="Times New Roman" w:eastAsia="Times New Roman" w:hAnsi="Times New Roman" w:cs="Times New Roman"/>
          <w:sz w:val="24"/>
        </w:rPr>
        <w:t xml:space="preserve">В процессе освоения образовательной программы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 </w:t>
      </w:r>
    </w:p>
    <w:p w14:paraId="0D57D77E" w14:textId="77777777" w:rsidR="00AF263C" w:rsidRDefault="00DB3C78">
      <w:pPr>
        <w:spacing w:after="47" w:line="267" w:lineRule="auto"/>
        <w:ind w:left="142" w:firstLine="708"/>
        <w:jc w:val="both"/>
      </w:pPr>
      <w:r>
        <w:rPr>
          <w:rFonts w:ascii="Times New Roman" w:eastAsia="Times New Roman" w:hAnsi="Times New Roman" w:cs="Times New Roman"/>
          <w:sz w:val="24"/>
        </w:rPr>
        <w:t xml:space="preserve">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 </w:t>
      </w:r>
    </w:p>
    <w:p w14:paraId="7DF2B2DE" w14:textId="77777777" w:rsidR="00AF263C" w:rsidRDefault="00DB3C78">
      <w:pPr>
        <w:spacing w:after="0"/>
      </w:pPr>
      <w:r>
        <w:rPr>
          <w:rFonts w:ascii="Times New Roman" w:eastAsia="Times New Roman" w:hAnsi="Times New Roman" w:cs="Times New Roman"/>
          <w:sz w:val="28"/>
        </w:rPr>
        <w:t xml:space="preserve"> </w:t>
      </w:r>
    </w:p>
    <w:tbl>
      <w:tblPr>
        <w:tblStyle w:val="TableGrid"/>
        <w:tblW w:w="9777" w:type="dxa"/>
        <w:tblInd w:w="72" w:type="dxa"/>
        <w:tblCellMar>
          <w:top w:w="127" w:type="dxa"/>
          <w:left w:w="108" w:type="dxa"/>
          <w:right w:w="51" w:type="dxa"/>
        </w:tblCellMar>
        <w:tblLook w:val="04A0" w:firstRow="1" w:lastRow="0" w:firstColumn="1" w:lastColumn="0" w:noHBand="0" w:noVBand="1"/>
      </w:tblPr>
      <w:tblGrid>
        <w:gridCol w:w="1838"/>
        <w:gridCol w:w="1985"/>
        <w:gridCol w:w="1985"/>
        <w:gridCol w:w="1985"/>
        <w:gridCol w:w="1984"/>
      </w:tblGrid>
      <w:tr w:rsidR="00AF263C" w14:paraId="1DCE83D2" w14:textId="77777777">
        <w:trPr>
          <w:trHeight w:val="3133"/>
        </w:trPr>
        <w:tc>
          <w:tcPr>
            <w:tcW w:w="9777" w:type="dxa"/>
            <w:gridSpan w:val="5"/>
            <w:tcBorders>
              <w:top w:val="single" w:sz="4" w:space="0" w:color="000000"/>
              <w:left w:val="single" w:sz="4" w:space="0" w:color="000000"/>
              <w:bottom w:val="single" w:sz="4" w:space="0" w:color="000000"/>
              <w:right w:val="single" w:sz="4" w:space="0" w:color="000000"/>
            </w:tcBorders>
          </w:tcPr>
          <w:p w14:paraId="62C4F465" w14:textId="77777777" w:rsidR="00AF263C" w:rsidRDefault="00DB3C78">
            <w:pPr>
              <w:spacing w:line="285" w:lineRule="auto"/>
            </w:pPr>
            <w:r>
              <w:rPr>
                <w:rFonts w:ascii="Times New Roman" w:eastAsia="Times New Roman" w:hAnsi="Times New Roman" w:cs="Times New Roman"/>
                <w:b/>
                <w:sz w:val="24"/>
              </w:rPr>
              <w:t xml:space="preserve">ПК-2 Способен </w:t>
            </w:r>
            <w:r>
              <w:rPr>
                <w:rFonts w:ascii="Times New Roman" w:eastAsia="Times New Roman" w:hAnsi="Times New Roman" w:cs="Times New Roman"/>
                <w:b/>
                <w:sz w:val="24"/>
              </w:rPr>
              <w:tab/>
              <w:t xml:space="preserve">проектировать </w:t>
            </w:r>
            <w:r>
              <w:rPr>
                <w:rFonts w:ascii="Times New Roman" w:eastAsia="Times New Roman" w:hAnsi="Times New Roman" w:cs="Times New Roman"/>
                <w:b/>
                <w:sz w:val="24"/>
              </w:rPr>
              <w:tab/>
              <w:t xml:space="preserve">и </w:t>
            </w:r>
            <w:r>
              <w:rPr>
                <w:rFonts w:ascii="Times New Roman" w:eastAsia="Times New Roman" w:hAnsi="Times New Roman" w:cs="Times New Roman"/>
                <w:b/>
                <w:sz w:val="24"/>
              </w:rPr>
              <w:tab/>
              <w:t xml:space="preserve">внедрять </w:t>
            </w:r>
            <w:r>
              <w:rPr>
                <w:rFonts w:ascii="Times New Roman" w:eastAsia="Times New Roman" w:hAnsi="Times New Roman" w:cs="Times New Roman"/>
                <w:b/>
                <w:sz w:val="24"/>
              </w:rPr>
              <w:tab/>
              <w:t xml:space="preserve">кросс-функциональные </w:t>
            </w:r>
            <w:r>
              <w:rPr>
                <w:rFonts w:ascii="Times New Roman" w:eastAsia="Times New Roman" w:hAnsi="Times New Roman" w:cs="Times New Roman"/>
                <w:b/>
                <w:sz w:val="24"/>
              </w:rPr>
              <w:tab/>
              <w:t xml:space="preserve">процессы организации. </w:t>
            </w:r>
          </w:p>
          <w:p w14:paraId="38E0A95F" w14:textId="77777777" w:rsidR="00AF263C" w:rsidRDefault="00DB3C78">
            <w:pPr>
              <w:ind w:right="30"/>
            </w:pPr>
            <w:r>
              <w:rPr>
                <w:rFonts w:ascii="Times New Roman" w:eastAsia="Times New Roman" w:hAnsi="Times New Roman" w:cs="Times New Roman"/>
                <w:b/>
                <w:sz w:val="18"/>
              </w:rPr>
              <w:t>ИПК-2.1.</w:t>
            </w:r>
            <w:r>
              <w:rPr>
                <w:rFonts w:ascii="Times New Roman" w:eastAsia="Times New Roman" w:hAnsi="Times New Roman" w:cs="Times New Roman"/>
                <w:sz w:val="18"/>
              </w:rPr>
              <w:t xml:space="preserve"> Знает методы проектирования функционально-ролевых моделей; методы структурной декомпозиции кроссфункциональных процессов и административных регламентов; принципы и методы измерения и анализа показателей эффективности кросс-функциональных процессов и административных регламентов; принципы и методы трансляции целей организации в показатели кросс-функциональных процессов и административных регламентов; методы и приемы оптимизации процессов; принципы и правила работы с документами и с нормативно-методической документацией; специализированное программное обеспечение для управления процессами; основы операционного менеджмента; основы экономики, учета затрат и оценки эффективности; теорию процессного управления; принципы интеграции корпоративных информационных систем; основы управления проектами; принципы и методы управления изменениями; методы принятия управленческих решений.</w:t>
            </w:r>
            <w:r>
              <w:rPr>
                <w:rFonts w:ascii="Times New Roman" w:eastAsia="Times New Roman" w:hAnsi="Times New Roman" w:cs="Times New Roman"/>
                <w:sz w:val="24"/>
              </w:rPr>
              <w:t xml:space="preserve"> </w:t>
            </w:r>
          </w:p>
        </w:tc>
      </w:tr>
      <w:tr w:rsidR="00AF263C" w14:paraId="13715B46" w14:textId="77777777" w:rsidTr="000053C9">
        <w:trPr>
          <w:trHeight w:val="514"/>
        </w:trPr>
        <w:tc>
          <w:tcPr>
            <w:tcW w:w="1838" w:type="dxa"/>
            <w:vMerge w:val="restart"/>
            <w:tcBorders>
              <w:top w:val="single" w:sz="4" w:space="0" w:color="000000"/>
              <w:left w:val="single" w:sz="4" w:space="0" w:color="000000"/>
              <w:bottom w:val="single" w:sz="4" w:space="0" w:color="000000"/>
              <w:right w:val="single" w:sz="4" w:space="0" w:color="000000"/>
            </w:tcBorders>
            <w:vAlign w:val="center"/>
          </w:tcPr>
          <w:p w14:paraId="16A3CEC2" w14:textId="77777777" w:rsidR="00AF263C" w:rsidRDefault="00DB3C78">
            <w:pPr>
              <w:ind w:right="55"/>
              <w:jc w:val="center"/>
            </w:pPr>
            <w:r>
              <w:rPr>
                <w:rFonts w:ascii="Times New Roman" w:eastAsia="Times New Roman" w:hAnsi="Times New Roman" w:cs="Times New Roman"/>
                <w:b/>
                <w:sz w:val="24"/>
              </w:rPr>
              <w:t>Показатель</w:t>
            </w:r>
            <w:r>
              <w:rPr>
                <w:rFonts w:ascii="Times New Roman" w:eastAsia="Times New Roman" w:hAnsi="Times New Roman" w:cs="Times New Roman"/>
                <w:sz w:val="24"/>
              </w:rPr>
              <w:t xml:space="preserve"> </w:t>
            </w:r>
          </w:p>
        </w:tc>
        <w:tc>
          <w:tcPr>
            <w:tcW w:w="7939" w:type="dxa"/>
            <w:gridSpan w:val="4"/>
            <w:tcBorders>
              <w:top w:val="single" w:sz="4" w:space="0" w:color="000000"/>
              <w:left w:val="single" w:sz="4" w:space="0" w:color="000000"/>
              <w:bottom w:val="single" w:sz="4" w:space="0" w:color="000000"/>
              <w:right w:val="single" w:sz="4" w:space="0" w:color="000000"/>
            </w:tcBorders>
            <w:vAlign w:val="center"/>
          </w:tcPr>
          <w:p w14:paraId="253F962F" w14:textId="77777777" w:rsidR="00AF263C" w:rsidRDefault="00DB3C78">
            <w:pPr>
              <w:ind w:right="53"/>
              <w:jc w:val="center"/>
            </w:pPr>
            <w:r>
              <w:rPr>
                <w:rFonts w:ascii="Times New Roman" w:eastAsia="Times New Roman" w:hAnsi="Times New Roman" w:cs="Times New Roman"/>
                <w:b/>
                <w:sz w:val="24"/>
              </w:rPr>
              <w:t>Критерии оценивания</w:t>
            </w:r>
            <w:r>
              <w:rPr>
                <w:rFonts w:ascii="Times New Roman" w:eastAsia="Times New Roman" w:hAnsi="Times New Roman" w:cs="Times New Roman"/>
                <w:sz w:val="24"/>
              </w:rPr>
              <w:t xml:space="preserve"> </w:t>
            </w:r>
          </w:p>
        </w:tc>
      </w:tr>
      <w:tr w:rsidR="00AF263C" w14:paraId="06E3514A" w14:textId="77777777" w:rsidTr="000053C9">
        <w:trPr>
          <w:trHeight w:val="514"/>
        </w:trPr>
        <w:tc>
          <w:tcPr>
            <w:tcW w:w="0" w:type="auto"/>
            <w:vMerge/>
            <w:tcBorders>
              <w:top w:val="nil"/>
              <w:left w:val="single" w:sz="4" w:space="0" w:color="000000"/>
              <w:bottom w:val="single" w:sz="4" w:space="0" w:color="000000"/>
              <w:right w:val="single" w:sz="4" w:space="0" w:color="000000"/>
            </w:tcBorders>
          </w:tcPr>
          <w:p w14:paraId="7EC749DE" w14:textId="77777777" w:rsidR="00AF263C" w:rsidRDefault="00AF263C"/>
        </w:tc>
        <w:tc>
          <w:tcPr>
            <w:tcW w:w="1985" w:type="dxa"/>
            <w:tcBorders>
              <w:top w:val="single" w:sz="4" w:space="0" w:color="000000"/>
              <w:left w:val="single" w:sz="4" w:space="0" w:color="000000"/>
              <w:bottom w:val="single" w:sz="4" w:space="0" w:color="000000"/>
              <w:right w:val="single" w:sz="4" w:space="0" w:color="000000"/>
            </w:tcBorders>
            <w:vAlign w:val="center"/>
          </w:tcPr>
          <w:p w14:paraId="3E69C7C1" w14:textId="77777777" w:rsidR="00AF263C" w:rsidRDefault="00DB3C78">
            <w:pPr>
              <w:ind w:right="59"/>
              <w:jc w:val="center"/>
            </w:pPr>
            <w:r>
              <w:rPr>
                <w:rFonts w:ascii="Times New Roman" w:eastAsia="Times New Roman" w:hAnsi="Times New Roman" w:cs="Times New Roman"/>
                <w:b/>
                <w:sz w:val="24"/>
              </w:rPr>
              <w:t>2</w:t>
            </w:r>
            <w:r>
              <w:rPr>
                <w:rFonts w:ascii="Times New Roman" w:eastAsia="Times New Roman" w:hAnsi="Times New Roman" w:cs="Times New Roman"/>
                <w:sz w:val="24"/>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14:paraId="7B21058F" w14:textId="77777777" w:rsidR="00AF263C" w:rsidRDefault="00DB3C78">
            <w:pPr>
              <w:ind w:right="60"/>
              <w:jc w:val="center"/>
            </w:pPr>
            <w:r>
              <w:rPr>
                <w:rFonts w:ascii="Times New Roman" w:eastAsia="Times New Roman" w:hAnsi="Times New Roman" w:cs="Times New Roman"/>
                <w:b/>
                <w:sz w:val="24"/>
              </w:rPr>
              <w:t>3</w:t>
            </w:r>
            <w:r>
              <w:rPr>
                <w:rFonts w:ascii="Times New Roman" w:eastAsia="Times New Roman" w:hAnsi="Times New Roman" w:cs="Times New Roman"/>
                <w:sz w:val="24"/>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14:paraId="3CDF45F8" w14:textId="77777777" w:rsidR="00AF263C" w:rsidRDefault="00DB3C78">
            <w:pPr>
              <w:ind w:right="60"/>
              <w:jc w:val="center"/>
            </w:pPr>
            <w:r>
              <w:rPr>
                <w:rFonts w:ascii="Times New Roman" w:eastAsia="Times New Roman" w:hAnsi="Times New Roman" w:cs="Times New Roman"/>
                <w:b/>
                <w:sz w:val="24"/>
              </w:rPr>
              <w:t>4</w:t>
            </w:r>
            <w:r>
              <w:rPr>
                <w:rFonts w:ascii="Times New Roman" w:eastAsia="Times New Roman" w:hAnsi="Times New Roman" w:cs="Times New Roman"/>
                <w:sz w:val="24"/>
              </w:rPr>
              <w:t xml:space="preserve"> </w:t>
            </w:r>
          </w:p>
        </w:tc>
        <w:tc>
          <w:tcPr>
            <w:tcW w:w="1984" w:type="dxa"/>
            <w:tcBorders>
              <w:top w:val="single" w:sz="4" w:space="0" w:color="000000"/>
              <w:left w:val="single" w:sz="4" w:space="0" w:color="000000"/>
              <w:bottom w:val="single" w:sz="4" w:space="0" w:color="000000"/>
              <w:right w:val="single" w:sz="4" w:space="0" w:color="000000"/>
            </w:tcBorders>
            <w:vAlign w:val="center"/>
          </w:tcPr>
          <w:p w14:paraId="5C8C2138" w14:textId="77777777" w:rsidR="00AF263C" w:rsidRDefault="00DB3C78">
            <w:pPr>
              <w:ind w:right="57"/>
              <w:jc w:val="center"/>
            </w:pPr>
            <w:r>
              <w:rPr>
                <w:rFonts w:ascii="Times New Roman" w:eastAsia="Times New Roman" w:hAnsi="Times New Roman" w:cs="Times New Roman"/>
                <w:b/>
                <w:sz w:val="24"/>
              </w:rPr>
              <w:t>5</w:t>
            </w:r>
            <w:r>
              <w:rPr>
                <w:rFonts w:ascii="Times New Roman" w:eastAsia="Times New Roman" w:hAnsi="Times New Roman" w:cs="Times New Roman"/>
                <w:sz w:val="24"/>
              </w:rPr>
              <w:t xml:space="preserve"> </w:t>
            </w:r>
          </w:p>
        </w:tc>
      </w:tr>
      <w:tr w:rsidR="00AF263C" w14:paraId="2DC3CE60" w14:textId="77777777" w:rsidTr="000053C9">
        <w:trPr>
          <w:trHeight w:val="3917"/>
        </w:trPr>
        <w:tc>
          <w:tcPr>
            <w:tcW w:w="1838" w:type="dxa"/>
            <w:tcBorders>
              <w:top w:val="single" w:sz="4" w:space="0" w:color="000000"/>
              <w:left w:val="single" w:sz="4" w:space="0" w:color="000000"/>
              <w:bottom w:val="single" w:sz="4" w:space="0" w:color="000000"/>
              <w:right w:val="single" w:sz="4" w:space="0" w:color="000000"/>
            </w:tcBorders>
          </w:tcPr>
          <w:p w14:paraId="59B24598" w14:textId="77777777" w:rsidR="00AF263C" w:rsidRDefault="00DB3C78" w:rsidP="000053C9">
            <w:pPr>
              <w:spacing w:after="1"/>
            </w:pPr>
            <w:r>
              <w:rPr>
                <w:rFonts w:ascii="Times New Roman" w:eastAsia="Times New Roman" w:hAnsi="Times New Roman" w:cs="Times New Roman"/>
                <w:b/>
                <w:sz w:val="20"/>
              </w:rPr>
              <w:t xml:space="preserve">знать: </w:t>
            </w:r>
          </w:p>
          <w:p w14:paraId="2724BD86" w14:textId="0678B682" w:rsidR="00AF263C" w:rsidRDefault="000053C9">
            <w:pPr>
              <w:tabs>
                <w:tab w:val="right" w:pos="1679"/>
              </w:tabs>
            </w:pPr>
            <w:r>
              <w:rPr>
                <w:rFonts w:ascii="Times New Roman" w:eastAsia="Times New Roman" w:hAnsi="Times New Roman" w:cs="Times New Roman"/>
                <w:sz w:val="20"/>
              </w:rPr>
              <w:t xml:space="preserve">об </w:t>
            </w:r>
            <w:r w:rsidR="00DB3C78">
              <w:rPr>
                <w:rFonts w:ascii="Times New Roman" w:eastAsia="Times New Roman" w:hAnsi="Times New Roman" w:cs="Times New Roman"/>
                <w:sz w:val="20"/>
              </w:rPr>
              <w:t xml:space="preserve">основных </w:t>
            </w:r>
          </w:p>
          <w:p w14:paraId="47878756" w14:textId="5FFE517F" w:rsidR="00AF263C" w:rsidRDefault="00DB3C78" w:rsidP="000053C9">
            <w:pPr>
              <w:ind w:right="31"/>
            </w:pPr>
            <w:r>
              <w:rPr>
                <w:rFonts w:ascii="Times New Roman" w:eastAsia="Times New Roman" w:hAnsi="Times New Roman" w:cs="Times New Roman"/>
                <w:sz w:val="20"/>
              </w:rPr>
              <w:t xml:space="preserve">принципах функционирования организации  </w:t>
            </w:r>
          </w:p>
        </w:tc>
        <w:tc>
          <w:tcPr>
            <w:tcW w:w="1985" w:type="dxa"/>
            <w:tcBorders>
              <w:top w:val="single" w:sz="4" w:space="0" w:color="000000"/>
              <w:left w:val="single" w:sz="4" w:space="0" w:color="000000"/>
              <w:bottom w:val="single" w:sz="4" w:space="0" w:color="000000"/>
              <w:right w:val="single" w:sz="4" w:space="0" w:color="000000"/>
            </w:tcBorders>
          </w:tcPr>
          <w:p w14:paraId="355FB6EC" w14:textId="77777777" w:rsidR="00AF263C" w:rsidRDefault="00DB3C78">
            <w:r>
              <w:rPr>
                <w:rFonts w:ascii="Times New Roman" w:eastAsia="Times New Roman" w:hAnsi="Times New Roman" w:cs="Times New Roman"/>
                <w:sz w:val="20"/>
              </w:rPr>
              <w:t xml:space="preserve">Обучающийся демонстрирует полное отсутствие знаний об основных принципах функционирования организации. </w:t>
            </w:r>
          </w:p>
        </w:tc>
        <w:tc>
          <w:tcPr>
            <w:tcW w:w="1985" w:type="dxa"/>
            <w:tcBorders>
              <w:top w:val="single" w:sz="4" w:space="0" w:color="000000"/>
              <w:left w:val="single" w:sz="4" w:space="0" w:color="000000"/>
              <w:bottom w:val="single" w:sz="4" w:space="0" w:color="000000"/>
              <w:right w:val="single" w:sz="4" w:space="0" w:color="000000"/>
            </w:tcBorders>
            <w:vAlign w:val="center"/>
          </w:tcPr>
          <w:p w14:paraId="33F95CEB" w14:textId="77777777" w:rsidR="00AF263C" w:rsidRDefault="00DB3C78">
            <w:pPr>
              <w:ind w:right="17"/>
            </w:pPr>
            <w:r>
              <w:rPr>
                <w:rFonts w:ascii="Times New Roman" w:eastAsia="Times New Roman" w:hAnsi="Times New Roman" w:cs="Times New Roman"/>
                <w:sz w:val="20"/>
              </w:rPr>
              <w:t xml:space="preserve">Обучающийся демонстрирует неполные представления об основных принципах функционирования организации, обучающийся испытывает значительные затруднения при оперировании знаниями при их переносе на новые ситуации. </w:t>
            </w:r>
          </w:p>
        </w:tc>
        <w:tc>
          <w:tcPr>
            <w:tcW w:w="1985" w:type="dxa"/>
            <w:tcBorders>
              <w:top w:val="single" w:sz="4" w:space="0" w:color="000000"/>
              <w:left w:val="single" w:sz="4" w:space="0" w:color="000000"/>
              <w:bottom w:val="single" w:sz="4" w:space="0" w:color="000000"/>
              <w:right w:val="single" w:sz="4" w:space="0" w:color="000000"/>
            </w:tcBorders>
          </w:tcPr>
          <w:p w14:paraId="006E6D68" w14:textId="77777777" w:rsidR="00AF263C" w:rsidRDefault="00DB3C78">
            <w:pPr>
              <w:spacing w:line="242" w:lineRule="auto"/>
              <w:ind w:right="41"/>
            </w:pPr>
            <w:r>
              <w:rPr>
                <w:rFonts w:ascii="Times New Roman" w:eastAsia="Times New Roman" w:hAnsi="Times New Roman" w:cs="Times New Roman"/>
                <w:sz w:val="20"/>
              </w:rPr>
              <w:t xml:space="preserve">Обучающийся демонстрирует пробелы в знаниях об основных принципах функционирования организации, но допускаются незначительные ошибки, неточности, затруднения при аналитических операциях. </w:t>
            </w:r>
          </w:p>
          <w:p w14:paraId="2767CD94" w14:textId="77777777" w:rsidR="00AF263C" w:rsidRDefault="00DB3C78">
            <w:r>
              <w:rPr>
                <w:rFonts w:ascii="Times New Roman" w:eastAsia="Times New Roman" w:hAnsi="Times New Roman" w:cs="Times New Roman"/>
                <w:sz w:val="20"/>
              </w:rPr>
              <w:t xml:space="preserve"> </w:t>
            </w:r>
          </w:p>
        </w:tc>
        <w:tc>
          <w:tcPr>
            <w:tcW w:w="1984" w:type="dxa"/>
            <w:tcBorders>
              <w:top w:val="single" w:sz="4" w:space="0" w:color="000000"/>
              <w:left w:val="single" w:sz="4" w:space="0" w:color="000000"/>
              <w:bottom w:val="single" w:sz="4" w:space="0" w:color="000000"/>
              <w:right w:val="single" w:sz="4" w:space="0" w:color="000000"/>
            </w:tcBorders>
          </w:tcPr>
          <w:p w14:paraId="54467358" w14:textId="77777777" w:rsidR="00AF263C" w:rsidRDefault="00DB3C78">
            <w:pPr>
              <w:ind w:right="15"/>
            </w:pPr>
            <w:r>
              <w:rPr>
                <w:rFonts w:ascii="Times New Roman" w:eastAsia="Times New Roman" w:hAnsi="Times New Roman" w:cs="Times New Roman"/>
                <w:sz w:val="20"/>
              </w:rPr>
              <w:t xml:space="preserve">Обучающийся демонстрирует сформированные систематические представления об основных принципах функционирования организации и свободно оперирует приобретенными знаниями. </w:t>
            </w:r>
          </w:p>
        </w:tc>
      </w:tr>
      <w:tr w:rsidR="000053C9" w14:paraId="1BA127F7" w14:textId="77777777" w:rsidTr="00D84B1B">
        <w:trPr>
          <w:trHeight w:val="6366"/>
        </w:trPr>
        <w:tc>
          <w:tcPr>
            <w:tcW w:w="1838" w:type="dxa"/>
            <w:tcBorders>
              <w:top w:val="single" w:sz="4" w:space="0" w:color="000000"/>
              <w:left w:val="single" w:sz="4" w:space="0" w:color="000000"/>
              <w:right w:val="single" w:sz="4" w:space="0" w:color="000000"/>
            </w:tcBorders>
          </w:tcPr>
          <w:p w14:paraId="4BD0FB1C" w14:textId="77777777" w:rsidR="000053C9" w:rsidRDefault="000053C9">
            <w:pPr>
              <w:spacing w:after="14"/>
              <w:ind w:left="34"/>
            </w:pPr>
            <w:r>
              <w:rPr>
                <w:rFonts w:ascii="Times New Roman" w:eastAsia="Times New Roman" w:hAnsi="Times New Roman" w:cs="Times New Roman"/>
                <w:b/>
                <w:sz w:val="20"/>
              </w:rPr>
              <w:lastRenderedPageBreak/>
              <w:t>уметь:</w:t>
            </w:r>
            <w:r>
              <w:rPr>
                <w:rFonts w:ascii="Times New Roman" w:eastAsia="Times New Roman" w:hAnsi="Times New Roman" w:cs="Times New Roman"/>
                <w:sz w:val="20"/>
              </w:rPr>
              <w:t xml:space="preserve">  </w:t>
            </w:r>
          </w:p>
          <w:p w14:paraId="2B3E50E4" w14:textId="6745D9E7" w:rsidR="000053C9" w:rsidRDefault="000053C9">
            <w:pPr>
              <w:spacing w:after="19" w:line="245" w:lineRule="auto"/>
            </w:pPr>
            <w:r>
              <w:rPr>
                <w:rFonts w:ascii="Times New Roman" w:eastAsia="Times New Roman" w:hAnsi="Times New Roman" w:cs="Times New Roman"/>
                <w:sz w:val="20"/>
              </w:rPr>
              <w:t xml:space="preserve">выявлять новые рыночные </w:t>
            </w:r>
          </w:p>
          <w:p w14:paraId="10B20E00" w14:textId="77777777" w:rsidR="000053C9" w:rsidRDefault="000053C9">
            <w:pPr>
              <w:spacing w:line="243" w:lineRule="auto"/>
            </w:pPr>
            <w:r>
              <w:rPr>
                <w:rFonts w:ascii="Times New Roman" w:eastAsia="Times New Roman" w:hAnsi="Times New Roman" w:cs="Times New Roman"/>
                <w:sz w:val="20"/>
              </w:rPr>
              <w:t xml:space="preserve">возможности </w:t>
            </w:r>
            <w:r>
              <w:rPr>
                <w:rFonts w:ascii="Times New Roman" w:eastAsia="Times New Roman" w:hAnsi="Times New Roman" w:cs="Times New Roman"/>
                <w:sz w:val="20"/>
              </w:rPr>
              <w:tab/>
              <w:t xml:space="preserve">и осуществить </w:t>
            </w:r>
          </w:p>
          <w:p w14:paraId="19CFE14E" w14:textId="77777777" w:rsidR="000053C9" w:rsidRDefault="000053C9">
            <w:pPr>
              <w:spacing w:after="4" w:line="279" w:lineRule="auto"/>
            </w:pPr>
            <w:r>
              <w:rPr>
                <w:rFonts w:ascii="Times New Roman" w:eastAsia="Times New Roman" w:hAnsi="Times New Roman" w:cs="Times New Roman"/>
                <w:sz w:val="20"/>
              </w:rPr>
              <w:t xml:space="preserve">формирование новых </w:t>
            </w:r>
            <w:r>
              <w:rPr>
                <w:rFonts w:ascii="Times New Roman" w:eastAsia="Times New Roman" w:hAnsi="Times New Roman" w:cs="Times New Roman"/>
                <w:sz w:val="20"/>
              </w:rPr>
              <w:tab/>
              <w:t>бизнес-</w:t>
            </w:r>
          </w:p>
          <w:p w14:paraId="570335DE" w14:textId="77777777" w:rsidR="000053C9" w:rsidRDefault="000053C9">
            <w:r>
              <w:rPr>
                <w:rFonts w:ascii="Times New Roman" w:eastAsia="Times New Roman" w:hAnsi="Times New Roman" w:cs="Times New Roman"/>
                <w:sz w:val="20"/>
              </w:rPr>
              <w:t xml:space="preserve">моделей; </w:t>
            </w:r>
          </w:p>
        </w:tc>
        <w:tc>
          <w:tcPr>
            <w:tcW w:w="1985" w:type="dxa"/>
            <w:tcBorders>
              <w:top w:val="single" w:sz="4" w:space="0" w:color="000000"/>
              <w:left w:val="single" w:sz="4" w:space="0" w:color="000000"/>
              <w:right w:val="single" w:sz="4" w:space="0" w:color="000000"/>
            </w:tcBorders>
          </w:tcPr>
          <w:p w14:paraId="313658E5" w14:textId="7DC57404" w:rsidR="000053C9" w:rsidRDefault="000053C9">
            <w:r>
              <w:rPr>
                <w:rFonts w:ascii="Times New Roman" w:eastAsia="Times New Roman" w:hAnsi="Times New Roman" w:cs="Times New Roman"/>
                <w:sz w:val="20"/>
              </w:rPr>
              <w:t xml:space="preserve">У обучающегося полное отсутствие умений выявлять новые рыночные возможности и осуществить формирование новых бизнес-моделей. </w:t>
            </w:r>
          </w:p>
        </w:tc>
        <w:tc>
          <w:tcPr>
            <w:tcW w:w="1985" w:type="dxa"/>
            <w:tcBorders>
              <w:top w:val="single" w:sz="4" w:space="0" w:color="000000"/>
              <w:left w:val="single" w:sz="4" w:space="0" w:color="000000"/>
              <w:right w:val="single" w:sz="4" w:space="0" w:color="000000"/>
            </w:tcBorders>
            <w:vAlign w:val="center"/>
          </w:tcPr>
          <w:p w14:paraId="696FE738" w14:textId="727600BA" w:rsidR="000053C9" w:rsidRDefault="000053C9" w:rsidP="000053C9">
            <w:pPr>
              <w:ind w:right="23"/>
            </w:pPr>
            <w:r>
              <w:rPr>
                <w:rFonts w:ascii="Times New Roman" w:eastAsia="Times New Roman" w:hAnsi="Times New Roman" w:cs="Times New Roman"/>
                <w:sz w:val="20"/>
              </w:rPr>
              <w:t>У обучающегося несистематический характер умений выявлять новые рыночные возможности и осуществить формирование новых бизнес-моделей. Допускаются значительные ошибки, проявляется недостаточность умений, по ряду</w:t>
            </w:r>
          </w:p>
          <w:p w14:paraId="0CFD1B77" w14:textId="3406D50F" w:rsidR="000053C9" w:rsidRDefault="000053C9" w:rsidP="000053C9">
            <w:r>
              <w:rPr>
                <w:rFonts w:ascii="Times New Roman" w:eastAsia="Times New Roman" w:hAnsi="Times New Roman" w:cs="Times New Roman"/>
                <w:sz w:val="20"/>
              </w:rPr>
              <w:t>показателей, обучающийся испытывает значительные затруднения при оперировании умениями при их переносе на новые ситуации.</w:t>
            </w:r>
          </w:p>
        </w:tc>
        <w:tc>
          <w:tcPr>
            <w:tcW w:w="1985" w:type="dxa"/>
            <w:tcBorders>
              <w:top w:val="single" w:sz="4" w:space="0" w:color="000000"/>
              <w:left w:val="single" w:sz="4" w:space="0" w:color="000000"/>
              <w:right w:val="single" w:sz="4" w:space="0" w:color="000000"/>
            </w:tcBorders>
            <w:vAlign w:val="center"/>
          </w:tcPr>
          <w:p w14:paraId="5C277B56" w14:textId="77777777" w:rsidR="000053C9" w:rsidRDefault="000053C9">
            <w:pPr>
              <w:ind w:right="41"/>
            </w:pPr>
            <w:r>
              <w:rPr>
                <w:rFonts w:ascii="Times New Roman" w:eastAsia="Times New Roman" w:hAnsi="Times New Roman" w:cs="Times New Roman"/>
                <w:sz w:val="20"/>
              </w:rPr>
              <w:t xml:space="preserve">У обучающегося определенные пробелы в умении выявлять новые рыночные возможности и осуществить формирование новых бизнес-моделей. Умения освоены, но допускаются незначительные ошибки, неточности, затруднения при </w:t>
            </w:r>
          </w:p>
          <w:p w14:paraId="71B366E9" w14:textId="77777777" w:rsidR="000053C9" w:rsidRDefault="000053C9">
            <w:pPr>
              <w:spacing w:line="249" w:lineRule="auto"/>
            </w:pPr>
            <w:r>
              <w:rPr>
                <w:rFonts w:ascii="Times New Roman" w:eastAsia="Times New Roman" w:hAnsi="Times New Roman" w:cs="Times New Roman"/>
                <w:sz w:val="20"/>
              </w:rPr>
              <w:t xml:space="preserve">аналитических операциях, переносе умений на новые, нестандартные ситуации. </w:t>
            </w:r>
          </w:p>
          <w:p w14:paraId="651368A3" w14:textId="0A7FDC3A" w:rsidR="000053C9" w:rsidRDefault="000053C9" w:rsidP="00BA3EE0">
            <w:r>
              <w:rPr>
                <w:rFonts w:ascii="Times New Roman" w:eastAsia="Times New Roman" w:hAnsi="Times New Roman" w:cs="Times New Roman"/>
                <w:sz w:val="20"/>
              </w:rPr>
              <w:t xml:space="preserve"> </w:t>
            </w:r>
          </w:p>
        </w:tc>
        <w:tc>
          <w:tcPr>
            <w:tcW w:w="1984" w:type="dxa"/>
            <w:tcBorders>
              <w:top w:val="single" w:sz="4" w:space="0" w:color="000000"/>
              <w:left w:val="single" w:sz="4" w:space="0" w:color="000000"/>
              <w:right w:val="single" w:sz="4" w:space="0" w:color="000000"/>
            </w:tcBorders>
            <w:vAlign w:val="center"/>
          </w:tcPr>
          <w:p w14:paraId="34A22F33" w14:textId="0B1F3562" w:rsidR="000053C9" w:rsidRDefault="000053C9">
            <w:pPr>
              <w:spacing w:line="249" w:lineRule="auto"/>
            </w:pPr>
            <w:r>
              <w:rPr>
                <w:rFonts w:ascii="Times New Roman" w:eastAsia="Times New Roman" w:hAnsi="Times New Roman" w:cs="Times New Roman"/>
                <w:sz w:val="20"/>
              </w:rPr>
              <w:t xml:space="preserve">У обучающегося сформированное умение выявлять новые рыночные возможности и осуществить формирование новых бизнес-моделей. </w:t>
            </w:r>
          </w:p>
          <w:p w14:paraId="4CF98647" w14:textId="77777777" w:rsidR="000053C9" w:rsidRDefault="000053C9">
            <w:r>
              <w:rPr>
                <w:rFonts w:ascii="Times New Roman" w:eastAsia="Times New Roman" w:hAnsi="Times New Roman" w:cs="Times New Roman"/>
                <w:sz w:val="20"/>
              </w:rPr>
              <w:t xml:space="preserve">Свободно оперирует приобретенными умениями, применяет их в ситуациях повышенной сложности. </w:t>
            </w:r>
          </w:p>
        </w:tc>
      </w:tr>
      <w:tr w:rsidR="00AF263C" w14:paraId="268AA7F0" w14:textId="77777777" w:rsidTr="000053C9">
        <w:trPr>
          <w:trHeight w:val="5987"/>
        </w:trPr>
        <w:tc>
          <w:tcPr>
            <w:tcW w:w="1838" w:type="dxa"/>
            <w:tcBorders>
              <w:top w:val="single" w:sz="4" w:space="0" w:color="000000"/>
              <w:left w:val="single" w:sz="4" w:space="0" w:color="000000"/>
              <w:bottom w:val="single" w:sz="4" w:space="0" w:color="000000"/>
              <w:right w:val="single" w:sz="4" w:space="0" w:color="000000"/>
            </w:tcBorders>
          </w:tcPr>
          <w:p w14:paraId="6AC1E936" w14:textId="77777777" w:rsidR="00AF263C" w:rsidRDefault="00DB3C78">
            <w:pPr>
              <w:ind w:right="12" w:firstLine="34"/>
            </w:pPr>
            <w:r>
              <w:rPr>
                <w:rFonts w:ascii="Times New Roman" w:eastAsia="Times New Roman" w:hAnsi="Times New Roman" w:cs="Times New Roman"/>
                <w:b/>
                <w:sz w:val="20"/>
              </w:rPr>
              <w:t xml:space="preserve">владеть: </w:t>
            </w:r>
            <w:r>
              <w:rPr>
                <w:rFonts w:ascii="Times New Roman" w:eastAsia="Times New Roman" w:hAnsi="Times New Roman" w:cs="Times New Roman"/>
                <w:sz w:val="20"/>
              </w:rPr>
              <w:t xml:space="preserve">навыками использования основных принципов функционировани я организации. </w:t>
            </w:r>
          </w:p>
        </w:tc>
        <w:tc>
          <w:tcPr>
            <w:tcW w:w="1985" w:type="dxa"/>
            <w:tcBorders>
              <w:top w:val="single" w:sz="4" w:space="0" w:color="000000"/>
              <w:left w:val="single" w:sz="4" w:space="0" w:color="000000"/>
              <w:bottom w:val="single" w:sz="4" w:space="0" w:color="000000"/>
              <w:right w:val="single" w:sz="4" w:space="0" w:color="000000"/>
            </w:tcBorders>
          </w:tcPr>
          <w:p w14:paraId="2C1CAF7C" w14:textId="0DD05A11" w:rsidR="00AF263C" w:rsidRDefault="00DB3C78" w:rsidP="000053C9">
            <w:pPr>
              <w:spacing w:line="243" w:lineRule="auto"/>
            </w:pPr>
            <w:r>
              <w:rPr>
                <w:rFonts w:ascii="Times New Roman" w:eastAsia="Times New Roman" w:hAnsi="Times New Roman" w:cs="Times New Roman"/>
                <w:sz w:val="20"/>
              </w:rPr>
              <w:t xml:space="preserve">У обучающегося отсутствие навыков использования основных принципов функционирования </w:t>
            </w:r>
            <w:r w:rsidR="000053C9">
              <w:rPr>
                <w:rFonts w:ascii="Times New Roman" w:eastAsia="Times New Roman" w:hAnsi="Times New Roman" w:cs="Times New Roman"/>
                <w:sz w:val="20"/>
              </w:rPr>
              <w:t>о</w:t>
            </w:r>
            <w:r>
              <w:rPr>
                <w:rFonts w:ascii="Times New Roman" w:eastAsia="Times New Roman" w:hAnsi="Times New Roman" w:cs="Times New Roman"/>
                <w:sz w:val="20"/>
              </w:rPr>
              <w:t>р</w:t>
            </w:r>
            <w:r w:rsidR="000053C9">
              <w:rPr>
                <w:rFonts w:ascii="Times New Roman" w:eastAsia="Times New Roman" w:hAnsi="Times New Roman" w:cs="Times New Roman"/>
                <w:sz w:val="20"/>
              </w:rPr>
              <w:t>ганизации</w:t>
            </w:r>
          </w:p>
          <w:p w14:paraId="4B2D349D" w14:textId="77777777" w:rsidR="00AF263C" w:rsidRDefault="00DB3C78" w:rsidP="000053C9">
            <w:r>
              <w:rPr>
                <w:rFonts w:ascii="Times New Roman" w:eastAsia="Times New Roman" w:hAnsi="Times New Roman" w:cs="Times New Roman"/>
                <w:sz w:val="20"/>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14:paraId="204835D1" w14:textId="36D4848E" w:rsidR="00AF263C" w:rsidRDefault="00DB3C78">
            <w:pPr>
              <w:spacing w:line="239" w:lineRule="auto"/>
              <w:ind w:right="98"/>
            </w:pPr>
            <w:r>
              <w:rPr>
                <w:rFonts w:ascii="Times New Roman" w:eastAsia="Times New Roman" w:hAnsi="Times New Roman" w:cs="Times New Roman"/>
                <w:sz w:val="20"/>
              </w:rPr>
              <w:t>У обучающегося в целом успешное, но несистематическое применение навыков использования основны</w:t>
            </w:r>
            <w:r w:rsidR="000053C9">
              <w:rPr>
                <w:rFonts w:ascii="Times New Roman" w:eastAsia="Times New Roman" w:hAnsi="Times New Roman" w:cs="Times New Roman"/>
                <w:sz w:val="20"/>
              </w:rPr>
              <w:t xml:space="preserve">х принципов функционирования организации. Допускаются значительные ошибки, проявляется недостаточность </w:t>
            </w:r>
            <w:r>
              <w:rPr>
                <w:rFonts w:ascii="Times New Roman" w:eastAsia="Times New Roman" w:hAnsi="Times New Roman" w:cs="Times New Roman"/>
                <w:sz w:val="20"/>
              </w:rPr>
              <w:t xml:space="preserve">владения навыками </w:t>
            </w:r>
          </w:p>
          <w:p w14:paraId="0D45510B" w14:textId="11EE1F3E" w:rsidR="00AF263C" w:rsidRDefault="00DB3C78">
            <w:r>
              <w:rPr>
                <w:rFonts w:ascii="Times New Roman" w:eastAsia="Times New Roman" w:hAnsi="Times New Roman" w:cs="Times New Roman"/>
                <w:sz w:val="20"/>
              </w:rPr>
              <w:t xml:space="preserve">по ряду </w:t>
            </w:r>
          </w:p>
          <w:p w14:paraId="3742DCBA" w14:textId="2574D94B" w:rsidR="00AF263C" w:rsidRDefault="000053C9">
            <w:pPr>
              <w:ind w:right="1"/>
            </w:pPr>
            <w:r>
              <w:rPr>
                <w:rFonts w:ascii="Times New Roman" w:eastAsia="Times New Roman" w:hAnsi="Times New Roman" w:cs="Times New Roman"/>
                <w:sz w:val="20"/>
              </w:rPr>
              <w:t xml:space="preserve">показателей, </w:t>
            </w:r>
            <w:r w:rsidR="00DB3C78">
              <w:rPr>
                <w:rFonts w:ascii="Times New Roman" w:eastAsia="Times New Roman" w:hAnsi="Times New Roman" w:cs="Times New Roman"/>
                <w:sz w:val="20"/>
              </w:rPr>
              <w:t xml:space="preserve">Обучающийся испытывает  значительные затруднения при применении навыков в новых ситуациях. </w:t>
            </w:r>
          </w:p>
        </w:tc>
        <w:tc>
          <w:tcPr>
            <w:tcW w:w="1985" w:type="dxa"/>
            <w:tcBorders>
              <w:top w:val="single" w:sz="4" w:space="0" w:color="000000"/>
              <w:left w:val="single" w:sz="4" w:space="0" w:color="000000"/>
              <w:bottom w:val="single" w:sz="4" w:space="0" w:color="000000"/>
              <w:right w:val="single" w:sz="4" w:space="0" w:color="000000"/>
            </w:tcBorders>
          </w:tcPr>
          <w:p w14:paraId="1B1A9B39" w14:textId="5F45BF93" w:rsidR="00AF263C" w:rsidRDefault="00DB3C78">
            <w:pPr>
              <w:ind w:right="50"/>
            </w:pPr>
            <w:r>
              <w:rPr>
                <w:rFonts w:ascii="Times New Roman" w:eastAsia="Times New Roman" w:hAnsi="Times New Roman" w:cs="Times New Roman"/>
                <w:sz w:val="20"/>
              </w:rPr>
              <w:t>У обучающегося пробелы применения навыков использования основны</w:t>
            </w:r>
            <w:r w:rsidR="000053C9">
              <w:rPr>
                <w:rFonts w:ascii="Times New Roman" w:eastAsia="Times New Roman" w:hAnsi="Times New Roman" w:cs="Times New Roman"/>
                <w:sz w:val="20"/>
              </w:rPr>
              <w:t xml:space="preserve">х принципов функционирования организации. Навыки освоены, но допускаются незначительные ошибки, </w:t>
            </w:r>
            <w:r>
              <w:rPr>
                <w:rFonts w:ascii="Times New Roman" w:eastAsia="Times New Roman" w:hAnsi="Times New Roman" w:cs="Times New Roman"/>
                <w:sz w:val="20"/>
              </w:rPr>
              <w:t>неточности, затруднения</w:t>
            </w:r>
            <w:r w:rsidR="000053C9">
              <w:rPr>
                <w:rFonts w:ascii="Times New Roman" w:eastAsia="Times New Roman" w:hAnsi="Times New Roman" w:cs="Times New Roman"/>
                <w:sz w:val="20"/>
              </w:rPr>
              <w:t xml:space="preserve"> при аналитических операциях, переносе умений на новые, </w:t>
            </w:r>
            <w:r>
              <w:rPr>
                <w:rFonts w:ascii="Times New Roman" w:eastAsia="Times New Roman" w:hAnsi="Times New Roman" w:cs="Times New Roman"/>
                <w:sz w:val="20"/>
              </w:rPr>
              <w:t xml:space="preserve">нестандартные  ситуации. </w:t>
            </w:r>
          </w:p>
        </w:tc>
        <w:tc>
          <w:tcPr>
            <w:tcW w:w="1984" w:type="dxa"/>
            <w:tcBorders>
              <w:top w:val="single" w:sz="4" w:space="0" w:color="000000"/>
              <w:left w:val="single" w:sz="4" w:space="0" w:color="000000"/>
              <w:bottom w:val="single" w:sz="4" w:space="0" w:color="000000"/>
              <w:right w:val="single" w:sz="4" w:space="0" w:color="000000"/>
            </w:tcBorders>
          </w:tcPr>
          <w:p w14:paraId="72C25B1D" w14:textId="77777777" w:rsidR="000053C9" w:rsidRDefault="00DB3C78">
            <w:pPr>
              <w:spacing w:line="239" w:lineRule="auto"/>
              <w:ind w:right="96"/>
              <w:rPr>
                <w:rFonts w:ascii="Times New Roman" w:eastAsia="Times New Roman" w:hAnsi="Times New Roman" w:cs="Times New Roman"/>
                <w:sz w:val="20"/>
              </w:rPr>
            </w:pPr>
            <w:r>
              <w:rPr>
                <w:rFonts w:ascii="Times New Roman" w:eastAsia="Times New Roman" w:hAnsi="Times New Roman" w:cs="Times New Roman"/>
                <w:sz w:val="20"/>
              </w:rPr>
              <w:t>У обучающегося успешное и систематическое применение навыков использования основны</w:t>
            </w:r>
            <w:r w:rsidR="000053C9">
              <w:rPr>
                <w:rFonts w:ascii="Times New Roman" w:eastAsia="Times New Roman" w:hAnsi="Times New Roman" w:cs="Times New Roman"/>
                <w:sz w:val="20"/>
              </w:rPr>
              <w:t>х принципов функционирования организации.</w:t>
            </w:r>
          </w:p>
          <w:p w14:paraId="66C19067" w14:textId="4B592B38" w:rsidR="00AF263C" w:rsidRDefault="000053C9">
            <w:pPr>
              <w:spacing w:line="239" w:lineRule="auto"/>
              <w:ind w:right="96"/>
            </w:pPr>
            <w:r>
              <w:rPr>
                <w:rFonts w:ascii="Times New Roman" w:eastAsia="Times New Roman" w:hAnsi="Times New Roman" w:cs="Times New Roman"/>
                <w:sz w:val="20"/>
              </w:rPr>
              <w:t xml:space="preserve">Свободно применяет </w:t>
            </w:r>
            <w:r w:rsidR="00DB3C78">
              <w:rPr>
                <w:rFonts w:ascii="Times New Roman" w:eastAsia="Times New Roman" w:hAnsi="Times New Roman" w:cs="Times New Roman"/>
                <w:sz w:val="20"/>
              </w:rPr>
              <w:t xml:space="preserve">полученные навыки </w:t>
            </w:r>
          </w:p>
          <w:p w14:paraId="2ACDB030" w14:textId="4B297156" w:rsidR="00AF263C" w:rsidRDefault="000053C9">
            <w:r>
              <w:rPr>
                <w:rFonts w:ascii="Times New Roman" w:eastAsia="Times New Roman" w:hAnsi="Times New Roman" w:cs="Times New Roman"/>
                <w:sz w:val="20"/>
              </w:rPr>
              <w:t xml:space="preserve">в ситуациях </w:t>
            </w:r>
            <w:r w:rsidR="00DB3C78">
              <w:rPr>
                <w:rFonts w:ascii="Times New Roman" w:eastAsia="Times New Roman" w:hAnsi="Times New Roman" w:cs="Times New Roman"/>
                <w:sz w:val="20"/>
              </w:rPr>
              <w:t>пов</w:t>
            </w:r>
            <w:r>
              <w:rPr>
                <w:rFonts w:ascii="Times New Roman" w:eastAsia="Times New Roman" w:hAnsi="Times New Roman" w:cs="Times New Roman"/>
                <w:sz w:val="20"/>
              </w:rPr>
              <w:t xml:space="preserve">ышенной </w:t>
            </w:r>
            <w:r w:rsidR="00DB3C78">
              <w:rPr>
                <w:rFonts w:ascii="Times New Roman" w:eastAsia="Times New Roman" w:hAnsi="Times New Roman" w:cs="Times New Roman"/>
                <w:sz w:val="20"/>
              </w:rPr>
              <w:t xml:space="preserve">сложности. </w:t>
            </w:r>
          </w:p>
          <w:p w14:paraId="2DD02E3D" w14:textId="77777777" w:rsidR="00AF263C" w:rsidRDefault="00DB3C78">
            <w:r>
              <w:rPr>
                <w:rFonts w:ascii="Times New Roman" w:eastAsia="Times New Roman" w:hAnsi="Times New Roman" w:cs="Times New Roman"/>
                <w:sz w:val="20"/>
              </w:rPr>
              <w:t xml:space="preserve"> </w:t>
            </w:r>
          </w:p>
        </w:tc>
      </w:tr>
    </w:tbl>
    <w:p w14:paraId="30596A7F" w14:textId="252E53BC" w:rsidR="00AF263C" w:rsidRDefault="00DB3C78">
      <w:pPr>
        <w:spacing w:after="0"/>
        <w:ind w:left="708"/>
        <w:jc w:val="both"/>
      </w:pPr>
      <w:r>
        <w:rPr>
          <w:rFonts w:ascii="Times New Roman" w:eastAsia="Times New Roman" w:hAnsi="Times New Roman" w:cs="Times New Roman"/>
          <w:b/>
          <w:sz w:val="28"/>
        </w:rPr>
        <w:t xml:space="preserve"> </w:t>
      </w:r>
    </w:p>
    <w:tbl>
      <w:tblPr>
        <w:tblStyle w:val="TableGrid"/>
        <w:tblW w:w="9777" w:type="dxa"/>
        <w:tblInd w:w="72" w:type="dxa"/>
        <w:tblCellMar>
          <w:left w:w="106" w:type="dxa"/>
          <w:right w:w="51" w:type="dxa"/>
        </w:tblCellMar>
        <w:tblLook w:val="04A0" w:firstRow="1" w:lastRow="0" w:firstColumn="1" w:lastColumn="0" w:noHBand="0" w:noVBand="1"/>
      </w:tblPr>
      <w:tblGrid>
        <w:gridCol w:w="1555"/>
        <w:gridCol w:w="1561"/>
        <w:gridCol w:w="2268"/>
        <w:gridCol w:w="2268"/>
        <w:gridCol w:w="2125"/>
      </w:tblGrid>
      <w:tr w:rsidR="00AF263C" w14:paraId="37A764F0" w14:textId="77777777">
        <w:trPr>
          <w:trHeight w:val="3757"/>
        </w:trPr>
        <w:tc>
          <w:tcPr>
            <w:tcW w:w="9777" w:type="dxa"/>
            <w:gridSpan w:val="5"/>
            <w:tcBorders>
              <w:top w:val="single" w:sz="4" w:space="0" w:color="000000"/>
              <w:left w:val="single" w:sz="4" w:space="0" w:color="000000"/>
              <w:bottom w:val="single" w:sz="4" w:space="0" w:color="000000"/>
              <w:right w:val="single" w:sz="4" w:space="0" w:color="000000"/>
            </w:tcBorders>
            <w:vAlign w:val="center"/>
          </w:tcPr>
          <w:p w14:paraId="71574879" w14:textId="77777777" w:rsidR="00AF263C" w:rsidRDefault="00DB3C78">
            <w:pPr>
              <w:spacing w:line="285" w:lineRule="auto"/>
            </w:pPr>
            <w:r>
              <w:rPr>
                <w:rFonts w:ascii="Times New Roman" w:eastAsia="Times New Roman" w:hAnsi="Times New Roman" w:cs="Times New Roman"/>
                <w:b/>
                <w:sz w:val="24"/>
              </w:rPr>
              <w:lastRenderedPageBreak/>
              <w:t xml:space="preserve">ПК-2 Способен </w:t>
            </w:r>
            <w:r>
              <w:rPr>
                <w:rFonts w:ascii="Times New Roman" w:eastAsia="Times New Roman" w:hAnsi="Times New Roman" w:cs="Times New Roman"/>
                <w:b/>
                <w:sz w:val="24"/>
              </w:rPr>
              <w:tab/>
              <w:t xml:space="preserve">проектировать </w:t>
            </w:r>
            <w:r>
              <w:rPr>
                <w:rFonts w:ascii="Times New Roman" w:eastAsia="Times New Roman" w:hAnsi="Times New Roman" w:cs="Times New Roman"/>
                <w:b/>
                <w:sz w:val="24"/>
              </w:rPr>
              <w:tab/>
              <w:t xml:space="preserve">и </w:t>
            </w:r>
            <w:r>
              <w:rPr>
                <w:rFonts w:ascii="Times New Roman" w:eastAsia="Times New Roman" w:hAnsi="Times New Roman" w:cs="Times New Roman"/>
                <w:b/>
                <w:sz w:val="24"/>
              </w:rPr>
              <w:tab/>
              <w:t xml:space="preserve">внедрять </w:t>
            </w:r>
            <w:r>
              <w:rPr>
                <w:rFonts w:ascii="Times New Roman" w:eastAsia="Times New Roman" w:hAnsi="Times New Roman" w:cs="Times New Roman"/>
                <w:b/>
                <w:sz w:val="24"/>
              </w:rPr>
              <w:tab/>
              <w:t xml:space="preserve">кросс-функциональные </w:t>
            </w:r>
            <w:r>
              <w:rPr>
                <w:rFonts w:ascii="Times New Roman" w:eastAsia="Times New Roman" w:hAnsi="Times New Roman" w:cs="Times New Roman"/>
                <w:b/>
                <w:sz w:val="24"/>
              </w:rPr>
              <w:tab/>
              <w:t xml:space="preserve">процессы организации. </w:t>
            </w:r>
          </w:p>
          <w:p w14:paraId="3C844EF5" w14:textId="77777777" w:rsidR="00AF263C" w:rsidRDefault="00DB3C78">
            <w:pPr>
              <w:spacing w:after="32" w:line="262" w:lineRule="auto"/>
              <w:ind w:right="33" w:firstLine="34"/>
            </w:pPr>
            <w:r>
              <w:rPr>
                <w:rFonts w:ascii="Times New Roman" w:eastAsia="Times New Roman" w:hAnsi="Times New Roman" w:cs="Times New Roman"/>
                <w:b/>
                <w:sz w:val="18"/>
              </w:rPr>
              <w:t>ИПК-2.2.</w:t>
            </w:r>
            <w:r>
              <w:rPr>
                <w:rFonts w:ascii="Times New Roman" w:eastAsia="Times New Roman" w:hAnsi="Times New Roman" w:cs="Times New Roman"/>
                <w:sz w:val="18"/>
              </w:rPr>
              <w:t xml:space="preserve"> Умеет агрегировать, структурировать и обобщать информацию; разрабатывать локальные нормативные акты в области управления кросс-функциональными процессами; использовать специализированное программное обеспечение для управления процессами; контролировать соответствие разработанных документов нормативно-методической документации; измерять эффективность кросс-функционального процесса или административного регламента; выявлять потенциал повышения эффективности кросс-функционального процесса или административного регламента; формулировать и обосновывать предложения по повышению эффективности кросс-функциональных процессов или административных регламентов; осуществлять коммуникации, проводить рабочие совещания, находить консенсус; оценивать ресурсы, необходимые для усовершенствования кросс-функционального процесса или административного регламента; оценивать риски выбранных решений; разрабатывать требования по интеграции с корпоративными информационными системами; подготавливать и проводить презентации; разрабатывать и презентовать планы мероприятий, оценивать достижение результатов, разрабатывать корректирующие мероприятия для достижения планов; руководить проектами внедрения изменений; планировать и проводить инструктаж персонала; оценивать фактическую эффективность проекта внедрения или усовершенствования. </w:t>
            </w:r>
          </w:p>
          <w:p w14:paraId="3AD5D05D" w14:textId="77777777" w:rsidR="00AF263C" w:rsidRDefault="00DB3C78">
            <w:r>
              <w:rPr>
                <w:rFonts w:ascii="Times New Roman" w:eastAsia="Times New Roman" w:hAnsi="Times New Roman" w:cs="Times New Roman"/>
                <w:sz w:val="24"/>
              </w:rPr>
              <w:t xml:space="preserve"> </w:t>
            </w:r>
          </w:p>
        </w:tc>
      </w:tr>
      <w:tr w:rsidR="00AF263C" w14:paraId="7B5A4A57" w14:textId="77777777">
        <w:trPr>
          <w:trHeight w:val="514"/>
        </w:trPr>
        <w:tc>
          <w:tcPr>
            <w:tcW w:w="1555" w:type="dxa"/>
            <w:vMerge w:val="restart"/>
            <w:tcBorders>
              <w:top w:val="single" w:sz="4" w:space="0" w:color="000000"/>
              <w:left w:val="single" w:sz="4" w:space="0" w:color="000000"/>
              <w:bottom w:val="single" w:sz="4" w:space="0" w:color="000000"/>
              <w:right w:val="single" w:sz="4" w:space="0" w:color="000000"/>
            </w:tcBorders>
            <w:vAlign w:val="center"/>
          </w:tcPr>
          <w:p w14:paraId="2BD82D45" w14:textId="77777777" w:rsidR="00AF263C" w:rsidRDefault="00DB3C78">
            <w:pPr>
              <w:ind w:left="36"/>
            </w:pPr>
            <w:r>
              <w:rPr>
                <w:rFonts w:ascii="Times New Roman" w:eastAsia="Times New Roman" w:hAnsi="Times New Roman" w:cs="Times New Roman"/>
                <w:b/>
                <w:sz w:val="24"/>
              </w:rPr>
              <w:t>Показатель</w:t>
            </w:r>
            <w:r>
              <w:rPr>
                <w:rFonts w:ascii="Times New Roman" w:eastAsia="Times New Roman" w:hAnsi="Times New Roman" w:cs="Times New Roman"/>
                <w:sz w:val="24"/>
              </w:rPr>
              <w:t xml:space="preserve"> </w:t>
            </w:r>
          </w:p>
        </w:tc>
        <w:tc>
          <w:tcPr>
            <w:tcW w:w="8222" w:type="dxa"/>
            <w:gridSpan w:val="4"/>
            <w:tcBorders>
              <w:top w:val="single" w:sz="4" w:space="0" w:color="000000"/>
              <w:left w:val="single" w:sz="4" w:space="0" w:color="000000"/>
              <w:bottom w:val="single" w:sz="4" w:space="0" w:color="000000"/>
              <w:right w:val="single" w:sz="4" w:space="0" w:color="000000"/>
            </w:tcBorders>
            <w:vAlign w:val="center"/>
          </w:tcPr>
          <w:p w14:paraId="1F4D80FE" w14:textId="77777777" w:rsidR="00AF263C" w:rsidRDefault="00DB3C78">
            <w:pPr>
              <w:ind w:right="59"/>
              <w:jc w:val="center"/>
            </w:pPr>
            <w:r>
              <w:rPr>
                <w:rFonts w:ascii="Times New Roman" w:eastAsia="Times New Roman" w:hAnsi="Times New Roman" w:cs="Times New Roman"/>
                <w:b/>
                <w:sz w:val="24"/>
              </w:rPr>
              <w:t>Критерии оценивания</w:t>
            </w:r>
            <w:r>
              <w:rPr>
                <w:rFonts w:ascii="Times New Roman" w:eastAsia="Times New Roman" w:hAnsi="Times New Roman" w:cs="Times New Roman"/>
                <w:sz w:val="24"/>
              </w:rPr>
              <w:t xml:space="preserve"> </w:t>
            </w:r>
          </w:p>
        </w:tc>
      </w:tr>
      <w:tr w:rsidR="00AF263C" w14:paraId="1DD36254" w14:textId="77777777">
        <w:trPr>
          <w:trHeight w:val="514"/>
        </w:trPr>
        <w:tc>
          <w:tcPr>
            <w:tcW w:w="0" w:type="auto"/>
            <w:vMerge/>
            <w:tcBorders>
              <w:top w:val="nil"/>
              <w:left w:val="single" w:sz="4" w:space="0" w:color="000000"/>
              <w:bottom w:val="single" w:sz="4" w:space="0" w:color="000000"/>
              <w:right w:val="single" w:sz="4" w:space="0" w:color="000000"/>
            </w:tcBorders>
          </w:tcPr>
          <w:p w14:paraId="51E2E30A" w14:textId="77777777" w:rsidR="00AF263C" w:rsidRDefault="00AF263C"/>
        </w:tc>
        <w:tc>
          <w:tcPr>
            <w:tcW w:w="1561" w:type="dxa"/>
            <w:tcBorders>
              <w:top w:val="single" w:sz="4" w:space="0" w:color="000000"/>
              <w:left w:val="single" w:sz="4" w:space="0" w:color="000000"/>
              <w:bottom w:val="single" w:sz="4" w:space="0" w:color="000000"/>
              <w:right w:val="single" w:sz="4" w:space="0" w:color="000000"/>
            </w:tcBorders>
            <w:vAlign w:val="center"/>
          </w:tcPr>
          <w:p w14:paraId="082CE528" w14:textId="77777777" w:rsidR="00AF263C" w:rsidRDefault="00DB3C78">
            <w:pPr>
              <w:ind w:right="58"/>
              <w:jc w:val="center"/>
            </w:pPr>
            <w:r>
              <w:rPr>
                <w:rFonts w:ascii="Times New Roman" w:eastAsia="Times New Roman" w:hAnsi="Times New Roman" w:cs="Times New Roman"/>
                <w:b/>
                <w:sz w:val="24"/>
              </w:rPr>
              <w:t>2</w:t>
            </w:r>
            <w:r>
              <w:rPr>
                <w:rFonts w:ascii="Times New Roman" w:eastAsia="Times New Roman" w:hAnsi="Times New Roman" w:cs="Times New Roman"/>
                <w:sz w:val="24"/>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14:paraId="3D5FDFEF" w14:textId="77777777" w:rsidR="00AF263C" w:rsidRDefault="00DB3C78">
            <w:pPr>
              <w:ind w:right="65"/>
              <w:jc w:val="center"/>
            </w:pPr>
            <w:r>
              <w:rPr>
                <w:rFonts w:ascii="Times New Roman" w:eastAsia="Times New Roman" w:hAnsi="Times New Roman" w:cs="Times New Roman"/>
                <w:b/>
                <w:sz w:val="24"/>
              </w:rPr>
              <w:t>3</w:t>
            </w:r>
            <w:r>
              <w:rPr>
                <w:rFonts w:ascii="Times New Roman" w:eastAsia="Times New Roman" w:hAnsi="Times New Roman" w:cs="Times New Roman"/>
                <w:sz w:val="24"/>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14:paraId="221EBAB4" w14:textId="77777777" w:rsidR="00AF263C" w:rsidRDefault="00DB3C78">
            <w:pPr>
              <w:ind w:right="60"/>
              <w:jc w:val="center"/>
            </w:pPr>
            <w:r>
              <w:rPr>
                <w:rFonts w:ascii="Times New Roman" w:eastAsia="Times New Roman" w:hAnsi="Times New Roman" w:cs="Times New Roman"/>
                <w:b/>
                <w:sz w:val="24"/>
              </w:rPr>
              <w:t>4</w:t>
            </w:r>
            <w:r>
              <w:rPr>
                <w:rFonts w:ascii="Times New Roman" w:eastAsia="Times New Roman" w:hAnsi="Times New Roman" w:cs="Times New Roman"/>
                <w:sz w:val="24"/>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14:paraId="0FED4DEE" w14:textId="77777777" w:rsidR="00AF263C" w:rsidRDefault="00DB3C78">
            <w:pPr>
              <w:ind w:right="54"/>
              <w:jc w:val="center"/>
            </w:pPr>
            <w:r>
              <w:rPr>
                <w:rFonts w:ascii="Times New Roman" w:eastAsia="Times New Roman" w:hAnsi="Times New Roman" w:cs="Times New Roman"/>
                <w:b/>
                <w:sz w:val="24"/>
              </w:rPr>
              <w:t>5</w:t>
            </w:r>
            <w:r>
              <w:rPr>
                <w:rFonts w:ascii="Times New Roman" w:eastAsia="Times New Roman" w:hAnsi="Times New Roman" w:cs="Times New Roman"/>
                <w:sz w:val="24"/>
              </w:rPr>
              <w:t xml:space="preserve"> </w:t>
            </w:r>
          </w:p>
        </w:tc>
      </w:tr>
      <w:tr w:rsidR="00AF263C" w14:paraId="2BA3288B" w14:textId="77777777">
        <w:trPr>
          <w:trHeight w:val="3917"/>
        </w:trPr>
        <w:tc>
          <w:tcPr>
            <w:tcW w:w="1555" w:type="dxa"/>
            <w:tcBorders>
              <w:top w:val="single" w:sz="4" w:space="0" w:color="000000"/>
              <w:left w:val="single" w:sz="4" w:space="0" w:color="000000"/>
              <w:bottom w:val="single" w:sz="4" w:space="0" w:color="000000"/>
              <w:right w:val="single" w:sz="4" w:space="0" w:color="000000"/>
            </w:tcBorders>
          </w:tcPr>
          <w:p w14:paraId="516FF333" w14:textId="77777777" w:rsidR="00AF263C" w:rsidRDefault="00DB3C78">
            <w:pPr>
              <w:ind w:left="2"/>
            </w:pPr>
            <w:r>
              <w:rPr>
                <w:rFonts w:ascii="Times New Roman" w:eastAsia="Times New Roman" w:hAnsi="Times New Roman" w:cs="Times New Roman"/>
                <w:b/>
                <w:sz w:val="20"/>
              </w:rPr>
              <w:t>знать</w:t>
            </w:r>
            <w:r>
              <w:rPr>
                <w:rFonts w:ascii="Times New Roman" w:eastAsia="Times New Roman" w:hAnsi="Times New Roman" w:cs="Times New Roman"/>
                <w:sz w:val="20"/>
              </w:rPr>
              <w:t xml:space="preserve">: </w:t>
            </w:r>
          </w:p>
          <w:p w14:paraId="4ED1DEB1" w14:textId="77777777" w:rsidR="00AF263C" w:rsidRDefault="00DB3C78">
            <w:pPr>
              <w:spacing w:after="38"/>
              <w:ind w:left="2"/>
            </w:pPr>
            <w:r>
              <w:rPr>
                <w:rFonts w:ascii="Times New Roman" w:eastAsia="Times New Roman" w:hAnsi="Times New Roman" w:cs="Times New Roman"/>
                <w:sz w:val="20"/>
              </w:rPr>
              <w:t xml:space="preserve">об основных инструментах менеджмента </w:t>
            </w:r>
          </w:p>
          <w:p w14:paraId="64590D1B" w14:textId="77777777" w:rsidR="00AF263C" w:rsidRDefault="00DB3C78">
            <w:pPr>
              <w:ind w:left="2"/>
            </w:pPr>
            <w:r>
              <w:rPr>
                <w:rFonts w:ascii="Times New Roman" w:eastAsia="Times New Roman" w:hAnsi="Times New Roman" w:cs="Times New Roman"/>
                <w:sz w:val="20"/>
              </w:rPr>
              <w:t xml:space="preserve">организации; </w:t>
            </w:r>
          </w:p>
          <w:p w14:paraId="4758B8B9" w14:textId="77777777" w:rsidR="00AF263C" w:rsidRDefault="00DB3C78">
            <w:pPr>
              <w:ind w:left="2"/>
            </w:pPr>
            <w:r>
              <w:rPr>
                <w:rFonts w:ascii="Times New Roman" w:eastAsia="Times New Roman" w:hAnsi="Times New Roman" w:cs="Times New Roman"/>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1B36AF9" w14:textId="77777777" w:rsidR="00AF263C" w:rsidRDefault="00DB3C78">
            <w:pPr>
              <w:spacing w:after="38" w:line="239" w:lineRule="auto"/>
              <w:ind w:left="2"/>
            </w:pPr>
            <w:r>
              <w:rPr>
                <w:rFonts w:ascii="Times New Roman" w:eastAsia="Times New Roman" w:hAnsi="Times New Roman" w:cs="Times New Roman"/>
                <w:sz w:val="20"/>
              </w:rPr>
              <w:t xml:space="preserve">Обучающийся демонстрирует полное отсутствие знаний об основных инструментах менеджмента </w:t>
            </w:r>
          </w:p>
          <w:p w14:paraId="4B1B9D29" w14:textId="77777777" w:rsidR="00AF263C" w:rsidRDefault="00DB3C78">
            <w:pPr>
              <w:ind w:left="2"/>
            </w:pPr>
            <w:r>
              <w:rPr>
                <w:rFonts w:ascii="Times New Roman" w:eastAsia="Times New Roman" w:hAnsi="Times New Roman" w:cs="Times New Roman"/>
                <w:sz w:val="20"/>
              </w:rPr>
              <w:t xml:space="preserve">организации; </w:t>
            </w:r>
          </w:p>
          <w:p w14:paraId="7D690B67" w14:textId="77777777" w:rsidR="00AF263C" w:rsidRDefault="00DB3C78">
            <w:pPr>
              <w:ind w:left="2"/>
            </w:pPr>
            <w:r>
              <w:rPr>
                <w:rFonts w:ascii="Times New Roman" w:eastAsia="Times New Roman" w:hAnsi="Times New Roman" w:cs="Times New Roman"/>
                <w:sz w:val="20"/>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14:paraId="41E762A2" w14:textId="77777777" w:rsidR="00AF263C" w:rsidRDefault="00DB3C78">
            <w:pPr>
              <w:ind w:right="38"/>
            </w:pPr>
            <w:r>
              <w:rPr>
                <w:rFonts w:ascii="Times New Roman" w:eastAsia="Times New Roman" w:hAnsi="Times New Roman" w:cs="Times New Roman"/>
                <w:sz w:val="20"/>
              </w:rPr>
              <w:t xml:space="preserve">Обучающийся демонстрирует неполные представления об основных инструментах менеджмента организации; обучающийся испытывает значительные затруднения при оперировании знаниями при их переносе на новые ситуации. </w:t>
            </w:r>
          </w:p>
        </w:tc>
        <w:tc>
          <w:tcPr>
            <w:tcW w:w="2268" w:type="dxa"/>
            <w:tcBorders>
              <w:top w:val="single" w:sz="4" w:space="0" w:color="000000"/>
              <w:left w:val="single" w:sz="4" w:space="0" w:color="000000"/>
              <w:bottom w:val="single" w:sz="4" w:space="0" w:color="000000"/>
              <w:right w:val="single" w:sz="4" w:space="0" w:color="000000"/>
            </w:tcBorders>
          </w:tcPr>
          <w:p w14:paraId="64BFB033" w14:textId="77777777" w:rsidR="00AF263C" w:rsidRDefault="00DB3C78">
            <w:pPr>
              <w:spacing w:after="1" w:line="239" w:lineRule="auto"/>
              <w:ind w:left="2" w:right="42"/>
            </w:pPr>
            <w:r>
              <w:rPr>
                <w:rFonts w:ascii="Times New Roman" w:eastAsia="Times New Roman" w:hAnsi="Times New Roman" w:cs="Times New Roman"/>
                <w:sz w:val="20"/>
              </w:rPr>
              <w:t xml:space="preserve">Обучающийся демонстрирует пробелы в знаниях об </w:t>
            </w:r>
          </w:p>
          <w:p w14:paraId="28D77C14" w14:textId="77777777" w:rsidR="00AF263C" w:rsidRDefault="00DB3C78">
            <w:pPr>
              <w:spacing w:line="243" w:lineRule="auto"/>
              <w:ind w:left="2" w:right="31"/>
            </w:pPr>
            <w:r>
              <w:rPr>
                <w:rFonts w:ascii="Times New Roman" w:eastAsia="Times New Roman" w:hAnsi="Times New Roman" w:cs="Times New Roman"/>
                <w:sz w:val="20"/>
              </w:rPr>
              <w:t xml:space="preserve">основных инструментах менеджмента организации, но допускаются незначительные ошибки, неточности, затруднения при аналитических операциях. </w:t>
            </w:r>
          </w:p>
          <w:p w14:paraId="6DBFE627" w14:textId="77777777" w:rsidR="00AF263C" w:rsidRDefault="00DB3C78">
            <w:pPr>
              <w:ind w:left="2"/>
            </w:pPr>
            <w:r>
              <w:rPr>
                <w:rFonts w:ascii="Times New Roman" w:eastAsia="Times New Roman" w:hAnsi="Times New Roman" w:cs="Times New Roman"/>
                <w:sz w:val="20"/>
              </w:rP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75ED4CAB" w14:textId="77777777" w:rsidR="00AF263C" w:rsidRDefault="00DB3C78">
            <w:pPr>
              <w:ind w:left="3"/>
            </w:pPr>
            <w:r>
              <w:rPr>
                <w:rFonts w:ascii="Times New Roman" w:eastAsia="Times New Roman" w:hAnsi="Times New Roman" w:cs="Times New Roman"/>
                <w:sz w:val="20"/>
              </w:rPr>
              <w:t xml:space="preserve">Обучающийся демонстрирует сформированные систематические представления об основных инструментах менеджмента организации х, свободно оперирует приобретенными знаниями. </w:t>
            </w:r>
          </w:p>
        </w:tc>
      </w:tr>
      <w:tr w:rsidR="00AF263C" w14:paraId="53F50F2B" w14:textId="77777777">
        <w:trPr>
          <w:trHeight w:val="4839"/>
        </w:trPr>
        <w:tc>
          <w:tcPr>
            <w:tcW w:w="1555" w:type="dxa"/>
            <w:tcBorders>
              <w:top w:val="single" w:sz="4" w:space="0" w:color="000000"/>
              <w:left w:val="single" w:sz="4" w:space="0" w:color="000000"/>
              <w:bottom w:val="single" w:sz="4" w:space="0" w:color="000000"/>
              <w:right w:val="single" w:sz="4" w:space="0" w:color="000000"/>
            </w:tcBorders>
          </w:tcPr>
          <w:p w14:paraId="2D57300B" w14:textId="77777777" w:rsidR="00AF263C" w:rsidRDefault="00DB3C78">
            <w:pPr>
              <w:ind w:left="2"/>
            </w:pPr>
            <w:r>
              <w:rPr>
                <w:rFonts w:ascii="Times New Roman" w:eastAsia="Times New Roman" w:hAnsi="Times New Roman" w:cs="Times New Roman"/>
                <w:b/>
                <w:sz w:val="20"/>
              </w:rPr>
              <w:t>уметь</w:t>
            </w:r>
            <w:r>
              <w:rPr>
                <w:rFonts w:ascii="Times New Roman" w:eastAsia="Times New Roman" w:hAnsi="Times New Roman" w:cs="Times New Roman"/>
                <w:sz w:val="20"/>
              </w:rPr>
              <w:t xml:space="preserve">: применять методы </w:t>
            </w:r>
          </w:p>
          <w:p w14:paraId="04DADDC8" w14:textId="77777777" w:rsidR="00AF263C" w:rsidRDefault="00DB3C78">
            <w:pPr>
              <w:spacing w:after="6"/>
              <w:ind w:left="2"/>
            </w:pPr>
            <w:r>
              <w:rPr>
                <w:rFonts w:ascii="Times New Roman" w:eastAsia="Times New Roman" w:hAnsi="Times New Roman" w:cs="Times New Roman"/>
                <w:sz w:val="20"/>
              </w:rPr>
              <w:t xml:space="preserve">разработки </w:t>
            </w:r>
          </w:p>
          <w:p w14:paraId="5B7AF595" w14:textId="77777777" w:rsidR="00AF263C" w:rsidRDefault="00DB3C78">
            <w:pPr>
              <w:tabs>
                <w:tab w:val="right" w:pos="1399"/>
              </w:tabs>
              <w:spacing w:after="22"/>
            </w:pPr>
            <w:r>
              <w:rPr>
                <w:rFonts w:ascii="Times New Roman" w:eastAsia="Times New Roman" w:hAnsi="Times New Roman" w:cs="Times New Roman"/>
                <w:sz w:val="20"/>
              </w:rPr>
              <w:t xml:space="preserve">новых </w:t>
            </w:r>
            <w:r>
              <w:rPr>
                <w:rFonts w:ascii="Times New Roman" w:eastAsia="Times New Roman" w:hAnsi="Times New Roman" w:cs="Times New Roman"/>
                <w:sz w:val="20"/>
              </w:rPr>
              <w:tab/>
              <w:t xml:space="preserve">видов </w:t>
            </w:r>
          </w:p>
          <w:p w14:paraId="172C2A40" w14:textId="77777777" w:rsidR="00AF263C" w:rsidRDefault="00DB3C78">
            <w:pPr>
              <w:ind w:left="2"/>
            </w:pPr>
            <w:r>
              <w:rPr>
                <w:rFonts w:ascii="Times New Roman" w:eastAsia="Times New Roman" w:hAnsi="Times New Roman" w:cs="Times New Roman"/>
                <w:sz w:val="20"/>
              </w:rPr>
              <w:t xml:space="preserve">продукции; </w:t>
            </w:r>
          </w:p>
          <w:p w14:paraId="145D99EB" w14:textId="77777777" w:rsidR="00AF263C" w:rsidRDefault="00DB3C78">
            <w:pPr>
              <w:ind w:left="2"/>
            </w:pPr>
            <w:r>
              <w:rPr>
                <w:rFonts w:ascii="Times New Roman" w:eastAsia="Times New Roman" w:hAnsi="Times New Roman" w:cs="Times New Roman"/>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5E6767B" w14:textId="77777777" w:rsidR="00AF263C" w:rsidRDefault="00DB3C78">
            <w:pPr>
              <w:ind w:left="2"/>
            </w:pPr>
            <w:r>
              <w:rPr>
                <w:rFonts w:ascii="Times New Roman" w:eastAsia="Times New Roman" w:hAnsi="Times New Roman" w:cs="Times New Roman"/>
                <w:sz w:val="20"/>
              </w:rPr>
              <w:t xml:space="preserve">У </w:t>
            </w:r>
          </w:p>
          <w:p w14:paraId="555C29AB" w14:textId="77777777" w:rsidR="00AF263C" w:rsidRDefault="00DB3C78">
            <w:pPr>
              <w:ind w:left="2"/>
            </w:pPr>
            <w:r>
              <w:rPr>
                <w:rFonts w:ascii="Times New Roman" w:eastAsia="Times New Roman" w:hAnsi="Times New Roman" w:cs="Times New Roman"/>
                <w:sz w:val="20"/>
              </w:rPr>
              <w:t xml:space="preserve">обучающегося полное отсутствие умений применять методы разработки новых видов продукции; </w:t>
            </w:r>
          </w:p>
        </w:tc>
        <w:tc>
          <w:tcPr>
            <w:tcW w:w="2268" w:type="dxa"/>
            <w:tcBorders>
              <w:top w:val="single" w:sz="4" w:space="0" w:color="000000"/>
              <w:left w:val="single" w:sz="4" w:space="0" w:color="000000"/>
              <w:bottom w:val="single" w:sz="4" w:space="0" w:color="000000"/>
              <w:right w:val="single" w:sz="4" w:space="0" w:color="000000"/>
            </w:tcBorders>
            <w:vAlign w:val="center"/>
          </w:tcPr>
          <w:p w14:paraId="4BB76EEB" w14:textId="77777777" w:rsidR="00AF263C" w:rsidRDefault="00DB3C78">
            <w:pPr>
              <w:ind w:right="27"/>
            </w:pPr>
            <w:r>
              <w:rPr>
                <w:rFonts w:ascii="Times New Roman" w:eastAsia="Times New Roman" w:hAnsi="Times New Roman" w:cs="Times New Roman"/>
                <w:sz w:val="20"/>
              </w:rPr>
              <w:t xml:space="preserve">У обучающегося несистематический характер умений применять методы разработки новых видов продукции. 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 </w:t>
            </w:r>
          </w:p>
        </w:tc>
        <w:tc>
          <w:tcPr>
            <w:tcW w:w="2268" w:type="dxa"/>
            <w:tcBorders>
              <w:top w:val="single" w:sz="4" w:space="0" w:color="000000"/>
              <w:left w:val="single" w:sz="4" w:space="0" w:color="000000"/>
              <w:bottom w:val="single" w:sz="4" w:space="0" w:color="000000"/>
              <w:right w:val="single" w:sz="4" w:space="0" w:color="000000"/>
            </w:tcBorders>
          </w:tcPr>
          <w:p w14:paraId="5727197E" w14:textId="77777777" w:rsidR="00AF263C" w:rsidRDefault="00DB3C78">
            <w:pPr>
              <w:spacing w:line="242" w:lineRule="auto"/>
              <w:ind w:left="2"/>
            </w:pPr>
            <w:r>
              <w:rPr>
                <w:rFonts w:ascii="Times New Roman" w:eastAsia="Times New Roman" w:hAnsi="Times New Roman" w:cs="Times New Roman"/>
                <w:sz w:val="20"/>
              </w:rPr>
              <w:t xml:space="preserve">У обучающегося определенные пробелы в умении применять методы разработки новых видов продукции. 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 </w:t>
            </w:r>
          </w:p>
          <w:p w14:paraId="1209D4BD" w14:textId="77777777" w:rsidR="00AF263C" w:rsidRDefault="00DB3C78">
            <w:pPr>
              <w:ind w:left="2"/>
            </w:pPr>
            <w:r>
              <w:rPr>
                <w:rFonts w:ascii="Times New Roman" w:eastAsia="Times New Roman" w:hAnsi="Times New Roman" w:cs="Times New Roman"/>
                <w:sz w:val="20"/>
              </w:rP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1E330199" w14:textId="77777777" w:rsidR="00AF263C" w:rsidRDefault="00DB3C78">
            <w:pPr>
              <w:spacing w:line="247" w:lineRule="auto"/>
              <w:ind w:left="3"/>
            </w:pPr>
            <w:r>
              <w:rPr>
                <w:rFonts w:ascii="Times New Roman" w:eastAsia="Times New Roman" w:hAnsi="Times New Roman" w:cs="Times New Roman"/>
                <w:sz w:val="20"/>
              </w:rPr>
              <w:t xml:space="preserve">У обучающегося сформированное умение применять методы разработки новых видов продукции. </w:t>
            </w:r>
          </w:p>
          <w:p w14:paraId="25D10122" w14:textId="77777777" w:rsidR="00AF263C" w:rsidRDefault="00DB3C78">
            <w:pPr>
              <w:ind w:left="3"/>
            </w:pPr>
            <w:r>
              <w:rPr>
                <w:rFonts w:ascii="Times New Roman" w:eastAsia="Times New Roman" w:hAnsi="Times New Roman" w:cs="Times New Roman"/>
                <w:sz w:val="20"/>
              </w:rPr>
              <w:t xml:space="preserve">Свободно оперирует приобретенными умениями, применяет </w:t>
            </w:r>
          </w:p>
          <w:p w14:paraId="5E2531D1" w14:textId="77777777" w:rsidR="00AF263C" w:rsidRDefault="00DB3C78">
            <w:pPr>
              <w:ind w:left="3"/>
            </w:pPr>
            <w:r>
              <w:rPr>
                <w:rFonts w:ascii="Times New Roman" w:eastAsia="Times New Roman" w:hAnsi="Times New Roman" w:cs="Times New Roman"/>
                <w:sz w:val="20"/>
              </w:rPr>
              <w:t xml:space="preserve">их в ситуациях повышенной сложности. </w:t>
            </w:r>
          </w:p>
        </w:tc>
      </w:tr>
      <w:tr w:rsidR="00AF263C" w14:paraId="7B50742B" w14:textId="77777777">
        <w:trPr>
          <w:trHeight w:val="4839"/>
        </w:trPr>
        <w:tc>
          <w:tcPr>
            <w:tcW w:w="1555" w:type="dxa"/>
            <w:tcBorders>
              <w:top w:val="single" w:sz="4" w:space="0" w:color="000000"/>
              <w:left w:val="single" w:sz="4" w:space="0" w:color="000000"/>
              <w:bottom w:val="single" w:sz="4" w:space="0" w:color="000000"/>
              <w:right w:val="single" w:sz="4" w:space="0" w:color="000000"/>
            </w:tcBorders>
          </w:tcPr>
          <w:p w14:paraId="7B53C234" w14:textId="77777777" w:rsidR="00AF263C" w:rsidRDefault="00DB3C78">
            <w:pPr>
              <w:spacing w:after="3" w:line="276" w:lineRule="auto"/>
              <w:ind w:left="2"/>
            </w:pPr>
            <w:r>
              <w:rPr>
                <w:rFonts w:ascii="Times New Roman" w:eastAsia="Times New Roman" w:hAnsi="Times New Roman" w:cs="Times New Roman"/>
                <w:b/>
                <w:sz w:val="20"/>
              </w:rPr>
              <w:lastRenderedPageBreak/>
              <w:t xml:space="preserve">Владеть </w:t>
            </w:r>
            <w:r>
              <w:rPr>
                <w:rFonts w:ascii="Times New Roman" w:eastAsia="Times New Roman" w:hAnsi="Times New Roman" w:cs="Times New Roman"/>
                <w:sz w:val="20"/>
              </w:rPr>
              <w:t xml:space="preserve">навыками выявления новых рыночных </w:t>
            </w:r>
          </w:p>
          <w:p w14:paraId="574E4012" w14:textId="77777777" w:rsidR="00AF263C" w:rsidRDefault="00DB3C78">
            <w:pPr>
              <w:spacing w:after="9" w:line="267" w:lineRule="auto"/>
              <w:ind w:left="2" w:right="17"/>
            </w:pPr>
            <w:r>
              <w:rPr>
                <w:rFonts w:ascii="Times New Roman" w:eastAsia="Times New Roman" w:hAnsi="Times New Roman" w:cs="Times New Roman"/>
                <w:sz w:val="20"/>
              </w:rPr>
              <w:t xml:space="preserve">возможностей и </w:t>
            </w:r>
          </w:p>
          <w:p w14:paraId="6FFCE40E" w14:textId="516CB996" w:rsidR="00AF263C" w:rsidRDefault="00DB3C78">
            <w:pPr>
              <w:ind w:left="2"/>
            </w:pPr>
            <w:r>
              <w:rPr>
                <w:rFonts w:ascii="Times New Roman" w:eastAsia="Times New Roman" w:hAnsi="Times New Roman" w:cs="Times New Roman"/>
                <w:sz w:val="20"/>
              </w:rPr>
              <w:t>формирования новых бизнес</w:t>
            </w:r>
            <w:r w:rsidR="000053C9">
              <w:rPr>
                <w:rFonts w:ascii="Times New Roman" w:eastAsia="Times New Roman" w:hAnsi="Times New Roman" w:cs="Times New Roman"/>
                <w:sz w:val="20"/>
              </w:rPr>
              <w:t>-</w:t>
            </w:r>
            <w:r>
              <w:rPr>
                <w:rFonts w:ascii="Times New Roman" w:eastAsia="Times New Roman" w:hAnsi="Times New Roman" w:cs="Times New Roman"/>
                <w:sz w:val="20"/>
              </w:rPr>
              <w:t xml:space="preserve">моделей. </w:t>
            </w:r>
          </w:p>
        </w:tc>
        <w:tc>
          <w:tcPr>
            <w:tcW w:w="1561" w:type="dxa"/>
            <w:tcBorders>
              <w:top w:val="single" w:sz="4" w:space="0" w:color="000000"/>
              <w:left w:val="single" w:sz="4" w:space="0" w:color="000000"/>
              <w:bottom w:val="single" w:sz="4" w:space="0" w:color="000000"/>
              <w:right w:val="single" w:sz="4" w:space="0" w:color="000000"/>
            </w:tcBorders>
          </w:tcPr>
          <w:p w14:paraId="53C5CE0B" w14:textId="77777777" w:rsidR="00AF263C" w:rsidRDefault="00DB3C78">
            <w:pPr>
              <w:ind w:left="2"/>
            </w:pPr>
            <w:r>
              <w:rPr>
                <w:rFonts w:ascii="Times New Roman" w:eastAsia="Times New Roman" w:hAnsi="Times New Roman" w:cs="Times New Roman"/>
                <w:sz w:val="20"/>
              </w:rPr>
              <w:t xml:space="preserve">У </w:t>
            </w:r>
          </w:p>
          <w:p w14:paraId="667E57A2" w14:textId="77777777" w:rsidR="00AF263C" w:rsidRDefault="00DB3C78">
            <w:pPr>
              <w:spacing w:after="6" w:line="270" w:lineRule="auto"/>
              <w:ind w:left="2"/>
            </w:pPr>
            <w:r>
              <w:rPr>
                <w:rFonts w:ascii="Times New Roman" w:eastAsia="Times New Roman" w:hAnsi="Times New Roman" w:cs="Times New Roman"/>
                <w:sz w:val="20"/>
              </w:rPr>
              <w:t xml:space="preserve">обучающегося отсутствие навыков выявления новых рыночных </w:t>
            </w:r>
          </w:p>
          <w:p w14:paraId="17F4C150" w14:textId="77777777" w:rsidR="00AF263C" w:rsidRDefault="00DB3C78">
            <w:pPr>
              <w:spacing w:after="11" w:line="267" w:lineRule="auto"/>
              <w:ind w:left="2" w:right="22"/>
            </w:pPr>
            <w:r>
              <w:rPr>
                <w:rFonts w:ascii="Times New Roman" w:eastAsia="Times New Roman" w:hAnsi="Times New Roman" w:cs="Times New Roman"/>
                <w:sz w:val="20"/>
              </w:rPr>
              <w:t xml:space="preserve">возможностей и </w:t>
            </w:r>
          </w:p>
          <w:p w14:paraId="203D9DA6" w14:textId="523B8BBD" w:rsidR="000053C9" w:rsidRDefault="00DB3C78" w:rsidP="000053C9">
            <w:pPr>
              <w:spacing w:line="277" w:lineRule="auto"/>
              <w:ind w:left="2"/>
            </w:pPr>
            <w:r>
              <w:rPr>
                <w:rFonts w:ascii="Times New Roman" w:eastAsia="Times New Roman" w:hAnsi="Times New Roman" w:cs="Times New Roman"/>
                <w:sz w:val="20"/>
              </w:rPr>
              <w:t>формирования новых бизнес-м</w:t>
            </w:r>
            <w:r w:rsidR="000053C9">
              <w:rPr>
                <w:rFonts w:ascii="Times New Roman" w:eastAsia="Times New Roman" w:hAnsi="Times New Roman" w:cs="Times New Roman"/>
                <w:sz w:val="20"/>
              </w:rPr>
              <w:t>оделей</w:t>
            </w:r>
            <w:r>
              <w:rPr>
                <w:rFonts w:ascii="Times New Roman" w:eastAsia="Times New Roman" w:hAnsi="Times New Roman" w:cs="Times New Roman"/>
                <w:sz w:val="20"/>
              </w:rPr>
              <w:t xml:space="preserve">  </w:t>
            </w:r>
          </w:p>
          <w:p w14:paraId="7E64D9DF" w14:textId="2F74448E" w:rsidR="00AF263C" w:rsidRDefault="00AF263C">
            <w:pPr>
              <w:ind w:left="2"/>
            </w:pPr>
          </w:p>
        </w:tc>
        <w:tc>
          <w:tcPr>
            <w:tcW w:w="2268" w:type="dxa"/>
            <w:tcBorders>
              <w:top w:val="single" w:sz="4" w:space="0" w:color="000000"/>
              <w:left w:val="single" w:sz="4" w:space="0" w:color="000000"/>
              <w:bottom w:val="single" w:sz="4" w:space="0" w:color="000000"/>
              <w:right w:val="single" w:sz="4" w:space="0" w:color="000000"/>
            </w:tcBorders>
            <w:vAlign w:val="center"/>
          </w:tcPr>
          <w:p w14:paraId="7E074DFF" w14:textId="77777777" w:rsidR="00AF263C" w:rsidRDefault="00DB3C78">
            <w:pPr>
              <w:spacing w:line="255" w:lineRule="auto"/>
            </w:pPr>
            <w:r>
              <w:rPr>
                <w:rFonts w:ascii="Times New Roman" w:eastAsia="Times New Roman" w:hAnsi="Times New Roman" w:cs="Times New Roman"/>
                <w:sz w:val="20"/>
              </w:rPr>
              <w:t xml:space="preserve">У обучающегося в целом успешное, но несистематическое применение выявления новых рыночных возможностей и формирования новых бизнес-моделей. Допускаются значительные ошибки, проявляется недостаточность владения навыками по </w:t>
            </w:r>
          </w:p>
          <w:p w14:paraId="794837EE" w14:textId="77777777" w:rsidR="00AF263C" w:rsidRDefault="00DB3C78">
            <w:r>
              <w:rPr>
                <w:rFonts w:ascii="Times New Roman" w:eastAsia="Times New Roman" w:hAnsi="Times New Roman" w:cs="Times New Roman"/>
                <w:sz w:val="20"/>
              </w:rPr>
              <w:t xml:space="preserve">ряду показателей, Обучающийся испытывает значительные затруднения при применении навыков в новых ситуациях. </w:t>
            </w:r>
          </w:p>
        </w:tc>
        <w:tc>
          <w:tcPr>
            <w:tcW w:w="2268" w:type="dxa"/>
            <w:tcBorders>
              <w:top w:val="single" w:sz="4" w:space="0" w:color="000000"/>
              <w:left w:val="single" w:sz="4" w:space="0" w:color="000000"/>
              <w:bottom w:val="single" w:sz="4" w:space="0" w:color="000000"/>
              <w:right w:val="single" w:sz="4" w:space="0" w:color="000000"/>
            </w:tcBorders>
            <w:vAlign w:val="center"/>
          </w:tcPr>
          <w:p w14:paraId="62968EE2" w14:textId="6E6CE685" w:rsidR="00AF263C" w:rsidRDefault="00DB3C78">
            <w:pPr>
              <w:spacing w:line="254" w:lineRule="auto"/>
              <w:ind w:left="2" w:right="264"/>
            </w:pPr>
            <w:r>
              <w:rPr>
                <w:rFonts w:ascii="Times New Roman" w:eastAsia="Times New Roman" w:hAnsi="Times New Roman" w:cs="Times New Roman"/>
                <w:sz w:val="20"/>
              </w:rPr>
              <w:t>У обучающегося пробелы применения навыков выявления новых рыночных возмо</w:t>
            </w:r>
            <w:r w:rsidR="000053C9">
              <w:rPr>
                <w:rFonts w:ascii="Times New Roman" w:eastAsia="Times New Roman" w:hAnsi="Times New Roman" w:cs="Times New Roman"/>
                <w:sz w:val="20"/>
              </w:rPr>
              <w:t xml:space="preserve">жностей и формирования новых бизнес-моделей. Навыки освоены, но </w:t>
            </w:r>
            <w:r>
              <w:rPr>
                <w:rFonts w:ascii="Times New Roman" w:eastAsia="Times New Roman" w:hAnsi="Times New Roman" w:cs="Times New Roman"/>
                <w:sz w:val="20"/>
              </w:rPr>
              <w:t>допускаются незначитель</w:t>
            </w:r>
            <w:r w:rsidR="000053C9">
              <w:rPr>
                <w:rFonts w:ascii="Times New Roman" w:eastAsia="Times New Roman" w:hAnsi="Times New Roman" w:cs="Times New Roman"/>
                <w:sz w:val="20"/>
              </w:rPr>
              <w:t>ные ошибки, неточности, затруднения при -аналитических операциях, переносе умений на новые, нестандартные с</w:t>
            </w:r>
            <w:r>
              <w:rPr>
                <w:rFonts w:ascii="Times New Roman" w:eastAsia="Times New Roman" w:hAnsi="Times New Roman" w:cs="Times New Roman"/>
                <w:sz w:val="20"/>
              </w:rPr>
              <w:t xml:space="preserve">итуации. </w:t>
            </w:r>
          </w:p>
          <w:p w14:paraId="44F463D2" w14:textId="62D47F24" w:rsidR="00AF263C" w:rsidRDefault="00AF263C">
            <w:pPr>
              <w:ind w:left="2" w:right="1913"/>
            </w:pPr>
          </w:p>
        </w:tc>
        <w:tc>
          <w:tcPr>
            <w:tcW w:w="2124" w:type="dxa"/>
            <w:tcBorders>
              <w:top w:val="single" w:sz="4" w:space="0" w:color="000000"/>
              <w:left w:val="single" w:sz="4" w:space="0" w:color="000000"/>
              <w:bottom w:val="single" w:sz="4" w:space="0" w:color="000000"/>
              <w:right w:val="single" w:sz="4" w:space="0" w:color="000000"/>
            </w:tcBorders>
          </w:tcPr>
          <w:p w14:paraId="6EA64275" w14:textId="77777777" w:rsidR="00AF263C" w:rsidRDefault="00DB3C78">
            <w:pPr>
              <w:ind w:left="3"/>
            </w:pPr>
            <w:r>
              <w:rPr>
                <w:rFonts w:ascii="Times New Roman" w:eastAsia="Times New Roman" w:hAnsi="Times New Roman" w:cs="Times New Roman"/>
                <w:sz w:val="20"/>
              </w:rPr>
              <w:t xml:space="preserve">У обучающегося успешное и систематическое применение навыков выявления новых рыночных возможностей и формирования новых бизнес-моделей. Свободно применяет полученные навыки в ситуациях повышенной сложности. </w:t>
            </w:r>
          </w:p>
        </w:tc>
      </w:tr>
    </w:tbl>
    <w:p w14:paraId="58858497" w14:textId="77777777" w:rsidR="00AF263C" w:rsidRDefault="00DB3C78">
      <w:pPr>
        <w:spacing w:after="0"/>
        <w:ind w:left="850"/>
        <w:jc w:val="both"/>
      </w:pPr>
      <w:r>
        <w:rPr>
          <w:rFonts w:ascii="Times New Roman" w:eastAsia="Times New Roman" w:hAnsi="Times New Roman" w:cs="Times New Roman"/>
          <w:b/>
          <w:i/>
          <w:sz w:val="28"/>
        </w:rPr>
        <w:t xml:space="preserve"> </w:t>
      </w:r>
    </w:p>
    <w:p w14:paraId="153C6F26" w14:textId="77777777" w:rsidR="00AF263C" w:rsidRDefault="00AF263C">
      <w:pPr>
        <w:spacing w:after="0"/>
        <w:ind w:left="-1560" w:right="11342"/>
      </w:pPr>
    </w:p>
    <w:tbl>
      <w:tblPr>
        <w:tblStyle w:val="TableGrid"/>
        <w:tblW w:w="10062" w:type="dxa"/>
        <w:tblInd w:w="-70" w:type="dxa"/>
        <w:tblCellMar>
          <w:top w:w="127" w:type="dxa"/>
          <w:left w:w="106" w:type="dxa"/>
          <w:right w:w="43" w:type="dxa"/>
        </w:tblCellMar>
        <w:tblLook w:val="04A0" w:firstRow="1" w:lastRow="0" w:firstColumn="1" w:lastColumn="0" w:noHBand="0" w:noVBand="1"/>
      </w:tblPr>
      <w:tblGrid>
        <w:gridCol w:w="1462"/>
        <w:gridCol w:w="1556"/>
        <w:gridCol w:w="2541"/>
        <w:gridCol w:w="2250"/>
        <w:gridCol w:w="2253"/>
      </w:tblGrid>
      <w:tr w:rsidR="00AF263C" w14:paraId="4E39583B" w14:textId="77777777">
        <w:trPr>
          <w:trHeight w:val="4700"/>
        </w:trPr>
        <w:tc>
          <w:tcPr>
            <w:tcW w:w="10062" w:type="dxa"/>
            <w:gridSpan w:val="5"/>
            <w:tcBorders>
              <w:top w:val="single" w:sz="4" w:space="0" w:color="000000"/>
              <w:left w:val="single" w:sz="4" w:space="0" w:color="000000"/>
              <w:bottom w:val="single" w:sz="4" w:space="0" w:color="000000"/>
              <w:right w:val="single" w:sz="4" w:space="0" w:color="000000"/>
            </w:tcBorders>
            <w:vAlign w:val="center"/>
          </w:tcPr>
          <w:p w14:paraId="4A80B38F" w14:textId="77777777" w:rsidR="00AF263C" w:rsidRDefault="00DB3C78">
            <w:pPr>
              <w:spacing w:line="285" w:lineRule="auto"/>
              <w:ind w:left="2"/>
            </w:pPr>
            <w:r>
              <w:rPr>
                <w:rFonts w:ascii="Times New Roman" w:eastAsia="Times New Roman" w:hAnsi="Times New Roman" w:cs="Times New Roman"/>
                <w:b/>
                <w:sz w:val="24"/>
              </w:rPr>
              <w:t xml:space="preserve">ПК-2 Способен </w:t>
            </w:r>
            <w:r>
              <w:rPr>
                <w:rFonts w:ascii="Times New Roman" w:eastAsia="Times New Roman" w:hAnsi="Times New Roman" w:cs="Times New Roman"/>
                <w:b/>
                <w:sz w:val="24"/>
              </w:rPr>
              <w:tab/>
              <w:t xml:space="preserve">проектировать </w:t>
            </w:r>
            <w:r>
              <w:rPr>
                <w:rFonts w:ascii="Times New Roman" w:eastAsia="Times New Roman" w:hAnsi="Times New Roman" w:cs="Times New Roman"/>
                <w:b/>
                <w:sz w:val="24"/>
              </w:rPr>
              <w:tab/>
              <w:t xml:space="preserve">и </w:t>
            </w:r>
            <w:r>
              <w:rPr>
                <w:rFonts w:ascii="Times New Roman" w:eastAsia="Times New Roman" w:hAnsi="Times New Roman" w:cs="Times New Roman"/>
                <w:b/>
                <w:sz w:val="24"/>
              </w:rPr>
              <w:tab/>
              <w:t xml:space="preserve">внедрять </w:t>
            </w:r>
            <w:r>
              <w:rPr>
                <w:rFonts w:ascii="Times New Roman" w:eastAsia="Times New Roman" w:hAnsi="Times New Roman" w:cs="Times New Roman"/>
                <w:b/>
                <w:sz w:val="24"/>
              </w:rPr>
              <w:tab/>
              <w:t xml:space="preserve">кросс-функциональные </w:t>
            </w:r>
            <w:r>
              <w:rPr>
                <w:rFonts w:ascii="Times New Roman" w:eastAsia="Times New Roman" w:hAnsi="Times New Roman" w:cs="Times New Roman"/>
                <w:b/>
                <w:sz w:val="24"/>
              </w:rPr>
              <w:tab/>
              <w:t xml:space="preserve">процессы организации. </w:t>
            </w:r>
          </w:p>
          <w:p w14:paraId="46755BFA" w14:textId="77777777" w:rsidR="00AF263C" w:rsidRDefault="00DB3C78">
            <w:pPr>
              <w:spacing w:after="12"/>
              <w:ind w:left="2"/>
            </w:pPr>
            <w:r>
              <w:rPr>
                <w:rFonts w:ascii="Times New Roman" w:eastAsia="Times New Roman" w:hAnsi="Times New Roman" w:cs="Times New Roman"/>
                <w:b/>
                <w:sz w:val="20"/>
              </w:rPr>
              <w:t xml:space="preserve"> </w:t>
            </w:r>
          </w:p>
          <w:p w14:paraId="1F56564C" w14:textId="0D1E679D" w:rsidR="00AF263C" w:rsidRDefault="00DB3C78">
            <w:pPr>
              <w:ind w:left="2" w:right="49"/>
              <w:jc w:val="both"/>
            </w:pPr>
            <w:r>
              <w:rPr>
                <w:rFonts w:ascii="Times New Roman" w:eastAsia="Times New Roman" w:hAnsi="Times New Roman" w:cs="Times New Roman"/>
                <w:b/>
                <w:sz w:val="20"/>
              </w:rPr>
              <w:t>ИПК-2.3</w:t>
            </w:r>
            <w:r>
              <w:rPr>
                <w:rFonts w:ascii="Times New Roman" w:eastAsia="Times New Roman" w:hAnsi="Times New Roman" w:cs="Times New Roman"/>
                <w:sz w:val="20"/>
              </w:rPr>
              <w:t>. Владеет навыками систематизации собранной информации о кросс-функциональном процессе организации или административном регламенте организации; документирования кросс-функционального процесса организации или разработка административного регламента организации в соответствии с требованиями нормативно-методической документации; разработки исполняемого кросс-функционального процесса организации или административного регламента организации с помощью специализированного программного обеспечения для управления процессами; разработки контрольных точек, позволяющих оценивать степень выполнения регламентов, и методов измерения показателей эффективности кросс-функционального процесса организации или административного регламента организации; разработки предложений по повышению эффективности кросс</w:t>
            </w:r>
            <w:r w:rsidR="000053C9">
              <w:rPr>
                <w:rFonts w:ascii="Times New Roman" w:eastAsia="Times New Roman" w:hAnsi="Times New Roman" w:cs="Times New Roman"/>
                <w:sz w:val="20"/>
              </w:rPr>
              <w:t>-</w:t>
            </w:r>
            <w:r>
              <w:rPr>
                <w:rFonts w:ascii="Times New Roman" w:eastAsia="Times New Roman" w:hAnsi="Times New Roman" w:cs="Times New Roman"/>
                <w:sz w:val="20"/>
              </w:rPr>
              <w:t>функционального процесса организации или административного регламента организации; оформления результатов разработки или доработки кросс-функционального процесса организации или административного регламента организации; планирования внедрения кросс-функционального процесса организации или административного регламента организации или его усовершенствования; внедрения кросс-функционального процесса организации или административного регламента организации или его усовершенствования; оценки эффективности внедрения кросс-функционального процесса организации или административного регламента организации или его усовершенствования; инструктажа персонала по внедренному или усовершенствованному кросс-функциональному процессу организации или административному регламенту организации.</w:t>
            </w:r>
            <w:r>
              <w:rPr>
                <w:rFonts w:ascii="Times New Roman" w:eastAsia="Times New Roman" w:hAnsi="Times New Roman" w:cs="Times New Roman"/>
                <w:sz w:val="24"/>
              </w:rPr>
              <w:t xml:space="preserve"> </w:t>
            </w:r>
          </w:p>
        </w:tc>
      </w:tr>
      <w:tr w:rsidR="00AF263C" w14:paraId="6281F528" w14:textId="77777777">
        <w:trPr>
          <w:trHeight w:val="514"/>
        </w:trPr>
        <w:tc>
          <w:tcPr>
            <w:tcW w:w="1414" w:type="dxa"/>
            <w:vMerge w:val="restart"/>
            <w:tcBorders>
              <w:top w:val="single" w:sz="4" w:space="0" w:color="000000"/>
              <w:left w:val="single" w:sz="4" w:space="0" w:color="000000"/>
              <w:bottom w:val="single" w:sz="4" w:space="0" w:color="000000"/>
              <w:right w:val="single" w:sz="4" w:space="0" w:color="000000"/>
            </w:tcBorders>
            <w:vAlign w:val="center"/>
          </w:tcPr>
          <w:p w14:paraId="08FAB93C" w14:textId="77777777" w:rsidR="00AF263C" w:rsidRDefault="00DB3C78">
            <w:pPr>
              <w:spacing w:after="11"/>
              <w:ind w:left="31"/>
            </w:pPr>
            <w:r>
              <w:rPr>
                <w:rFonts w:ascii="Times New Roman" w:eastAsia="Times New Roman" w:hAnsi="Times New Roman" w:cs="Times New Roman"/>
                <w:b/>
                <w:sz w:val="24"/>
              </w:rPr>
              <w:t>Показател</w:t>
            </w:r>
          </w:p>
          <w:p w14:paraId="15A0F88F" w14:textId="77777777" w:rsidR="00AF263C" w:rsidRDefault="00DB3C78">
            <w:pPr>
              <w:ind w:right="63"/>
              <w:jc w:val="center"/>
            </w:pPr>
            <w:r>
              <w:rPr>
                <w:rFonts w:ascii="Times New Roman" w:eastAsia="Times New Roman" w:hAnsi="Times New Roman" w:cs="Times New Roman"/>
                <w:b/>
                <w:sz w:val="24"/>
              </w:rPr>
              <w:t>ь</w:t>
            </w:r>
            <w:r>
              <w:rPr>
                <w:rFonts w:ascii="Times New Roman" w:eastAsia="Times New Roman" w:hAnsi="Times New Roman" w:cs="Times New Roman"/>
                <w:sz w:val="24"/>
              </w:rPr>
              <w:t xml:space="preserve"> </w:t>
            </w:r>
          </w:p>
        </w:tc>
        <w:tc>
          <w:tcPr>
            <w:tcW w:w="8649" w:type="dxa"/>
            <w:gridSpan w:val="4"/>
            <w:tcBorders>
              <w:top w:val="single" w:sz="4" w:space="0" w:color="000000"/>
              <w:left w:val="single" w:sz="4" w:space="0" w:color="000000"/>
              <w:bottom w:val="single" w:sz="4" w:space="0" w:color="000000"/>
              <w:right w:val="single" w:sz="4" w:space="0" w:color="000000"/>
            </w:tcBorders>
            <w:vAlign w:val="center"/>
          </w:tcPr>
          <w:p w14:paraId="5B6C3D8B" w14:textId="77777777" w:rsidR="00AF263C" w:rsidRDefault="00DB3C78">
            <w:pPr>
              <w:ind w:right="65"/>
              <w:jc w:val="center"/>
            </w:pPr>
            <w:r>
              <w:rPr>
                <w:rFonts w:ascii="Times New Roman" w:eastAsia="Times New Roman" w:hAnsi="Times New Roman" w:cs="Times New Roman"/>
                <w:b/>
                <w:sz w:val="24"/>
              </w:rPr>
              <w:t>Критерии оценивания</w:t>
            </w:r>
            <w:r>
              <w:rPr>
                <w:rFonts w:ascii="Times New Roman" w:eastAsia="Times New Roman" w:hAnsi="Times New Roman" w:cs="Times New Roman"/>
                <w:sz w:val="24"/>
              </w:rPr>
              <w:t xml:space="preserve"> </w:t>
            </w:r>
          </w:p>
        </w:tc>
      </w:tr>
      <w:tr w:rsidR="00AF263C" w14:paraId="0B67AD1F" w14:textId="77777777">
        <w:trPr>
          <w:trHeight w:val="514"/>
        </w:trPr>
        <w:tc>
          <w:tcPr>
            <w:tcW w:w="0" w:type="auto"/>
            <w:vMerge/>
            <w:tcBorders>
              <w:top w:val="nil"/>
              <w:left w:val="single" w:sz="4" w:space="0" w:color="000000"/>
              <w:bottom w:val="single" w:sz="4" w:space="0" w:color="000000"/>
              <w:right w:val="single" w:sz="4" w:space="0" w:color="000000"/>
            </w:tcBorders>
          </w:tcPr>
          <w:p w14:paraId="2EA6DC72" w14:textId="77777777" w:rsidR="00AF263C" w:rsidRDefault="00AF263C"/>
        </w:tc>
        <w:tc>
          <w:tcPr>
            <w:tcW w:w="1558" w:type="dxa"/>
            <w:tcBorders>
              <w:top w:val="single" w:sz="4" w:space="0" w:color="000000"/>
              <w:left w:val="single" w:sz="4" w:space="0" w:color="000000"/>
              <w:bottom w:val="single" w:sz="4" w:space="0" w:color="000000"/>
              <w:right w:val="single" w:sz="4" w:space="0" w:color="000000"/>
            </w:tcBorders>
            <w:vAlign w:val="center"/>
          </w:tcPr>
          <w:p w14:paraId="5263BDE1" w14:textId="77777777" w:rsidR="00AF263C" w:rsidRDefault="00DB3C78">
            <w:pPr>
              <w:ind w:right="61"/>
              <w:jc w:val="center"/>
            </w:pPr>
            <w:r>
              <w:rPr>
                <w:rFonts w:ascii="Times New Roman" w:eastAsia="Times New Roman" w:hAnsi="Times New Roman" w:cs="Times New Roman"/>
                <w:b/>
                <w:sz w:val="24"/>
              </w:rPr>
              <w:t>2</w:t>
            </w:r>
            <w:r>
              <w:rPr>
                <w:rFonts w:ascii="Times New Roman" w:eastAsia="Times New Roman" w:hAnsi="Times New Roman" w:cs="Times New Roman"/>
                <w:sz w:val="24"/>
              </w:rPr>
              <w:t xml:space="preserve"> </w:t>
            </w:r>
          </w:p>
        </w:tc>
        <w:tc>
          <w:tcPr>
            <w:tcW w:w="2554" w:type="dxa"/>
            <w:tcBorders>
              <w:top w:val="single" w:sz="4" w:space="0" w:color="000000"/>
              <w:left w:val="single" w:sz="4" w:space="0" w:color="000000"/>
              <w:bottom w:val="single" w:sz="4" w:space="0" w:color="000000"/>
              <w:right w:val="single" w:sz="4" w:space="0" w:color="000000"/>
            </w:tcBorders>
            <w:vAlign w:val="center"/>
          </w:tcPr>
          <w:p w14:paraId="577850FB" w14:textId="77777777" w:rsidR="00AF263C" w:rsidRDefault="00DB3C78">
            <w:pPr>
              <w:ind w:right="68"/>
              <w:jc w:val="center"/>
            </w:pPr>
            <w:r>
              <w:rPr>
                <w:rFonts w:ascii="Times New Roman" w:eastAsia="Times New Roman" w:hAnsi="Times New Roman" w:cs="Times New Roman"/>
                <w:b/>
                <w:sz w:val="24"/>
              </w:rPr>
              <w:t>3</w:t>
            </w:r>
            <w:r>
              <w:rPr>
                <w:rFonts w:ascii="Times New Roman" w:eastAsia="Times New Roman" w:hAnsi="Times New Roman" w:cs="Times New Roman"/>
                <w:sz w:val="24"/>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14:paraId="3DC78AC5" w14:textId="77777777" w:rsidR="00AF263C" w:rsidRDefault="00DB3C78">
            <w:pPr>
              <w:ind w:right="70"/>
              <w:jc w:val="center"/>
            </w:pPr>
            <w:r>
              <w:rPr>
                <w:rFonts w:ascii="Times New Roman" w:eastAsia="Times New Roman" w:hAnsi="Times New Roman" w:cs="Times New Roman"/>
                <w:b/>
                <w:sz w:val="24"/>
              </w:rPr>
              <w:t>4</w:t>
            </w:r>
            <w:r>
              <w:rPr>
                <w:rFonts w:ascii="Times New Roman" w:eastAsia="Times New Roman" w:hAnsi="Times New Roman" w:cs="Times New Roman"/>
                <w:sz w:val="24"/>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14:paraId="2B237C63" w14:textId="77777777" w:rsidR="00AF263C" w:rsidRDefault="00DB3C78">
            <w:pPr>
              <w:ind w:left="694"/>
            </w:pPr>
            <w:r>
              <w:rPr>
                <w:rFonts w:ascii="Times New Roman" w:eastAsia="Times New Roman" w:hAnsi="Times New Roman" w:cs="Times New Roman"/>
                <w:b/>
                <w:sz w:val="24"/>
              </w:rPr>
              <w:t>5</w:t>
            </w:r>
            <w:r>
              <w:rPr>
                <w:rFonts w:ascii="Times New Roman" w:eastAsia="Times New Roman" w:hAnsi="Times New Roman" w:cs="Times New Roman"/>
                <w:sz w:val="24"/>
              </w:rPr>
              <w:t xml:space="preserve"> </w:t>
            </w:r>
          </w:p>
        </w:tc>
      </w:tr>
      <w:tr w:rsidR="00AF263C" w14:paraId="43D67A28" w14:textId="77777777">
        <w:trPr>
          <w:trHeight w:val="3228"/>
        </w:trPr>
        <w:tc>
          <w:tcPr>
            <w:tcW w:w="1414" w:type="dxa"/>
            <w:tcBorders>
              <w:top w:val="single" w:sz="4" w:space="0" w:color="000000"/>
              <w:left w:val="single" w:sz="4" w:space="0" w:color="000000"/>
              <w:bottom w:val="single" w:sz="4" w:space="0" w:color="000000"/>
              <w:right w:val="single" w:sz="4" w:space="0" w:color="000000"/>
            </w:tcBorders>
          </w:tcPr>
          <w:p w14:paraId="16B7050D" w14:textId="0C0BD9DB" w:rsidR="00AF263C" w:rsidRDefault="00DB3C78" w:rsidP="000053C9">
            <w:pPr>
              <w:spacing w:after="25" w:line="239" w:lineRule="auto"/>
              <w:ind w:left="2"/>
            </w:pPr>
            <w:r>
              <w:rPr>
                <w:rFonts w:ascii="Times New Roman" w:eastAsia="Times New Roman" w:hAnsi="Times New Roman" w:cs="Times New Roman"/>
                <w:b/>
                <w:sz w:val="20"/>
              </w:rPr>
              <w:lastRenderedPageBreak/>
              <w:t>знать</w:t>
            </w:r>
            <w:r>
              <w:rPr>
                <w:rFonts w:ascii="Times New Roman" w:eastAsia="Times New Roman" w:hAnsi="Times New Roman" w:cs="Times New Roman"/>
                <w:sz w:val="20"/>
              </w:rPr>
              <w:t>: основные методы оценки эффективнос</w:t>
            </w:r>
            <w:r w:rsidR="000053C9">
              <w:rPr>
                <w:rFonts w:ascii="Times New Roman" w:eastAsia="Times New Roman" w:hAnsi="Times New Roman" w:cs="Times New Roman"/>
                <w:sz w:val="20"/>
              </w:rPr>
              <w:t xml:space="preserve">ти использования </w:t>
            </w:r>
            <w:r>
              <w:rPr>
                <w:rFonts w:ascii="Times New Roman" w:eastAsia="Times New Roman" w:hAnsi="Times New Roman" w:cs="Times New Roman"/>
                <w:sz w:val="20"/>
              </w:rPr>
              <w:t xml:space="preserve">ресурсов </w:t>
            </w:r>
          </w:p>
          <w:p w14:paraId="06496EE3" w14:textId="77777777" w:rsidR="00AF263C" w:rsidRDefault="00DB3C78">
            <w:pPr>
              <w:ind w:left="2"/>
            </w:pPr>
            <w:r>
              <w:rPr>
                <w:rFonts w:ascii="Times New Roman" w:eastAsia="Times New Roman" w:hAnsi="Times New Roman" w:cs="Times New Roman"/>
                <w:sz w:val="20"/>
              </w:rPr>
              <w:t xml:space="preserve">организации;  </w:t>
            </w:r>
          </w:p>
        </w:tc>
        <w:tc>
          <w:tcPr>
            <w:tcW w:w="1558" w:type="dxa"/>
            <w:tcBorders>
              <w:top w:val="single" w:sz="4" w:space="0" w:color="000000"/>
              <w:left w:val="single" w:sz="4" w:space="0" w:color="000000"/>
              <w:bottom w:val="single" w:sz="4" w:space="0" w:color="000000"/>
              <w:right w:val="single" w:sz="4" w:space="0" w:color="000000"/>
            </w:tcBorders>
            <w:vAlign w:val="center"/>
          </w:tcPr>
          <w:p w14:paraId="4A2F9F8E" w14:textId="77777777" w:rsidR="00AF263C" w:rsidRDefault="00DB3C78">
            <w:pPr>
              <w:ind w:left="2"/>
            </w:pPr>
            <w:r>
              <w:rPr>
                <w:rFonts w:ascii="Times New Roman" w:eastAsia="Times New Roman" w:hAnsi="Times New Roman" w:cs="Times New Roman"/>
                <w:sz w:val="20"/>
              </w:rPr>
              <w:t xml:space="preserve">Обучающийся демонстрирует полное </w:t>
            </w:r>
          </w:p>
          <w:p w14:paraId="2008E10E" w14:textId="77777777" w:rsidR="00AF263C" w:rsidRDefault="00DB3C78">
            <w:pPr>
              <w:spacing w:after="3"/>
              <w:ind w:left="2"/>
            </w:pPr>
            <w:r>
              <w:rPr>
                <w:rFonts w:ascii="Times New Roman" w:eastAsia="Times New Roman" w:hAnsi="Times New Roman" w:cs="Times New Roman"/>
                <w:sz w:val="20"/>
              </w:rPr>
              <w:t xml:space="preserve">отсутствие </w:t>
            </w:r>
          </w:p>
          <w:p w14:paraId="0FAEA118" w14:textId="77777777" w:rsidR="00AF263C" w:rsidRDefault="00DB3C78">
            <w:pPr>
              <w:tabs>
                <w:tab w:val="center" w:pos="299"/>
                <w:tab w:val="center" w:pos="1244"/>
              </w:tabs>
            </w:pPr>
            <w:r>
              <w:tab/>
            </w:r>
            <w:r>
              <w:rPr>
                <w:rFonts w:ascii="Times New Roman" w:eastAsia="Times New Roman" w:hAnsi="Times New Roman" w:cs="Times New Roman"/>
                <w:sz w:val="20"/>
              </w:rPr>
              <w:t xml:space="preserve">знаний </w:t>
            </w:r>
            <w:r>
              <w:rPr>
                <w:rFonts w:ascii="Times New Roman" w:eastAsia="Times New Roman" w:hAnsi="Times New Roman" w:cs="Times New Roman"/>
                <w:sz w:val="20"/>
              </w:rPr>
              <w:tab/>
              <w:t xml:space="preserve">об </w:t>
            </w:r>
          </w:p>
          <w:p w14:paraId="3966C260" w14:textId="77777777" w:rsidR="00AF263C" w:rsidRDefault="00DB3C78">
            <w:pPr>
              <w:spacing w:after="38" w:line="239" w:lineRule="auto"/>
              <w:ind w:left="2"/>
            </w:pPr>
            <w:r>
              <w:rPr>
                <w:rFonts w:ascii="Times New Roman" w:eastAsia="Times New Roman" w:hAnsi="Times New Roman" w:cs="Times New Roman"/>
                <w:sz w:val="20"/>
              </w:rPr>
              <w:t xml:space="preserve">основных методах оценки эффективности использования ресурсов </w:t>
            </w:r>
          </w:p>
          <w:p w14:paraId="363BC09B" w14:textId="77777777" w:rsidR="00AF263C" w:rsidRDefault="00DB3C78">
            <w:pPr>
              <w:ind w:left="2"/>
            </w:pPr>
            <w:r>
              <w:rPr>
                <w:rFonts w:ascii="Times New Roman" w:eastAsia="Times New Roman" w:hAnsi="Times New Roman" w:cs="Times New Roman"/>
                <w:sz w:val="20"/>
              </w:rPr>
              <w:t xml:space="preserve">организации;  </w:t>
            </w:r>
          </w:p>
          <w:p w14:paraId="2D58CB15" w14:textId="77777777" w:rsidR="00AF263C" w:rsidRDefault="00DB3C78">
            <w:pPr>
              <w:ind w:left="2"/>
            </w:pPr>
            <w:r>
              <w:rPr>
                <w:rFonts w:ascii="Times New Roman" w:eastAsia="Times New Roman" w:hAnsi="Times New Roman" w:cs="Times New Roman"/>
                <w:sz w:val="20"/>
              </w:rPr>
              <w:t xml:space="preserve"> </w:t>
            </w:r>
          </w:p>
          <w:p w14:paraId="4273B720" w14:textId="77777777" w:rsidR="00AF263C" w:rsidRDefault="00DB3C78">
            <w:pPr>
              <w:ind w:left="2"/>
            </w:pPr>
            <w:r>
              <w:rPr>
                <w:rFonts w:ascii="Times New Roman" w:eastAsia="Times New Roman" w:hAnsi="Times New Roman" w:cs="Times New Roman"/>
                <w:sz w:val="20"/>
              </w:rP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6C451FF0" w14:textId="77777777" w:rsidR="00AF263C" w:rsidRDefault="00DB3C78">
            <w:pPr>
              <w:spacing w:line="261" w:lineRule="auto"/>
              <w:ind w:left="2"/>
            </w:pPr>
            <w:r>
              <w:rPr>
                <w:rFonts w:ascii="Times New Roman" w:eastAsia="Times New Roman" w:hAnsi="Times New Roman" w:cs="Times New Roman"/>
                <w:sz w:val="20"/>
              </w:rPr>
              <w:t xml:space="preserve">Обучающийся демонстрирует </w:t>
            </w:r>
            <w:r>
              <w:rPr>
                <w:rFonts w:ascii="Times New Roman" w:eastAsia="Times New Roman" w:hAnsi="Times New Roman" w:cs="Times New Roman"/>
                <w:sz w:val="20"/>
              </w:rPr>
              <w:tab/>
              <w:t xml:space="preserve">неполные представления </w:t>
            </w:r>
            <w:r>
              <w:rPr>
                <w:rFonts w:ascii="Times New Roman" w:eastAsia="Times New Roman" w:hAnsi="Times New Roman" w:cs="Times New Roman"/>
                <w:sz w:val="20"/>
              </w:rPr>
              <w:tab/>
              <w:t xml:space="preserve">об основных методах оценки эффективности использования </w:t>
            </w:r>
            <w:r>
              <w:rPr>
                <w:rFonts w:ascii="Times New Roman" w:eastAsia="Times New Roman" w:hAnsi="Times New Roman" w:cs="Times New Roman"/>
                <w:sz w:val="20"/>
              </w:rPr>
              <w:tab/>
              <w:t xml:space="preserve">ресурсов организации, </w:t>
            </w:r>
          </w:p>
          <w:p w14:paraId="32E727CF" w14:textId="77777777" w:rsidR="00AF263C" w:rsidRDefault="00DB3C78">
            <w:pPr>
              <w:ind w:left="2"/>
            </w:pPr>
            <w:r>
              <w:rPr>
                <w:rFonts w:ascii="Times New Roman" w:eastAsia="Times New Roman" w:hAnsi="Times New Roman" w:cs="Times New Roman"/>
                <w:sz w:val="20"/>
              </w:rPr>
              <w:t xml:space="preserve">обучающийся испытывает значительные затруднения при </w:t>
            </w:r>
            <w:r>
              <w:rPr>
                <w:rFonts w:ascii="Times New Roman" w:eastAsia="Times New Roman" w:hAnsi="Times New Roman" w:cs="Times New Roman"/>
                <w:sz w:val="20"/>
              </w:rPr>
              <w:tab/>
              <w:t xml:space="preserve">оперировании знаниями при их переносе на новые ситуации. </w:t>
            </w:r>
          </w:p>
        </w:tc>
        <w:tc>
          <w:tcPr>
            <w:tcW w:w="2268" w:type="dxa"/>
            <w:tcBorders>
              <w:top w:val="single" w:sz="4" w:space="0" w:color="000000"/>
              <w:left w:val="single" w:sz="4" w:space="0" w:color="000000"/>
              <w:bottom w:val="single" w:sz="4" w:space="0" w:color="000000"/>
              <w:right w:val="single" w:sz="4" w:space="0" w:color="000000"/>
            </w:tcBorders>
            <w:vAlign w:val="center"/>
          </w:tcPr>
          <w:p w14:paraId="68EF0025" w14:textId="77777777" w:rsidR="00AF263C" w:rsidRDefault="00DB3C78">
            <w:pPr>
              <w:ind w:right="61"/>
            </w:pPr>
            <w:r>
              <w:rPr>
                <w:rFonts w:ascii="Times New Roman" w:eastAsia="Times New Roman" w:hAnsi="Times New Roman" w:cs="Times New Roman"/>
                <w:sz w:val="20"/>
              </w:rPr>
              <w:t xml:space="preserve">Обучающийся демонстрирует пробелы в знаниях об основных методах оценки эффективности использования ресурсов организации, но допускаются незначительные ошибки, неточности, затруднения при аналитических операциях. </w:t>
            </w:r>
          </w:p>
        </w:tc>
        <w:tc>
          <w:tcPr>
            <w:tcW w:w="2268" w:type="dxa"/>
            <w:tcBorders>
              <w:top w:val="single" w:sz="4" w:space="0" w:color="000000"/>
              <w:left w:val="single" w:sz="4" w:space="0" w:color="000000"/>
              <w:bottom w:val="single" w:sz="4" w:space="0" w:color="000000"/>
              <w:right w:val="single" w:sz="4" w:space="0" w:color="000000"/>
            </w:tcBorders>
          </w:tcPr>
          <w:p w14:paraId="33E58460" w14:textId="77777777" w:rsidR="00AF263C" w:rsidRDefault="00DB3C78">
            <w:pPr>
              <w:ind w:left="3"/>
            </w:pPr>
            <w:r>
              <w:rPr>
                <w:rFonts w:ascii="Times New Roman" w:eastAsia="Times New Roman" w:hAnsi="Times New Roman" w:cs="Times New Roman"/>
                <w:sz w:val="20"/>
              </w:rPr>
              <w:t xml:space="preserve">Обучающийся демонстрирует сформированные </w:t>
            </w:r>
          </w:p>
          <w:p w14:paraId="07143729" w14:textId="77777777" w:rsidR="00AF263C" w:rsidRDefault="00DB3C78">
            <w:pPr>
              <w:spacing w:after="3"/>
              <w:ind w:left="3"/>
            </w:pPr>
            <w:r>
              <w:rPr>
                <w:rFonts w:ascii="Times New Roman" w:eastAsia="Times New Roman" w:hAnsi="Times New Roman" w:cs="Times New Roman"/>
                <w:sz w:val="20"/>
              </w:rPr>
              <w:t xml:space="preserve">систематические </w:t>
            </w:r>
          </w:p>
          <w:p w14:paraId="2D94E308" w14:textId="3DB1608E" w:rsidR="00AF263C" w:rsidRDefault="00DB3C78" w:rsidP="000053C9">
            <w:pPr>
              <w:ind w:left="3" w:right="54"/>
            </w:pPr>
            <w:r>
              <w:rPr>
                <w:rFonts w:ascii="Times New Roman" w:eastAsia="Times New Roman" w:hAnsi="Times New Roman" w:cs="Times New Roman"/>
                <w:sz w:val="20"/>
              </w:rPr>
              <w:t xml:space="preserve">представления </w:t>
            </w:r>
            <w:r>
              <w:rPr>
                <w:rFonts w:ascii="Times New Roman" w:eastAsia="Times New Roman" w:hAnsi="Times New Roman" w:cs="Times New Roman"/>
                <w:sz w:val="20"/>
              </w:rPr>
              <w:tab/>
              <w:t xml:space="preserve">об основных </w:t>
            </w:r>
            <w:r>
              <w:rPr>
                <w:rFonts w:ascii="Times New Roman" w:eastAsia="Times New Roman" w:hAnsi="Times New Roman" w:cs="Times New Roman"/>
                <w:sz w:val="20"/>
              </w:rPr>
              <w:tab/>
              <w:t xml:space="preserve">методах оценки эффективности использования ресурсов организации; свободно оперирует приобретенными знаниями. </w:t>
            </w:r>
          </w:p>
        </w:tc>
      </w:tr>
      <w:tr w:rsidR="00AF263C" w14:paraId="538B87E3" w14:textId="77777777">
        <w:trPr>
          <w:trHeight w:val="4273"/>
        </w:trPr>
        <w:tc>
          <w:tcPr>
            <w:tcW w:w="1414" w:type="dxa"/>
            <w:tcBorders>
              <w:top w:val="single" w:sz="4" w:space="0" w:color="000000"/>
              <w:left w:val="single" w:sz="4" w:space="0" w:color="000000"/>
              <w:bottom w:val="single" w:sz="4" w:space="0" w:color="000000"/>
              <w:right w:val="single" w:sz="4" w:space="0" w:color="000000"/>
            </w:tcBorders>
          </w:tcPr>
          <w:p w14:paraId="1619189D" w14:textId="77777777" w:rsidR="00AF263C" w:rsidRDefault="00DB3C78">
            <w:pPr>
              <w:spacing w:after="1" w:line="238" w:lineRule="auto"/>
              <w:ind w:left="2" w:right="36"/>
            </w:pPr>
            <w:r>
              <w:rPr>
                <w:rFonts w:ascii="Times New Roman" w:eastAsia="Times New Roman" w:hAnsi="Times New Roman" w:cs="Times New Roman"/>
                <w:b/>
                <w:sz w:val="20"/>
              </w:rPr>
              <w:t xml:space="preserve">Уметь </w:t>
            </w:r>
            <w:r>
              <w:rPr>
                <w:rFonts w:ascii="Times New Roman" w:eastAsia="Times New Roman" w:hAnsi="Times New Roman" w:cs="Times New Roman"/>
                <w:sz w:val="20"/>
              </w:rPr>
              <w:t xml:space="preserve">осуществлять сбор, обработку и анализ информации о </w:t>
            </w:r>
          </w:p>
          <w:p w14:paraId="5BD20ED5" w14:textId="77777777" w:rsidR="00AF263C" w:rsidRDefault="00DB3C78">
            <w:pPr>
              <w:spacing w:line="272" w:lineRule="auto"/>
              <w:ind w:left="2" w:right="68"/>
            </w:pPr>
            <w:r>
              <w:rPr>
                <w:rFonts w:ascii="Times New Roman" w:eastAsia="Times New Roman" w:hAnsi="Times New Roman" w:cs="Times New Roman"/>
                <w:sz w:val="20"/>
              </w:rPr>
              <w:t xml:space="preserve">конкурентно й среде;  </w:t>
            </w:r>
          </w:p>
          <w:p w14:paraId="248FEC61" w14:textId="77777777" w:rsidR="00AF263C" w:rsidRDefault="00DB3C78">
            <w:pPr>
              <w:ind w:left="2"/>
            </w:pPr>
            <w:r>
              <w:rPr>
                <w:rFonts w:ascii="Times New Roman" w:eastAsia="Times New Roman" w:hAnsi="Times New Roman" w:cs="Times New Roman"/>
                <w:sz w:val="20"/>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06C0766" w14:textId="77777777" w:rsidR="00AF263C" w:rsidRDefault="00DB3C78">
            <w:pPr>
              <w:spacing w:line="239" w:lineRule="auto"/>
              <w:ind w:left="2" w:right="40"/>
            </w:pPr>
            <w:r>
              <w:rPr>
                <w:rFonts w:ascii="Times New Roman" w:eastAsia="Times New Roman" w:hAnsi="Times New Roman" w:cs="Times New Roman"/>
                <w:sz w:val="20"/>
              </w:rPr>
              <w:t xml:space="preserve">У обучающего полное отсутствие умений осуществлять сбор, обработку и анализ информации о </w:t>
            </w:r>
          </w:p>
          <w:p w14:paraId="0B64BCCF" w14:textId="77777777" w:rsidR="00AF263C" w:rsidRDefault="00DB3C78">
            <w:pPr>
              <w:spacing w:after="11"/>
              <w:ind w:left="2"/>
            </w:pPr>
            <w:r>
              <w:rPr>
                <w:rFonts w:ascii="Times New Roman" w:eastAsia="Times New Roman" w:hAnsi="Times New Roman" w:cs="Times New Roman"/>
                <w:sz w:val="20"/>
              </w:rPr>
              <w:t xml:space="preserve">конкурентной </w:t>
            </w:r>
          </w:p>
          <w:p w14:paraId="32AC0221" w14:textId="77777777" w:rsidR="00AF263C" w:rsidRDefault="00DB3C78">
            <w:pPr>
              <w:ind w:left="2"/>
            </w:pPr>
            <w:r>
              <w:rPr>
                <w:rFonts w:ascii="Times New Roman" w:eastAsia="Times New Roman" w:hAnsi="Times New Roman" w:cs="Times New Roman"/>
                <w:sz w:val="20"/>
              </w:rPr>
              <w:t xml:space="preserve">среде;  </w:t>
            </w:r>
          </w:p>
          <w:p w14:paraId="0BDA76EC" w14:textId="77777777" w:rsidR="00AF263C" w:rsidRDefault="00DB3C78">
            <w:pPr>
              <w:ind w:left="2"/>
            </w:pPr>
            <w:r>
              <w:rPr>
                <w:rFonts w:ascii="Times New Roman" w:eastAsia="Times New Roman" w:hAnsi="Times New Roman" w:cs="Times New Roman"/>
                <w:sz w:val="20"/>
              </w:rPr>
              <w:t xml:space="preserve"> </w:t>
            </w:r>
          </w:p>
        </w:tc>
        <w:tc>
          <w:tcPr>
            <w:tcW w:w="2554" w:type="dxa"/>
            <w:tcBorders>
              <w:top w:val="single" w:sz="4" w:space="0" w:color="000000"/>
              <w:left w:val="single" w:sz="4" w:space="0" w:color="000000"/>
              <w:bottom w:val="single" w:sz="4" w:space="0" w:color="000000"/>
              <w:right w:val="single" w:sz="4" w:space="0" w:color="000000"/>
            </w:tcBorders>
            <w:vAlign w:val="center"/>
          </w:tcPr>
          <w:p w14:paraId="5710E16C" w14:textId="77777777" w:rsidR="00AF263C" w:rsidRDefault="00DB3C78">
            <w:pPr>
              <w:ind w:left="2" w:right="44"/>
            </w:pPr>
            <w:r>
              <w:rPr>
                <w:rFonts w:ascii="Times New Roman" w:eastAsia="Times New Roman" w:hAnsi="Times New Roman" w:cs="Times New Roman"/>
                <w:sz w:val="20"/>
              </w:rPr>
              <w:t xml:space="preserve">У обучающего несистематический характер умений осуществлять сбор, обработку и анализ информации о конкурентной среде. 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 </w:t>
            </w:r>
          </w:p>
        </w:tc>
        <w:tc>
          <w:tcPr>
            <w:tcW w:w="2268" w:type="dxa"/>
            <w:tcBorders>
              <w:top w:val="single" w:sz="4" w:space="0" w:color="000000"/>
              <w:left w:val="single" w:sz="4" w:space="0" w:color="000000"/>
              <w:bottom w:val="single" w:sz="4" w:space="0" w:color="000000"/>
              <w:right w:val="single" w:sz="4" w:space="0" w:color="000000"/>
            </w:tcBorders>
          </w:tcPr>
          <w:p w14:paraId="3DA4D416" w14:textId="77777777" w:rsidR="00AF263C" w:rsidRDefault="00DB3C78">
            <w:r>
              <w:rPr>
                <w:rFonts w:ascii="Times New Roman" w:eastAsia="Times New Roman" w:hAnsi="Times New Roman" w:cs="Times New Roman"/>
                <w:sz w:val="20"/>
              </w:rPr>
              <w:t xml:space="preserve">У обучающего определенные пробелы в умении осуществлять сбор, обработку и анализ информации о конкурентной среде. 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 </w:t>
            </w:r>
          </w:p>
        </w:tc>
        <w:tc>
          <w:tcPr>
            <w:tcW w:w="2268" w:type="dxa"/>
            <w:tcBorders>
              <w:top w:val="single" w:sz="4" w:space="0" w:color="000000"/>
              <w:left w:val="single" w:sz="4" w:space="0" w:color="000000"/>
              <w:bottom w:val="single" w:sz="4" w:space="0" w:color="000000"/>
              <w:right w:val="single" w:sz="4" w:space="0" w:color="000000"/>
            </w:tcBorders>
          </w:tcPr>
          <w:p w14:paraId="77692063" w14:textId="77777777" w:rsidR="00AF263C" w:rsidRDefault="00DB3C78">
            <w:pPr>
              <w:spacing w:line="244" w:lineRule="auto"/>
              <w:ind w:left="3" w:right="16"/>
            </w:pPr>
            <w:r>
              <w:rPr>
                <w:rFonts w:ascii="Times New Roman" w:eastAsia="Times New Roman" w:hAnsi="Times New Roman" w:cs="Times New Roman"/>
                <w:sz w:val="20"/>
              </w:rPr>
              <w:t xml:space="preserve">У обучающего сформированное умение осуществлять сбор, обработку и анализ информации о конкурентной среде. Свободно оперирует приобретенными умениями, применяет </w:t>
            </w:r>
          </w:p>
          <w:p w14:paraId="170C7259" w14:textId="77777777" w:rsidR="00AF263C" w:rsidRDefault="00DB3C78">
            <w:pPr>
              <w:ind w:left="3" w:right="8"/>
            </w:pPr>
            <w:r>
              <w:rPr>
                <w:rFonts w:ascii="Times New Roman" w:eastAsia="Times New Roman" w:hAnsi="Times New Roman" w:cs="Times New Roman"/>
                <w:sz w:val="20"/>
              </w:rPr>
              <w:t xml:space="preserve">их в ситуациях повышенной сложности. </w:t>
            </w:r>
          </w:p>
        </w:tc>
      </w:tr>
      <w:tr w:rsidR="00AF263C" w14:paraId="456C7589" w14:textId="77777777">
        <w:trPr>
          <w:trHeight w:val="4379"/>
        </w:trPr>
        <w:tc>
          <w:tcPr>
            <w:tcW w:w="1414" w:type="dxa"/>
            <w:tcBorders>
              <w:top w:val="single" w:sz="4" w:space="0" w:color="000000"/>
              <w:left w:val="single" w:sz="4" w:space="0" w:color="000000"/>
              <w:bottom w:val="single" w:sz="4" w:space="0" w:color="000000"/>
              <w:right w:val="single" w:sz="4" w:space="0" w:color="000000"/>
            </w:tcBorders>
          </w:tcPr>
          <w:p w14:paraId="2AE8FB37" w14:textId="0931DF6E" w:rsidR="00AF263C" w:rsidRDefault="00DB3C78">
            <w:pPr>
              <w:spacing w:line="244" w:lineRule="auto"/>
              <w:ind w:left="2"/>
            </w:pPr>
            <w:r>
              <w:rPr>
                <w:rFonts w:ascii="Times New Roman" w:eastAsia="Times New Roman" w:hAnsi="Times New Roman" w:cs="Times New Roman"/>
                <w:b/>
                <w:sz w:val="20"/>
              </w:rPr>
              <w:t xml:space="preserve">Владеть </w:t>
            </w:r>
            <w:r>
              <w:rPr>
                <w:rFonts w:ascii="Times New Roman" w:eastAsia="Times New Roman" w:hAnsi="Times New Roman" w:cs="Times New Roman"/>
                <w:sz w:val="20"/>
              </w:rPr>
              <w:t>навыка</w:t>
            </w:r>
            <w:r w:rsidR="000053C9">
              <w:rPr>
                <w:rFonts w:ascii="Times New Roman" w:eastAsia="Times New Roman" w:hAnsi="Times New Roman" w:cs="Times New Roman"/>
                <w:sz w:val="20"/>
              </w:rPr>
              <w:t xml:space="preserve">ми применения сбора, обработки </w:t>
            </w:r>
            <w:r>
              <w:rPr>
                <w:rFonts w:ascii="Times New Roman" w:eastAsia="Times New Roman" w:hAnsi="Times New Roman" w:cs="Times New Roman"/>
                <w:sz w:val="20"/>
              </w:rPr>
              <w:t xml:space="preserve">и анализа </w:t>
            </w:r>
          </w:p>
          <w:p w14:paraId="46FA2819" w14:textId="77777777" w:rsidR="00AF263C" w:rsidRDefault="00DB3C78">
            <w:pPr>
              <w:ind w:left="2"/>
            </w:pPr>
            <w:r>
              <w:rPr>
                <w:rFonts w:ascii="Times New Roman" w:eastAsia="Times New Roman" w:hAnsi="Times New Roman" w:cs="Times New Roman"/>
                <w:sz w:val="20"/>
              </w:rPr>
              <w:t xml:space="preserve">информации </w:t>
            </w:r>
          </w:p>
          <w:p w14:paraId="05E12CFD" w14:textId="37A1A026" w:rsidR="00AF263C" w:rsidRDefault="00DB3C78" w:rsidP="000053C9">
            <w:pPr>
              <w:ind w:left="2"/>
            </w:pPr>
            <w:r>
              <w:rPr>
                <w:rFonts w:ascii="Times New Roman" w:eastAsia="Times New Roman" w:hAnsi="Times New Roman" w:cs="Times New Roman"/>
                <w:sz w:val="20"/>
              </w:rPr>
              <w:t xml:space="preserve">о </w:t>
            </w:r>
            <w:r w:rsidR="000053C9">
              <w:rPr>
                <w:rFonts w:ascii="Times New Roman" w:eastAsia="Times New Roman" w:hAnsi="Times New Roman" w:cs="Times New Roman"/>
                <w:sz w:val="20"/>
              </w:rPr>
              <w:t>к</w:t>
            </w:r>
            <w:r>
              <w:rPr>
                <w:rFonts w:ascii="Times New Roman" w:eastAsia="Times New Roman" w:hAnsi="Times New Roman" w:cs="Times New Roman"/>
                <w:sz w:val="20"/>
              </w:rPr>
              <w:t xml:space="preserve">онкурентной среде </w:t>
            </w:r>
          </w:p>
        </w:tc>
        <w:tc>
          <w:tcPr>
            <w:tcW w:w="1558" w:type="dxa"/>
            <w:tcBorders>
              <w:top w:val="single" w:sz="4" w:space="0" w:color="000000"/>
              <w:left w:val="single" w:sz="4" w:space="0" w:color="000000"/>
              <w:bottom w:val="single" w:sz="4" w:space="0" w:color="000000"/>
              <w:right w:val="single" w:sz="4" w:space="0" w:color="000000"/>
            </w:tcBorders>
          </w:tcPr>
          <w:p w14:paraId="2A879A96" w14:textId="77777777" w:rsidR="00AF263C" w:rsidRDefault="00DB3C78">
            <w:pPr>
              <w:ind w:left="2"/>
            </w:pPr>
            <w:r>
              <w:rPr>
                <w:rFonts w:ascii="Times New Roman" w:eastAsia="Times New Roman" w:hAnsi="Times New Roman" w:cs="Times New Roman"/>
                <w:sz w:val="20"/>
              </w:rPr>
              <w:t xml:space="preserve">У обучающего отсутствие навыков применения сбора, обработки и анализа информации о конкурентной среде. </w:t>
            </w:r>
          </w:p>
        </w:tc>
        <w:tc>
          <w:tcPr>
            <w:tcW w:w="2554" w:type="dxa"/>
            <w:tcBorders>
              <w:top w:val="single" w:sz="4" w:space="0" w:color="000000"/>
              <w:left w:val="single" w:sz="4" w:space="0" w:color="000000"/>
              <w:bottom w:val="single" w:sz="4" w:space="0" w:color="000000"/>
              <w:right w:val="single" w:sz="4" w:space="0" w:color="000000"/>
            </w:tcBorders>
            <w:vAlign w:val="center"/>
          </w:tcPr>
          <w:p w14:paraId="2F423A92" w14:textId="77777777" w:rsidR="00AF263C" w:rsidRDefault="00DB3C78">
            <w:pPr>
              <w:spacing w:line="242" w:lineRule="auto"/>
              <w:ind w:left="2" w:right="28"/>
            </w:pPr>
            <w:r>
              <w:rPr>
                <w:rFonts w:ascii="Times New Roman" w:eastAsia="Times New Roman" w:hAnsi="Times New Roman" w:cs="Times New Roman"/>
                <w:sz w:val="20"/>
              </w:rPr>
              <w:t xml:space="preserve">У обучающего в целом успешное, но несистематическое применение навыков применения сбора, обработки и анализа информации о конкурентной среде. Допускаются значительные ошибки, проявляется недостаточность владения навыками по ряду </w:t>
            </w:r>
          </w:p>
          <w:p w14:paraId="1ACDB0DC" w14:textId="77777777" w:rsidR="00AF263C" w:rsidRDefault="00DB3C78">
            <w:pPr>
              <w:ind w:left="2"/>
            </w:pPr>
            <w:r>
              <w:rPr>
                <w:rFonts w:ascii="Times New Roman" w:eastAsia="Times New Roman" w:hAnsi="Times New Roman" w:cs="Times New Roman"/>
                <w:sz w:val="20"/>
              </w:rPr>
              <w:t xml:space="preserve">показателей, </w:t>
            </w:r>
          </w:p>
          <w:p w14:paraId="600695C7" w14:textId="77777777" w:rsidR="00AF263C" w:rsidRDefault="00DB3C78">
            <w:pPr>
              <w:ind w:left="2"/>
            </w:pPr>
            <w:r>
              <w:rPr>
                <w:rFonts w:ascii="Times New Roman" w:eastAsia="Times New Roman" w:hAnsi="Times New Roman" w:cs="Times New Roman"/>
                <w:sz w:val="20"/>
              </w:rPr>
              <w:t xml:space="preserve">Обучающийся испытывает значительные затруднения при применении навыков в новых ситуациях. </w:t>
            </w:r>
          </w:p>
        </w:tc>
        <w:tc>
          <w:tcPr>
            <w:tcW w:w="2268" w:type="dxa"/>
            <w:tcBorders>
              <w:top w:val="single" w:sz="4" w:space="0" w:color="000000"/>
              <w:left w:val="single" w:sz="4" w:space="0" w:color="000000"/>
              <w:bottom w:val="single" w:sz="4" w:space="0" w:color="000000"/>
              <w:right w:val="single" w:sz="4" w:space="0" w:color="000000"/>
            </w:tcBorders>
          </w:tcPr>
          <w:p w14:paraId="77ACD36C" w14:textId="77777777" w:rsidR="00AF263C" w:rsidRDefault="00DB3C78">
            <w:r>
              <w:rPr>
                <w:rFonts w:ascii="Times New Roman" w:eastAsia="Times New Roman" w:hAnsi="Times New Roman" w:cs="Times New Roman"/>
                <w:sz w:val="20"/>
              </w:rPr>
              <w:t xml:space="preserve">У обучающего пробелы применения навыков применения сбора, обработки и анализа информации о конкурентной среде. Навыки освоены, но допускаются незначительные ошибки, неточности, затруднения при аналитических операциях, переносе умений на новые, нестандартные ситуации. </w:t>
            </w:r>
          </w:p>
        </w:tc>
        <w:tc>
          <w:tcPr>
            <w:tcW w:w="2268" w:type="dxa"/>
            <w:tcBorders>
              <w:top w:val="single" w:sz="4" w:space="0" w:color="000000"/>
              <w:left w:val="single" w:sz="4" w:space="0" w:color="000000"/>
              <w:bottom w:val="single" w:sz="4" w:space="0" w:color="000000"/>
              <w:right w:val="single" w:sz="4" w:space="0" w:color="000000"/>
            </w:tcBorders>
          </w:tcPr>
          <w:p w14:paraId="3C37D829" w14:textId="77777777" w:rsidR="00AF263C" w:rsidRDefault="00DB3C78">
            <w:pPr>
              <w:ind w:left="3"/>
            </w:pPr>
            <w:r>
              <w:rPr>
                <w:rFonts w:ascii="Times New Roman" w:eastAsia="Times New Roman" w:hAnsi="Times New Roman" w:cs="Times New Roman"/>
                <w:sz w:val="20"/>
              </w:rPr>
              <w:t xml:space="preserve">У обучающего успешное и систематическое применение навыков применения сбора, обработки и анализа информации о конкурентной среде. Свободно применяет полученные навыки в ситуациях повышенной сложности. </w:t>
            </w:r>
          </w:p>
        </w:tc>
      </w:tr>
    </w:tbl>
    <w:p w14:paraId="6CE5DE09" w14:textId="77777777" w:rsidR="00AF263C" w:rsidRDefault="00DB3C78">
      <w:pPr>
        <w:spacing w:after="0"/>
        <w:ind w:left="850"/>
      </w:pPr>
      <w:r>
        <w:rPr>
          <w:rFonts w:ascii="Times New Roman" w:eastAsia="Times New Roman" w:hAnsi="Times New Roman" w:cs="Times New Roman"/>
          <w:b/>
          <w:i/>
          <w:sz w:val="28"/>
        </w:rPr>
        <w:t xml:space="preserve"> </w:t>
      </w:r>
    </w:p>
    <w:p w14:paraId="4983F43B" w14:textId="77777777" w:rsidR="00AF263C" w:rsidRDefault="00DB3C78">
      <w:pPr>
        <w:spacing w:after="0"/>
        <w:ind w:left="850"/>
      </w:pPr>
      <w:r>
        <w:rPr>
          <w:rFonts w:ascii="Times New Roman" w:eastAsia="Times New Roman" w:hAnsi="Times New Roman" w:cs="Times New Roman"/>
          <w:b/>
          <w:i/>
          <w:sz w:val="28"/>
        </w:rPr>
        <w:t xml:space="preserve"> </w:t>
      </w:r>
    </w:p>
    <w:p w14:paraId="663D6A1A" w14:textId="77777777" w:rsidR="00AF263C" w:rsidRDefault="00DB3C78">
      <w:pPr>
        <w:spacing w:after="38"/>
      </w:pPr>
      <w:r>
        <w:rPr>
          <w:rFonts w:ascii="Times New Roman" w:eastAsia="Times New Roman" w:hAnsi="Times New Roman" w:cs="Times New Roman"/>
          <w:sz w:val="28"/>
        </w:rPr>
        <w:t xml:space="preserve"> </w:t>
      </w:r>
    </w:p>
    <w:p w14:paraId="5D1C4C26" w14:textId="77777777" w:rsidR="00AF263C" w:rsidRDefault="00DB3C78">
      <w:pPr>
        <w:spacing w:after="20"/>
        <w:ind w:left="850"/>
      </w:pPr>
      <w:r>
        <w:rPr>
          <w:rFonts w:ascii="Times New Roman" w:eastAsia="Times New Roman" w:hAnsi="Times New Roman" w:cs="Times New Roman"/>
          <w:b/>
          <w:i/>
          <w:sz w:val="28"/>
        </w:rPr>
        <w:t xml:space="preserve">Форма промежуточной аттестации: экзамен. </w:t>
      </w:r>
      <w:r>
        <w:rPr>
          <w:rFonts w:ascii="Times New Roman" w:eastAsia="Times New Roman" w:hAnsi="Times New Roman" w:cs="Times New Roman"/>
          <w:i/>
          <w:sz w:val="28"/>
        </w:rPr>
        <w:t xml:space="preserve"> </w:t>
      </w:r>
    </w:p>
    <w:p w14:paraId="21A22C71" w14:textId="77777777" w:rsidR="00AF263C" w:rsidRDefault="00DB3C78">
      <w:pPr>
        <w:spacing w:after="5" w:line="267" w:lineRule="auto"/>
        <w:ind w:left="142" w:firstLine="708"/>
        <w:jc w:val="both"/>
      </w:pPr>
      <w:r>
        <w:rPr>
          <w:rFonts w:ascii="Times New Roman" w:eastAsia="Times New Roman" w:hAnsi="Times New Roman" w:cs="Times New Roman"/>
          <w:sz w:val="24"/>
        </w:rPr>
        <w:t xml:space="preserve">Итоговая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w:t>
      </w:r>
      <w:r>
        <w:rPr>
          <w:rFonts w:ascii="Times New Roman" w:eastAsia="Times New Roman" w:hAnsi="Times New Roman" w:cs="Times New Roman"/>
          <w:sz w:val="24"/>
        </w:rPr>
        <w:lastRenderedPageBreak/>
        <w:t>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r>
        <w:rPr>
          <w:rFonts w:ascii="Times New Roman" w:eastAsia="Times New Roman" w:hAnsi="Times New Roman" w:cs="Times New Roman"/>
          <w:b/>
          <w:sz w:val="28"/>
        </w:rPr>
        <w:t xml:space="preserve"> </w:t>
      </w:r>
    </w:p>
    <w:p w14:paraId="658FAE56" w14:textId="77777777" w:rsidR="00AF263C" w:rsidRDefault="00DB3C78">
      <w:pPr>
        <w:spacing w:after="26" w:line="267" w:lineRule="auto"/>
        <w:ind w:left="142" w:firstLine="708"/>
        <w:jc w:val="both"/>
      </w:pPr>
      <w:r>
        <w:rPr>
          <w:rFonts w:ascii="Times New Roman" w:eastAsia="Times New Roman" w:hAnsi="Times New Roman" w:cs="Times New Roman"/>
          <w:sz w:val="24"/>
        </w:rPr>
        <w:t xml:space="preserve">К промежуточной аттестации допускаются только студенты, выполнившие самостоятельную работу в виде научного отчета, активно участвующие в деловой игре по дисциплине «Инструменты управления бизнес-процессами». </w:t>
      </w:r>
    </w:p>
    <w:p w14:paraId="541FF76D" w14:textId="77777777" w:rsidR="00AF263C" w:rsidRDefault="00DB3C78">
      <w:pPr>
        <w:spacing w:after="0"/>
        <w:ind w:left="850"/>
      </w:pPr>
      <w:r>
        <w:rPr>
          <w:rFonts w:ascii="Times New Roman" w:eastAsia="Times New Roman" w:hAnsi="Times New Roman" w:cs="Times New Roman"/>
          <w:sz w:val="24"/>
        </w:rPr>
        <w:t xml:space="preserve"> </w:t>
      </w:r>
    </w:p>
    <w:tbl>
      <w:tblPr>
        <w:tblStyle w:val="TableGrid"/>
        <w:tblW w:w="9642" w:type="dxa"/>
        <w:tblInd w:w="146" w:type="dxa"/>
        <w:tblCellMar>
          <w:left w:w="106" w:type="dxa"/>
          <w:right w:w="41" w:type="dxa"/>
        </w:tblCellMar>
        <w:tblLook w:val="04A0" w:firstRow="1" w:lastRow="0" w:firstColumn="1" w:lastColumn="0" w:noHBand="0" w:noVBand="1"/>
      </w:tblPr>
      <w:tblGrid>
        <w:gridCol w:w="2413"/>
        <w:gridCol w:w="7229"/>
      </w:tblGrid>
      <w:tr w:rsidR="00AF263C" w14:paraId="064E8EC6" w14:textId="77777777">
        <w:trPr>
          <w:trHeight w:val="1181"/>
        </w:trPr>
        <w:tc>
          <w:tcPr>
            <w:tcW w:w="2413" w:type="dxa"/>
            <w:tcBorders>
              <w:top w:val="single" w:sz="4" w:space="0" w:color="000000"/>
              <w:left w:val="single" w:sz="4" w:space="0" w:color="000000"/>
              <w:bottom w:val="single" w:sz="4" w:space="0" w:color="000000"/>
              <w:right w:val="single" w:sz="4" w:space="0" w:color="000000"/>
            </w:tcBorders>
            <w:vAlign w:val="center"/>
          </w:tcPr>
          <w:p w14:paraId="6963F6CC" w14:textId="77777777" w:rsidR="00AF263C" w:rsidRDefault="00DB3C78">
            <w:pPr>
              <w:ind w:left="38"/>
            </w:pPr>
            <w:r>
              <w:rPr>
                <w:rFonts w:ascii="Times New Roman" w:eastAsia="Times New Roman" w:hAnsi="Times New Roman" w:cs="Times New Roman"/>
                <w:b/>
              </w:rPr>
              <w:t xml:space="preserve">Шкала оценивания  </w:t>
            </w:r>
          </w:p>
        </w:tc>
        <w:tc>
          <w:tcPr>
            <w:tcW w:w="7230" w:type="dxa"/>
            <w:tcBorders>
              <w:top w:val="single" w:sz="4" w:space="0" w:color="000000"/>
              <w:left w:val="single" w:sz="4" w:space="0" w:color="000000"/>
              <w:bottom w:val="single" w:sz="4" w:space="0" w:color="000000"/>
              <w:right w:val="single" w:sz="4" w:space="0" w:color="000000"/>
            </w:tcBorders>
            <w:vAlign w:val="center"/>
          </w:tcPr>
          <w:p w14:paraId="3AFFE705" w14:textId="77777777" w:rsidR="00AF263C" w:rsidRDefault="00DB3C78">
            <w:pPr>
              <w:ind w:left="341"/>
            </w:pPr>
            <w:r>
              <w:rPr>
                <w:rFonts w:ascii="Times New Roman" w:eastAsia="Times New Roman" w:hAnsi="Times New Roman" w:cs="Times New Roman"/>
                <w:b/>
              </w:rPr>
              <w:t xml:space="preserve">Описание  </w:t>
            </w:r>
          </w:p>
        </w:tc>
      </w:tr>
      <w:tr w:rsidR="00AF263C" w14:paraId="410F5E41" w14:textId="77777777">
        <w:trPr>
          <w:trHeight w:val="2264"/>
        </w:trPr>
        <w:tc>
          <w:tcPr>
            <w:tcW w:w="2413" w:type="dxa"/>
            <w:tcBorders>
              <w:top w:val="single" w:sz="4" w:space="0" w:color="000000"/>
              <w:left w:val="single" w:sz="4" w:space="0" w:color="000000"/>
              <w:bottom w:val="single" w:sz="4" w:space="0" w:color="000000"/>
              <w:right w:val="single" w:sz="4" w:space="0" w:color="000000"/>
            </w:tcBorders>
            <w:vAlign w:val="center"/>
          </w:tcPr>
          <w:p w14:paraId="0EC8013F" w14:textId="77777777" w:rsidR="00AF263C" w:rsidRDefault="00DB3C78">
            <w:pPr>
              <w:ind w:left="38"/>
            </w:pPr>
            <w:r>
              <w:rPr>
                <w:rFonts w:ascii="Times New Roman" w:eastAsia="Times New Roman" w:hAnsi="Times New Roman" w:cs="Times New Roman"/>
              </w:rPr>
              <w:t xml:space="preserve">Отлично  </w:t>
            </w:r>
          </w:p>
        </w:tc>
        <w:tc>
          <w:tcPr>
            <w:tcW w:w="7230" w:type="dxa"/>
            <w:tcBorders>
              <w:top w:val="single" w:sz="4" w:space="0" w:color="000000"/>
              <w:left w:val="single" w:sz="4" w:space="0" w:color="000000"/>
              <w:bottom w:val="single" w:sz="4" w:space="0" w:color="000000"/>
              <w:right w:val="single" w:sz="4" w:space="0" w:color="000000"/>
            </w:tcBorders>
            <w:vAlign w:val="center"/>
          </w:tcPr>
          <w:p w14:paraId="29E49405" w14:textId="77777777" w:rsidR="00AF263C" w:rsidRDefault="00DB3C78">
            <w:pPr>
              <w:ind w:right="67" w:firstLine="341"/>
              <w:jc w:val="both"/>
            </w:pPr>
            <w:r>
              <w:rPr>
                <w:rFonts w:ascii="Times New Roman" w:eastAsia="Times New Roman" w:hAnsi="Times New Roman" w:cs="Times New Roman"/>
              </w:rPr>
              <w:t xml:space="preserve">Выполнена самостоятельная работа, пройдены тестовые задания, активное участие в деловой игре, выполнение других видов работ, предусмотренных учебным планом. Студент демонстрирует соответствие знаний, умений, навыков приведенные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AF263C" w14:paraId="487FD181" w14:textId="77777777">
        <w:trPr>
          <w:trHeight w:val="1250"/>
        </w:trPr>
        <w:tc>
          <w:tcPr>
            <w:tcW w:w="2413" w:type="dxa"/>
            <w:tcBorders>
              <w:top w:val="single" w:sz="4" w:space="0" w:color="000000"/>
              <w:left w:val="single" w:sz="4" w:space="0" w:color="000000"/>
              <w:bottom w:val="single" w:sz="4" w:space="0" w:color="000000"/>
              <w:right w:val="single" w:sz="4" w:space="0" w:color="000000"/>
            </w:tcBorders>
            <w:vAlign w:val="center"/>
          </w:tcPr>
          <w:p w14:paraId="059FC6AC" w14:textId="77777777" w:rsidR="00AF263C" w:rsidRDefault="00DB3C78">
            <w:pPr>
              <w:ind w:left="38"/>
            </w:pPr>
            <w:r>
              <w:rPr>
                <w:rFonts w:ascii="Times New Roman" w:eastAsia="Times New Roman" w:hAnsi="Times New Roman" w:cs="Times New Roman"/>
              </w:rPr>
              <w:t xml:space="preserve">Хорошо  </w:t>
            </w:r>
          </w:p>
        </w:tc>
        <w:tc>
          <w:tcPr>
            <w:tcW w:w="7230" w:type="dxa"/>
            <w:tcBorders>
              <w:top w:val="single" w:sz="4" w:space="0" w:color="000000"/>
              <w:left w:val="single" w:sz="4" w:space="0" w:color="000000"/>
              <w:bottom w:val="single" w:sz="4" w:space="0" w:color="000000"/>
              <w:right w:val="single" w:sz="4" w:space="0" w:color="000000"/>
            </w:tcBorders>
            <w:vAlign w:val="center"/>
          </w:tcPr>
          <w:p w14:paraId="5D956CE7" w14:textId="77777777" w:rsidR="00AF263C" w:rsidRDefault="00DB3C78">
            <w:pPr>
              <w:ind w:right="67" w:firstLine="341"/>
              <w:jc w:val="both"/>
            </w:pPr>
            <w:r>
              <w:rPr>
                <w:rFonts w:ascii="Times New Roman" w:eastAsia="Times New Roman" w:hAnsi="Times New Roman" w:cs="Times New Roman"/>
              </w:rPr>
              <w:t xml:space="preserve">Выполнена самостоятельная работа, пройдены тестовые задания, активное участие в деловой игре, выполнение других видов работ, предусмотренных учебным планом. Студент демонстрирует неполное, правильное соответствие знаний, умений, навыков приведенным в </w:t>
            </w:r>
          </w:p>
        </w:tc>
      </w:tr>
      <w:tr w:rsidR="00AF263C" w14:paraId="6359AEE3" w14:textId="77777777">
        <w:trPr>
          <w:trHeight w:val="1184"/>
        </w:trPr>
        <w:tc>
          <w:tcPr>
            <w:tcW w:w="2413" w:type="dxa"/>
            <w:tcBorders>
              <w:top w:val="single" w:sz="4" w:space="0" w:color="000000"/>
              <w:left w:val="single" w:sz="4" w:space="0" w:color="000000"/>
              <w:bottom w:val="single" w:sz="4" w:space="0" w:color="000000"/>
              <w:right w:val="single" w:sz="4" w:space="0" w:color="000000"/>
            </w:tcBorders>
          </w:tcPr>
          <w:p w14:paraId="6A9517CE" w14:textId="77777777" w:rsidR="00AF263C" w:rsidRDefault="00AF263C"/>
        </w:tc>
        <w:tc>
          <w:tcPr>
            <w:tcW w:w="7230" w:type="dxa"/>
            <w:tcBorders>
              <w:top w:val="single" w:sz="4" w:space="0" w:color="000000"/>
              <w:left w:val="single" w:sz="4" w:space="0" w:color="000000"/>
              <w:bottom w:val="single" w:sz="4" w:space="0" w:color="000000"/>
              <w:right w:val="single" w:sz="4" w:space="0" w:color="000000"/>
            </w:tcBorders>
          </w:tcPr>
          <w:p w14:paraId="74BF20C9" w14:textId="77777777" w:rsidR="00AF263C" w:rsidRDefault="00DB3C78">
            <w:r>
              <w:rPr>
                <w:rFonts w:ascii="Times New Roman" w:eastAsia="Times New Roman" w:hAnsi="Times New Roman" w:cs="Times New Roman"/>
              </w:rPr>
              <w:t xml:space="preserve">таблицах показателей, либо если при этом были допущены 2-3 несущественные ошибки. </w:t>
            </w:r>
          </w:p>
        </w:tc>
      </w:tr>
      <w:tr w:rsidR="00AF263C" w14:paraId="4B979D67" w14:textId="77777777">
        <w:trPr>
          <w:trHeight w:val="1502"/>
        </w:trPr>
        <w:tc>
          <w:tcPr>
            <w:tcW w:w="2413" w:type="dxa"/>
            <w:tcBorders>
              <w:top w:val="single" w:sz="4" w:space="0" w:color="000000"/>
              <w:left w:val="single" w:sz="4" w:space="0" w:color="000000"/>
              <w:bottom w:val="single" w:sz="4" w:space="0" w:color="000000"/>
              <w:right w:val="single" w:sz="4" w:space="0" w:color="000000"/>
            </w:tcBorders>
            <w:vAlign w:val="center"/>
          </w:tcPr>
          <w:p w14:paraId="02971BA7" w14:textId="77777777" w:rsidR="00AF263C" w:rsidRDefault="00DB3C78">
            <w:pPr>
              <w:ind w:left="38"/>
            </w:pPr>
            <w:r>
              <w:rPr>
                <w:rFonts w:ascii="Times New Roman" w:eastAsia="Times New Roman" w:hAnsi="Times New Roman" w:cs="Times New Roman"/>
              </w:rPr>
              <w:t xml:space="preserve">Удовлетворительно  </w:t>
            </w:r>
          </w:p>
        </w:tc>
        <w:tc>
          <w:tcPr>
            <w:tcW w:w="7230" w:type="dxa"/>
            <w:tcBorders>
              <w:top w:val="single" w:sz="4" w:space="0" w:color="000000"/>
              <w:left w:val="single" w:sz="4" w:space="0" w:color="000000"/>
              <w:bottom w:val="single" w:sz="4" w:space="0" w:color="000000"/>
              <w:right w:val="single" w:sz="4" w:space="0" w:color="000000"/>
            </w:tcBorders>
            <w:vAlign w:val="center"/>
          </w:tcPr>
          <w:p w14:paraId="7A0C7955" w14:textId="77777777" w:rsidR="00AF263C" w:rsidRDefault="00DB3C78">
            <w:pPr>
              <w:ind w:right="55" w:firstLine="341"/>
              <w:jc w:val="both"/>
            </w:pPr>
            <w:r>
              <w:rPr>
                <w:rFonts w:ascii="Times New Roman" w:eastAsia="Times New Roman" w:hAnsi="Times New Roman" w:cs="Times New Roman"/>
              </w:rPr>
              <w:t xml:space="preserve">Выполнена самостоятельная работа, пройдены тестовые задания, участие в деловой игре, выполнение других видов работ, предусмотренных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 </w:t>
            </w:r>
          </w:p>
        </w:tc>
      </w:tr>
      <w:tr w:rsidR="00AF263C" w14:paraId="46BDA27B" w14:textId="77777777">
        <w:trPr>
          <w:trHeight w:val="2009"/>
        </w:trPr>
        <w:tc>
          <w:tcPr>
            <w:tcW w:w="2413" w:type="dxa"/>
            <w:tcBorders>
              <w:top w:val="single" w:sz="4" w:space="0" w:color="000000"/>
              <w:left w:val="single" w:sz="4" w:space="0" w:color="000000"/>
              <w:bottom w:val="single" w:sz="4" w:space="0" w:color="000000"/>
              <w:right w:val="single" w:sz="4" w:space="0" w:color="000000"/>
            </w:tcBorders>
            <w:vAlign w:val="center"/>
          </w:tcPr>
          <w:p w14:paraId="127E5C00" w14:textId="77777777" w:rsidR="00AF263C" w:rsidRDefault="00DB3C78">
            <w:pPr>
              <w:ind w:left="38"/>
            </w:pPr>
            <w:r>
              <w:rPr>
                <w:rFonts w:ascii="Times New Roman" w:eastAsia="Times New Roman" w:hAnsi="Times New Roman" w:cs="Times New Roman"/>
              </w:rPr>
              <w:t xml:space="preserve">Неудовлетворительно </w:t>
            </w:r>
          </w:p>
        </w:tc>
        <w:tc>
          <w:tcPr>
            <w:tcW w:w="7230" w:type="dxa"/>
            <w:tcBorders>
              <w:top w:val="single" w:sz="4" w:space="0" w:color="000000"/>
              <w:left w:val="single" w:sz="4" w:space="0" w:color="000000"/>
              <w:bottom w:val="single" w:sz="4" w:space="0" w:color="000000"/>
              <w:right w:val="single" w:sz="4" w:space="0" w:color="000000"/>
            </w:tcBorders>
            <w:vAlign w:val="center"/>
          </w:tcPr>
          <w:p w14:paraId="149C2ED7" w14:textId="77777777" w:rsidR="00AF263C" w:rsidRDefault="00DB3C78">
            <w:pPr>
              <w:ind w:right="51" w:firstLine="341"/>
              <w:jc w:val="both"/>
            </w:pPr>
            <w:r>
              <w:rPr>
                <w:rFonts w:ascii="Times New Roman" w:eastAsia="Times New Roman" w:hAnsi="Times New Roman" w:cs="Times New Roman"/>
              </w:rPr>
              <w:t xml:space="preserve">Выполнена самостоятельная работа в виде научного отчета, не в полной мере участие в аудиторной работе, предусмотренной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w:t>
            </w:r>
          </w:p>
        </w:tc>
      </w:tr>
    </w:tbl>
    <w:p w14:paraId="740F213F" w14:textId="77777777" w:rsidR="00AF263C" w:rsidRDefault="00DB3C78">
      <w:pPr>
        <w:spacing w:after="16"/>
        <w:ind w:left="850"/>
      </w:pPr>
      <w:r>
        <w:rPr>
          <w:rFonts w:ascii="Times New Roman" w:eastAsia="Times New Roman" w:hAnsi="Times New Roman" w:cs="Times New Roman"/>
          <w:sz w:val="24"/>
        </w:rPr>
        <w:t xml:space="preserve"> </w:t>
      </w:r>
    </w:p>
    <w:p w14:paraId="037B628E" w14:textId="77777777" w:rsidR="00AF263C" w:rsidRDefault="00DB3C78">
      <w:pPr>
        <w:spacing w:after="119"/>
        <w:ind w:left="850"/>
      </w:pPr>
      <w:r>
        <w:rPr>
          <w:rFonts w:ascii="Times New Roman" w:eastAsia="Times New Roman" w:hAnsi="Times New Roman" w:cs="Times New Roman"/>
          <w:sz w:val="24"/>
        </w:rPr>
        <w:t xml:space="preserve"> </w:t>
      </w:r>
    </w:p>
    <w:p w14:paraId="2F808E05" w14:textId="77777777" w:rsidR="00AF263C" w:rsidRDefault="00DB3C78">
      <w:pPr>
        <w:spacing w:after="90" w:line="248" w:lineRule="auto"/>
        <w:ind w:left="2783" w:hanging="10"/>
      </w:pPr>
      <w:r>
        <w:rPr>
          <w:rFonts w:ascii="Times New Roman" w:eastAsia="Times New Roman" w:hAnsi="Times New Roman" w:cs="Times New Roman"/>
          <w:b/>
          <w:sz w:val="28"/>
        </w:rPr>
        <w:t xml:space="preserve">7.3. Оценочные средства по дисциплине </w:t>
      </w:r>
    </w:p>
    <w:p w14:paraId="71D524A3" w14:textId="77777777" w:rsidR="00AF263C" w:rsidRDefault="00DB3C78">
      <w:pPr>
        <w:spacing w:after="18"/>
        <w:ind w:right="1417"/>
        <w:jc w:val="right"/>
      </w:pPr>
      <w:r>
        <w:rPr>
          <w:rFonts w:ascii="Times New Roman" w:eastAsia="Times New Roman" w:hAnsi="Times New Roman" w:cs="Times New Roman"/>
          <w:b/>
          <w:sz w:val="28"/>
        </w:rPr>
        <w:t xml:space="preserve">«Инструменты управления бизнес-процессами» </w:t>
      </w:r>
    </w:p>
    <w:p w14:paraId="18EB84B7" w14:textId="77777777" w:rsidR="00AF263C" w:rsidRDefault="00DB3C78">
      <w:pPr>
        <w:spacing w:after="0"/>
        <w:ind w:left="918"/>
        <w:jc w:val="center"/>
      </w:pPr>
      <w:r>
        <w:rPr>
          <w:rFonts w:ascii="Times New Roman" w:eastAsia="Times New Roman" w:hAnsi="Times New Roman" w:cs="Times New Roman"/>
          <w:b/>
          <w:sz w:val="28"/>
        </w:rPr>
        <w:t xml:space="preserve"> </w:t>
      </w:r>
    </w:p>
    <w:tbl>
      <w:tblPr>
        <w:tblStyle w:val="TableGrid"/>
        <w:tblW w:w="9263" w:type="dxa"/>
        <w:tblInd w:w="247" w:type="dxa"/>
        <w:tblCellMar>
          <w:top w:w="54" w:type="dxa"/>
          <w:left w:w="5" w:type="dxa"/>
          <w:bottom w:w="13" w:type="dxa"/>
          <w:right w:w="72" w:type="dxa"/>
        </w:tblCellMar>
        <w:tblLook w:val="04A0" w:firstRow="1" w:lastRow="0" w:firstColumn="1" w:lastColumn="0" w:noHBand="0" w:noVBand="1"/>
      </w:tblPr>
      <w:tblGrid>
        <w:gridCol w:w="595"/>
        <w:gridCol w:w="2165"/>
        <w:gridCol w:w="4556"/>
        <w:gridCol w:w="1947"/>
      </w:tblGrid>
      <w:tr w:rsidR="00AF263C" w14:paraId="6487E565" w14:textId="77777777">
        <w:trPr>
          <w:trHeight w:val="838"/>
        </w:trPr>
        <w:tc>
          <w:tcPr>
            <w:tcW w:w="595" w:type="dxa"/>
            <w:tcBorders>
              <w:top w:val="single" w:sz="4" w:space="0" w:color="000000"/>
              <w:left w:val="single" w:sz="4" w:space="0" w:color="000000"/>
              <w:bottom w:val="single" w:sz="4" w:space="0" w:color="000000"/>
              <w:right w:val="single" w:sz="4" w:space="0" w:color="000000"/>
            </w:tcBorders>
            <w:vAlign w:val="bottom"/>
          </w:tcPr>
          <w:p w14:paraId="1E4F31EE" w14:textId="77777777" w:rsidR="00AF263C" w:rsidRDefault="00DB3C78">
            <w:pPr>
              <w:spacing w:after="13"/>
              <w:ind w:left="125"/>
            </w:pPr>
            <w:r>
              <w:rPr>
                <w:rFonts w:ascii="Times New Roman" w:eastAsia="Times New Roman" w:hAnsi="Times New Roman" w:cs="Times New Roman"/>
                <w:sz w:val="24"/>
              </w:rPr>
              <w:lastRenderedPageBreak/>
              <w:t xml:space="preserve">№ </w:t>
            </w:r>
          </w:p>
          <w:p w14:paraId="5F3B3BF2" w14:textId="77777777" w:rsidR="00AF263C" w:rsidRDefault="00DB3C78">
            <w:pPr>
              <w:ind w:left="72"/>
              <w:jc w:val="both"/>
            </w:pPr>
            <w:r>
              <w:rPr>
                <w:rFonts w:ascii="Times New Roman" w:eastAsia="Times New Roman" w:hAnsi="Times New Roman" w:cs="Times New Roman"/>
                <w:sz w:val="24"/>
              </w:rPr>
              <w:t xml:space="preserve">ОС </w:t>
            </w:r>
          </w:p>
        </w:tc>
        <w:tc>
          <w:tcPr>
            <w:tcW w:w="2165" w:type="dxa"/>
            <w:tcBorders>
              <w:top w:val="single" w:sz="4" w:space="0" w:color="000000"/>
              <w:left w:val="single" w:sz="4" w:space="0" w:color="000000"/>
              <w:bottom w:val="single" w:sz="4" w:space="0" w:color="000000"/>
              <w:right w:val="single" w:sz="4" w:space="0" w:color="000000"/>
            </w:tcBorders>
          </w:tcPr>
          <w:p w14:paraId="7E778D80" w14:textId="77777777" w:rsidR="00AF263C" w:rsidRDefault="00DB3C78">
            <w:pPr>
              <w:ind w:left="317" w:hanging="151"/>
            </w:pPr>
            <w:r>
              <w:rPr>
                <w:rFonts w:ascii="Times New Roman" w:eastAsia="Times New Roman" w:hAnsi="Times New Roman" w:cs="Times New Roman"/>
                <w:sz w:val="24"/>
              </w:rPr>
              <w:t xml:space="preserve">Наименование оценочного средства </w:t>
            </w:r>
          </w:p>
        </w:tc>
        <w:tc>
          <w:tcPr>
            <w:tcW w:w="4556" w:type="dxa"/>
            <w:tcBorders>
              <w:top w:val="single" w:sz="4" w:space="0" w:color="000000"/>
              <w:left w:val="single" w:sz="4" w:space="0" w:color="000000"/>
              <w:bottom w:val="single" w:sz="4" w:space="0" w:color="000000"/>
              <w:right w:val="single" w:sz="4" w:space="0" w:color="000000"/>
            </w:tcBorders>
            <w:vAlign w:val="bottom"/>
          </w:tcPr>
          <w:p w14:paraId="4B7C587E" w14:textId="77777777" w:rsidR="00AF263C" w:rsidRDefault="00DB3C78">
            <w:pPr>
              <w:ind w:left="1634" w:hanging="1423"/>
            </w:pPr>
            <w:r>
              <w:rPr>
                <w:rFonts w:ascii="Times New Roman" w:eastAsia="Times New Roman" w:hAnsi="Times New Roman" w:cs="Times New Roman"/>
                <w:sz w:val="24"/>
              </w:rPr>
              <w:t xml:space="preserve">Краткая характеристика оценочного средства </w:t>
            </w:r>
          </w:p>
        </w:tc>
        <w:tc>
          <w:tcPr>
            <w:tcW w:w="1947" w:type="dxa"/>
            <w:tcBorders>
              <w:top w:val="single" w:sz="4" w:space="0" w:color="000000"/>
              <w:left w:val="single" w:sz="4" w:space="0" w:color="000000"/>
              <w:bottom w:val="single" w:sz="4" w:space="0" w:color="000000"/>
              <w:right w:val="single" w:sz="4" w:space="0" w:color="000000"/>
            </w:tcBorders>
          </w:tcPr>
          <w:p w14:paraId="7C5BB050" w14:textId="77777777" w:rsidR="00AF263C" w:rsidRDefault="00DB3C78">
            <w:pPr>
              <w:ind w:left="19" w:firstLine="50"/>
            </w:pPr>
            <w:r>
              <w:rPr>
                <w:rFonts w:ascii="Times New Roman" w:eastAsia="Times New Roman" w:hAnsi="Times New Roman" w:cs="Times New Roman"/>
                <w:sz w:val="24"/>
              </w:rPr>
              <w:t xml:space="preserve">Представление оценочного средства в ФОС </w:t>
            </w:r>
          </w:p>
        </w:tc>
      </w:tr>
      <w:tr w:rsidR="00AF263C" w14:paraId="777E297A" w14:textId="77777777">
        <w:trPr>
          <w:trHeight w:val="2148"/>
        </w:trPr>
        <w:tc>
          <w:tcPr>
            <w:tcW w:w="595" w:type="dxa"/>
            <w:tcBorders>
              <w:top w:val="single" w:sz="4" w:space="0" w:color="000000"/>
              <w:left w:val="single" w:sz="4" w:space="0" w:color="000000"/>
              <w:bottom w:val="single" w:sz="4" w:space="0" w:color="000000"/>
              <w:right w:val="single" w:sz="4" w:space="0" w:color="000000"/>
            </w:tcBorders>
            <w:vAlign w:val="center"/>
          </w:tcPr>
          <w:p w14:paraId="4C78491B" w14:textId="77777777" w:rsidR="00AF263C" w:rsidRDefault="00DB3C78">
            <w:pPr>
              <w:ind w:left="151"/>
            </w:pPr>
            <w:r>
              <w:rPr>
                <w:rFonts w:ascii="Times New Roman" w:eastAsia="Times New Roman" w:hAnsi="Times New Roman" w:cs="Times New Roman"/>
                <w:sz w:val="24"/>
              </w:rPr>
              <w:t xml:space="preserve">1 </w:t>
            </w:r>
          </w:p>
        </w:tc>
        <w:tc>
          <w:tcPr>
            <w:tcW w:w="2165" w:type="dxa"/>
            <w:tcBorders>
              <w:top w:val="single" w:sz="4" w:space="0" w:color="000000"/>
              <w:left w:val="single" w:sz="4" w:space="0" w:color="000000"/>
              <w:bottom w:val="single" w:sz="4" w:space="0" w:color="000000"/>
              <w:right w:val="single" w:sz="4" w:space="0" w:color="000000"/>
            </w:tcBorders>
            <w:vAlign w:val="center"/>
          </w:tcPr>
          <w:p w14:paraId="3D995C7D" w14:textId="77777777" w:rsidR="00AF263C" w:rsidRDefault="00DB3C78">
            <w:pPr>
              <w:spacing w:line="265" w:lineRule="auto"/>
              <w:jc w:val="center"/>
            </w:pPr>
            <w:r>
              <w:rPr>
                <w:rFonts w:ascii="Times New Roman" w:eastAsia="Times New Roman" w:hAnsi="Times New Roman" w:cs="Times New Roman"/>
                <w:sz w:val="24"/>
              </w:rPr>
              <w:t xml:space="preserve">Устный опрос собеседование,  </w:t>
            </w:r>
          </w:p>
          <w:p w14:paraId="3F7DEC6B" w14:textId="77777777" w:rsidR="00AF263C" w:rsidRDefault="00DB3C78">
            <w:pPr>
              <w:ind w:left="65"/>
              <w:jc w:val="center"/>
            </w:pPr>
            <w:r>
              <w:rPr>
                <w:rFonts w:ascii="Times New Roman" w:eastAsia="Times New Roman" w:hAnsi="Times New Roman" w:cs="Times New Roman"/>
                <w:sz w:val="24"/>
              </w:rPr>
              <w:t xml:space="preserve">(УО) </w:t>
            </w:r>
          </w:p>
        </w:tc>
        <w:tc>
          <w:tcPr>
            <w:tcW w:w="4556" w:type="dxa"/>
            <w:tcBorders>
              <w:top w:val="single" w:sz="4" w:space="0" w:color="000000"/>
              <w:left w:val="single" w:sz="4" w:space="0" w:color="000000"/>
              <w:bottom w:val="single" w:sz="4" w:space="0" w:color="000000"/>
              <w:right w:val="single" w:sz="4" w:space="0" w:color="000000"/>
            </w:tcBorders>
            <w:vAlign w:val="center"/>
          </w:tcPr>
          <w:p w14:paraId="5CE3A9DF" w14:textId="77777777" w:rsidR="00AF263C" w:rsidRDefault="00DB3C78">
            <w:r>
              <w:rPr>
                <w:rFonts w:ascii="Times New Roman" w:eastAsia="Times New Roman" w:hAnsi="Times New Roman" w:cs="Times New Roman"/>
                <w:sz w:val="24"/>
              </w:rPr>
              <w:t xml:space="preserve">Средство контроля, организованное как специальная беседа педагогического работника с обучающимся на темы, связанные с изучаемой дисциплиной, и рассчитанное на выяснение объема знаний обучающегося по определенному разделу, теме, проблеме и т.п. </w:t>
            </w:r>
          </w:p>
        </w:tc>
        <w:tc>
          <w:tcPr>
            <w:tcW w:w="1947" w:type="dxa"/>
            <w:tcBorders>
              <w:top w:val="single" w:sz="4" w:space="0" w:color="000000"/>
              <w:left w:val="single" w:sz="4" w:space="0" w:color="000000"/>
              <w:bottom w:val="single" w:sz="4" w:space="0" w:color="000000"/>
              <w:right w:val="single" w:sz="4" w:space="0" w:color="000000"/>
            </w:tcBorders>
            <w:vAlign w:val="center"/>
          </w:tcPr>
          <w:p w14:paraId="24F8CA85" w14:textId="77777777" w:rsidR="00AF263C" w:rsidRDefault="00DB3C78">
            <w:pPr>
              <w:ind w:left="144" w:firstLine="195"/>
            </w:pPr>
            <w:r>
              <w:rPr>
                <w:rFonts w:ascii="Times New Roman" w:eastAsia="Times New Roman" w:hAnsi="Times New Roman" w:cs="Times New Roman"/>
                <w:sz w:val="24"/>
              </w:rPr>
              <w:t xml:space="preserve">Вопросы по темам/разделам дисциплины </w:t>
            </w:r>
          </w:p>
        </w:tc>
      </w:tr>
      <w:tr w:rsidR="00AF263C" w14:paraId="27B0936D" w14:textId="77777777">
        <w:trPr>
          <w:trHeight w:val="2148"/>
        </w:trPr>
        <w:tc>
          <w:tcPr>
            <w:tcW w:w="595" w:type="dxa"/>
            <w:tcBorders>
              <w:top w:val="single" w:sz="4" w:space="0" w:color="000000"/>
              <w:left w:val="single" w:sz="4" w:space="0" w:color="000000"/>
              <w:bottom w:val="single" w:sz="4" w:space="0" w:color="000000"/>
              <w:right w:val="single" w:sz="4" w:space="0" w:color="000000"/>
            </w:tcBorders>
            <w:vAlign w:val="center"/>
          </w:tcPr>
          <w:p w14:paraId="3E0A335E" w14:textId="77777777" w:rsidR="00AF263C" w:rsidRDefault="00DB3C78">
            <w:pPr>
              <w:ind w:right="43"/>
              <w:jc w:val="center"/>
            </w:pPr>
            <w:r>
              <w:rPr>
                <w:rFonts w:ascii="Times New Roman" w:eastAsia="Times New Roman" w:hAnsi="Times New Roman" w:cs="Times New Roman"/>
                <w:sz w:val="24"/>
              </w:rPr>
              <w:t xml:space="preserve">2 </w:t>
            </w:r>
          </w:p>
        </w:tc>
        <w:tc>
          <w:tcPr>
            <w:tcW w:w="2165" w:type="dxa"/>
            <w:tcBorders>
              <w:top w:val="single" w:sz="4" w:space="0" w:color="000000"/>
              <w:left w:val="single" w:sz="4" w:space="0" w:color="000000"/>
              <w:bottom w:val="single" w:sz="4" w:space="0" w:color="000000"/>
              <w:right w:val="single" w:sz="4" w:space="0" w:color="000000"/>
            </w:tcBorders>
            <w:vAlign w:val="center"/>
          </w:tcPr>
          <w:p w14:paraId="28617557" w14:textId="77777777" w:rsidR="00AF263C" w:rsidRDefault="00DB3C78">
            <w:pPr>
              <w:spacing w:line="277" w:lineRule="auto"/>
              <w:ind w:left="110"/>
              <w:jc w:val="center"/>
            </w:pPr>
            <w:r>
              <w:rPr>
                <w:rFonts w:ascii="Times New Roman" w:eastAsia="Times New Roman" w:hAnsi="Times New Roman" w:cs="Times New Roman"/>
                <w:sz w:val="24"/>
              </w:rPr>
              <w:t xml:space="preserve">Доклад, сообщение </w:t>
            </w:r>
          </w:p>
          <w:p w14:paraId="3DDF5C6D" w14:textId="77777777" w:rsidR="00AF263C" w:rsidRDefault="00DB3C78">
            <w:pPr>
              <w:ind w:left="65"/>
              <w:jc w:val="center"/>
            </w:pPr>
            <w:r>
              <w:rPr>
                <w:rFonts w:ascii="Times New Roman" w:eastAsia="Times New Roman" w:hAnsi="Times New Roman" w:cs="Times New Roman"/>
                <w:sz w:val="24"/>
              </w:rPr>
              <w:t xml:space="preserve">(ДС) </w:t>
            </w:r>
          </w:p>
        </w:tc>
        <w:tc>
          <w:tcPr>
            <w:tcW w:w="4556" w:type="dxa"/>
            <w:tcBorders>
              <w:top w:val="single" w:sz="4" w:space="0" w:color="000000"/>
              <w:left w:val="single" w:sz="4" w:space="0" w:color="000000"/>
              <w:bottom w:val="single" w:sz="4" w:space="0" w:color="000000"/>
              <w:right w:val="single" w:sz="4" w:space="0" w:color="000000"/>
            </w:tcBorders>
            <w:vAlign w:val="center"/>
          </w:tcPr>
          <w:p w14:paraId="3CE9A8ED" w14:textId="77777777" w:rsidR="00AF263C" w:rsidRDefault="00DB3C78">
            <w:pPr>
              <w:tabs>
                <w:tab w:val="center" w:pos="2328"/>
                <w:tab w:val="right" w:pos="4479"/>
              </w:tabs>
            </w:pPr>
            <w:r>
              <w:rPr>
                <w:rFonts w:ascii="Times New Roman" w:eastAsia="Times New Roman" w:hAnsi="Times New Roman" w:cs="Times New Roman"/>
                <w:sz w:val="24"/>
              </w:rPr>
              <w:t xml:space="preserve">Продукт </w:t>
            </w:r>
            <w:r>
              <w:rPr>
                <w:rFonts w:ascii="Times New Roman" w:eastAsia="Times New Roman" w:hAnsi="Times New Roman" w:cs="Times New Roman"/>
                <w:sz w:val="24"/>
              </w:rPr>
              <w:tab/>
              <w:t xml:space="preserve">самостоятельной </w:t>
            </w:r>
            <w:r>
              <w:rPr>
                <w:rFonts w:ascii="Times New Roman" w:eastAsia="Times New Roman" w:hAnsi="Times New Roman" w:cs="Times New Roman"/>
                <w:sz w:val="24"/>
              </w:rPr>
              <w:tab/>
              <w:t xml:space="preserve">работы </w:t>
            </w:r>
          </w:p>
          <w:p w14:paraId="6B025214" w14:textId="77777777" w:rsidR="00AF263C" w:rsidRDefault="00DB3C78">
            <w:pPr>
              <w:spacing w:after="21"/>
            </w:pPr>
            <w:r>
              <w:rPr>
                <w:rFonts w:ascii="Times New Roman" w:eastAsia="Times New Roman" w:hAnsi="Times New Roman" w:cs="Times New Roman"/>
                <w:sz w:val="24"/>
              </w:rPr>
              <w:t xml:space="preserve">студента, представляющий собой </w:t>
            </w:r>
          </w:p>
          <w:p w14:paraId="5313BC21" w14:textId="77777777" w:rsidR="00AF263C" w:rsidRDefault="00DB3C78">
            <w:r>
              <w:rPr>
                <w:rFonts w:ascii="Times New Roman" w:eastAsia="Times New Roman" w:hAnsi="Times New Roman" w:cs="Times New Roman"/>
                <w:sz w:val="24"/>
              </w:rPr>
              <w:t xml:space="preserve">публичное </w:t>
            </w:r>
            <w:r>
              <w:rPr>
                <w:rFonts w:ascii="Times New Roman" w:eastAsia="Times New Roman" w:hAnsi="Times New Roman" w:cs="Times New Roman"/>
                <w:sz w:val="24"/>
              </w:rPr>
              <w:tab/>
              <w:t xml:space="preserve">выступление </w:t>
            </w:r>
            <w:r>
              <w:rPr>
                <w:rFonts w:ascii="Times New Roman" w:eastAsia="Times New Roman" w:hAnsi="Times New Roman" w:cs="Times New Roman"/>
                <w:sz w:val="24"/>
              </w:rPr>
              <w:tab/>
              <w:t xml:space="preserve">по представлению полученных результатов решения определенной учебно- практической, учебно-исследовательской или научной темы </w:t>
            </w:r>
          </w:p>
        </w:tc>
        <w:tc>
          <w:tcPr>
            <w:tcW w:w="1947" w:type="dxa"/>
            <w:tcBorders>
              <w:top w:val="single" w:sz="4" w:space="0" w:color="000000"/>
              <w:left w:val="single" w:sz="4" w:space="0" w:color="000000"/>
              <w:bottom w:val="single" w:sz="4" w:space="0" w:color="000000"/>
              <w:right w:val="single" w:sz="4" w:space="0" w:color="000000"/>
            </w:tcBorders>
            <w:vAlign w:val="center"/>
          </w:tcPr>
          <w:p w14:paraId="3725295D" w14:textId="77777777" w:rsidR="00AF263C" w:rsidRDefault="00DB3C78">
            <w:pPr>
              <w:ind w:left="380" w:hanging="243"/>
            </w:pPr>
            <w:r>
              <w:rPr>
                <w:rFonts w:ascii="Times New Roman" w:eastAsia="Times New Roman" w:hAnsi="Times New Roman" w:cs="Times New Roman"/>
                <w:sz w:val="24"/>
              </w:rPr>
              <w:t xml:space="preserve">Темы докладов, сообщений </w:t>
            </w:r>
          </w:p>
        </w:tc>
      </w:tr>
      <w:tr w:rsidR="00AF263C" w14:paraId="03ED1FF7" w14:textId="77777777">
        <w:trPr>
          <w:trHeight w:val="841"/>
        </w:trPr>
        <w:tc>
          <w:tcPr>
            <w:tcW w:w="595" w:type="dxa"/>
            <w:tcBorders>
              <w:top w:val="single" w:sz="4" w:space="0" w:color="000000"/>
              <w:left w:val="single" w:sz="4" w:space="0" w:color="000000"/>
              <w:bottom w:val="single" w:sz="4" w:space="0" w:color="000000"/>
              <w:right w:val="single" w:sz="4" w:space="0" w:color="000000"/>
            </w:tcBorders>
            <w:vAlign w:val="center"/>
          </w:tcPr>
          <w:p w14:paraId="3C1490BE" w14:textId="77777777" w:rsidR="00AF263C" w:rsidRDefault="00DB3C78">
            <w:pPr>
              <w:ind w:left="67"/>
              <w:jc w:val="center"/>
            </w:pPr>
            <w:r>
              <w:rPr>
                <w:rFonts w:ascii="Times New Roman" w:eastAsia="Times New Roman" w:hAnsi="Times New Roman" w:cs="Times New Roman"/>
                <w:sz w:val="24"/>
              </w:rPr>
              <w:t xml:space="preserve">4 </w:t>
            </w:r>
          </w:p>
        </w:tc>
        <w:tc>
          <w:tcPr>
            <w:tcW w:w="2165" w:type="dxa"/>
            <w:tcBorders>
              <w:top w:val="single" w:sz="4" w:space="0" w:color="000000"/>
              <w:left w:val="single" w:sz="4" w:space="0" w:color="000000"/>
              <w:bottom w:val="single" w:sz="4" w:space="0" w:color="000000"/>
              <w:right w:val="single" w:sz="4" w:space="0" w:color="000000"/>
            </w:tcBorders>
            <w:vAlign w:val="center"/>
          </w:tcPr>
          <w:p w14:paraId="7C01A22F" w14:textId="77777777" w:rsidR="00AF263C" w:rsidRDefault="00DB3C78">
            <w:pPr>
              <w:ind w:left="65"/>
              <w:jc w:val="center"/>
            </w:pPr>
            <w:r>
              <w:rPr>
                <w:rFonts w:ascii="Times New Roman" w:eastAsia="Times New Roman" w:hAnsi="Times New Roman" w:cs="Times New Roman"/>
                <w:sz w:val="24"/>
              </w:rPr>
              <w:t xml:space="preserve">Экзамен </w:t>
            </w:r>
          </w:p>
        </w:tc>
        <w:tc>
          <w:tcPr>
            <w:tcW w:w="4556" w:type="dxa"/>
            <w:tcBorders>
              <w:top w:val="single" w:sz="4" w:space="0" w:color="000000"/>
              <w:left w:val="single" w:sz="4" w:space="0" w:color="000000"/>
              <w:bottom w:val="single" w:sz="4" w:space="0" w:color="000000"/>
              <w:right w:val="single" w:sz="4" w:space="0" w:color="000000"/>
            </w:tcBorders>
          </w:tcPr>
          <w:p w14:paraId="65B7EB1E" w14:textId="77777777" w:rsidR="00AF263C" w:rsidRDefault="00DB3C78">
            <w:r>
              <w:rPr>
                <w:rFonts w:ascii="Times New Roman" w:eastAsia="Times New Roman" w:hAnsi="Times New Roman" w:cs="Times New Roman"/>
                <w:sz w:val="24"/>
              </w:rPr>
              <w:t xml:space="preserve">Итоговая форма оценки знаний. В высших учебных заведениях проводятся во время экзаменационных сессий. </w:t>
            </w:r>
          </w:p>
        </w:tc>
        <w:tc>
          <w:tcPr>
            <w:tcW w:w="1947" w:type="dxa"/>
            <w:tcBorders>
              <w:top w:val="single" w:sz="4" w:space="0" w:color="000000"/>
              <w:left w:val="single" w:sz="4" w:space="0" w:color="000000"/>
              <w:bottom w:val="single" w:sz="4" w:space="0" w:color="000000"/>
              <w:right w:val="single" w:sz="4" w:space="0" w:color="000000"/>
            </w:tcBorders>
            <w:vAlign w:val="center"/>
          </w:tcPr>
          <w:p w14:paraId="5BC3DC73" w14:textId="77777777" w:rsidR="00AF263C" w:rsidRDefault="00DB3C78">
            <w:r>
              <w:rPr>
                <w:rFonts w:ascii="Times New Roman" w:eastAsia="Times New Roman" w:hAnsi="Times New Roman" w:cs="Times New Roman"/>
                <w:sz w:val="24"/>
              </w:rPr>
              <w:t xml:space="preserve">Вопросы к экзамену </w:t>
            </w:r>
          </w:p>
        </w:tc>
      </w:tr>
    </w:tbl>
    <w:p w14:paraId="3AF007B2" w14:textId="77777777" w:rsidR="00AF263C" w:rsidRDefault="00DB3C78">
      <w:pPr>
        <w:spacing w:after="21"/>
        <w:ind w:left="918"/>
        <w:jc w:val="center"/>
      </w:pPr>
      <w:r>
        <w:rPr>
          <w:rFonts w:ascii="Times New Roman" w:eastAsia="Times New Roman" w:hAnsi="Times New Roman" w:cs="Times New Roman"/>
          <w:b/>
          <w:sz w:val="28"/>
        </w:rPr>
        <w:t xml:space="preserve"> </w:t>
      </w:r>
    </w:p>
    <w:p w14:paraId="2563FDA6" w14:textId="77777777" w:rsidR="00AF263C" w:rsidRDefault="00DB3C78">
      <w:pPr>
        <w:spacing w:after="18"/>
        <w:ind w:left="918"/>
        <w:jc w:val="center"/>
      </w:pPr>
      <w:r>
        <w:rPr>
          <w:rFonts w:ascii="Times New Roman" w:eastAsia="Times New Roman" w:hAnsi="Times New Roman" w:cs="Times New Roman"/>
          <w:b/>
          <w:sz w:val="28"/>
        </w:rPr>
        <w:t xml:space="preserve"> </w:t>
      </w:r>
    </w:p>
    <w:p w14:paraId="080695CF" w14:textId="77777777" w:rsidR="00AF263C" w:rsidRDefault="00DB3C78">
      <w:pPr>
        <w:spacing w:after="13"/>
        <w:ind w:left="918"/>
        <w:jc w:val="center"/>
      </w:pPr>
      <w:r>
        <w:rPr>
          <w:rFonts w:ascii="Times New Roman" w:eastAsia="Times New Roman" w:hAnsi="Times New Roman" w:cs="Times New Roman"/>
          <w:b/>
          <w:sz w:val="28"/>
        </w:rPr>
        <w:t xml:space="preserve"> </w:t>
      </w:r>
    </w:p>
    <w:p w14:paraId="7FADEB21" w14:textId="77777777" w:rsidR="00AF263C" w:rsidRDefault="00DB3C78">
      <w:pPr>
        <w:spacing w:after="0"/>
        <w:ind w:left="850"/>
      </w:pPr>
      <w:r>
        <w:rPr>
          <w:rFonts w:ascii="Times New Roman" w:eastAsia="Times New Roman" w:hAnsi="Times New Roman" w:cs="Times New Roman"/>
          <w:sz w:val="28"/>
        </w:rPr>
        <w:t xml:space="preserve"> </w:t>
      </w:r>
    </w:p>
    <w:p w14:paraId="4E225563" w14:textId="77777777" w:rsidR="00AF263C" w:rsidRDefault="00DB3C78">
      <w:pPr>
        <w:spacing w:after="0"/>
        <w:ind w:left="859" w:hanging="10"/>
        <w:jc w:val="center"/>
      </w:pPr>
      <w:r>
        <w:rPr>
          <w:rFonts w:ascii="Times New Roman" w:eastAsia="Times New Roman" w:hAnsi="Times New Roman" w:cs="Times New Roman"/>
          <w:sz w:val="28"/>
        </w:rPr>
        <w:t xml:space="preserve">7.3.1. Текущий контроль </w:t>
      </w:r>
    </w:p>
    <w:p w14:paraId="16328F4F" w14:textId="77777777" w:rsidR="00AF263C" w:rsidRDefault="00DB3C78">
      <w:pPr>
        <w:spacing w:after="77"/>
        <w:ind w:left="850"/>
      </w:pPr>
      <w:r>
        <w:rPr>
          <w:rFonts w:ascii="Times New Roman" w:eastAsia="Times New Roman" w:hAnsi="Times New Roman" w:cs="Times New Roman"/>
          <w:sz w:val="24"/>
        </w:rPr>
        <w:t xml:space="preserve"> </w:t>
      </w:r>
    </w:p>
    <w:p w14:paraId="2CB08319" w14:textId="77777777" w:rsidR="00AF263C" w:rsidRDefault="00DB3C78">
      <w:pPr>
        <w:spacing w:after="186" w:line="404" w:lineRule="auto"/>
        <w:ind w:left="1289" w:right="331" w:firstLine="262"/>
      </w:pPr>
      <w:r>
        <w:rPr>
          <w:rFonts w:ascii="Times New Roman" w:eastAsia="Times New Roman" w:hAnsi="Times New Roman" w:cs="Times New Roman"/>
          <w:i/>
          <w:sz w:val="28"/>
        </w:rPr>
        <w:t xml:space="preserve"> </w:t>
      </w:r>
      <w:r>
        <w:rPr>
          <w:rFonts w:ascii="Times New Roman" w:eastAsia="Times New Roman" w:hAnsi="Times New Roman" w:cs="Times New Roman"/>
          <w:i/>
          <w:sz w:val="28"/>
        </w:rPr>
        <w:tab/>
      </w:r>
      <w:r>
        <w:rPr>
          <w:rFonts w:ascii="Times New Roman" w:eastAsia="Times New Roman" w:hAnsi="Times New Roman" w:cs="Times New Roman"/>
          <w:b/>
          <w:sz w:val="28"/>
        </w:rPr>
        <w:t>Перечень вопросов к</w:t>
      </w:r>
      <w:r>
        <w:rPr>
          <w:rFonts w:ascii="Times New Roman" w:eastAsia="Times New Roman" w:hAnsi="Times New Roman" w:cs="Times New Roman"/>
          <w:sz w:val="28"/>
        </w:rPr>
        <w:t xml:space="preserve"> </w:t>
      </w:r>
      <w:r>
        <w:rPr>
          <w:rFonts w:ascii="Times New Roman" w:eastAsia="Times New Roman" w:hAnsi="Times New Roman" w:cs="Times New Roman"/>
          <w:b/>
          <w:sz w:val="28"/>
        </w:rPr>
        <w:t>устному опросу / собеседованию по дисциплине</w:t>
      </w:r>
      <w:r>
        <w:rPr>
          <w:rFonts w:ascii="Times New Roman" w:eastAsia="Times New Roman" w:hAnsi="Times New Roman" w:cs="Times New Roman"/>
          <w:b/>
          <w:i/>
          <w:sz w:val="28"/>
        </w:rPr>
        <w:t xml:space="preserve"> </w:t>
      </w:r>
      <w:r>
        <w:rPr>
          <w:rFonts w:ascii="Times New Roman" w:eastAsia="Times New Roman" w:hAnsi="Times New Roman" w:cs="Times New Roman"/>
          <w:b/>
          <w:sz w:val="28"/>
        </w:rPr>
        <w:t xml:space="preserve">«Инструменты управления бизнес-процессами» (формирование компетенции ПК-2) </w:t>
      </w:r>
    </w:p>
    <w:p w14:paraId="0AA20ECE"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Ситуационный подход в управлении.  </w:t>
      </w:r>
    </w:p>
    <w:p w14:paraId="061EBB92"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Системный подход в управлении.  </w:t>
      </w:r>
    </w:p>
    <w:p w14:paraId="640E957F"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Виды планирования, суть стратегического планирования  </w:t>
      </w:r>
    </w:p>
    <w:p w14:paraId="1E8A1197"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Понятие миссии. Сущность и назначение </w:t>
      </w:r>
    </w:p>
    <w:p w14:paraId="31D18946"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Цели и задачи организации. «Древо целей» </w:t>
      </w:r>
    </w:p>
    <w:p w14:paraId="4E8C1DD7"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Внешняя среда организации: характеристика, влияние. </w:t>
      </w:r>
    </w:p>
    <w:p w14:paraId="7061B205"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Анализ внешней среды организации: факторы косвенного воздействия (PEST-анализ) </w:t>
      </w:r>
    </w:p>
    <w:p w14:paraId="6EF75FC0"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Анализ внешней среды организации: факторы прямого воздействия </w:t>
      </w:r>
    </w:p>
    <w:p w14:paraId="2321455C" w14:textId="77777777" w:rsidR="00AF263C" w:rsidRDefault="00DB3C78">
      <w:pPr>
        <w:spacing w:after="11" w:line="271" w:lineRule="auto"/>
        <w:ind w:left="152" w:hanging="10"/>
        <w:jc w:val="both"/>
      </w:pPr>
      <w:r>
        <w:rPr>
          <w:rFonts w:ascii="Times New Roman" w:eastAsia="Times New Roman" w:hAnsi="Times New Roman" w:cs="Times New Roman"/>
          <w:sz w:val="28"/>
        </w:rPr>
        <w:t xml:space="preserve">(конкурентный анализ) </w:t>
      </w:r>
    </w:p>
    <w:p w14:paraId="4E6E9098"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Анализ внутренней среды организации. </w:t>
      </w:r>
    </w:p>
    <w:p w14:paraId="02ADFD93"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lastRenderedPageBreak/>
        <w:t xml:space="preserve">Выявление сильных и слабых сторон организации, угроз и возможностей (SWOT-анализ, SNW-анализ) </w:t>
      </w:r>
    </w:p>
    <w:p w14:paraId="67E5A886" w14:textId="77777777" w:rsidR="00AF263C" w:rsidRDefault="00DB3C78">
      <w:pPr>
        <w:numPr>
          <w:ilvl w:val="0"/>
          <w:numId w:val="9"/>
        </w:numPr>
        <w:spacing w:after="2" w:line="277" w:lineRule="auto"/>
        <w:ind w:firstLine="708"/>
        <w:jc w:val="both"/>
      </w:pPr>
      <w:r>
        <w:rPr>
          <w:rFonts w:ascii="Times New Roman" w:eastAsia="Times New Roman" w:hAnsi="Times New Roman" w:cs="Times New Roman"/>
          <w:sz w:val="28"/>
        </w:rPr>
        <w:t xml:space="preserve">Стратегическое позиционирование компании относительно жизненных циклов товара (матрица Артур Литтл). Сильные и слабые стороны матрицы Артур Литтл.  </w:t>
      </w:r>
    </w:p>
    <w:p w14:paraId="707EF864" w14:textId="77777777" w:rsidR="00AF263C" w:rsidRDefault="00DB3C78">
      <w:pPr>
        <w:numPr>
          <w:ilvl w:val="0"/>
          <w:numId w:val="9"/>
        </w:numPr>
        <w:spacing w:after="2" w:line="277" w:lineRule="auto"/>
        <w:ind w:firstLine="708"/>
        <w:jc w:val="both"/>
      </w:pPr>
      <w:r>
        <w:rPr>
          <w:rFonts w:ascii="Times New Roman" w:eastAsia="Times New Roman" w:hAnsi="Times New Roman" w:cs="Times New Roman"/>
          <w:sz w:val="28"/>
        </w:rPr>
        <w:t xml:space="preserve">Стратегическое позиционирование компании относительно жизненных циклов отраслей (матрица Хофера-Шендела). Сильные и слабые стороны матрицы Хофера-Шендела.  </w:t>
      </w:r>
    </w:p>
    <w:p w14:paraId="520C11C2"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Стратегический анализ перспектив рыночной позиции компании посредством  матрицы БКГ.  </w:t>
      </w:r>
    </w:p>
    <w:p w14:paraId="34121C04"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Стратегический анализ перспектив рыночной позиции компании посредством матриц Мак-Кинси.  </w:t>
      </w:r>
    </w:p>
    <w:p w14:paraId="35C98571"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Портфельная матрица направленной политики компании «Шелл» и ее основные стратегические альтернативы. </w:t>
      </w:r>
    </w:p>
    <w:p w14:paraId="0F111E8A"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Корпоративные (базовые) стратегии компании. </w:t>
      </w:r>
    </w:p>
    <w:p w14:paraId="1ECD497C"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Конкурентные (деловые) стратегии организации. </w:t>
      </w:r>
    </w:p>
    <w:p w14:paraId="4488DA1C"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Ролевые (инновационно-поведенческие) стратегии компании. </w:t>
      </w:r>
    </w:p>
    <w:p w14:paraId="512449A0"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Производственные функциональные стратегии компании. </w:t>
      </w:r>
    </w:p>
    <w:p w14:paraId="782956B7"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Роль и функции решений в процессе управления. </w:t>
      </w:r>
    </w:p>
    <w:p w14:paraId="64F09148"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Типология и классификация управленческих решений. </w:t>
      </w:r>
    </w:p>
    <w:p w14:paraId="7C025916"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Ситуационные и поведенческие факторы, влияющие на разработку управленческих решений. </w:t>
      </w:r>
    </w:p>
    <w:p w14:paraId="01208A58"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Информационное обеспечение решений и информационная безопасность. </w:t>
      </w:r>
    </w:p>
    <w:p w14:paraId="5868146E"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Информационная поддержка решений директора. </w:t>
      </w:r>
    </w:p>
    <w:p w14:paraId="2BE49E39"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Влияние традиций и специфики предприятия на разработку управленческого решения. </w:t>
      </w:r>
    </w:p>
    <w:p w14:paraId="7C96C2FA"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Роль человеческого фактора в процессе разработки управленческого решения. </w:t>
      </w:r>
    </w:p>
    <w:p w14:paraId="3EC2DB98"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Риск как неизбежный фактор предпринимательской деятельности </w:t>
      </w:r>
    </w:p>
    <w:p w14:paraId="546F29EA"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Риск как вероятностная категория </w:t>
      </w:r>
    </w:p>
    <w:p w14:paraId="47A7CBBA"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Сущность риска и его основные черты </w:t>
      </w:r>
    </w:p>
    <w:p w14:paraId="0B3F709F"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Противоречивость риска и ее проявление </w:t>
      </w:r>
    </w:p>
    <w:p w14:paraId="1BD03345"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Альтернативность риска и ее сущность  </w:t>
      </w:r>
    </w:p>
    <w:p w14:paraId="1D4B97B0"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Неопределенность как специфическая черта риска   </w:t>
      </w:r>
    </w:p>
    <w:p w14:paraId="7807088F"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Основные источники угроз и их классификация </w:t>
      </w:r>
    </w:p>
    <w:p w14:paraId="40E05D0C"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Объективные факторы риск а и их классификация </w:t>
      </w:r>
    </w:p>
    <w:p w14:paraId="7A5E5C03"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Субъективные факторы риска и их классификация </w:t>
      </w:r>
    </w:p>
    <w:p w14:paraId="10FCEA4F"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lastRenderedPageBreak/>
        <w:t xml:space="preserve">Понятие, виды и сфера применения экспертных методов получения и оценки маркетинговой информации. </w:t>
      </w:r>
    </w:p>
    <w:p w14:paraId="51B59F0E"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Фокус-группа как инструмент сбора первичных данных. </w:t>
      </w:r>
    </w:p>
    <w:p w14:paraId="3FA3CB6E"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Проекционные методы сбора первичных данных. </w:t>
      </w:r>
    </w:p>
    <w:p w14:paraId="09C011A8"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Наблюдение как инструмент сбора первичных данных. </w:t>
      </w:r>
    </w:p>
    <w:p w14:paraId="28721394"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Глубинное интервью как инструмент сбора первичных данных. </w:t>
      </w:r>
    </w:p>
    <w:p w14:paraId="3B65DB6C"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Методы опроса. </w:t>
      </w:r>
    </w:p>
    <w:p w14:paraId="4D9FA316"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Порядок и правила разработки анкет. </w:t>
      </w:r>
    </w:p>
    <w:p w14:paraId="00406F91"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Анкета. Проект анкеты. Разработка анкеты и ее тестирование. Варианты формулировки вопросов. </w:t>
      </w:r>
    </w:p>
    <w:p w14:paraId="4304C8B8"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Анкетирование как инструмент сбора первичных данных. </w:t>
      </w:r>
    </w:p>
    <w:p w14:paraId="299519C8"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Измерение и шкалирование. Основные типы шкал. </w:t>
      </w:r>
    </w:p>
    <w:p w14:paraId="580AD4D6"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Основные модели организационных структур.  </w:t>
      </w:r>
    </w:p>
    <w:p w14:paraId="32940503"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Общая модель иерархии управления.  </w:t>
      </w:r>
    </w:p>
    <w:p w14:paraId="739113D0"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Постановка задачи стимулирования.  </w:t>
      </w:r>
    </w:p>
    <w:p w14:paraId="1FB1F698"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Особенности моделирования базовых механизмов стимулирования.  </w:t>
      </w:r>
    </w:p>
    <w:p w14:paraId="094DEB95"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Особенности моделирования механизмов стимулирования в многоэлементных системах.  </w:t>
      </w:r>
    </w:p>
    <w:p w14:paraId="0D5355C0"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Классификация задач управления организационными системами.  </w:t>
      </w:r>
    </w:p>
    <w:p w14:paraId="510D5714"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Поясните связь понятий системы, модели, цели, критерия, ограничений, оптимального решения. </w:t>
      </w:r>
    </w:p>
    <w:p w14:paraId="07D27A2D"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Особенности выбора решений в условиях неопределенности на конкретных примерах. </w:t>
      </w:r>
    </w:p>
    <w:p w14:paraId="30A5D702"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Область применения Форсайта (SCOPE).  </w:t>
      </w:r>
    </w:p>
    <w:p w14:paraId="65362637"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Выработка предложений по участникам Форсайт-исследования.  </w:t>
      </w:r>
    </w:p>
    <w:p w14:paraId="6964F88D"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Информационное обеспечение Форсайт-исследования.  </w:t>
      </w:r>
    </w:p>
    <w:p w14:paraId="61A01AA1"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Организационное обеспечение Форсайта.  </w:t>
      </w:r>
    </w:p>
    <w:p w14:paraId="562A716C"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Возможные роли в организации Форсайта.  </w:t>
      </w:r>
    </w:p>
    <w:p w14:paraId="354E1B65"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Цели применения и инструментарий Дельфи-опроса в Форсайтпрограммах  </w:t>
      </w:r>
    </w:p>
    <w:p w14:paraId="107DBF65" w14:textId="77777777" w:rsidR="00AF263C" w:rsidRDefault="00DB3C78">
      <w:pPr>
        <w:numPr>
          <w:ilvl w:val="0"/>
          <w:numId w:val="9"/>
        </w:numPr>
        <w:spacing w:after="11" w:line="271" w:lineRule="auto"/>
        <w:ind w:firstLine="708"/>
        <w:jc w:val="both"/>
      </w:pPr>
      <w:r>
        <w:rPr>
          <w:rFonts w:ascii="Times New Roman" w:eastAsia="Times New Roman" w:hAnsi="Times New Roman" w:cs="Times New Roman"/>
          <w:sz w:val="28"/>
        </w:rPr>
        <w:t xml:space="preserve">Необходимость осуществления исследований культурных и социальных аспектов методом Дельфи </w:t>
      </w:r>
    </w:p>
    <w:p w14:paraId="43244707" w14:textId="77777777" w:rsidR="00AF263C" w:rsidRDefault="00DB3C78">
      <w:pPr>
        <w:spacing w:after="210"/>
        <w:ind w:left="908"/>
        <w:jc w:val="center"/>
      </w:pPr>
      <w:r>
        <w:rPr>
          <w:rFonts w:ascii="Times New Roman" w:eastAsia="Times New Roman" w:hAnsi="Times New Roman" w:cs="Times New Roman"/>
          <w:b/>
          <w:sz w:val="24"/>
        </w:rPr>
        <w:t xml:space="preserve"> </w:t>
      </w:r>
    </w:p>
    <w:p w14:paraId="61C5C05E" w14:textId="77777777" w:rsidR="00AF263C" w:rsidRDefault="00DB3C78">
      <w:pPr>
        <w:spacing w:after="139" w:line="248" w:lineRule="auto"/>
        <w:ind w:left="2177" w:hanging="10"/>
      </w:pPr>
      <w:r>
        <w:rPr>
          <w:rFonts w:ascii="Times New Roman" w:eastAsia="Times New Roman" w:hAnsi="Times New Roman" w:cs="Times New Roman"/>
          <w:b/>
          <w:sz w:val="28"/>
        </w:rPr>
        <w:t xml:space="preserve">Критерии оценки устного опроса (собеседования) </w:t>
      </w:r>
    </w:p>
    <w:p w14:paraId="7A71B468" w14:textId="77777777" w:rsidR="00AF263C" w:rsidRDefault="00DB3C78">
      <w:pPr>
        <w:spacing w:after="11" w:line="271" w:lineRule="auto"/>
        <w:ind w:left="142" w:firstLine="708"/>
        <w:jc w:val="both"/>
      </w:pPr>
      <w:r>
        <w:rPr>
          <w:rFonts w:ascii="Times New Roman" w:eastAsia="Times New Roman" w:hAnsi="Times New Roman" w:cs="Times New Roman"/>
          <w:sz w:val="28"/>
        </w:rPr>
        <w:t xml:space="preserve">Оценка «отлично» выставляется студенту, если студент ориентируется в теоретическом материале; имеет представление об основных подходах к </w:t>
      </w:r>
      <w:r>
        <w:rPr>
          <w:rFonts w:ascii="Times New Roman" w:eastAsia="Times New Roman" w:hAnsi="Times New Roman" w:cs="Times New Roman"/>
          <w:sz w:val="28"/>
        </w:rPr>
        <w:lastRenderedPageBreak/>
        <w:t xml:space="preserve">излагаемому материалу; знает определения основных теоретических понятий излагаемой темы, умеет применять теоретические сведения для анализа практического материала, в основном демонстрирует готовность применять теоретические знания в практической деятельности и освоение большинства показателей формируемых компетенций. </w:t>
      </w:r>
    </w:p>
    <w:p w14:paraId="7722E6F3" w14:textId="77777777" w:rsidR="00AF263C" w:rsidRDefault="00DB3C78">
      <w:pPr>
        <w:spacing w:after="11" w:line="271" w:lineRule="auto"/>
        <w:ind w:left="142" w:firstLine="708"/>
        <w:jc w:val="both"/>
      </w:pPr>
      <w:r>
        <w:rPr>
          <w:rFonts w:ascii="Times New Roman" w:eastAsia="Times New Roman" w:hAnsi="Times New Roman" w:cs="Times New Roman"/>
          <w:sz w:val="28"/>
        </w:rPr>
        <w:t xml:space="preserve"> Оценка «хорошо» выставляется студенту, если студент ориентируется в теоретическом материале; имеет представление об основных подходах к излагаемому материалу, но затрудняется в ответах на некоторые вопросы; знает определения основных теоретических понятий излагаемой темы, но не в полной мере отражает суть рассматриваемой проблемы, в основном умеет применять теоретические сведения для анализа практического материала, в основном демонстрирует готовность применять теоретические знания в практической деятельности и освоение большинства показателей формируемых компетенций. </w:t>
      </w:r>
    </w:p>
    <w:p w14:paraId="1102EB25" w14:textId="77777777" w:rsidR="00AF263C" w:rsidRDefault="00DB3C78">
      <w:pPr>
        <w:spacing w:after="11" w:line="271" w:lineRule="auto"/>
        <w:ind w:left="142" w:firstLine="708"/>
        <w:jc w:val="both"/>
      </w:pPr>
      <w:r>
        <w:rPr>
          <w:rFonts w:ascii="Times New Roman" w:eastAsia="Times New Roman" w:hAnsi="Times New Roman" w:cs="Times New Roman"/>
          <w:sz w:val="28"/>
        </w:rPr>
        <w:t xml:space="preserve">Оценка «удовлетворительно» выставляется студенту, если показаны недостаточные знания теоретического материала, основных понятий излагаемой темы, не всегда с правильным и необходимым применением специальных терминов, понятий и категорий; анализ практического материала был нечёткий. </w:t>
      </w:r>
    </w:p>
    <w:p w14:paraId="3803AF74" w14:textId="77777777" w:rsidR="00AF263C" w:rsidRDefault="00DB3C78">
      <w:pPr>
        <w:spacing w:after="11" w:line="271" w:lineRule="auto"/>
        <w:ind w:left="142" w:firstLine="708"/>
        <w:jc w:val="both"/>
      </w:pPr>
      <w:r>
        <w:rPr>
          <w:rFonts w:ascii="Times New Roman" w:eastAsia="Times New Roman" w:hAnsi="Times New Roman" w:cs="Times New Roman"/>
          <w:sz w:val="28"/>
        </w:rPr>
        <w:t xml:space="preserve">Оценка «неудовлетворительно» выставляется в случаях, когда не выполнены условия, позволяющие выставить оценку «удовлетворительно». </w:t>
      </w:r>
    </w:p>
    <w:p w14:paraId="006EB3C9" w14:textId="77777777" w:rsidR="00AF263C" w:rsidRDefault="00DB3C78">
      <w:pPr>
        <w:spacing w:after="23"/>
        <w:ind w:left="850"/>
      </w:pPr>
      <w:r>
        <w:rPr>
          <w:rFonts w:ascii="Times New Roman" w:eastAsia="Times New Roman" w:hAnsi="Times New Roman" w:cs="Times New Roman"/>
          <w:sz w:val="28"/>
        </w:rPr>
        <w:t xml:space="preserve"> </w:t>
      </w:r>
    </w:p>
    <w:p w14:paraId="31F3D3CD" w14:textId="77777777" w:rsidR="00AF263C" w:rsidRDefault="00DB3C78">
      <w:pPr>
        <w:spacing w:after="186"/>
        <w:ind w:left="154" w:right="5" w:hanging="10"/>
        <w:jc w:val="center"/>
      </w:pPr>
      <w:r>
        <w:rPr>
          <w:rFonts w:ascii="Times New Roman" w:eastAsia="Times New Roman" w:hAnsi="Times New Roman" w:cs="Times New Roman"/>
          <w:b/>
          <w:sz w:val="28"/>
        </w:rPr>
        <w:t xml:space="preserve">Темы докладов/сообщений по дисциплине «Инструменты управления бизнес-процессами» (формирование компетенции ПК-2) </w:t>
      </w:r>
    </w:p>
    <w:p w14:paraId="721138A3"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Управление временем современных менеджеров (Тайм-менеджмент) </w:t>
      </w:r>
    </w:p>
    <w:p w14:paraId="19B6B067"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Организационные формы управления. </w:t>
      </w:r>
    </w:p>
    <w:p w14:paraId="109A1FEF"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Эффективность управления. </w:t>
      </w:r>
    </w:p>
    <w:p w14:paraId="03C7D65D"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Формальное и неформальное управление. </w:t>
      </w:r>
    </w:p>
    <w:p w14:paraId="24776CA7"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Процессы дифференциации и интеграции в системе менеджмента. </w:t>
      </w:r>
    </w:p>
    <w:p w14:paraId="1490055B"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Диверсификация производства и развитие менеджмента. </w:t>
      </w:r>
    </w:p>
    <w:p w14:paraId="742A40DB"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Стратегия и тактика менеджмента: социальное, экономическое и организационное развитие. </w:t>
      </w:r>
    </w:p>
    <w:p w14:paraId="140718BB"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Сущность стратегического управления </w:t>
      </w:r>
    </w:p>
    <w:p w14:paraId="6F4C8B7B"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Сущность тактического управления. </w:t>
      </w:r>
    </w:p>
    <w:p w14:paraId="668FEDCF"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Сущность оперативного управления  </w:t>
      </w:r>
    </w:p>
    <w:p w14:paraId="3AA30F6B"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Стимулирование спроса и продвижение товара на рынке.</w:t>
      </w:r>
      <w:r>
        <w:rPr>
          <w:rFonts w:ascii="Times New Roman" w:eastAsia="Times New Roman" w:hAnsi="Times New Roman" w:cs="Times New Roman"/>
          <w:b/>
          <w:sz w:val="28"/>
        </w:rPr>
        <w:t xml:space="preserve"> </w:t>
      </w:r>
    </w:p>
    <w:p w14:paraId="1C9340F5"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Разработка видения и миссии организации  </w:t>
      </w:r>
    </w:p>
    <w:p w14:paraId="582FBC9C"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Разработка системы стратегических целей  </w:t>
      </w:r>
    </w:p>
    <w:p w14:paraId="3A63A30F"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SMART – принцип при разработке целей </w:t>
      </w:r>
    </w:p>
    <w:p w14:paraId="1B734FFE"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lastRenderedPageBreak/>
        <w:t xml:space="preserve">Методология системного подхода в стратегическом менеджменте  </w:t>
      </w:r>
    </w:p>
    <w:p w14:paraId="31D07913"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Основные концепции стратегического менеджмента  </w:t>
      </w:r>
    </w:p>
    <w:p w14:paraId="25C1916A"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Организация как объект стратегического менеджмента  </w:t>
      </w:r>
    </w:p>
    <w:p w14:paraId="0DF45C3D"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Внешние факторы стратегического менеджмента  </w:t>
      </w:r>
    </w:p>
    <w:p w14:paraId="728343A2"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Анализ внешней среды организации  </w:t>
      </w:r>
    </w:p>
    <w:p w14:paraId="30C695E3"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Анализ ситуации в отрасли  </w:t>
      </w:r>
    </w:p>
    <w:p w14:paraId="4D70FF01"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Структура и характеристики внутренней среды организации  </w:t>
      </w:r>
    </w:p>
    <w:p w14:paraId="02F3A587"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Анализ внутренней среды организации  </w:t>
      </w:r>
    </w:p>
    <w:p w14:paraId="5821EF8D"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Анализ среды как исходный этап стратегического менеджмента </w:t>
      </w:r>
    </w:p>
    <w:p w14:paraId="28EFE751"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Структура и характеристики внешней среды организации  </w:t>
      </w:r>
    </w:p>
    <w:p w14:paraId="1689D8E8"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Основные различия стратегического и оперативного управления </w:t>
      </w:r>
    </w:p>
    <w:p w14:paraId="415304E3"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Современные тенденции использования информационных технологий в процессе разработки управленческого решения. </w:t>
      </w:r>
    </w:p>
    <w:p w14:paraId="28EF52AE"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Программные средства для автоматизации элементов творческой деятельности. </w:t>
      </w:r>
    </w:p>
    <w:p w14:paraId="0043AB5E"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Технология разработки управленческих решений. </w:t>
      </w:r>
    </w:p>
    <w:p w14:paraId="3F11D392"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Построение структуры проблемного поля и структуризация причин. </w:t>
      </w:r>
    </w:p>
    <w:p w14:paraId="29EE5824"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Проблемы, влияющие на качество управленческих решений. </w:t>
      </w:r>
    </w:p>
    <w:p w14:paraId="37B8259C"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Демократизация процессов разработки управленческих решений. </w:t>
      </w:r>
    </w:p>
    <w:p w14:paraId="2E87A4EB"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Организация и эффективность использования экспертных оценок. </w:t>
      </w:r>
    </w:p>
    <w:p w14:paraId="24CE9DA5"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Интеллектуальная деятельность при разработке управленческих решений. </w:t>
      </w:r>
    </w:p>
    <w:p w14:paraId="2582875A"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Современные методики расчета эффективности управленческих решений. </w:t>
      </w:r>
    </w:p>
    <w:p w14:paraId="1B8F5B51"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Особенности разработки управленческих решений в малых предприятиях. </w:t>
      </w:r>
    </w:p>
    <w:p w14:paraId="65AF012C"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Организация выполнения принятых решений. </w:t>
      </w:r>
    </w:p>
    <w:p w14:paraId="05CCF185"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Риск-менеджмент и его основные принципы </w:t>
      </w:r>
    </w:p>
    <w:p w14:paraId="225A2A73"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Основные правила риск-менеджмента </w:t>
      </w:r>
    </w:p>
    <w:p w14:paraId="781B3AEA"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Неформализованные методы минимизации рисков </w:t>
      </w:r>
    </w:p>
    <w:p w14:paraId="47B02B9A"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Современные требования к управлению рисками </w:t>
      </w:r>
    </w:p>
    <w:p w14:paraId="4C8591E1"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Назначение, содержание, цели и задачи маркетинговых исследований </w:t>
      </w:r>
    </w:p>
    <w:p w14:paraId="3B3A43E6"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Маркетинговая информационная система </w:t>
      </w:r>
    </w:p>
    <w:p w14:paraId="454B9C41"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lastRenderedPageBreak/>
        <w:t xml:space="preserve">Последовательность и этапы проведения маркетинговых исследований </w:t>
      </w:r>
    </w:p>
    <w:p w14:paraId="00B65151"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Типы маркетинговых исследований </w:t>
      </w:r>
    </w:p>
    <w:p w14:paraId="6D5A52E2"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Процесс сбора маркетинговой информации </w:t>
      </w:r>
    </w:p>
    <w:p w14:paraId="3D2AACBA"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Маркетинг по оценке эффективности использования потенциала предприятия </w:t>
      </w:r>
    </w:p>
    <w:p w14:paraId="29312DEB"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Построение концептуальных моделей и их формализация. </w:t>
      </w:r>
    </w:p>
    <w:p w14:paraId="5EBB5BBF"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Алгоритмизация моделей систем и их машинная реализация. </w:t>
      </w:r>
    </w:p>
    <w:p w14:paraId="54BBA43F"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Прикладные модели информационного управления. </w:t>
      </w:r>
    </w:p>
    <w:p w14:paraId="3D98FA60"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Постановка задач управления в организационных системах . </w:t>
      </w:r>
    </w:p>
    <w:p w14:paraId="30CA0786"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Моделирование механизмов распределения ресурса в организационных системах.  </w:t>
      </w:r>
    </w:p>
    <w:p w14:paraId="518F6091"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Моделирование механизмов внутренних цен в организационных системах. </w:t>
      </w:r>
    </w:p>
    <w:p w14:paraId="0478800F"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Моделирование механизмов экспертизы в организационных системах. </w:t>
      </w:r>
    </w:p>
    <w:p w14:paraId="1DD569B6"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Базовая модель теории контрактов.  </w:t>
      </w:r>
    </w:p>
    <w:p w14:paraId="1F452FAE"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Моделирование конкурентных механизмов в организационных системах  </w:t>
      </w:r>
    </w:p>
    <w:p w14:paraId="3C42E168"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Моделирование механизмов информационного обеспечения процессов а организации. </w:t>
      </w:r>
    </w:p>
    <w:p w14:paraId="6CCE1949"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Моделирование сложных систем. </w:t>
      </w:r>
    </w:p>
    <w:p w14:paraId="39AD02CD"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Планирование вычислительных экспериментов. </w:t>
      </w:r>
    </w:p>
    <w:p w14:paraId="3D5140EC"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Сценарии как механизм формирования адаптивной стратегии и адаптивной политики </w:t>
      </w:r>
    </w:p>
    <w:p w14:paraId="71347E64" w14:textId="77777777" w:rsidR="00AF263C" w:rsidRDefault="00DB3C78">
      <w:pPr>
        <w:numPr>
          <w:ilvl w:val="0"/>
          <w:numId w:val="10"/>
        </w:numPr>
        <w:spacing w:after="11" w:line="271" w:lineRule="auto"/>
        <w:ind w:firstLine="708"/>
        <w:jc w:val="both"/>
      </w:pPr>
      <w:r>
        <w:rPr>
          <w:rFonts w:ascii="Times New Roman" w:eastAsia="Times New Roman" w:hAnsi="Times New Roman" w:cs="Times New Roman"/>
          <w:sz w:val="28"/>
        </w:rPr>
        <w:t xml:space="preserve">Отличие сценарного подхода от других методов Форсайта </w:t>
      </w:r>
    </w:p>
    <w:p w14:paraId="05E1A84F" w14:textId="77777777" w:rsidR="00AF263C" w:rsidRDefault="00DB3C78">
      <w:pPr>
        <w:spacing w:after="26"/>
        <w:ind w:left="201"/>
        <w:jc w:val="center"/>
      </w:pPr>
      <w:r>
        <w:rPr>
          <w:rFonts w:ascii="Times New Roman" w:eastAsia="Times New Roman" w:hAnsi="Times New Roman" w:cs="Times New Roman"/>
          <w:b/>
          <w:sz w:val="24"/>
        </w:rPr>
        <w:t xml:space="preserve"> </w:t>
      </w:r>
    </w:p>
    <w:p w14:paraId="3D029A6B" w14:textId="77777777" w:rsidR="00AF263C" w:rsidRDefault="00DB3C78">
      <w:pPr>
        <w:spacing w:after="0"/>
        <w:ind w:left="181" w:right="32" w:hanging="10"/>
        <w:jc w:val="center"/>
      </w:pPr>
      <w:r>
        <w:rPr>
          <w:rFonts w:ascii="Times New Roman" w:eastAsia="Times New Roman" w:hAnsi="Times New Roman" w:cs="Times New Roman"/>
          <w:b/>
          <w:sz w:val="24"/>
        </w:rPr>
        <w:t xml:space="preserve">Критерии оценки доклада </w:t>
      </w:r>
    </w:p>
    <w:tbl>
      <w:tblPr>
        <w:tblStyle w:val="TableGrid"/>
        <w:tblW w:w="9625" w:type="dxa"/>
        <w:tblInd w:w="146" w:type="dxa"/>
        <w:tblLayout w:type="fixed"/>
        <w:tblCellMar>
          <w:top w:w="7" w:type="dxa"/>
          <w:left w:w="106" w:type="dxa"/>
        </w:tblCellMar>
        <w:tblLook w:val="04A0" w:firstRow="1" w:lastRow="0" w:firstColumn="1" w:lastColumn="0" w:noHBand="0" w:noVBand="1"/>
      </w:tblPr>
      <w:tblGrid>
        <w:gridCol w:w="336"/>
        <w:gridCol w:w="1356"/>
        <w:gridCol w:w="1927"/>
        <w:gridCol w:w="2337"/>
        <w:gridCol w:w="1853"/>
        <w:gridCol w:w="1816"/>
      </w:tblGrid>
      <w:tr w:rsidR="00AF263C" w14:paraId="1FA2D41E" w14:textId="77777777" w:rsidTr="000053C9">
        <w:trPr>
          <w:trHeight w:val="286"/>
        </w:trPr>
        <w:tc>
          <w:tcPr>
            <w:tcW w:w="336" w:type="dxa"/>
            <w:vMerge w:val="restart"/>
            <w:tcBorders>
              <w:top w:val="single" w:sz="4" w:space="0" w:color="000000"/>
              <w:left w:val="single" w:sz="4" w:space="0" w:color="000000"/>
              <w:bottom w:val="single" w:sz="4" w:space="0" w:color="000000"/>
              <w:right w:val="single" w:sz="4" w:space="0" w:color="000000"/>
            </w:tcBorders>
          </w:tcPr>
          <w:p w14:paraId="27EACBCC" w14:textId="77777777" w:rsidR="00AF263C" w:rsidRDefault="00DB3C78">
            <w:pPr>
              <w:ind w:left="2"/>
              <w:jc w:val="both"/>
            </w:pPr>
            <w:r>
              <w:rPr>
                <w:rFonts w:ascii="Times New Roman" w:eastAsia="Times New Roman" w:hAnsi="Times New Roman" w:cs="Times New Roman"/>
                <w:sz w:val="24"/>
              </w:rPr>
              <w:t xml:space="preserve">№ </w:t>
            </w:r>
          </w:p>
        </w:tc>
        <w:tc>
          <w:tcPr>
            <w:tcW w:w="1356" w:type="dxa"/>
            <w:vMerge w:val="restart"/>
            <w:tcBorders>
              <w:top w:val="single" w:sz="4" w:space="0" w:color="000000"/>
              <w:left w:val="single" w:sz="4" w:space="0" w:color="000000"/>
              <w:bottom w:val="single" w:sz="4" w:space="0" w:color="000000"/>
              <w:right w:val="single" w:sz="4" w:space="0" w:color="000000"/>
            </w:tcBorders>
          </w:tcPr>
          <w:p w14:paraId="75990B2D" w14:textId="77777777" w:rsidR="00AF263C" w:rsidRDefault="00DB3C78">
            <w:pPr>
              <w:ind w:left="2"/>
            </w:pPr>
            <w:r>
              <w:rPr>
                <w:rFonts w:ascii="Times New Roman" w:eastAsia="Times New Roman" w:hAnsi="Times New Roman" w:cs="Times New Roman"/>
                <w:sz w:val="24"/>
              </w:rPr>
              <w:t xml:space="preserve">Критерий </w:t>
            </w:r>
          </w:p>
        </w:tc>
        <w:tc>
          <w:tcPr>
            <w:tcW w:w="6117" w:type="dxa"/>
            <w:gridSpan w:val="3"/>
            <w:tcBorders>
              <w:top w:val="single" w:sz="4" w:space="0" w:color="000000"/>
              <w:left w:val="single" w:sz="4" w:space="0" w:color="000000"/>
              <w:bottom w:val="single" w:sz="4" w:space="0" w:color="000000"/>
              <w:right w:val="nil"/>
            </w:tcBorders>
          </w:tcPr>
          <w:p w14:paraId="0B4EB4C9" w14:textId="77777777" w:rsidR="00AF263C" w:rsidRDefault="00DB3C78">
            <w:pPr>
              <w:ind w:left="2"/>
            </w:pPr>
            <w:r>
              <w:rPr>
                <w:rFonts w:ascii="Times New Roman" w:eastAsia="Times New Roman" w:hAnsi="Times New Roman" w:cs="Times New Roman"/>
                <w:sz w:val="24"/>
              </w:rPr>
              <w:t xml:space="preserve">Оценка </w:t>
            </w:r>
          </w:p>
        </w:tc>
        <w:tc>
          <w:tcPr>
            <w:tcW w:w="1816" w:type="dxa"/>
            <w:tcBorders>
              <w:top w:val="single" w:sz="4" w:space="0" w:color="000000"/>
              <w:left w:val="nil"/>
              <w:bottom w:val="single" w:sz="4" w:space="0" w:color="000000"/>
              <w:right w:val="single" w:sz="4" w:space="0" w:color="000000"/>
            </w:tcBorders>
          </w:tcPr>
          <w:p w14:paraId="657A4B2C" w14:textId="77777777" w:rsidR="00AF263C" w:rsidRDefault="00AF263C"/>
        </w:tc>
      </w:tr>
      <w:tr w:rsidR="00AF263C" w14:paraId="7530F27E" w14:textId="77777777" w:rsidTr="000053C9">
        <w:trPr>
          <w:trHeight w:val="286"/>
        </w:trPr>
        <w:tc>
          <w:tcPr>
            <w:tcW w:w="336" w:type="dxa"/>
            <w:vMerge/>
            <w:tcBorders>
              <w:top w:val="nil"/>
              <w:left w:val="single" w:sz="4" w:space="0" w:color="000000"/>
              <w:bottom w:val="single" w:sz="4" w:space="0" w:color="000000"/>
              <w:right w:val="single" w:sz="4" w:space="0" w:color="000000"/>
            </w:tcBorders>
          </w:tcPr>
          <w:p w14:paraId="44B04369" w14:textId="77777777" w:rsidR="00AF263C" w:rsidRDefault="00AF263C"/>
        </w:tc>
        <w:tc>
          <w:tcPr>
            <w:tcW w:w="1356" w:type="dxa"/>
            <w:vMerge/>
            <w:tcBorders>
              <w:top w:val="nil"/>
              <w:left w:val="single" w:sz="4" w:space="0" w:color="000000"/>
              <w:bottom w:val="single" w:sz="4" w:space="0" w:color="000000"/>
              <w:right w:val="single" w:sz="4" w:space="0" w:color="000000"/>
            </w:tcBorders>
          </w:tcPr>
          <w:p w14:paraId="3916FC0B" w14:textId="77777777" w:rsidR="00AF263C" w:rsidRDefault="00AF263C"/>
        </w:tc>
        <w:tc>
          <w:tcPr>
            <w:tcW w:w="1927" w:type="dxa"/>
            <w:tcBorders>
              <w:top w:val="single" w:sz="4" w:space="0" w:color="000000"/>
              <w:left w:val="single" w:sz="4" w:space="0" w:color="000000"/>
              <w:bottom w:val="single" w:sz="4" w:space="0" w:color="000000"/>
              <w:right w:val="single" w:sz="4" w:space="0" w:color="000000"/>
            </w:tcBorders>
          </w:tcPr>
          <w:p w14:paraId="41D01739" w14:textId="77777777" w:rsidR="00AF263C" w:rsidRDefault="00DB3C78">
            <w:pPr>
              <w:ind w:left="2"/>
            </w:pPr>
            <w:r>
              <w:rPr>
                <w:rFonts w:ascii="Times New Roman" w:eastAsia="Times New Roman" w:hAnsi="Times New Roman" w:cs="Times New Roman"/>
                <w:sz w:val="24"/>
              </w:rPr>
              <w:t xml:space="preserve">отл. </w:t>
            </w:r>
          </w:p>
        </w:tc>
        <w:tc>
          <w:tcPr>
            <w:tcW w:w="2337" w:type="dxa"/>
            <w:tcBorders>
              <w:top w:val="single" w:sz="4" w:space="0" w:color="000000"/>
              <w:left w:val="single" w:sz="4" w:space="0" w:color="000000"/>
              <w:bottom w:val="single" w:sz="4" w:space="0" w:color="000000"/>
              <w:right w:val="single" w:sz="4" w:space="0" w:color="000000"/>
            </w:tcBorders>
          </w:tcPr>
          <w:p w14:paraId="6717CEC1" w14:textId="77777777" w:rsidR="00AF263C" w:rsidRDefault="00DB3C78">
            <w:pPr>
              <w:ind w:left="2"/>
            </w:pPr>
            <w:r>
              <w:rPr>
                <w:rFonts w:ascii="Times New Roman" w:eastAsia="Times New Roman" w:hAnsi="Times New Roman" w:cs="Times New Roman"/>
                <w:sz w:val="24"/>
              </w:rPr>
              <w:t xml:space="preserve">хор. </w:t>
            </w:r>
          </w:p>
        </w:tc>
        <w:tc>
          <w:tcPr>
            <w:tcW w:w="1853" w:type="dxa"/>
            <w:tcBorders>
              <w:top w:val="single" w:sz="4" w:space="0" w:color="000000"/>
              <w:left w:val="single" w:sz="4" w:space="0" w:color="000000"/>
              <w:bottom w:val="single" w:sz="4" w:space="0" w:color="000000"/>
              <w:right w:val="single" w:sz="4" w:space="0" w:color="000000"/>
            </w:tcBorders>
          </w:tcPr>
          <w:p w14:paraId="1763B548" w14:textId="77777777" w:rsidR="00AF263C" w:rsidRDefault="00DB3C78">
            <w:r>
              <w:rPr>
                <w:rFonts w:ascii="Times New Roman" w:eastAsia="Times New Roman" w:hAnsi="Times New Roman" w:cs="Times New Roman"/>
                <w:sz w:val="24"/>
              </w:rPr>
              <w:t xml:space="preserve">удовл. </w:t>
            </w:r>
          </w:p>
        </w:tc>
        <w:tc>
          <w:tcPr>
            <w:tcW w:w="1816" w:type="dxa"/>
            <w:tcBorders>
              <w:top w:val="single" w:sz="4" w:space="0" w:color="000000"/>
              <w:left w:val="single" w:sz="4" w:space="0" w:color="000000"/>
              <w:bottom w:val="single" w:sz="4" w:space="0" w:color="000000"/>
              <w:right w:val="single" w:sz="4" w:space="0" w:color="000000"/>
            </w:tcBorders>
          </w:tcPr>
          <w:p w14:paraId="672E4599" w14:textId="77777777" w:rsidR="00AF263C" w:rsidRDefault="00DB3C78">
            <w:r>
              <w:rPr>
                <w:rFonts w:ascii="Times New Roman" w:eastAsia="Times New Roman" w:hAnsi="Times New Roman" w:cs="Times New Roman"/>
                <w:sz w:val="24"/>
              </w:rPr>
              <w:t xml:space="preserve">неудовл. </w:t>
            </w:r>
          </w:p>
        </w:tc>
      </w:tr>
      <w:tr w:rsidR="00AF263C" w14:paraId="06C22536" w14:textId="77777777" w:rsidTr="000053C9">
        <w:trPr>
          <w:trHeight w:val="1666"/>
        </w:trPr>
        <w:tc>
          <w:tcPr>
            <w:tcW w:w="336" w:type="dxa"/>
            <w:tcBorders>
              <w:top w:val="single" w:sz="4" w:space="0" w:color="000000"/>
              <w:left w:val="single" w:sz="4" w:space="0" w:color="000000"/>
              <w:bottom w:val="single" w:sz="4" w:space="0" w:color="000000"/>
              <w:right w:val="single" w:sz="4" w:space="0" w:color="000000"/>
            </w:tcBorders>
          </w:tcPr>
          <w:p w14:paraId="71D3CBE6" w14:textId="77777777" w:rsidR="00AF263C" w:rsidRDefault="00DB3C78">
            <w:pPr>
              <w:ind w:left="2"/>
            </w:pPr>
            <w:r>
              <w:rPr>
                <w:rFonts w:ascii="Times New Roman" w:eastAsia="Times New Roman" w:hAnsi="Times New Roman" w:cs="Times New Roman"/>
                <w:sz w:val="24"/>
              </w:rPr>
              <w:t xml:space="preserve">1 </w:t>
            </w:r>
          </w:p>
        </w:tc>
        <w:tc>
          <w:tcPr>
            <w:tcW w:w="1356" w:type="dxa"/>
            <w:tcBorders>
              <w:top w:val="single" w:sz="4" w:space="0" w:color="000000"/>
              <w:left w:val="single" w:sz="4" w:space="0" w:color="000000"/>
              <w:bottom w:val="single" w:sz="4" w:space="0" w:color="000000"/>
              <w:right w:val="single" w:sz="4" w:space="0" w:color="000000"/>
            </w:tcBorders>
          </w:tcPr>
          <w:p w14:paraId="654227C5" w14:textId="77777777" w:rsidR="00AF263C" w:rsidRDefault="00DB3C78">
            <w:pPr>
              <w:ind w:left="2"/>
            </w:pPr>
            <w:r>
              <w:rPr>
                <w:rFonts w:ascii="Times New Roman" w:eastAsia="Times New Roman" w:hAnsi="Times New Roman" w:cs="Times New Roman"/>
                <w:sz w:val="24"/>
              </w:rPr>
              <w:t xml:space="preserve">Структура доклада </w:t>
            </w:r>
          </w:p>
        </w:tc>
        <w:tc>
          <w:tcPr>
            <w:tcW w:w="1927" w:type="dxa"/>
            <w:tcBorders>
              <w:top w:val="single" w:sz="4" w:space="0" w:color="000000"/>
              <w:left w:val="single" w:sz="4" w:space="0" w:color="000000"/>
              <w:bottom w:val="single" w:sz="4" w:space="0" w:color="000000"/>
              <w:right w:val="single" w:sz="4" w:space="0" w:color="000000"/>
            </w:tcBorders>
          </w:tcPr>
          <w:p w14:paraId="35FC9C17" w14:textId="77777777" w:rsidR="00AF263C" w:rsidRDefault="00DB3C78">
            <w:pPr>
              <w:spacing w:line="238" w:lineRule="auto"/>
              <w:ind w:left="2"/>
            </w:pPr>
            <w:r>
              <w:rPr>
                <w:rFonts w:ascii="Times New Roman" w:eastAsia="Times New Roman" w:hAnsi="Times New Roman" w:cs="Times New Roman"/>
                <w:sz w:val="24"/>
              </w:rPr>
              <w:t xml:space="preserve">В докладе присутствуют </w:t>
            </w:r>
          </w:p>
          <w:p w14:paraId="36FCEAEF" w14:textId="0A3F1480" w:rsidR="00AF263C" w:rsidRDefault="00DB3C78" w:rsidP="000053C9">
            <w:pPr>
              <w:ind w:left="2" w:right="1"/>
            </w:pPr>
            <w:r>
              <w:rPr>
                <w:rFonts w:ascii="Times New Roman" w:eastAsia="Times New Roman" w:hAnsi="Times New Roman" w:cs="Times New Roman"/>
                <w:sz w:val="24"/>
              </w:rPr>
              <w:t>смысловые части, сбалансированн</w:t>
            </w:r>
            <w:r w:rsidR="000053C9">
              <w:rPr>
                <w:rFonts w:ascii="Times New Roman" w:eastAsia="Times New Roman" w:hAnsi="Times New Roman" w:cs="Times New Roman"/>
                <w:sz w:val="24"/>
              </w:rPr>
              <w:t xml:space="preserve">ые по </w:t>
            </w:r>
            <w:r>
              <w:rPr>
                <w:rFonts w:ascii="Times New Roman" w:eastAsia="Times New Roman" w:hAnsi="Times New Roman" w:cs="Times New Roman"/>
                <w:sz w:val="24"/>
              </w:rPr>
              <w:t xml:space="preserve">объему </w:t>
            </w:r>
          </w:p>
        </w:tc>
        <w:tc>
          <w:tcPr>
            <w:tcW w:w="2337" w:type="dxa"/>
            <w:tcBorders>
              <w:top w:val="single" w:sz="4" w:space="0" w:color="000000"/>
              <w:left w:val="single" w:sz="4" w:space="0" w:color="000000"/>
              <w:bottom w:val="single" w:sz="4" w:space="0" w:color="000000"/>
              <w:right w:val="single" w:sz="4" w:space="0" w:color="000000"/>
            </w:tcBorders>
          </w:tcPr>
          <w:p w14:paraId="1FCD9EBB" w14:textId="12067091" w:rsidR="00AF263C" w:rsidRDefault="00DB3C78" w:rsidP="000053C9">
            <w:pPr>
              <w:ind w:left="2" w:right="76"/>
            </w:pPr>
            <w:r>
              <w:rPr>
                <w:rFonts w:ascii="Times New Roman" w:eastAsia="Times New Roman" w:hAnsi="Times New Roman" w:cs="Times New Roman"/>
                <w:sz w:val="24"/>
              </w:rPr>
              <w:t xml:space="preserve">В докладе присутствуют три смысловые части, несбалансированные по объему </w:t>
            </w:r>
          </w:p>
        </w:tc>
        <w:tc>
          <w:tcPr>
            <w:tcW w:w="1853" w:type="dxa"/>
            <w:tcBorders>
              <w:top w:val="single" w:sz="4" w:space="0" w:color="000000"/>
              <w:left w:val="single" w:sz="4" w:space="0" w:color="000000"/>
              <w:bottom w:val="single" w:sz="4" w:space="0" w:color="000000"/>
              <w:right w:val="single" w:sz="4" w:space="0" w:color="000000"/>
            </w:tcBorders>
          </w:tcPr>
          <w:p w14:paraId="2E4F1F7C" w14:textId="77777777" w:rsidR="00AF263C" w:rsidRDefault="00DB3C78">
            <w:r>
              <w:rPr>
                <w:rFonts w:ascii="Times New Roman" w:eastAsia="Times New Roman" w:hAnsi="Times New Roman" w:cs="Times New Roman"/>
                <w:sz w:val="24"/>
              </w:rPr>
              <w:t xml:space="preserve">Одна из смысловых частей в докладе отсутствует </w:t>
            </w:r>
          </w:p>
        </w:tc>
        <w:tc>
          <w:tcPr>
            <w:tcW w:w="1816" w:type="dxa"/>
            <w:tcBorders>
              <w:top w:val="single" w:sz="4" w:space="0" w:color="000000"/>
              <w:left w:val="single" w:sz="4" w:space="0" w:color="000000"/>
              <w:bottom w:val="single" w:sz="4" w:space="0" w:color="000000"/>
              <w:right w:val="single" w:sz="4" w:space="0" w:color="000000"/>
            </w:tcBorders>
          </w:tcPr>
          <w:p w14:paraId="2C77B0B0" w14:textId="3102206F" w:rsidR="00AF263C" w:rsidRDefault="00DB3C78" w:rsidP="000053C9">
            <w:pPr>
              <w:ind w:right="60"/>
            </w:pPr>
            <w:r>
              <w:rPr>
                <w:rFonts w:ascii="Times New Roman" w:eastAsia="Times New Roman" w:hAnsi="Times New Roman" w:cs="Times New Roman"/>
                <w:sz w:val="24"/>
              </w:rPr>
              <w:t xml:space="preserve">В докладе не прослеживается наличие смысловых частей </w:t>
            </w:r>
          </w:p>
        </w:tc>
      </w:tr>
      <w:tr w:rsidR="00AF263C" w14:paraId="40B99ACD" w14:textId="77777777" w:rsidTr="000053C9">
        <w:trPr>
          <w:trHeight w:val="2218"/>
        </w:trPr>
        <w:tc>
          <w:tcPr>
            <w:tcW w:w="336" w:type="dxa"/>
            <w:tcBorders>
              <w:top w:val="single" w:sz="4" w:space="0" w:color="000000"/>
              <w:left w:val="single" w:sz="4" w:space="0" w:color="000000"/>
              <w:bottom w:val="single" w:sz="4" w:space="0" w:color="000000"/>
              <w:right w:val="single" w:sz="4" w:space="0" w:color="000000"/>
            </w:tcBorders>
          </w:tcPr>
          <w:p w14:paraId="611A30DA" w14:textId="77777777" w:rsidR="00AF263C" w:rsidRDefault="00DB3C78">
            <w:pPr>
              <w:ind w:left="2"/>
            </w:pPr>
            <w:r>
              <w:rPr>
                <w:rFonts w:ascii="Times New Roman" w:eastAsia="Times New Roman" w:hAnsi="Times New Roman" w:cs="Times New Roman"/>
                <w:sz w:val="24"/>
              </w:rPr>
              <w:lastRenderedPageBreak/>
              <w:t xml:space="preserve">2 </w:t>
            </w:r>
          </w:p>
        </w:tc>
        <w:tc>
          <w:tcPr>
            <w:tcW w:w="1356" w:type="dxa"/>
            <w:tcBorders>
              <w:top w:val="single" w:sz="4" w:space="0" w:color="000000"/>
              <w:left w:val="single" w:sz="4" w:space="0" w:color="000000"/>
              <w:bottom w:val="single" w:sz="4" w:space="0" w:color="000000"/>
              <w:right w:val="single" w:sz="4" w:space="0" w:color="000000"/>
            </w:tcBorders>
          </w:tcPr>
          <w:p w14:paraId="2271681F" w14:textId="09E21A7B" w:rsidR="00AF263C" w:rsidRDefault="00DB3C78" w:rsidP="000053C9">
            <w:pPr>
              <w:spacing w:after="20"/>
              <w:ind w:left="2"/>
            </w:pPr>
            <w:r>
              <w:rPr>
                <w:rFonts w:ascii="Times New Roman" w:eastAsia="Times New Roman" w:hAnsi="Times New Roman" w:cs="Times New Roman"/>
                <w:sz w:val="24"/>
              </w:rPr>
              <w:t xml:space="preserve">Содержание доклада </w:t>
            </w:r>
          </w:p>
        </w:tc>
        <w:tc>
          <w:tcPr>
            <w:tcW w:w="1927" w:type="dxa"/>
            <w:tcBorders>
              <w:top w:val="single" w:sz="4" w:space="0" w:color="000000"/>
              <w:left w:val="single" w:sz="4" w:space="0" w:color="000000"/>
              <w:bottom w:val="single" w:sz="4" w:space="0" w:color="000000"/>
              <w:right w:val="single" w:sz="4" w:space="0" w:color="000000"/>
            </w:tcBorders>
          </w:tcPr>
          <w:p w14:paraId="73B429A7" w14:textId="77777777" w:rsidR="00AF263C" w:rsidRDefault="00DB3C78">
            <w:pPr>
              <w:ind w:left="2"/>
            </w:pPr>
            <w:r>
              <w:rPr>
                <w:rFonts w:ascii="Times New Roman" w:eastAsia="Times New Roman" w:hAnsi="Times New Roman" w:cs="Times New Roman"/>
                <w:sz w:val="24"/>
              </w:rPr>
              <w:t xml:space="preserve">Содержание отражает суть рассматриваем ой проблемы и основные полученные результаты </w:t>
            </w:r>
          </w:p>
        </w:tc>
        <w:tc>
          <w:tcPr>
            <w:tcW w:w="2337" w:type="dxa"/>
            <w:tcBorders>
              <w:top w:val="single" w:sz="4" w:space="0" w:color="000000"/>
              <w:left w:val="single" w:sz="4" w:space="0" w:color="000000"/>
              <w:bottom w:val="single" w:sz="4" w:space="0" w:color="000000"/>
              <w:right w:val="single" w:sz="4" w:space="0" w:color="000000"/>
            </w:tcBorders>
          </w:tcPr>
          <w:p w14:paraId="61AED4F1" w14:textId="77777777" w:rsidR="00AF263C" w:rsidRDefault="00DB3C78">
            <w:pPr>
              <w:ind w:left="2"/>
            </w:pPr>
            <w:r>
              <w:rPr>
                <w:rFonts w:ascii="Times New Roman" w:eastAsia="Times New Roman" w:hAnsi="Times New Roman" w:cs="Times New Roman"/>
                <w:sz w:val="24"/>
              </w:rPr>
              <w:t xml:space="preserve">Содержание не в полной мере отражает суть рассматриваемой проблемы или основные полученные результаты </w:t>
            </w:r>
          </w:p>
        </w:tc>
        <w:tc>
          <w:tcPr>
            <w:tcW w:w="1853" w:type="dxa"/>
            <w:tcBorders>
              <w:top w:val="single" w:sz="4" w:space="0" w:color="000000"/>
              <w:left w:val="single" w:sz="4" w:space="0" w:color="000000"/>
              <w:bottom w:val="single" w:sz="4" w:space="0" w:color="000000"/>
              <w:right w:val="single" w:sz="4" w:space="0" w:color="000000"/>
            </w:tcBorders>
          </w:tcPr>
          <w:p w14:paraId="0B2C0356" w14:textId="77777777" w:rsidR="00AF263C" w:rsidRDefault="00DB3C78">
            <w:pPr>
              <w:ind w:right="105"/>
            </w:pPr>
            <w:r>
              <w:rPr>
                <w:rFonts w:ascii="Times New Roman" w:eastAsia="Times New Roman" w:hAnsi="Times New Roman" w:cs="Times New Roman"/>
                <w:sz w:val="24"/>
              </w:rPr>
              <w:t xml:space="preserve">Содержание не в полной мере отражает суть рассматриваемо й проблемы и основные полученные результаты </w:t>
            </w:r>
          </w:p>
        </w:tc>
        <w:tc>
          <w:tcPr>
            <w:tcW w:w="1816" w:type="dxa"/>
            <w:tcBorders>
              <w:top w:val="single" w:sz="4" w:space="0" w:color="000000"/>
              <w:left w:val="single" w:sz="4" w:space="0" w:color="000000"/>
              <w:bottom w:val="single" w:sz="4" w:space="0" w:color="000000"/>
              <w:right w:val="single" w:sz="4" w:space="0" w:color="000000"/>
            </w:tcBorders>
          </w:tcPr>
          <w:p w14:paraId="3288AF4B" w14:textId="77777777" w:rsidR="00AF263C" w:rsidRDefault="00DB3C78">
            <w:r>
              <w:rPr>
                <w:rFonts w:ascii="Times New Roman" w:eastAsia="Times New Roman" w:hAnsi="Times New Roman" w:cs="Times New Roman"/>
                <w:sz w:val="24"/>
              </w:rPr>
              <w:t xml:space="preserve">Содержание не отражает суть рассматриваем ой проблемы или основные полученные результаты </w:t>
            </w:r>
          </w:p>
        </w:tc>
      </w:tr>
      <w:tr w:rsidR="00AF263C" w14:paraId="352A1EE6" w14:textId="77777777" w:rsidTr="000053C9">
        <w:trPr>
          <w:trHeight w:val="2770"/>
        </w:trPr>
        <w:tc>
          <w:tcPr>
            <w:tcW w:w="336" w:type="dxa"/>
            <w:tcBorders>
              <w:top w:val="single" w:sz="4" w:space="0" w:color="000000"/>
              <w:left w:val="single" w:sz="4" w:space="0" w:color="000000"/>
              <w:bottom w:val="single" w:sz="4" w:space="0" w:color="000000"/>
              <w:right w:val="single" w:sz="4" w:space="0" w:color="000000"/>
            </w:tcBorders>
          </w:tcPr>
          <w:p w14:paraId="2B747A0C" w14:textId="77777777" w:rsidR="00AF263C" w:rsidRDefault="00DB3C78">
            <w:pPr>
              <w:ind w:left="2"/>
            </w:pPr>
            <w:r>
              <w:rPr>
                <w:rFonts w:ascii="Times New Roman" w:eastAsia="Times New Roman" w:hAnsi="Times New Roman" w:cs="Times New Roman"/>
                <w:sz w:val="24"/>
              </w:rPr>
              <w:t xml:space="preserve">3 </w:t>
            </w:r>
          </w:p>
        </w:tc>
        <w:tc>
          <w:tcPr>
            <w:tcW w:w="1356" w:type="dxa"/>
            <w:tcBorders>
              <w:top w:val="single" w:sz="4" w:space="0" w:color="000000"/>
              <w:left w:val="single" w:sz="4" w:space="0" w:color="000000"/>
              <w:bottom w:val="single" w:sz="4" w:space="0" w:color="000000"/>
              <w:right w:val="single" w:sz="4" w:space="0" w:color="000000"/>
            </w:tcBorders>
          </w:tcPr>
          <w:p w14:paraId="2E7AF474" w14:textId="421EA47E" w:rsidR="00AF263C" w:rsidRDefault="00DB3C78" w:rsidP="000053C9">
            <w:pPr>
              <w:ind w:left="2" w:right="96"/>
            </w:pPr>
            <w:r>
              <w:rPr>
                <w:rFonts w:ascii="Times New Roman" w:eastAsia="Times New Roman" w:hAnsi="Times New Roman" w:cs="Times New Roman"/>
                <w:sz w:val="24"/>
              </w:rPr>
              <w:t xml:space="preserve">Владение материалом </w:t>
            </w:r>
          </w:p>
        </w:tc>
        <w:tc>
          <w:tcPr>
            <w:tcW w:w="1927" w:type="dxa"/>
            <w:tcBorders>
              <w:top w:val="single" w:sz="4" w:space="0" w:color="000000"/>
              <w:left w:val="single" w:sz="4" w:space="0" w:color="000000"/>
              <w:bottom w:val="single" w:sz="4" w:space="0" w:color="000000"/>
              <w:right w:val="single" w:sz="4" w:space="0" w:color="000000"/>
            </w:tcBorders>
          </w:tcPr>
          <w:p w14:paraId="3E00D4AA" w14:textId="77777777" w:rsidR="00AF263C" w:rsidRDefault="00DB3C78">
            <w:pPr>
              <w:ind w:left="2"/>
            </w:pPr>
            <w:r>
              <w:rPr>
                <w:rFonts w:ascii="Times New Roman" w:eastAsia="Times New Roman" w:hAnsi="Times New Roman" w:cs="Times New Roman"/>
                <w:sz w:val="24"/>
              </w:rPr>
              <w:t xml:space="preserve">Студент полностью владеет излагаемым материалом, ориентируется в проблеме, свободно отвечает на вопросы </w:t>
            </w:r>
          </w:p>
        </w:tc>
        <w:tc>
          <w:tcPr>
            <w:tcW w:w="2337" w:type="dxa"/>
            <w:tcBorders>
              <w:top w:val="single" w:sz="4" w:space="0" w:color="000000"/>
              <w:left w:val="single" w:sz="4" w:space="0" w:color="000000"/>
              <w:bottom w:val="single" w:sz="4" w:space="0" w:color="000000"/>
              <w:right w:val="single" w:sz="4" w:space="0" w:color="000000"/>
            </w:tcBorders>
          </w:tcPr>
          <w:p w14:paraId="40EB6562" w14:textId="77777777" w:rsidR="00AF263C" w:rsidRDefault="00DB3C78">
            <w:pPr>
              <w:ind w:left="2"/>
            </w:pPr>
            <w:r>
              <w:rPr>
                <w:rFonts w:ascii="Times New Roman" w:eastAsia="Times New Roman" w:hAnsi="Times New Roman" w:cs="Times New Roman"/>
                <w:sz w:val="24"/>
              </w:rPr>
              <w:t xml:space="preserve">Студент владеет излагаемым материалом, ориентируется в проблеме, затрудняется в ответах на некоторые вопросы </w:t>
            </w:r>
          </w:p>
        </w:tc>
        <w:tc>
          <w:tcPr>
            <w:tcW w:w="1853" w:type="dxa"/>
            <w:tcBorders>
              <w:top w:val="single" w:sz="4" w:space="0" w:color="000000"/>
              <w:left w:val="single" w:sz="4" w:space="0" w:color="000000"/>
              <w:bottom w:val="single" w:sz="4" w:space="0" w:color="000000"/>
              <w:right w:val="single" w:sz="4" w:space="0" w:color="000000"/>
            </w:tcBorders>
          </w:tcPr>
          <w:p w14:paraId="219D4276" w14:textId="77777777" w:rsidR="00AF263C" w:rsidRDefault="00DB3C78">
            <w:pPr>
              <w:ind w:right="90"/>
            </w:pPr>
            <w:r>
              <w:rPr>
                <w:rFonts w:ascii="Times New Roman" w:eastAsia="Times New Roman" w:hAnsi="Times New Roman" w:cs="Times New Roman"/>
                <w:sz w:val="24"/>
              </w:rPr>
              <w:t xml:space="preserve">Студент недостаточно свободно владеет излагаемым материалом, слабо ориентируется в проблеме </w:t>
            </w:r>
          </w:p>
        </w:tc>
        <w:tc>
          <w:tcPr>
            <w:tcW w:w="1816" w:type="dxa"/>
            <w:tcBorders>
              <w:top w:val="single" w:sz="4" w:space="0" w:color="000000"/>
              <w:left w:val="single" w:sz="4" w:space="0" w:color="000000"/>
              <w:bottom w:val="single" w:sz="4" w:space="0" w:color="000000"/>
              <w:right w:val="single" w:sz="4" w:space="0" w:color="000000"/>
            </w:tcBorders>
          </w:tcPr>
          <w:p w14:paraId="290B64E3" w14:textId="77777777" w:rsidR="00AF263C" w:rsidRDefault="00DB3C78">
            <w:pPr>
              <w:ind w:right="27"/>
            </w:pPr>
            <w:r>
              <w:rPr>
                <w:rFonts w:ascii="Times New Roman" w:eastAsia="Times New Roman" w:hAnsi="Times New Roman" w:cs="Times New Roman"/>
                <w:sz w:val="24"/>
              </w:rPr>
              <w:t xml:space="preserve">Студент не владеет излагаемым материалом, слабо ориентируется в проблеме </w:t>
            </w:r>
          </w:p>
        </w:tc>
      </w:tr>
      <w:tr w:rsidR="00AF263C" w14:paraId="2C1155A2" w14:textId="77777777" w:rsidTr="000053C9">
        <w:trPr>
          <w:trHeight w:val="2494"/>
        </w:trPr>
        <w:tc>
          <w:tcPr>
            <w:tcW w:w="336" w:type="dxa"/>
            <w:tcBorders>
              <w:top w:val="single" w:sz="4" w:space="0" w:color="000000"/>
              <w:left w:val="single" w:sz="4" w:space="0" w:color="000000"/>
              <w:bottom w:val="single" w:sz="4" w:space="0" w:color="000000"/>
              <w:right w:val="single" w:sz="4" w:space="0" w:color="000000"/>
            </w:tcBorders>
          </w:tcPr>
          <w:p w14:paraId="2BF02D81" w14:textId="77777777" w:rsidR="00AF263C" w:rsidRDefault="00DB3C78">
            <w:pPr>
              <w:ind w:left="2"/>
            </w:pPr>
            <w:r>
              <w:rPr>
                <w:rFonts w:ascii="Times New Roman" w:eastAsia="Times New Roman" w:hAnsi="Times New Roman" w:cs="Times New Roman"/>
                <w:sz w:val="24"/>
              </w:rPr>
              <w:t xml:space="preserve">4 </w:t>
            </w:r>
          </w:p>
        </w:tc>
        <w:tc>
          <w:tcPr>
            <w:tcW w:w="1356" w:type="dxa"/>
            <w:tcBorders>
              <w:top w:val="single" w:sz="4" w:space="0" w:color="000000"/>
              <w:left w:val="single" w:sz="4" w:space="0" w:color="000000"/>
              <w:bottom w:val="single" w:sz="4" w:space="0" w:color="000000"/>
              <w:right w:val="single" w:sz="4" w:space="0" w:color="000000"/>
            </w:tcBorders>
          </w:tcPr>
          <w:p w14:paraId="380E806F" w14:textId="77777777" w:rsidR="00AF263C" w:rsidRDefault="00DB3C78">
            <w:pPr>
              <w:ind w:left="2"/>
            </w:pPr>
            <w:r>
              <w:rPr>
                <w:rFonts w:ascii="Times New Roman" w:eastAsia="Times New Roman" w:hAnsi="Times New Roman" w:cs="Times New Roman"/>
                <w:sz w:val="24"/>
              </w:rPr>
              <w:t xml:space="preserve">Соответств ие теме </w:t>
            </w:r>
          </w:p>
        </w:tc>
        <w:tc>
          <w:tcPr>
            <w:tcW w:w="1927" w:type="dxa"/>
            <w:tcBorders>
              <w:top w:val="single" w:sz="4" w:space="0" w:color="000000"/>
              <w:left w:val="single" w:sz="4" w:space="0" w:color="000000"/>
              <w:bottom w:val="single" w:sz="4" w:space="0" w:color="000000"/>
              <w:right w:val="single" w:sz="4" w:space="0" w:color="000000"/>
            </w:tcBorders>
          </w:tcPr>
          <w:p w14:paraId="1F62029C" w14:textId="77777777" w:rsidR="00AF263C" w:rsidRDefault="00DB3C78">
            <w:pPr>
              <w:ind w:left="2"/>
            </w:pPr>
            <w:r>
              <w:rPr>
                <w:rFonts w:ascii="Times New Roman" w:eastAsia="Times New Roman" w:hAnsi="Times New Roman" w:cs="Times New Roman"/>
                <w:sz w:val="24"/>
              </w:rPr>
              <w:t xml:space="preserve">Изложенный материал полностью соответствует заявленной теме </w:t>
            </w:r>
          </w:p>
        </w:tc>
        <w:tc>
          <w:tcPr>
            <w:tcW w:w="2337" w:type="dxa"/>
            <w:tcBorders>
              <w:top w:val="single" w:sz="4" w:space="0" w:color="000000"/>
              <w:left w:val="single" w:sz="4" w:space="0" w:color="000000"/>
              <w:bottom w:val="single" w:sz="4" w:space="0" w:color="000000"/>
              <w:right w:val="single" w:sz="4" w:space="0" w:color="000000"/>
            </w:tcBorders>
          </w:tcPr>
          <w:p w14:paraId="0E0ADDD0" w14:textId="77777777" w:rsidR="00AF263C" w:rsidRDefault="00DB3C78">
            <w:pPr>
              <w:spacing w:line="238" w:lineRule="auto"/>
              <w:ind w:left="2"/>
            </w:pPr>
            <w:r>
              <w:rPr>
                <w:rFonts w:ascii="Times New Roman" w:eastAsia="Times New Roman" w:hAnsi="Times New Roman" w:cs="Times New Roman"/>
                <w:sz w:val="24"/>
              </w:rPr>
              <w:t xml:space="preserve">Изложенный материал содержит элементы, не </w:t>
            </w:r>
          </w:p>
          <w:p w14:paraId="6A58E9DB" w14:textId="2C995E60" w:rsidR="00AF263C" w:rsidRDefault="00DB3C78" w:rsidP="000053C9">
            <w:pPr>
              <w:spacing w:after="19"/>
              <w:ind w:left="2"/>
            </w:pPr>
            <w:r>
              <w:rPr>
                <w:rFonts w:ascii="Times New Roman" w:eastAsia="Times New Roman" w:hAnsi="Times New Roman" w:cs="Times New Roman"/>
                <w:sz w:val="24"/>
              </w:rPr>
              <w:t xml:space="preserve">соответствующие теме </w:t>
            </w:r>
          </w:p>
        </w:tc>
        <w:tc>
          <w:tcPr>
            <w:tcW w:w="1853" w:type="dxa"/>
            <w:tcBorders>
              <w:top w:val="single" w:sz="4" w:space="0" w:color="000000"/>
              <w:left w:val="single" w:sz="4" w:space="0" w:color="000000"/>
              <w:bottom w:val="single" w:sz="4" w:space="0" w:color="000000"/>
              <w:right w:val="single" w:sz="4" w:space="0" w:color="000000"/>
            </w:tcBorders>
          </w:tcPr>
          <w:p w14:paraId="70106CB8" w14:textId="77777777" w:rsidR="00AF263C" w:rsidRDefault="00DB3C78">
            <w:r>
              <w:rPr>
                <w:rFonts w:ascii="Times New Roman" w:eastAsia="Times New Roman" w:hAnsi="Times New Roman" w:cs="Times New Roman"/>
                <w:sz w:val="24"/>
              </w:rPr>
              <w:t xml:space="preserve">В изложенном материале присутствует большое количество элементов, не имеющих отношение к теме </w:t>
            </w:r>
          </w:p>
        </w:tc>
        <w:tc>
          <w:tcPr>
            <w:tcW w:w="1816" w:type="dxa"/>
            <w:tcBorders>
              <w:top w:val="single" w:sz="4" w:space="0" w:color="000000"/>
              <w:left w:val="single" w:sz="4" w:space="0" w:color="000000"/>
              <w:bottom w:val="single" w:sz="4" w:space="0" w:color="000000"/>
              <w:right w:val="single" w:sz="4" w:space="0" w:color="000000"/>
            </w:tcBorders>
          </w:tcPr>
          <w:p w14:paraId="4127B9D7" w14:textId="77777777" w:rsidR="00AF263C" w:rsidRDefault="00DB3C78">
            <w:r>
              <w:rPr>
                <w:rFonts w:ascii="Times New Roman" w:eastAsia="Times New Roman" w:hAnsi="Times New Roman" w:cs="Times New Roman"/>
                <w:sz w:val="24"/>
              </w:rPr>
              <w:t xml:space="preserve">Изложенный материал в незначительно й степени соответствует теме </w:t>
            </w:r>
          </w:p>
        </w:tc>
      </w:tr>
    </w:tbl>
    <w:p w14:paraId="300EEA3D" w14:textId="77777777" w:rsidR="00AF263C" w:rsidRDefault="00DB3C78">
      <w:pPr>
        <w:spacing w:after="0"/>
        <w:ind w:left="212"/>
        <w:jc w:val="center"/>
      </w:pPr>
      <w:r>
        <w:rPr>
          <w:rFonts w:ascii="Times New Roman" w:eastAsia="Times New Roman" w:hAnsi="Times New Roman" w:cs="Times New Roman"/>
          <w:b/>
          <w:sz w:val="28"/>
        </w:rPr>
        <w:t xml:space="preserve"> </w:t>
      </w:r>
    </w:p>
    <w:p w14:paraId="473CFD74" w14:textId="77777777" w:rsidR="00AF263C" w:rsidRDefault="00DB3C78">
      <w:pPr>
        <w:spacing w:after="11"/>
        <w:ind w:left="212"/>
        <w:jc w:val="center"/>
      </w:pPr>
      <w:r>
        <w:rPr>
          <w:rFonts w:ascii="Times New Roman" w:eastAsia="Times New Roman" w:hAnsi="Times New Roman" w:cs="Times New Roman"/>
          <w:b/>
          <w:sz w:val="28"/>
        </w:rPr>
        <w:t xml:space="preserve"> </w:t>
      </w:r>
    </w:p>
    <w:p w14:paraId="09D41613" w14:textId="77777777" w:rsidR="00AF263C" w:rsidRDefault="00DB3C78">
      <w:pPr>
        <w:spacing w:after="0"/>
        <w:ind w:left="154" w:right="5" w:hanging="10"/>
        <w:jc w:val="center"/>
      </w:pPr>
      <w:r>
        <w:rPr>
          <w:rFonts w:ascii="Times New Roman" w:eastAsia="Times New Roman" w:hAnsi="Times New Roman" w:cs="Times New Roman"/>
          <w:b/>
          <w:sz w:val="28"/>
        </w:rPr>
        <w:t xml:space="preserve">7.3.2 </w:t>
      </w:r>
      <w:r>
        <w:rPr>
          <w:rFonts w:ascii="Times New Roman" w:eastAsia="Times New Roman" w:hAnsi="Times New Roman" w:cs="Times New Roman"/>
          <w:sz w:val="28"/>
        </w:rPr>
        <w:t xml:space="preserve">Промежуточный контроль </w:t>
      </w:r>
    </w:p>
    <w:p w14:paraId="285F7C98" w14:textId="77777777" w:rsidR="00AF263C" w:rsidRDefault="00DB3C78">
      <w:pPr>
        <w:spacing w:after="29"/>
        <w:ind w:left="212"/>
        <w:jc w:val="center"/>
      </w:pPr>
      <w:r>
        <w:rPr>
          <w:rFonts w:ascii="Times New Roman" w:eastAsia="Times New Roman" w:hAnsi="Times New Roman" w:cs="Times New Roman"/>
          <w:b/>
          <w:sz w:val="28"/>
        </w:rPr>
        <w:t xml:space="preserve"> </w:t>
      </w:r>
    </w:p>
    <w:p w14:paraId="723B94B4" w14:textId="77777777" w:rsidR="00AF263C" w:rsidRDefault="00DB3C78">
      <w:pPr>
        <w:spacing w:after="13" w:line="248" w:lineRule="auto"/>
        <w:ind w:left="858" w:hanging="10"/>
        <w:jc w:val="center"/>
      </w:pPr>
      <w:r>
        <w:rPr>
          <w:rFonts w:ascii="Times New Roman" w:eastAsia="Times New Roman" w:hAnsi="Times New Roman" w:cs="Times New Roman"/>
          <w:b/>
          <w:sz w:val="28"/>
        </w:rPr>
        <w:t>Вопросы к экзамену  по дисциплине</w:t>
      </w:r>
      <w:r>
        <w:rPr>
          <w:rFonts w:ascii="Times New Roman" w:eastAsia="Times New Roman" w:hAnsi="Times New Roman" w:cs="Times New Roman"/>
          <w:b/>
          <w:i/>
          <w:sz w:val="28"/>
        </w:rPr>
        <w:t xml:space="preserve"> </w:t>
      </w:r>
      <w:r>
        <w:rPr>
          <w:rFonts w:ascii="Times New Roman" w:eastAsia="Times New Roman" w:hAnsi="Times New Roman" w:cs="Times New Roman"/>
          <w:b/>
          <w:sz w:val="28"/>
          <w:vertAlign w:val="superscript"/>
        </w:rPr>
        <w:t xml:space="preserve"> </w:t>
      </w:r>
      <w:r>
        <w:rPr>
          <w:rFonts w:ascii="Times New Roman" w:eastAsia="Times New Roman" w:hAnsi="Times New Roman" w:cs="Times New Roman"/>
          <w:b/>
          <w:sz w:val="28"/>
        </w:rPr>
        <w:t xml:space="preserve">«Инструменты управления бизнес-процессами»  </w:t>
      </w:r>
    </w:p>
    <w:p w14:paraId="72C4B426" w14:textId="77777777" w:rsidR="00AF263C" w:rsidRDefault="00DB3C78">
      <w:pPr>
        <w:spacing w:after="0"/>
        <w:ind w:left="181" w:hanging="10"/>
        <w:jc w:val="center"/>
      </w:pPr>
      <w:r>
        <w:rPr>
          <w:rFonts w:ascii="Times New Roman" w:eastAsia="Times New Roman" w:hAnsi="Times New Roman" w:cs="Times New Roman"/>
          <w:b/>
          <w:sz w:val="24"/>
        </w:rPr>
        <w:t xml:space="preserve">Формирование компетенции ПК-2 </w:t>
      </w:r>
    </w:p>
    <w:p w14:paraId="7F401242" w14:textId="77777777" w:rsidR="00AF263C" w:rsidRDefault="00DB3C78">
      <w:pPr>
        <w:spacing w:after="66"/>
        <w:ind w:left="230"/>
        <w:jc w:val="center"/>
      </w:pPr>
      <w:r>
        <w:rPr>
          <w:rFonts w:ascii="Times New Roman" w:eastAsia="Times New Roman" w:hAnsi="Times New Roman" w:cs="Times New Roman"/>
          <w:b/>
          <w:sz w:val="24"/>
        </w:rPr>
        <w:t xml:space="preserve"> </w:t>
      </w:r>
    </w:p>
    <w:p w14:paraId="580962F0"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Менеджер: его место и роль в организации, особенности управленческого труда. </w:t>
      </w:r>
    </w:p>
    <w:p w14:paraId="7B257FDA"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Коммуникации в организации. </w:t>
      </w:r>
    </w:p>
    <w:p w14:paraId="68A6D943"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Самоорганизация и самоуправление </w:t>
      </w:r>
    </w:p>
    <w:p w14:paraId="63E9BDF9"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Концепции Г. Минцберга и И. Ансоффа </w:t>
      </w:r>
    </w:p>
    <w:p w14:paraId="1929E31C"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Концепция стратегических групп  </w:t>
      </w:r>
    </w:p>
    <w:p w14:paraId="76FA60FE"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Структура и базовые модели теории стратегии </w:t>
      </w:r>
    </w:p>
    <w:p w14:paraId="7E67D679"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Характеристика процесса принятия управленческого решения: </w:t>
      </w:r>
    </w:p>
    <w:p w14:paraId="709BD6DE" w14:textId="77777777" w:rsidR="00AF263C" w:rsidRDefault="00DB3C78">
      <w:pPr>
        <w:spacing w:after="11" w:line="271" w:lineRule="auto"/>
        <w:ind w:left="152" w:hanging="10"/>
        <w:jc w:val="both"/>
      </w:pPr>
      <w:r>
        <w:rPr>
          <w:rFonts w:ascii="Times New Roman" w:eastAsia="Times New Roman" w:hAnsi="Times New Roman" w:cs="Times New Roman"/>
          <w:sz w:val="28"/>
        </w:rPr>
        <w:t xml:space="preserve">общественная обусловленность.  </w:t>
      </w:r>
    </w:p>
    <w:p w14:paraId="258EE6AE"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Понятие «управленческая проблема», «управленческое решение».  </w:t>
      </w:r>
    </w:p>
    <w:p w14:paraId="76346791"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lastRenderedPageBreak/>
        <w:t xml:space="preserve">Основные сферы принятия управленческих решений. </w:t>
      </w:r>
    </w:p>
    <w:p w14:paraId="53761505"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Неопределенность: понятие и виды. </w:t>
      </w:r>
    </w:p>
    <w:p w14:paraId="741137A8"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Неопределенность и риск. </w:t>
      </w:r>
    </w:p>
    <w:p w14:paraId="539115E0"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Производственные риски, их классификация и характеристика. </w:t>
      </w:r>
    </w:p>
    <w:p w14:paraId="0001174F"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Финансовые риски, их классификация и характеристика. </w:t>
      </w:r>
    </w:p>
    <w:p w14:paraId="44E7D883"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Коммерческие риски, их классификация и характеристика. </w:t>
      </w:r>
    </w:p>
    <w:p w14:paraId="0D69F6E1"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Цели и задачи исследования рынка. </w:t>
      </w:r>
    </w:p>
    <w:p w14:paraId="3530DC8C"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Целесообразность проведения маркетинговых исследований для развития бизнеса. </w:t>
      </w:r>
    </w:p>
    <w:p w14:paraId="2E89B34A"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Этапы и последовательность проведения маркетинговых исследований. </w:t>
      </w:r>
    </w:p>
    <w:p w14:paraId="73AFDBD8"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Моделирование как метод научного познания.  </w:t>
      </w:r>
    </w:p>
    <w:p w14:paraId="3C91F5FD" w14:textId="77777777" w:rsidR="00AF263C" w:rsidRDefault="00DB3C78">
      <w:pPr>
        <w:numPr>
          <w:ilvl w:val="0"/>
          <w:numId w:val="11"/>
        </w:numPr>
        <w:spacing w:after="79" w:line="271" w:lineRule="auto"/>
        <w:ind w:firstLine="708"/>
        <w:jc w:val="both"/>
      </w:pPr>
      <w:r>
        <w:rPr>
          <w:rFonts w:ascii="Times New Roman" w:eastAsia="Times New Roman" w:hAnsi="Times New Roman" w:cs="Times New Roman"/>
          <w:sz w:val="28"/>
        </w:rPr>
        <w:t xml:space="preserve">Понятие процесса, системы управления, ресурса. </w:t>
      </w:r>
    </w:p>
    <w:p w14:paraId="4696C2F3"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Системный и процессный подход к управлению.</w:t>
      </w:r>
      <w:r>
        <w:rPr>
          <w:rFonts w:ascii="Times New Roman" w:eastAsia="Times New Roman" w:hAnsi="Times New Roman" w:cs="Times New Roman"/>
          <w:sz w:val="32"/>
        </w:rPr>
        <w:t xml:space="preserve"> </w:t>
      </w:r>
      <w:r>
        <w:rPr>
          <w:rFonts w:ascii="Times New Roman" w:eastAsia="Times New Roman" w:hAnsi="Times New Roman" w:cs="Times New Roman"/>
          <w:sz w:val="28"/>
        </w:rPr>
        <w:t xml:space="preserve"> </w:t>
      </w:r>
    </w:p>
    <w:p w14:paraId="20C1CE87"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Разновидности Форсайта. Краткие характеристики.  </w:t>
      </w:r>
    </w:p>
    <w:p w14:paraId="461CDA3F"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Форсайт – как основа исследования перспектив развития  </w:t>
      </w:r>
    </w:p>
    <w:p w14:paraId="5BED8E7B"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Форсайт – как основа принятия стратегических решений  </w:t>
      </w:r>
    </w:p>
    <w:p w14:paraId="437FFE98"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Средства и формы инструментария управленческого проектирования.  </w:t>
      </w:r>
    </w:p>
    <w:p w14:paraId="2056D501"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Структура процесса проектирования. Этапы управленческого проектирования. </w:t>
      </w:r>
    </w:p>
    <w:p w14:paraId="3E363B4A"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Менеджер: его место и роль в организации, особенности управленческого труда. </w:t>
      </w:r>
    </w:p>
    <w:p w14:paraId="418D5B00"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Коммуникации в организации. </w:t>
      </w:r>
    </w:p>
    <w:p w14:paraId="66E8F606"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Самоорганизация и самоуправление </w:t>
      </w:r>
    </w:p>
    <w:p w14:paraId="12333B05"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Концепции Г. Минцберга и И. Ансоффа </w:t>
      </w:r>
    </w:p>
    <w:p w14:paraId="526BE570"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Концепция стратегических групп  </w:t>
      </w:r>
    </w:p>
    <w:p w14:paraId="104DE37D"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Структура и базовые модели теории стратегии </w:t>
      </w:r>
    </w:p>
    <w:p w14:paraId="171CF82C"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Характеристика процесса принятия управленческого решения: </w:t>
      </w:r>
    </w:p>
    <w:p w14:paraId="4D696795" w14:textId="77777777" w:rsidR="00AF263C" w:rsidRDefault="00DB3C78">
      <w:pPr>
        <w:spacing w:after="11" w:line="271" w:lineRule="auto"/>
        <w:ind w:left="152" w:hanging="10"/>
        <w:jc w:val="both"/>
      </w:pPr>
      <w:r>
        <w:rPr>
          <w:rFonts w:ascii="Times New Roman" w:eastAsia="Times New Roman" w:hAnsi="Times New Roman" w:cs="Times New Roman"/>
          <w:sz w:val="28"/>
        </w:rPr>
        <w:t xml:space="preserve">общественная обусловленность.  </w:t>
      </w:r>
    </w:p>
    <w:p w14:paraId="5FB7906D"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Понятие «управленческая проблема», «управленческое решение».  </w:t>
      </w:r>
    </w:p>
    <w:p w14:paraId="202C8283"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Основные сферы принятия управленческих решений. </w:t>
      </w:r>
    </w:p>
    <w:p w14:paraId="6697980E"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Неопределенность: понятие и виды. </w:t>
      </w:r>
    </w:p>
    <w:p w14:paraId="60B14154"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Неопределенность и риск. </w:t>
      </w:r>
    </w:p>
    <w:p w14:paraId="0B24111B"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Производственные риски, их классификация и характеристика. </w:t>
      </w:r>
    </w:p>
    <w:p w14:paraId="01B0E745"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Финансовые риски, их классификация и характеристика. </w:t>
      </w:r>
    </w:p>
    <w:p w14:paraId="7AA4E6DA"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Коммерческие риски, их классификация и характеристика. </w:t>
      </w:r>
    </w:p>
    <w:p w14:paraId="23394085"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lastRenderedPageBreak/>
        <w:t xml:space="preserve">Цели и задачи исследования рынка. </w:t>
      </w:r>
    </w:p>
    <w:p w14:paraId="666CFA84"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Целесообразность проведения маркетинговых исследований для развития бизнеса. </w:t>
      </w:r>
    </w:p>
    <w:p w14:paraId="7DD38FBD"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Этапы и последовательность проведения маркетинговых исследований. </w:t>
      </w:r>
    </w:p>
    <w:p w14:paraId="383E342E"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Моделирование как метод научного познания.  </w:t>
      </w:r>
    </w:p>
    <w:p w14:paraId="45649F8E" w14:textId="77777777" w:rsidR="00AF263C" w:rsidRDefault="00DB3C78">
      <w:pPr>
        <w:numPr>
          <w:ilvl w:val="0"/>
          <w:numId w:val="11"/>
        </w:numPr>
        <w:spacing w:after="77" w:line="271" w:lineRule="auto"/>
        <w:ind w:firstLine="708"/>
        <w:jc w:val="both"/>
      </w:pPr>
      <w:r>
        <w:rPr>
          <w:rFonts w:ascii="Times New Roman" w:eastAsia="Times New Roman" w:hAnsi="Times New Roman" w:cs="Times New Roman"/>
          <w:sz w:val="28"/>
        </w:rPr>
        <w:t xml:space="preserve">Понятие процесса, системы управления, ресурса. </w:t>
      </w:r>
    </w:p>
    <w:p w14:paraId="4049D211"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Системный и процессный подход к управлению.</w:t>
      </w:r>
      <w:r>
        <w:rPr>
          <w:rFonts w:ascii="Times New Roman" w:eastAsia="Times New Roman" w:hAnsi="Times New Roman" w:cs="Times New Roman"/>
          <w:sz w:val="32"/>
        </w:rPr>
        <w:t xml:space="preserve"> </w:t>
      </w:r>
      <w:r>
        <w:rPr>
          <w:rFonts w:ascii="Times New Roman" w:eastAsia="Times New Roman" w:hAnsi="Times New Roman" w:cs="Times New Roman"/>
          <w:sz w:val="28"/>
        </w:rPr>
        <w:t xml:space="preserve"> </w:t>
      </w:r>
    </w:p>
    <w:p w14:paraId="6B0CBAF4"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Разновидности Форсайта. Краткие характеристики.  </w:t>
      </w:r>
    </w:p>
    <w:p w14:paraId="626D083E"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Форсайт – как основа исследования перспектив развития  </w:t>
      </w:r>
    </w:p>
    <w:p w14:paraId="0BE2180E"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Форсайт – как основа принятия стратегических решений  </w:t>
      </w:r>
    </w:p>
    <w:p w14:paraId="7BC18947"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Средства и формы инструментария управленческого проектирования.  </w:t>
      </w:r>
    </w:p>
    <w:p w14:paraId="4ABC71D6"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Структура процесса проектирования. Этапы управленческого проектирования. </w:t>
      </w:r>
    </w:p>
    <w:p w14:paraId="3A680120"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Коммуникации в менеджменте и их роль. Виды управленческой информации. </w:t>
      </w:r>
    </w:p>
    <w:p w14:paraId="42FFEF0F"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Внутренние переменные организации: цели, задачи, структура, технология, персонал. </w:t>
      </w:r>
    </w:p>
    <w:p w14:paraId="6F82E265" w14:textId="77777777" w:rsidR="00AF263C" w:rsidRDefault="00DB3C78">
      <w:pPr>
        <w:numPr>
          <w:ilvl w:val="0"/>
          <w:numId w:val="11"/>
        </w:numPr>
        <w:spacing w:after="27"/>
        <w:ind w:firstLine="708"/>
        <w:jc w:val="both"/>
      </w:pPr>
      <w:r>
        <w:rPr>
          <w:rFonts w:ascii="Times New Roman" w:eastAsia="Times New Roman" w:hAnsi="Times New Roman" w:cs="Times New Roman"/>
          <w:sz w:val="28"/>
        </w:rPr>
        <w:t xml:space="preserve">Делегирование полномочий и его роль в деятельности организаций. </w:t>
      </w:r>
    </w:p>
    <w:p w14:paraId="0B3435A1"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Планирование как основная функция менеджмента: определение, виды, этапы процесса планирования. </w:t>
      </w:r>
    </w:p>
    <w:p w14:paraId="6CFA1B8E"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Управление изменениями в организации. </w:t>
      </w:r>
    </w:p>
    <w:p w14:paraId="52000E05"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Функции управления. </w:t>
      </w:r>
    </w:p>
    <w:p w14:paraId="6726C455"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Конкурентные стратегии по М. Портеру </w:t>
      </w:r>
    </w:p>
    <w:p w14:paraId="5546EE02"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Методы и модели стратегической диагностики  </w:t>
      </w:r>
    </w:p>
    <w:p w14:paraId="1D25A99B"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Основные методы ситуационного анализа внутренней среды (анализ затратной цепочки; стратегический стоимостной анализ; SWOT-анализ) </w:t>
      </w:r>
    </w:p>
    <w:p w14:paraId="48E861D8"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Проблемы выбора критериев в принятии управленческого решения.  </w:t>
      </w:r>
    </w:p>
    <w:p w14:paraId="15FE80B3"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Процесс согласования, принятия и утверждения управленческого решения.  </w:t>
      </w:r>
    </w:p>
    <w:p w14:paraId="5F9C15B6"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Сравнительная характеристика современных типовых процессов принятия управленческого  решения.   </w:t>
      </w:r>
    </w:p>
    <w:p w14:paraId="01F9DA49"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Критерии определения оптимальности в условиях  неопределенности (критерий Лапласа, критерий Вальда, критерий математического ожидания). </w:t>
      </w:r>
    </w:p>
    <w:p w14:paraId="6937DCF6"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lastRenderedPageBreak/>
        <w:t xml:space="preserve">Критерии определения оптимальности в условиях  неопределенности (критерий Сэвиджа, критерий Гурвица, критерий математического ожидания). </w:t>
      </w:r>
    </w:p>
    <w:p w14:paraId="1F24BD49"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Оценка риска и выбор управленческих решений. </w:t>
      </w:r>
    </w:p>
    <w:p w14:paraId="5F7E63EC"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Количественные методы сбора и обработки маркетинговой информации. </w:t>
      </w:r>
    </w:p>
    <w:p w14:paraId="0ECC3CBD"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Исследование конкурентоспособности продукции предприятия. </w:t>
      </w:r>
    </w:p>
    <w:p w14:paraId="4C42D6A2"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Сбор информации для принятия управленческих решений по ценообразованию. </w:t>
      </w:r>
    </w:p>
    <w:p w14:paraId="3B30D2A1"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Оценка точности и достоверности результатов моделирования. </w:t>
      </w:r>
    </w:p>
    <w:p w14:paraId="5B0D32CB"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Относительная точность оценки.  </w:t>
      </w:r>
    </w:p>
    <w:p w14:paraId="24627A74"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Алгоритмизация моделей систем. </w:t>
      </w:r>
    </w:p>
    <w:p w14:paraId="71006C69"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Разработка и машинная реализация моделей управленческих систем </w:t>
      </w:r>
    </w:p>
    <w:p w14:paraId="384BE1CB"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Технология проведения Форсайт исследований  </w:t>
      </w:r>
    </w:p>
    <w:p w14:paraId="52220714"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Треугольник методов Форсайта. Ромб методов Форсайта. </w:t>
      </w:r>
    </w:p>
    <w:p w14:paraId="7E767E67"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Этапы форсайт – исследования. Правила формирования форсайта. </w:t>
      </w:r>
    </w:p>
    <w:p w14:paraId="22DC2417"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Коммуникации в менеджменте и их роль. Виды управленческой информации. </w:t>
      </w:r>
    </w:p>
    <w:p w14:paraId="726144C5"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Внутренние переменные организации: цели, задачи, структура, технология, персонал. </w:t>
      </w:r>
    </w:p>
    <w:p w14:paraId="18981F2C"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Делегирование полномочий и его роль в деятельности организаций. </w:t>
      </w:r>
    </w:p>
    <w:p w14:paraId="1EF09A27"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Планирование как основная функция менеджмента: определение, виды, этапы процесса планирования. </w:t>
      </w:r>
    </w:p>
    <w:p w14:paraId="0F56825E"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Управление изменениями в организации. </w:t>
      </w:r>
    </w:p>
    <w:p w14:paraId="04D40C78"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Функции управления. </w:t>
      </w:r>
    </w:p>
    <w:p w14:paraId="55EF1389"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Конкурентные стратегии по М. Портеру </w:t>
      </w:r>
    </w:p>
    <w:p w14:paraId="4FCD5499"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Методы и модели стратегической диагностики  </w:t>
      </w:r>
    </w:p>
    <w:p w14:paraId="133345A8"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Основные методы ситуационного анализа внутренней среды (анализ затратной цепочки; стратегический стоимостной анализ; SWOT-анализ) </w:t>
      </w:r>
    </w:p>
    <w:p w14:paraId="3103E9DE"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Проблемы выбора критериев в принятии управленческого решения.  </w:t>
      </w:r>
    </w:p>
    <w:p w14:paraId="7E2FA716"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Процесс согласования, принятия и утверждения управленческого решения.  </w:t>
      </w:r>
    </w:p>
    <w:p w14:paraId="0529F51A" w14:textId="77777777" w:rsidR="00AF263C" w:rsidRDefault="00DB3C78">
      <w:pPr>
        <w:numPr>
          <w:ilvl w:val="0"/>
          <w:numId w:val="11"/>
        </w:numPr>
        <w:spacing w:after="11" w:line="271" w:lineRule="auto"/>
        <w:ind w:firstLine="708"/>
        <w:jc w:val="both"/>
      </w:pPr>
      <w:r>
        <w:rPr>
          <w:rFonts w:ascii="Times New Roman" w:eastAsia="Times New Roman" w:hAnsi="Times New Roman" w:cs="Times New Roman"/>
          <w:sz w:val="28"/>
        </w:rPr>
        <w:t xml:space="preserve">Сравнительная характеристика современных типовых процессов принятия управленческого  решения.   </w:t>
      </w:r>
    </w:p>
    <w:p w14:paraId="35AC8E88" w14:textId="77777777" w:rsidR="00AF263C" w:rsidRDefault="00DB3C78">
      <w:pPr>
        <w:spacing w:after="11" w:line="271" w:lineRule="auto"/>
        <w:ind w:left="142" w:firstLine="773"/>
        <w:jc w:val="both"/>
      </w:pPr>
      <w:r>
        <w:rPr>
          <w:rFonts w:ascii="Times New Roman" w:eastAsia="Times New Roman" w:hAnsi="Times New Roman" w:cs="Times New Roman"/>
          <w:sz w:val="28"/>
        </w:rPr>
        <w:lastRenderedPageBreak/>
        <w:t xml:space="preserve">88.Критерии определения оптимальности в условиях  неопределенности (критерий Лапласа, критерий Вальда, критерий математического ожидания). </w:t>
      </w:r>
    </w:p>
    <w:p w14:paraId="37E4D811" w14:textId="77777777" w:rsidR="00AF263C"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Критерии определения оптимальности в условиях  неопределенности (критерий Сэвиджа, критерий Гурвица, критерий математического ожидания). </w:t>
      </w:r>
    </w:p>
    <w:p w14:paraId="6141C3CA" w14:textId="77777777" w:rsidR="00AF263C"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Оценка риска и выбор управленческих решений. </w:t>
      </w:r>
    </w:p>
    <w:p w14:paraId="3300FE64" w14:textId="77777777" w:rsidR="00AF263C"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Количественные методы сбора и обработки маркетинговой информации. </w:t>
      </w:r>
    </w:p>
    <w:p w14:paraId="482C0C48" w14:textId="77777777" w:rsidR="00AF263C"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Исследование конкурентоспособности продукции предприятия. </w:t>
      </w:r>
    </w:p>
    <w:p w14:paraId="5CE00AB5" w14:textId="77777777" w:rsidR="00AF263C"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Сбор информации для принятия управленческих решений по ценообразованию. </w:t>
      </w:r>
    </w:p>
    <w:p w14:paraId="1A07B8D1" w14:textId="77777777" w:rsidR="00AF263C"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Оценка точности и достоверности результатов моделирования. </w:t>
      </w:r>
    </w:p>
    <w:p w14:paraId="3549F574" w14:textId="77777777" w:rsidR="00AF263C"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Относительная точность оценки.  </w:t>
      </w:r>
    </w:p>
    <w:p w14:paraId="715A4093" w14:textId="77777777" w:rsidR="00AF263C"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Алгоритмизация моделей систем. </w:t>
      </w:r>
    </w:p>
    <w:p w14:paraId="2E6C34A6" w14:textId="77777777" w:rsidR="00AF263C"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Разработка и машинная реализация моделей управленческих систем </w:t>
      </w:r>
    </w:p>
    <w:p w14:paraId="082C97DA" w14:textId="77777777" w:rsidR="00AF263C"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Технология проведения Форсайт исследований  </w:t>
      </w:r>
    </w:p>
    <w:p w14:paraId="31CA4DFA" w14:textId="77777777" w:rsidR="00AF263C"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Треугольник методов Форсайта. Ромб методов Форсайта. </w:t>
      </w:r>
    </w:p>
    <w:p w14:paraId="391E4A1C" w14:textId="77777777" w:rsidR="00AF263C" w:rsidRPr="000053C9" w:rsidRDefault="00DB3C78">
      <w:pPr>
        <w:numPr>
          <w:ilvl w:val="0"/>
          <w:numId w:val="12"/>
        </w:numPr>
        <w:spacing w:after="11" w:line="271" w:lineRule="auto"/>
        <w:ind w:firstLine="773"/>
        <w:jc w:val="both"/>
      </w:pPr>
      <w:r>
        <w:rPr>
          <w:rFonts w:ascii="Times New Roman" w:eastAsia="Times New Roman" w:hAnsi="Times New Roman" w:cs="Times New Roman"/>
          <w:sz w:val="28"/>
        </w:rPr>
        <w:t xml:space="preserve">Этапы форсайт – исследования. Правила формирования форсайта </w:t>
      </w:r>
    </w:p>
    <w:p w14:paraId="1E0824BB" w14:textId="77777777" w:rsidR="000053C9" w:rsidRDefault="000053C9" w:rsidP="000053C9">
      <w:pPr>
        <w:spacing w:after="11" w:line="271" w:lineRule="auto"/>
        <w:ind w:left="1608"/>
        <w:jc w:val="both"/>
      </w:pPr>
    </w:p>
    <w:p w14:paraId="52DC2165" w14:textId="77777777" w:rsidR="000053C9" w:rsidRDefault="000053C9" w:rsidP="000053C9">
      <w:pPr>
        <w:spacing w:after="11" w:line="271" w:lineRule="auto"/>
        <w:ind w:left="1608"/>
        <w:jc w:val="both"/>
      </w:pPr>
    </w:p>
    <w:p w14:paraId="61F9FD6D" w14:textId="77777777" w:rsidR="000053C9" w:rsidRDefault="000053C9" w:rsidP="000053C9">
      <w:pPr>
        <w:spacing w:after="11" w:line="271" w:lineRule="auto"/>
        <w:ind w:left="1608"/>
        <w:jc w:val="both"/>
      </w:pPr>
    </w:p>
    <w:p w14:paraId="4E7C215A" w14:textId="77777777" w:rsidR="000053C9" w:rsidRDefault="000053C9" w:rsidP="000053C9">
      <w:pPr>
        <w:spacing w:after="11" w:line="271" w:lineRule="auto"/>
        <w:ind w:left="1608"/>
        <w:jc w:val="both"/>
      </w:pPr>
    </w:p>
    <w:p w14:paraId="0B1862F9" w14:textId="77777777" w:rsidR="000053C9" w:rsidRDefault="000053C9" w:rsidP="000053C9">
      <w:pPr>
        <w:spacing w:after="11" w:line="271" w:lineRule="auto"/>
        <w:ind w:left="1608"/>
        <w:jc w:val="both"/>
      </w:pPr>
    </w:p>
    <w:p w14:paraId="4199A5CD" w14:textId="77777777" w:rsidR="000053C9" w:rsidRDefault="000053C9" w:rsidP="000053C9">
      <w:pPr>
        <w:spacing w:after="11" w:line="271" w:lineRule="auto"/>
        <w:ind w:left="1608"/>
        <w:jc w:val="both"/>
      </w:pPr>
    </w:p>
    <w:p w14:paraId="3E7A7DEB" w14:textId="77777777" w:rsidR="000053C9" w:rsidRDefault="000053C9" w:rsidP="000053C9">
      <w:pPr>
        <w:spacing w:after="11" w:line="271" w:lineRule="auto"/>
        <w:ind w:left="1608"/>
        <w:jc w:val="both"/>
      </w:pPr>
    </w:p>
    <w:p w14:paraId="7C3D6F0B" w14:textId="77777777" w:rsidR="000053C9" w:rsidRDefault="000053C9" w:rsidP="000053C9">
      <w:pPr>
        <w:spacing w:after="11" w:line="271" w:lineRule="auto"/>
        <w:ind w:left="1608"/>
        <w:jc w:val="both"/>
      </w:pPr>
    </w:p>
    <w:p w14:paraId="5BD9EE8F" w14:textId="77777777" w:rsidR="000053C9" w:rsidRDefault="000053C9" w:rsidP="000053C9">
      <w:pPr>
        <w:spacing w:after="11" w:line="271" w:lineRule="auto"/>
        <w:ind w:left="1608"/>
        <w:jc w:val="both"/>
      </w:pPr>
    </w:p>
    <w:p w14:paraId="52A1BDA3" w14:textId="77777777" w:rsidR="000053C9" w:rsidRDefault="000053C9" w:rsidP="000053C9">
      <w:pPr>
        <w:spacing w:after="11" w:line="271" w:lineRule="auto"/>
        <w:ind w:left="1608"/>
        <w:jc w:val="both"/>
      </w:pPr>
    </w:p>
    <w:p w14:paraId="21F50051" w14:textId="77777777" w:rsidR="000053C9" w:rsidRDefault="000053C9" w:rsidP="000053C9">
      <w:pPr>
        <w:spacing w:after="11" w:line="271" w:lineRule="auto"/>
        <w:ind w:left="1608"/>
        <w:jc w:val="both"/>
      </w:pPr>
    </w:p>
    <w:p w14:paraId="4F19DEB2" w14:textId="77777777" w:rsidR="000053C9" w:rsidRDefault="000053C9" w:rsidP="000053C9">
      <w:pPr>
        <w:spacing w:after="11" w:line="271" w:lineRule="auto"/>
        <w:ind w:left="1608"/>
        <w:jc w:val="both"/>
      </w:pPr>
    </w:p>
    <w:p w14:paraId="2E812024" w14:textId="77777777" w:rsidR="000053C9" w:rsidRDefault="000053C9" w:rsidP="000053C9">
      <w:pPr>
        <w:spacing w:after="11" w:line="271" w:lineRule="auto"/>
        <w:ind w:left="1608"/>
        <w:jc w:val="both"/>
      </w:pPr>
    </w:p>
    <w:p w14:paraId="2ABAD7E0" w14:textId="77777777" w:rsidR="000053C9" w:rsidRDefault="000053C9" w:rsidP="000053C9">
      <w:pPr>
        <w:spacing w:after="11" w:line="271" w:lineRule="auto"/>
        <w:ind w:left="1608"/>
        <w:jc w:val="both"/>
      </w:pPr>
    </w:p>
    <w:p w14:paraId="5CF87B33" w14:textId="77777777" w:rsidR="000053C9" w:rsidRDefault="000053C9" w:rsidP="000053C9">
      <w:pPr>
        <w:spacing w:after="11" w:line="271" w:lineRule="auto"/>
        <w:ind w:left="1608"/>
        <w:jc w:val="both"/>
      </w:pPr>
    </w:p>
    <w:p w14:paraId="439B30AA" w14:textId="77777777" w:rsidR="000053C9" w:rsidRDefault="000053C9" w:rsidP="000053C9">
      <w:pPr>
        <w:spacing w:after="11" w:line="271" w:lineRule="auto"/>
        <w:ind w:left="1608"/>
        <w:jc w:val="both"/>
      </w:pPr>
    </w:p>
    <w:p w14:paraId="33A6BB22" w14:textId="77777777" w:rsidR="000053C9" w:rsidRDefault="000053C9" w:rsidP="000053C9">
      <w:pPr>
        <w:spacing w:after="11" w:line="271" w:lineRule="auto"/>
        <w:ind w:left="1608"/>
        <w:jc w:val="both"/>
      </w:pPr>
    </w:p>
    <w:p w14:paraId="1E65C4DF" w14:textId="77777777" w:rsidR="000053C9" w:rsidRDefault="000053C9" w:rsidP="000053C9">
      <w:pPr>
        <w:spacing w:after="11" w:line="271" w:lineRule="auto"/>
        <w:ind w:left="1608"/>
        <w:jc w:val="both"/>
      </w:pPr>
    </w:p>
    <w:p w14:paraId="413E575C" w14:textId="77777777" w:rsidR="000053C9" w:rsidRDefault="000053C9" w:rsidP="000053C9">
      <w:pPr>
        <w:spacing w:after="11" w:line="271" w:lineRule="auto"/>
        <w:ind w:left="1608"/>
        <w:jc w:val="both"/>
      </w:pPr>
    </w:p>
    <w:p w14:paraId="0FAA2EAE" w14:textId="77777777" w:rsidR="000053C9" w:rsidRDefault="000053C9" w:rsidP="000053C9">
      <w:pPr>
        <w:spacing w:after="11" w:line="271" w:lineRule="auto"/>
        <w:ind w:left="1608"/>
        <w:jc w:val="both"/>
      </w:pPr>
    </w:p>
    <w:p w14:paraId="0ECD7CEA" w14:textId="77777777" w:rsidR="000053C9" w:rsidRDefault="000053C9" w:rsidP="000053C9">
      <w:pPr>
        <w:spacing w:after="11" w:line="271" w:lineRule="auto"/>
        <w:ind w:left="1608"/>
        <w:jc w:val="both"/>
      </w:pPr>
    </w:p>
    <w:p w14:paraId="7C3DDD38" w14:textId="77777777" w:rsidR="000053C9" w:rsidRDefault="000053C9" w:rsidP="000053C9">
      <w:pPr>
        <w:spacing w:after="11" w:line="271" w:lineRule="auto"/>
        <w:ind w:left="1608"/>
        <w:jc w:val="both"/>
      </w:pPr>
    </w:p>
    <w:p w14:paraId="5A0DE94A" w14:textId="7E0A3853" w:rsidR="00AF263C" w:rsidRDefault="000053C9">
      <w:pPr>
        <w:spacing w:after="66"/>
        <w:ind w:left="212"/>
        <w:jc w:val="center"/>
      </w:pPr>
      <w:r>
        <w:rPr>
          <w:noProof/>
        </w:rPr>
        <w:lastRenderedPageBreak/>
        <mc:AlternateContent>
          <mc:Choice Requires="wpg">
            <w:drawing>
              <wp:inline distT="0" distB="0" distL="0" distR="0" wp14:anchorId="691FB565" wp14:editId="007EDD9B">
                <wp:extent cx="5891531" cy="57913"/>
                <wp:effectExtent l="0" t="0" r="0" b="0"/>
                <wp:docPr id="68585" name="Group 68585"/>
                <wp:cNvGraphicFramePr/>
                <a:graphic xmlns:a="http://schemas.openxmlformats.org/drawingml/2006/main">
                  <a:graphicData uri="http://schemas.microsoft.com/office/word/2010/wordprocessingGroup">
                    <wpg:wgp>
                      <wpg:cNvGrpSpPr/>
                      <wpg:grpSpPr>
                        <a:xfrm>
                          <a:off x="0" y="0"/>
                          <a:ext cx="5891531" cy="57913"/>
                          <a:chOff x="0" y="0"/>
                          <a:chExt cx="5891531" cy="57913"/>
                        </a:xfrm>
                      </wpg:grpSpPr>
                      <wps:wsp>
                        <wps:cNvPr id="76907" name="Shape 76907"/>
                        <wps:cNvSpPr/>
                        <wps:spPr>
                          <a:xfrm>
                            <a:off x="0" y="46355"/>
                            <a:ext cx="5891531" cy="11557"/>
                          </a:xfrm>
                          <a:custGeom>
                            <a:avLst/>
                            <a:gdLst/>
                            <a:ahLst/>
                            <a:cxnLst/>
                            <a:rect l="0" t="0" r="0" b="0"/>
                            <a:pathLst>
                              <a:path w="5891531" h="11557">
                                <a:moveTo>
                                  <a:pt x="0" y="0"/>
                                </a:moveTo>
                                <a:lnTo>
                                  <a:pt x="5891531" y="0"/>
                                </a:lnTo>
                                <a:lnTo>
                                  <a:pt x="5891531" y="11557"/>
                                </a:lnTo>
                                <a:lnTo>
                                  <a:pt x="0" y="115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08" name="Shape 76908"/>
                        <wps:cNvSpPr/>
                        <wps:spPr>
                          <a:xfrm>
                            <a:off x="0" y="0"/>
                            <a:ext cx="5891531" cy="34799"/>
                          </a:xfrm>
                          <a:custGeom>
                            <a:avLst/>
                            <a:gdLst/>
                            <a:ahLst/>
                            <a:cxnLst/>
                            <a:rect l="0" t="0" r="0" b="0"/>
                            <a:pathLst>
                              <a:path w="5891531" h="34799">
                                <a:moveTo>
                                  <a:pt x="0" y="0"/>
                                </a:moveTo>
                                <a:lnTo>
                                  <a:pt x="5891531" y="0"/>
                                </a:lnTo>
                                <a:lnTo>
                                  <a:pt x="5891531" y="34799"/>
                                </a:lnTo>
                                <a:lnTo>
                                  <a:pt x="0" y="347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6117CB" id="Group 68585" o:spid="_x0000_s1026" style="width:463.9pt;height:4.55pt;mso-position-horizontal-relative:char;mso-position-vertical-relative:line" coordsize="58915,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">
                <v:shape id="Shape 76907" o:spid="_x0000_s1027" style="position:absolute;top:463;width:58915;height:116;visibility:visible;mso-wrap-style:square;v-text-anchor:top" coordsize="5891531,115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AAcgA&#10;AADeAAAADwAAAGRycy9kb3ducmV2LnhtbESPzWsCMRTE74X+D+EVeqvZevBja5RS0Hrw4CfY2yN5&#10;3SxuXtZN1PW/N4LgcZiZ3zCjSesqcaYmlJ4VfHYyEMTam5ILBdvN9GMAIkRkg5VnUnClAJPx68sI&#10;c+MvvKLzOhYiQTjkqMDGWOdSBm3JYej4mjh5/75xGJNsCmkavCS4q2Q3y3rSYclpwWJNP5b0YX1y&#10;CpbH8mhXh9Pidz+d72Z/Wm/3xUCp97f2+wtEpDY+w4/23Cjo94ZZH+530hWQ4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LIAByAAAAN4AAAAPAAAAAAAAAAAAAAAAAJgCAABk&#10;cnMvZG93bnJldi54bWxQSwUGAAAAAAQABAD1AAAAjQMAAAAA&#10;" path="m,l5891531,r,11557l,11557,,e" fillcolor="black" stroked="f" strokeweight="0">
                  <v:stroke miterlimit="83231f" joinstyle="miter"/>
                  <v:path arrowok="t" textboxrect="0,0,5891531,11557"/>
                </v:shape>
                <v:shape id="Shape 76908" o:spid="_x0000_s1028" style="position:absolute;width:58915;height:347;visibility:visible;mso-wrap-style:square;v-text-anchor:top" coordsize="5891531,3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dQfsQA&#10;AADeAAAADwAAAGRycy9kb3ducmV2LnhtbERPyWrDMBC9B/oPYgq9JXJ7sFMnSgglhdYEStxCr4M1&#10;sU2tkZHkJX8fHQI9Pt6+3c+mEyM531pW8LxKQBBXVrdcK/j5fl+uQfiArLGzTAqu5GG/e1hsMdd2&#10;4jONZahFDGGfo4ImhD6X0lcNGfQr2xNH7mKdwRChq6V2OMVw08mXJEmlwZZjQ4M9vTVU/ZWDUVAc&#10;2+K3mKbPI59YH4Y6K9ZfTqmnx/mwARFoDv/iu/tDK8jS1yTujXfiFZC7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3UH7EAAAA3gAAAA8AAAAAAAAAAAAAAAAAmAIAAGRycy9k&#10;b3ducmV2LnhtbFBLBQYAAAAABAAEAPUAAACJAwAAAAA=&#10;" path="m,l5891531,r,34799l,34799,,e" fillcolor="black" stroked="f" strokeweight="0">
                  <v:stroke miterlimit="83231f" joinstyle="miter"/>
                  <v:path arrowok="t" textboxrect="0,0,5891531,34799"/>
                </v:shape>
                <w10:anchorlock/>
              </v:group>
            </w:pict>
          </mc:Fallback>
        </mc:AlternateContent>
      </w:r>
      <w:r w:rsidR="00DB3C78">
        <w:rPr>
          <w:rFonts w:ascii="Times New Roman" w:eastAsia="Times New Roman" w:hAnsi="Times New Roman" w:cs="Times New Roman"/>
          <w:b/>
          <w:sz w:val="28"/>
        </w:rPr>
        <w:t xml:space="preserve"> </w:t>
      </w:r>
    </w:p>
    <w:p w14:paraId="46813178" w14:textId="77777777" w:rsidR="000053C9" w:rsidRDefault="00DB3C78" w:rsidP="000053C9">
      <w:pPr>
        <w:spacing w:after="19"/>
        <w:ind w:left="262" w:right="116" w:hanging="10"/>
        <w:jc w:val="center"/>
        <w:rPr>
          <w:rFonts w:ascii="Times New Roman" w:eastAsia="Times New Roman" w:hAnsi="Times New Roman" w:cs="Times New Roman"/>
          <w:sz w:val="28"/>
        </w:rPr>
      </w:pPr>
      <w:r>
        <w:rPr>
          <w:rFonts w:ascii="Times New Roman" w:eastAsia="Times New Roman" w:hAnsi="Times New Roman" w:cs="Times New Roman"/>
          <w:sz w:val="28"/>
        </w:rPr>
        <w:t xml:space="preserve">Форма  экзаменационного билета </w:t>
      </w:r>
    </w:p>
    <w:p w14:paraId="1937F864" w14:textId="65539731" w:rsidR="000053C9" w:rsidRDefault="000053C9" w:rsidP="000053C9">
      <w:pPr>
        <w:spacing w:after="19"/>
        <w:ind w:left="262" w:right="116" w:hanging="10"/>
        <w:jc w:val="center"/>
      </w:pPr>
      <w:r>
        <w:rPr>
          <w:rFonts w:ascii="Times New Roman" w:eastAsia="Times New Roman" w:hAnsi="Times New Roman" w:cs="Times New Roman"/>
          <w:sz w:val="24"/>
        </w:rPr>
        <w:t xml:space="preserve">МИНИСТЕРСТВО НАУКИ И ВЫСШЕГО ОБРАЗОВАНИЯ  </w:t>
      </w:r>
    </w:p>
    <w:p w14:paraId="1340DC1D" w14:textId="77777777" w:rsidR="000053C9" w:rsidRDefault="000053C9" w:rsidP="000053C9">
      <w:pPr>
        <w:spacing w:after="19"/>
        <w:ind w:left="262" w:right="116" w:hanging="10"/>
        <w:jc w:val="center"/>
      </w:pPr>
      <w:r>
        <w:rPr>
          <w:rFonts w:ascii="Times New Roman" w:eastAsia="Times New Roman" w:hAnsi="Times New Roman" w:cs="Times New Roman"/>
          <w:sz w:val="24"/>
        </w:rPr>
        <w:t xml:space="preserve">РОССИЙСКОЙ ФЕДЕРАЦИИ </w:t>
      </w:r>
    </w:p>
    <w:p w14:paraId="3A48F876" w14:textId="77777777" w:rsidR="000053C9" w:rsidRDefault="000053C9" w:rsidP="000053C9">
      <w:pPr>
        <w:spacing w:after="19"/>
        <w:ind w:left="262" w:right="114" w:hanging="10"/>
        <w:jc w:val="center"/>
      </w:pPr>
      <w:r>
        <w:rPr>
          <w:rFonts w:ascii="Times New Roman" w:eastAsia="Times New Roman" w:hAnsi="Times New Roman" w:cs="Times New Roman"/>
          <w:sz w:val="24"/>
        </w:rPr>
        <w:t xml:space="preserve">ФЕДЕРАЛЬНОЕ ГОСУДАРСТВЕННОЕ АВТОНОМНОЕ ОБРАЗОВАТЕЛЬНОЕ </w:t>
      </w:r>
    </w:p>
    <w:p w14:paraId="1C709BFD" w14:textId="77777777" w:rsidR="000053C9" w:rsidRDefault="000053C9" w:rsidP="000053C9">
      <w:pPr>
        <w:spacing w:after="19"/>
        <w:ind w:left="262" w:right="117" w:hanging="10"/>
        <w:jc w:val="center"/>
      </w:pPr>
      <w:r>
        <w:rPr>
          <w:rFonts w:ascii="Times New Roman" w:eastAsia="Times New Roman" w:hAnsi="Times New Roman" w:cs="Times New Roman"/>
          <w:sz w:val="24"/>
        </w:rPr>
        <w:t xml:space="preserve">УЧРЕЖДЕНИЕ ВЫСШЕГО ОБРАЗОВАНИЯ </w:t>
      </w:r>
    </w:p>
    <w:p w14:paraId="271CF993" w14:textId="77777777" w:rsidR="000053C9" w:rsidRDefault="000053C9" w:rsidP="000053C9">
      <w:pPr>
        <w:spacing w:after="19"/>
        <w:ind w:left="262" w:right="110" w:hanging="10"/>
        <w:jc w:val="center"/>
      </w:pPr>
      <w:r>
        <w:rPr>
          <w:rFonts w:ascii="Times New Roman" w:eastAsia="Times New Roman" w:hAnsi="Times New Roman" w:cs="Times New Roman"/>
          <w:sz w:val="24"/>
        </w:rPr>
        <w:t xml:space="preserve">«МОСКОВСКИЙ ПОЛИТЕХНИЧЕСКИЙ УНИВЕРСИТЕТ» </w:t>
      </w:r>
    </w:p>
    <w:p w14:paraId="1D9F4CE1" w14:textId="77777777" w:rsidR="000053C9" w:rsidRDefault="000053C9" w:rsidP="000053C9">
      <w:pPr>
        <w:spacing w:after="19"/>
        <w:ind w:left="262" w:right="114" w:hanging="10"/>
        <w:jc w:val="center"/>
      </w:pPr>
      <w:r>
        <w:rPr>
          <w:rFonts w:ascii="Times New Roman" w:eastAsia="Times New Roman" w:hAnsi="Times New Roman" w:cs="Times New Roman"/>
          <w:sz w:val="24"/>
        </w:rPr>
        <w:t xml:space="preserve">(МОСКОВСКИЙ ПОЛИТЕХ) </w:t>
      </w:r>
    </w:p>
    <w:p w14:paraId="03550A5D" w14:textId="77777777" w:rsidR="000053C9" w:rsidRDefault="000053C9" w:rsidP="000053C9">
      <w:pPr>
        <w:spacing w:after="27"/>
        <w:ind w:left="-32"/>
      </w:pPr>
    </w:p>
    <w:p w14:paraId="5365951E" w14:textId="77777777" w:rsidR="00AF263C" w:rsidRDefault="00DB3C78">
      <w:pPr>
        <w:numPr>
          <w:ilvl w:val="0"/>
          <w:numId w:val="13"/>
        </w:numPr>
        <w:spacing w:after="11" w:line="271" w:lineRule="auto"/>
        <w:ind w:left="423" w:hanging="281"/>
        <w:jc w:val="both"/>
      </w:pPr>
      <w:r>
        <w:rPr>
          <w:rFonts w:ascii="Times New Roman" w:eastAsia="Times New Roman" w:hAnsi="Times New Roman" w:cs="Times New Roman"/>
          <w:sz w:val="28"/>
        </w:rPr>
        <w:t xml:space="preserve">Вопрос, оценивающий компетенцию ПК-2. </w:t>
      </w:r>
    </w:p>
    <w:p w14:paraId="7B167CE2" w14:textId="77777777" w:rsidR="00AF263C" w:rsidRDefault="00DB3C78">
      <w:pPr>
        <w:numPr>
          <w:ilvl w:val="0"/>
          <w:numId w:val="13"/>
        </w:numPr>
        <w:spacing w:after="11" w:line="271" w:lineRule="auto"/>
        <w:ind w:left="423" w:hanging="281"/>
        <w:jc w:val="both"/>
      </w:pPr>
      <w:r>
        <w:rPr>
          <w:rFonts w:ascii="Times New Roman" w:eastAsia="Times New Roman" w:hAnsi="Times New Roman" w:cs="Times New Roman"/>
          <w:sz w:val="28"/>
        </w:rPr>
        <w:t xml:space="preserve">Вопрос, оценивающий компетенцию ПК-2 </w:t>
      </w:r>
    </w:p>
    <w:p w14:paraId="28C1D3E7" w14:textId="77777777" w:rsidR="00AF263C" w:rsidRDefault="00DB3C78">
      <w:pPr>
        <w:spacing w:after="23"/>
        <w:ind w:left="201"/>
        <w:jc w:val="center"/>
      </w:pPr>
      <w:r>
        <w:rPr>
          <w:rFonts w:ascii="Times New Roman" w:eastAsia="Times New Roman" w:hAnsi="Times New Roman" w:cs="Times New Roman"/>
          <w:sz w:val="24"/>
        </w:rPr>
        <w:t xml:space="preserve"> </w:t>
      </w:r>
    </w:p>
    <w:p w14:paraId="0E94FF49" w14:textId="77777777" w:rsidR="00AF263C" w:rsidRDefault="00DB3C78">
      <w:pPr>
        <w:spacing w:after="11" w:line="271" w:lineRule="auto"/>
        <w:ind w:left="152" w:hanging="10"/>
        <w:jc w:val="both"/>
      </w:pPr>
      <w:r>
        <w:rPr>
          <w:rFonts w:ascii="Times New Roman" w:eastAsia="Times New Roman" w:hAnsi="Times New Roman" w:cs="Times New Roman"/>
          <w:sz w:val="28"/>
        </w:rPr>
        <w:t xml:space="preserve">Факультет экономики и управления </w:t>
      </w:r>
    </w:p>
    <w:p w14:paraId="05125709" w14:textId="77777777" w:rsidR="00AF263C" w:rsidRDefault="00DB3C78">
      <w:pPr>
        <w:spacing w:after="11" w:line="271" w:lineRule="auto"/>
        <w:ind w:left="152" w:hanging="10"/>
        <w:jc w:val="both"/>
      </w:pPr>
      <w:r>
        <w:rPr>
          <w:rFonts w:ascii="Times New Roman" w:eastAsia="Times New Roman" w:hAnsi="Times New Roman" w:cs="Times New Roman"/>
          <w:sz w:val="28"/>
        </w:rPr>
        <w:t xml:space="preserve">Кафедра «Менеджмент» </w:t>
      </w:r>
    </w:p>
    <w:p w14:paraId="2BA1B1A3" w14:textId="77777777" w:rsidR="00AF263C" w:rsidRDefault="00DB3C78">
      <w:pPr>
        <w:spacing w:after="11" w:line="271" w:lineRule="auto"/>
        <w:ind w:left="152" w:hanging="10"/>
        <w:jc w:val="both"/>
      </w:pPr>
      <w:r>
        <w:rPr>
          <w:rFonts w:ascii="Times New Roman" w:eastAsia="Times New Roman" w:hAnsi="Times New Roman" w:cs="Times New Roman"/>
          <w:sz w:val="28"/>
        </w:rPr>
        <w:t xml:space="preserve">Дисциплина: Инструменты управления бизнес-процессами </w:t>
      </w:r>
    </w:p>
    <w:p w14:paraId="75288AFC" w14:textId="66C10ED0" w:rsidR="00AF263C" w:rsidRDefault="000053C9" w:rsidP="000053C9">
      <w:pPr>
        <w:spacing w:after="11" w:line="271" w:lineRule="auto"/>
        <w:jc w:val="both"/>
      </w:pPr>
      <w:r>
        <w:rPr>
          <w:rFonts w:ascii="Times New Roman" w:eastAsia="Times New Roman" w:hAnsi="Times New Roman" w:cs="Times New Roman"/>
          <w:sz w:val="28"/>
        </w:rPr>
        <w:t xml:space="preserve">  </w:t>
      </w:r>
      <w:r w:rsidR="00DB3C78">
        <w:rPr>
          <w:rFonts w:ascii="Times New Roman" w:eastAsia="Times New Roman" w:hAnsi="Times New Roman" w:cs="Times New Roman"/>
          <w:sz w:val="28"/>
        </w:rPr>
        <w:t>Направление подготовки: 38.03.02 «Менеджмент»</w:t>
      </w:r>
      <w:r w:rsidR="00DB3C78">
        <w:rPr>
          <w:rFonts w:ascii="Times New Roman" w:eastAsia="Times New Roman" w:hAnsi="Times New Roman" w:cs="Times New Roman"/>
          <w:b/>
          <w:sz w:val="28"/>
        </w:rPr>
        <w:t xml:space="preserve">   </w:t>
      </w:r>
    </w:p>
    <w:p w14:paraId="2F68DE68" w14:textId="77777777" w:rsidR="00AF263C" w:rsidRDefault="00DB3C78">
      <w:pPr>
        <w:spacing w:after="25"/>
        <w:ind w:left="142"/>
      </w:pPr>
      <w:r>
        <w:rPr>
          <w:rFonts w:ascii="Times New Roman" w:eastAsia="Times New Roman" w:hAnsi="Times New Roman" w:cs="Times New Roman"/>
          <w:sz w:val="28"/>
        </w:rPr>
        <w:t xml:space="preserve"> </w:t>
      </w:r>
    </w:p>
    <w:p w14:paraId="6529152B" w14:textId="77777777" w:rsidR="00AF263C" w:rsidRDefault="00DB3C78">
      <w:pPr>
        <w:spacing w:after="0"/>
        <w:ind w:left="154" w:right="3" w:hanging="10"/>
        <w:jc w:val="center"/>
      </w:pPr>
      <w:r>
        <w:rPr>
          <w:rFonts w:ascii="Times New Roman" w:eastAsia="Times New Roman" w:hAnsi="Times New Roman" w:cs="Times New Roman"/>
          <w:sz w:val="28"/>
        </w:rPr>
        <w:t xml:space="preserve">ЭКЗАМЕНАЦИОННЫЙ БИЛЕТ № 1. </w:t>
      </w:r>
    </w:p>
    <w:p w14:paraId="741E0735" w14:textId="77777777" w:rsidR="00AF263C" w:rsidRDefault="00DB3C78">
      <w:pPr>
        <w:spacing w:after="29"/>
        <w:ind w:left="142"/>
      </w:pPr>
      <w:r>
        <w:rPr>
          <w:rFonts w:ascii="Times New Roman" w:eastAsia="Times New Roman" w:hAnsi="Times New Roman" w:cs="Times New Roman"/>
          <w:sz w:val="28"/>
        </w:rPr>
        <w:t xml:space="preserve"> </w:t>
      </w:r>
    </w:p>
    <w:p w14:paraId="3F076E5F" w14:textId="77777777" w:rsidR="00AF263C" w:rsidRDefault="00DB3C78">
      <w:pPr>
        <w:numPr>
          <w:ilvl w:val="0"/>
          <w:numId w:val="14"/>
        </w:numPr>
        <w:spacing w:after="28"/>
        <w:ind w:right="202" w:hanging="360"/>
        <w:jc w:val="center"/>
      </w:pPr>
      <w:r>
        <w:rPr>
          <w:rFonts w:ascii="Times New Roman" w:eastAsia="Times New Roman" w:hAnsi="Times New Roman" w:cs="Times New Roman"/>
          <w:sz w:val="28"/>
        </w:rPr>
        <w:t xml:space="preserve">Средства и формы инструментария управленческого проектирования. </w:t>
      </w:r>
    </w:p>
    <w:p w14:paraId="1B21FE91" w14:textId="77777777" w:rsidR="00AF263C" w:rsidRDefault="00DB3C78">
      <w:pPr>
        <w:numPr>
          <w:ilvl w:val="0"/>
          <w:numId w:val="14"/>
        </w:numPr>
        <w:spacing w:after="0"/>
        <w:ind w:right="202" w:hanging="360"/>
        <w:jc w:val="center"/>
      </w:pPr>
      <w:r>
        <w:rPr>
          <w:rFonts w:ascii="Times New Roman" w:eastAsia="Times New Roman" w:hAnsi="Times New Roman" w:cs="Times New Roman"/>
          <w:sz w:val="28"/>
        </w:rPr>
        <w:t xml:space="preserve">Критерии определения оптимальности в условиях  неопределенности </w:t>
      </w:r>
    </w:p>
    <w:p w14:paraId="022FC22B" w14:textId="77777777" w:rsidR="00AF263C" w:rsidRDefault="00DB3C78">
      <w:pPr>
        <w:spacing w:after="25"/>
        <w:ind w:left="142"/>
      </w:pPr>
      <w:r>
        <w:rPr>
          <w:rFonts w:ascii="Times New Roman" w:eastAsia="Times New Roman" w:hAnsi="Times New Roman" w:cs="Times New Roman"/>
          <w:sz w:val="28"/>
        </w:rPr>
        <w:t xml:space="preserve"> </w:t>
      </w:r>
    </w:p>
    <w:p w14:paraId="7D3895A7" w14:textId="7A27DFC9" w:rsidR="00AF263C" w:rsidRDefault="00DB3C78">
      <w:pPr>
        <w:spacing w:after="11" w:line="271" w:lineRule="auto"/>
        <w:ind w:left="152" w:hanging="10"/>
        <w:jc w:val="both"/>
      </w:pPr>
      <w:r>
        <w:rPr>
          <w:rFonts w:ascii="Times New Roman" w:eastAsia="Times New Roman" w:hAnsi="Times New Roman" w:cs="Times New Roman"/>
          <w:sz w:val="28"/>
        </w:rPr>
        <w:t>Утверждено на заседании кафедры «</w:t>
      </w:r>
      <w:r w:rsidR="000053C9">
        <w:rPr>
          <w:rFonts w:ascii="Times New Roman" w:eastAsia="Times New Roman" w:hAnsi="Times New Roman" w:cs="Times New Roman"/>
          <w:sz w:val="28"/>
        </w:rPr>
        <w:t>__</w:t>
      </w:r>
      <w:r>
        <w:rPr>
          <w:rFonts w:ascii="Times New Roman" w:eastAsia="Times New Roman" w:hAnsi="Times New Roman" w:cs="Times New Roman"/>
          <w:sz w:val="28"/>
        </w:rPr>
        <w:t>» августа 202</w:t>
      </w:r>
      <w:r w:rsidR="000053C9">
        <w:rPr>
          <w:rFonts w:ascii="Times New Roman" w:eastAsia="Times New Roman" w:hAnsi="Times New Roman" w:cs="Times New Roman"/>
          <w:sz w:val="28"/>
        </w:rPr>
        <w:t>_</w:t>
      </w:r>
      <w:r>
        <w:rPr>
          <w:rFonts w:ascii="Times New Roman" w:eastAsia="Times New Roman" w:hAnsi="Times New Roman" w:cs="Times New Roman"/>
          <w:sz w:val="28"/>
        </w:rPr>
        <w:t xml:space="preserve"> г., протокол № 1. </w:t>
      </w:r>
    </w:p>
    <w:p w14:paraId="7ED2240C" w14:textId="77777777" w:rsidR="00AF263C" w:rsidRDefault="00DB3C78">
      <w:pPr>
        <w:spacing w:after="25"/>
        <w:ind w:left="142"/>
      </w:pPr>
      <w:r>
        <w:rPr>
          <w:rFonts w:ascii="Times New Roman" w:eastAsia="Times New Roman" w:hAnsi="Times New Roman" w:cs="Times New Roman"/>
          <w:sz w:val="28"/>
        </w:rPr>
        <w:t xml:space="preserve"> </w:t>
      </w:r>
    </w:p>
    <w:p w14:paraId="5EBDE55B" w14:textId="77777777" w:rsidR="00AF263C" w:rsidRDefault="00DB3C78">
      <w:pPr>
        <w:spacing w:after="11" w:line="271" w:lineRule="auto"/>
        <w:ind w:left="152" w:hanging="10"/>
        <w:jc w:val="both"/>
      </w:pPr>
      <w:r>
        <w:rPr>
          <w:rFonts w:ascii="Times New Roman" w:eastAsia="Times New Roman" w:hAnsi="Times New Roman" w:cs="Times New Roman"/>
          <w:sz w:val="28"/>
        </w:rPr>
        <w:t xml:space="preserve">Зав. кафедрой «Менеджмент» _________________ /Алёнина Е.Э./ </w:t>
      </w:r>
    </w:p>
    <w:p w14:paraId="3614BDC9" w14:textId="77777777" w:rsidR="00AF263C" w:rsidRDefault="00DB3C78">
      <w:pPr>
        <w:spacing w:after="0"/>
        <w:ind w:left="210"/>
        <w:jc w:val="center"/>
      </w:pPr>
      <w:r>
        <w:rPr>
          <w:rFonts w:ascii="Times New Roman" w:eastAsia="Times New Roman" w:hAnsi="Times New Roman" w:cs="Times New Roman"/>
          <w:i/>
          <w:sz w:val="28"/>
        </w:rPr>
        <w:t xml:space="preserve"> </w:t>
      </w:r>
      <w:r>
        <w:rPr>
          <w:rFonts w:ascii="Times New Roman" w:eastAsia="Times New Roman" w:hAnsi="Times New Roman" w:cs="Times New Roman"/>
          <w:i/>
          <w:sz w:val="28"/>
        </w:rPr>
        <w:tab/>
      </w:r>
      <w:r>
        <w:rPr>
          <w:rFonts w:ascii="Times New Roman" w:eastAsia="Times New Roman" w:hAnsi="Times New Roman" w:cs="Times New Roman"/>
          <w:b/>
          <w:sz w:val="28"/>
        </w:rPr>
        <w:t xml:space="preserve"> </w:t>
      </w:r>
    </w:p>
    <w:p w14:paraId="54C186CF" w14:textId="77777777" w:rsidR="00AF263C" w:rsidRDefault="00DB3C78">
      <w:pPr>
        <w:spacing w:after="0"/>
        <w:ind w:left="212"/>
        <w:jc w:val="center"/>
      </w:pPr>
      <w:r>
        <w:rPr>
          <w:rFonts w:ascii="Times New Roman" w:eastAsia="Times New Roman" w:hAnsi="Times New Roman" w:cs="Times New Roman"/>
          <w:b/>
          <w:sz w:val="28"/>
        </w:rPr>
        <w:t xml:space="preserve"> </w:t>
      </w:r>
    </w:p>
    <w:sectPr w:rsidR="00AF263C">
      <w:footerReference w:type="even" r:id="rId70"/>
      <w:footerReference w:type="default" r:id="rId71"/>
      <w:footerReference w:type="first" r:id="rId72"/>
      <w:pgSz w:w="11906" w:h="16838"/>
      <w:pgMar w:top="1196" w:right="565" w:bottom="1176" w:left="156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33A371" w14:textId="77777777" w:rsidR="00815A9B" w:rsidRDefault="00815A9B">
      <w:pPr>
        <w:spacing w:after="0" w:line="240" w:lineRule="auto"/>
      </w:pPr>
      <w:r>
        <w:separator/>
      </w:r>
    </w:p>
  </w:endnote>
  <w:endnote w:type="continuationSeparator" w:id="0">
    <w:p w14:paraId="726C10AF" w14:textId="77777777" w:rsidR="00815A9B" w:rsidRDefault="00815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990FB2" w14:textId="77777777" w:rsidR="00AF263C" w:rsidRDefault="00DB3C78">
    <w:pPr>
      <w:spacing w:after="0"/>
      <w:ind w:left="704"/>
      <w:jc w:val="center"/>
    </w:pPr>
    <w:r>
      <w:fldChar w:fldCharType="begin"/>
    </w:r>
    <w:r>
      <w:instrText xml:space="preserve"> PAGE   \* MERGEFORMAT </w:instrText>
    </w:r>
    <w:r>
      <w:fldChar w:fldCharType="separate"/>
    </w:r>
    <w:r>
      <w:rPr>
        <w:rFonts w:ascii="Times New Roman" w:eastAsia="Times New Roman" w:hAnsi="Times New Roman" w:cs="Times New Roman"/>
        <w:sz w:val="24"/>
      </w:rPr>
      <w:t>3</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293E4F" w14:textId="77777777" w:rsidR="00AF263C" w:rsidRDefault="00DB3C78">
    <w:pPr>
      <w:spacing w:after="0"/>
      <w:ind w:left="704"/>
      <w:jc w:val="center"/>
    </w:pPr>
    <w:r>
      <w:fldChar w:fldCharType="begin"/>
    </w:r>
    <w:r>
      <w:instrText xml:space="preserve"> PAGE   \* MERGEFORMAT </w:instrText>
    </w:r>
    <w:r>
      <w:fldChar w:fldCharType="separate"/>
    </w:r>
    <w:r w:rsidR="0079084B" w:rsidRPr="0079084B">
      <w:rPr>
        <w:rFonts w:ascii="Times New Roman" w:eastAsia="Times New Roman" w:hAnsi="Times New Roman" w:cs="Times New Roman"/>
        <w:noProof/>
        <w:sz w:val="24"/>
      </w:rPr>
      <w:t>7</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B7C7F2" w14:textId="77777777" w:rsidR="00AF263C" w:rsidRDefault="00DB3C78">
    <w:pPr>
      <w:spacing w:after="0"/>
      <w:ind w:left="704"/>
      <w:jc w:val="center"/>
    </w:pPr>
    <w:r>
      <w:fldChar w:fldCharType="begin"/>
    </w:r>
    <w:r>
      <w:instrText xml:space="preserve"> PAGE   \* MERGEFORMAT </w:instrText>
    </w:r>
    <w:r>
      <w:fldChar w:fldCharType="separate"/>
    </w:r>
    <w:r>
      <w:rPr>
        <w:rFonts w:ascii="Times New Roman" w:eastAsia="Times New Roman" w:hAnsi="Times New Roman" w:cs="Times New Roman"/>
        <w:sz w:val="24"/>
      </w:rPr>
      <w:t>3</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42BAB9" w14:textId="77777777" w:rsidR="00AF263C" w:rsidRDefault="00DB3C78">
    <w:pPr>
      <w:spacing w:after="0" w:line="260" w:lineRule="auto"/>
      <w:ind w:left="-2700" w:right="4051" w:firstLine="6812"/>
      <w:jc w:val="both"/>
    </w:pPr>
    <w:r>
      <w:fldChar w:fldCharType="begin"/>
    </w:r>
    <w:r>
      <w:instrText xml:space="preserve"> PAGE   \* MERGEFORMAT </w:instrText>
    </w:r>
    <w:r>
      <w:fldChar w:fldCharType="separate"/>
    </w:r>
    <w:r>
      <w:rPr>
        <w:rFonts w:ascii="Times New Roman" w:eastAsia="Times New Roman" w:hAnsi="Times New Roman" w:cs="Times New Roman"/>
        <w:sz w:val="24"/>
      </w:rPr>
      <w:t>18</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D362E3" w14:textId="77777777" w:rsidR="00AF263C" w:rsidRDefault="00DB3C78">
    <w:pPr>
      <w:spacing w:after="0" w:line="260" w:lineRule="auto"/>
      <w:ind w:left="-2700" w:right="4051" w:firstLine="6812"/>
      <w:jc w:val="both"/>
    </w:pPr>
    <w:r>
      <w:fldChar w:fldCharType="begin"/>
    </w:r>
    <w:r>
      <w:instrText xml:space="preserve"> PAGE   \* MERGEFORMAT </w:instrText>
    </w:r>
    <w:r>
      <w:fldChar w:fldCharType="separate"/>
    </w:r>
    <w:r w:rsidR="0079084B" w:rsidRPr="0079084B">
      <w:rPr>
        <w:rFonts w:ascii="Times New Roman" w:eastAsia="Times New Roman" w:hAnsi="Times New Roman" w:cs="Times New Roman"/>
        <w:noProof/>
        <w:sz w:val="24"/>
      </w:rPr>
      <w:t>20</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3B387" w14:textId="77777777" w:rsidR="00AF263C" w:rsidRDefault="00DB3C78">
    <w:pPr>
      <w:spacing w:after="0" w:line="260" w:lineRule="auto"/>
      <w:ind w:left="-2700" w:right="4051" w:firstLine="6812"/>
      <w:jc w:val="both"/>
    </w:pPr>
    <w:r>
      <w:fldChar w:fldCharType="begin"/>
    </w:r>
    <w:r>
      <w:instrText xml:space="preserve"> PAGE   \* MERGEFORMAT </w:instrText>
    </w:r>
    <w:r>
      <w:fldChar w:fldCharType="separate"/>
    </w:r>
    <w:r>
      <w:rPr>
        <w:rFonts w:ascii="Times New Roman" w:eastAsia="Times New Roman" w:hAnsi="Times New Roman" w:cs="Times New Roman"/>
        <w:sz w:val="24"/>
      </w:rPr>
      <w:t>18</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8643A1" w14:textId="77777777" w:rsidR="00AF263C" w:rsidRDefault="00DB3C78">
    <w:pPr>
      <w:spacing w:after="0" w:line="260" w:lineRule="auto"/>
      <w:ind w:left="850" w:right="4287" w:firstLine="4345"/>
      <w:jc w:val="both"/>
    </w:pPr>
    <w:r>
      <w:fldChar w:fldCharType="begin"/>
    </w:r>
    <w:r>
      <w:instrText xml:space="preserve"> PAGE   \* MERGEFORMAT </w:instrText>
    </w:r>
    <w:r>
      <w:fldChar w:fldCharType="separate"/>
    </w:r>
    <w:r>
      <w:rPr>
        <w:rFonts w:ascii="Times New Roman" w:eastAsia="Times New Roman" w:hAnsi="Times New Roman" w:cs="Times New Roman"/>
        <w:sz w:val="24"/>
      </w:rPr>
      <w:t>22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FE0D3A" w14:textId="77777777" w:rsidR="00AF263C" w:rsidRDefault="00DB3C78">
    <w:pPr>
      <w:spacing w:after="0" w:line="260" w:lineRule="auto"/>
      <w:ind w:left="850" w:right="4287" w:firstLine="4345"/>
      <w:jc w:val="both"/>
    </w:pPr>
    <w:r>
      <w:fldChar w:fldCharType="begin"/>
    </w:r>
    <w:r>
      <w:instrText xml:space="preserve"> PAGE   \* MERGEFORMAT </w:instrText>
    </w:r>
    <w:r>
      <w:fldChar w:fldCharType="separate"/>
    </w:r>
    <w:r w:rsidR="0079084B" w:rsidRPr="0079084B">
      <w:rPr>
        <w:rFonts w:ascii="Times New Roman" w:eastAsia="Times New Roman" w:hAnsi="Times New Roman" w:cs="Times New Roman"/>
        <w:noProof/>
        <w:sz w:val="24"/>
      </w:rPr>
      <w:t>22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6240E6" w14:textId="77777777" w:rsidR="00AF263C" w:rsidRDefault="00AF263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DBFCEF" w14:textId="77777777" w:rsidR="00815A9B" w:rsidRDefault="00815A9B">
      <w:pPr>
        <w:spacing w:after="0" w:line="240" w:lineRule="auto"/>
      </w:pPr>
      <w:r>
        <w:separator/>
      </w:r>
    </w:p>
  </w:footnote>
  <w:footnote w:type="continuationSeparator" w:id="0">
    <w:p w14:paraId="58F710DB" w14:textId="77777777" w:rsidR="00815A9B" w:rsidRDefault="00815A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608CC"/>
    <w:multiLevelType w:val="hybridMultilevel"/>
    <w:tmpl w:val="5FEA1710"/>
    <w:lvl w:ilvl="0" w:tplc="10528E74">
      <w:start w:val="1"/>
      <w:numFmt w:val="decimal"/>
      <w:lvlText w:val="%1."/>
      <w:lvlJc w:val="left"/>
      <w:pPr>
        <w:ind w:left="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F901F7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3AB8C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CCC2E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C8592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E0D88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FD699B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32E9FB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648FC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646221"/>
    <w:multiLevelType w:val="hybridMultilevel"/>
    <w:tmpl w:val="94D4ED08"/>
    <w:lvl w:ilvl="0" w:tplc="26B66F42">
      <w:start w:val="1"/>
      <w:numFmt w:val="bullet"/>
      <w:lvlText w:val="-"/>
      <w:lvlJc w:val="left"/>
      <w:pPr>
        <w:ind w:left="1428" w:hanging="360"/>
      </w:pPr>
      <w:rPr>
        <w:rFonts w:ascii="Courier New" w:hAnsi="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220B25E3"/>
    <w:multiLevelType w:val="hybridMultilevel"/>
    <w:tmpl w:val="827A247E"/>
    <w:lvl w:ilvl="0" w:tplc="594C505A">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F25DD0">
      <w:start w:val="1"/>
      <w:numFmt w:val="bullet"/>
      <w:lvlText w:val="o"/>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F22702">
      <w:start w:val="1"/>
      <w:numFmt w:val="bullet"/>
      <w:lvlText w:val="▪"/>
      <w:lvlJc w:val="left"/>
      <w:pPr>
        <w:ind w:left="2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2AB240">
      <w:start w:val="1"/>
      <w:numFmt w:val="bullet"/>
      <w:lvlText w:val="•"/>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1075AA">
      <w:start w:val="1"/>
      <w:numFmt w:val="bullet"/>
      <w:lvlText w:val="o"/>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8E07E4">
      <w:start w:val="1"/>
      <w:numFmt w:val="bullet"/>
      <w:lvlText w:val="▪"/>
      <w:lvlJc w:val="left"/>
      <w:pPr>
        <w:ind w:left="4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4C18CC">
      <w:start w:val="1"/>
      <w:numFmt w:val="bullet"/>
      <w:lvlText w:val="•"/>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7203D2">
      <w:start w:val="1"/>
      <w:numFmt w:val="bullet"/>
      <w:lvlText w:val="o"/>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2A84C6">
      <w:start w:val="1"/>
      <w:numFmt w:val="bullet"/>
      <w:lvlText w:val="▪"/>
      <w:lvlJc w:val="left"/>
      <w:pPr>
        <w:ind w:left="6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1958B0"/>
    <w:multiLevelType w:val="hybridMultilevel"/>
    <w:tmpl w:val="2FE27058"/>
    <w:lvl w:ilvl="0" w:tplc="79EE4696">
      <w:start w:val="1"/>
      <w:numFmt w:val="decimal"/>
      <w:lvlText w:val="%1."/>
      <w:lvlJc w:val="left"/>
      <w:pPr>
        <w:ind w:left="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24F064">
      <w:start w:val="1"/>
      <w:numFmt w:val="lowerLetter"/>
      <w:lvlText w:val="%2"/>
      <w:lvlJc w:val="left"/>
      <w:pPr>
        <w:ind w:left="1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6E0D048">
      <w:start w:val="1"/>
      <w:numFmt w:val="lowerRoman"/>
      <w:lvlText w:val="%3"/>
      <w:lvlJc w:val="left"/>
      <w:pPr>
        <w:ind w:left="2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7500BFE">
      <w:start w:val="1"/>
      <w:numFmt w:val="decimal"/>
      <w:lvlText w:val="%4"/>
      <w:lvlJc w:val="left"/>
      <w:pPr>
        <w:ind w:left="3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E8B5AA">
      <w:start w:val="1"/>
      <w:numFmt w:val="lowerLetter"/>
      <w:lvlText w:val="%5"/>
      <w:lvlJc w:val="left"/>
      <w:pPr>
        <w:ind w:left="3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E869B98">
      <w:start w:val="1"/>
      <w:numFmt w:val="lowerRoman"/>
      <w:lvlText w:val="%6"/>
      <w:lvlJc w:val="left"/>
      <w:pPr>
        <w:ind w:left="46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C435FC">
      <w:start w:val="1"/>
      <w:numFmt w:val="decimal"/>
      <w:lvlText w:val="%7"/>
      <w:lvlJc w:val="left"/>
      <w:pPr>
        <w:ind w:left="54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F424526">
      <w:start w:val="1"/>
      <w:numFmt w:val="lowerLetter"/>
      <w:lvlText w:val="%8"/>
      <w:lvlJc w:val="left"/>
      <w:pPr>
        <w:ind w:left="61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A093F4">
      <w:start w:val="1"/>
      <w:numFmt w:val="lowerRoman"/>
      <w:lvlText w:val="%9"/>
      <w:lvlJc w:val="left"/>
      <w:pPr>
        <w:ind w:left="68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7077DB7"/>
    <w:multiLevelType w:val="hybridMultilevel"/>
    <w:tmpl w:val="5838F5CA"/>
    <w:lvl w:ilvl="0" w:tplc="DC34361C">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0839A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006E5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61A7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F0EE8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6A055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0E02A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67EC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14644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205F1C"/>
    <w:multiLevelType w:val="hybridMultilevel"/>
    <w:tmpl w:val="0950B6A8"/>
    <w:lvl w:ilvl="0" w:tplc="E49E2202">
      <w:start w:val="1"/>
      <w:numFmt w:val="bullet"/>
      <w:lvlText w:val=""/>
      <w:lvlJc w:val="left"/>
      <w:pPr>
        <w:ind w:left="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F1587238">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F69118">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F8045E">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16E864">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BC147C">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0C1C48">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2C80F4">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0023B8">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A00ACE"/>
    <w:multiLevelType w:val="hybridMultilevel"/>
    <w:tmpl w:val="C5969A2C"/>
    <w:lvl w:ilvl="0" w:tplc="26B66F42">
      <w:start w:val="1"/>
      <w:numFmt w:val="bullet"/>
      <w:lvlText w:val="-"/>
      <w:lvlJc w:val="left"/>
      <w:pPr>
        <w:ind w:left="900"/>
      </w:pPr>
      <w:rPr>
        <w:rFonts w:ascii="Courier New" w:hAnsi="Courier New"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D015C1D"/>
    <w:multiLevelType w:val="hybridMultilevel"/>
    <w:tmpl w:val="34A05BE2"/>
    <w:lvl w:ilvl="0" w:tplc="54187DB2">
      <w:start w:val="1"/>
      <w:numFmt w:val="decimal"/>
      <w:lvlText w:val="%1."/>
      <w:lvlJc w:val="left"/>
      <w:pPr>
        <w:ind w:left="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4D4DAC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BD890D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5C616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960F6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8E727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B88B6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8F287D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1EF18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5247D3B"/>
    <w:multiLevelType w:val="hybridMultilevel"/>
    <w:tmpl w:val="03C4B20C"/>
    <w:lvl w:ilvl="0" w:tplc="254E93E0">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BE15B4">
      <w:start w:val="1"/>
      <w:numFmt w:val="bullet"/>
      <w:lvlText w:val="o"/>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A4476">
      <w:start w:val="1"/>
      <w:numFmt w:val="bullet"/>
      <w:lvlText w:val="▪"/>
      <w:lvlJc w:val="left"/>
      <w:pPr>
        <w:ind w:left="2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DC41BC">
      <w:start w:val="1"/>
      <w:numFmt w:val="bullet"/>
      <w:lvlText w:val="•"/>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6A6BC2">
      <w:start w:val="1"/>
      <w:numFmt w:val="bullet"/>
      <w:lvlText w:val="o"/>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D4DFFC">
      <w:start w:val="1"/>
      <w:numFmt w:val="bullet"/>
      <w:lvlText w:val="▪"/>
      <w:lvlJc w:val="left"/>
      <w:pPr>
        <w:ind w:left="4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D8E702">
      <w:start w:val="1"/>
      <w:numFmt w:val="bullet"/>
      <w:lvlText w:val="•"/>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5AE53E">
      <w:start w:val="1"/>
      <w:numFmt w:val="bullet"/>
      <w:lvlText w:val="o"/>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AE3198">
      <w:start w:val="1"/>
      <w:numFmt w:val="bullet"/>
      <w:lvlText w:val="▪"/>
      <w:lvlJc w:val="left"/>
      <w:pPr>
        <w:ind w:left="6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9414954"/>
    <w:multiLevelType w:val="hybridMultilevel"/>
    <w:tmpl w:val="CF322CEC"/>
    <w:lvl w:ilvl="0" w:tplc="DAD4AFA6">
      <w:start w:val="1"/>
      <w:numFmt w:val="decimal"/>
      <w:lvlText w:val="%1."/>
      <w:lvlJc w:val="left"/>
      <w:pPr>
        <w:ind w:left="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30F83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D30C4E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01EF31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E0649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E06CF8">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E6FC9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EBE58F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A42A3B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AB40302"/>
    <w:multiLevelType w:val="hybridMultilevel"/>
    <w:tmpl w:val="4224BC80"/>
    <w:lvl w:ilvl="0" w:tplc="F112C7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6DE8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6383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066A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9EAA1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2A47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66CD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A242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AC462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9951F0"/>
    <w:multiLevelType w:val="hybridMultilevel"/>
    <w:tmpl w:val="35824266"/>
    <w:lvl w:ilvl="0" w:tplc="BE3ED016">
      <w:start w:val="1"/>
      <w:numFmt w:val="decimal"/>
      <w:lvlText w:val="%1."/>
      <w:lvlJc w:val="left"/>
      <w:pPr>
        <w:ind w:left="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16CD4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D988EF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156FE0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EC2626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4E4F6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B4614B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BA09D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36284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FD40286"/>
    <w:multiLevelType w:val="hybridMultilevel"/>
    <w:tmpl w:val="FF168A10"/>
    <w:lvl w:ilvl="0" w:tplc="EE84F8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E1F9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87E8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54738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44A54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C25F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D434F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25AD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28164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1584B7B"/>
    <w:multiLevelType w:val="hybridMultilevel"/>
    <w:tmpl w:val="D4A443A4"/>
    <w:lvl w:ilvl="0" w:tplc="3BA69E8E">
      <w:start w:val="89"/>
      <w:numFmt w:val="decimal"/>
      <w:lvlText w:val="%1."/>
      <w:lvlJc w:val="left"/>
      <w:pPr>
        <w:ind w:left="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C6D4C2">
      <w:start w:val="1"/>
      <w:numFmt w:val="lowerLetter"/>
      <w:lvlText w:val="%2"/>
      <w:lvlJc w:val="left"/>
      <w:pPr>
        <w:ind w:left="18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F0FC10">
      <w:start w:val="1"/>
      <w:numFmt w:val="lowerRoman"/>
      <w:lvlText w:val="%3"/>
      <w:lvlJc w:val="left"/>
      <w:pPr>
        <w:ind w:left="25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A86686">
      <w:start w:val="1"/>
      <w:numFmt w:val="decimal"/>
      <w:lvlText w:val="%4"/>
      <w:lvlJc w:val="left"/>
      <w:pPr>
        <w:ind w:left="32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C3C1764">
      <w:start w:val="1"/>
      <w:numFmt w:val="lowerLetter"/>
      <w:lvlText w:val="%5"/>
      <w:lvlJc w:val="left"/>
      <w:pPr>
        <w:ind w:left="40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CEC304C">
      <w:start w:val="1"/>
      <w:numFmt w:val="lowerRoman"/>
      <w:lvlText w:val="%6"/>
      <w:lvlJc w:val="left"/>
      <w:pPr>
        <w:ind w:left="47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15E02E4">
      <w:start w:val="1"/>
      <w:numFmt w:val="decimal"/>
      <w:lvlText w:val="%7"/>
      <w:lvlJc w:val="left"/>
      <w:pPr>
        <w:ind w:left="5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48C544">
      <w:start w:val="1"/>
      <w:numFmt w:val="lowerLetter"/>
      <w:lvlText w:val="%8"/>
      <w:lvlJc w:val="left"/>
      <w:pPr>
        <w:ind w:left="61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9C4737E">
      <w:start w:val="1"/>
      <w:numFmt w:val="lowerRoman"/>
      <w:lvlText w:val="%9"/>
      <w:lvlJc w:val="left"/>
      <w:pPr>
        <w:ind w:left="68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8E97DEE"/>
    <w:multiLevelType w:val="hybridMultilevel"/>
    <w:tmpl w:val="F0CA3762"/>
    <w:lvl w:ilvl="0" w:tplc="F328F2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6558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A038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6E76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6B78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6690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E02B7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389B0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6A54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5CF50E2"/>
    <w:multiLevelType w:val="hybridMultilevel"/>
    <w:tmpl w:val="52980138"/>
    <w:lvl w:ilvl="0" w:tplc="25160EB2">
      <w:start w:val="16"/>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CFEC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563A3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8025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AA7C2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78E4E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00CF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6C55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EC8D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AA60C83"/>
    <w:multiLevelType w:val="multilevel"/>
    <w:tmpl w:val="6B4478EE"/>
    <w:lvl w:ilvl="0">
      <w:start w:val="1"/>
      <w:numFmt w:val="decimal"/>
      <w:pStyle w:val="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61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33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05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77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49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21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93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abstractNumId w:val="5"/>
  </w:num>
  <w:num w:numId="2">
    <w:abstractNumId w:val="10"/>
  </w:num>
  <w:num w:numId="3">
    <w:abstractNumId w:val="14"/>
  </w:num>
  <w:num w:numId="4">
    <w:abstractNumId w:val="4"/>
  </w:num>
  <w:num w:numId="5">
    <w:abstractNumId w:val="15"/>
  </w:num>
  <w:num w:numId="6">
    <w:abstractNumId w:val="12"/>
  </w:num>
  <w:num w:numId="7">
    <w:abstractNumId w:val="2"/>
  </w:num>
  <w:num w:numId="8">
    <w:abstractNumId w:val="8"/>
  </w:num>
  <w:num w:numId="9">
    <w:abstractNumId w:val="0"/>
  </w:num>
  <w:num w:numId="10">
    <w:abstractNumId w:val="9"/>
  </w:num>
  <w:num w:numId="11">
    <w:abstractNumId w:val="3"/>
  </w:num>
  <w:num w:numId="12">
    <w:abstractNumId w:val="13"/>
  </w:num>
  <w:num w:numId="13">
    <w:abstractNumId w:val="11"/>
  </w:num>
  <w:num w:numId="14">
    <w:abstractNumId w:val="7"/>
  </w:num>
  <w:num w:numId="15">
    <w:abstractNumId w:val="16"/>
  </w:num>
  <w:num w:numId="16">
    <w:abstractNumId w:val="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63C"/>
    <w:rsid w:val="0000341D"/>
    <w:rsid w:val="000053C9"/>
    <w:rsid w:val="00046CDE"/>
    <w:rsid w:val="0007277B"/>
    <w:rsid w:val="000D710E"/>
    <w:rsid w:val="000D76DE"/>
    <w:rsid w:val="000F1F5F"/>
    <w:rsid w:val="001237FF"/>
    <w:rsid w:val="002D6336"/>
    <w:rsid w:val="00380DEA"/>
    <w:rsid w:val="00454B27"/>
    <w:rsid w:val="004915DB"/>
    <w:rsid w:val="004D2D93"/>
    <w:rsid w:val="00551F2D"/>
    <w:rsid w:val="00552F01"/>
    <w:rsid w:val="007173AA"/>
    <w:rsid w:val="0079084B"/>
    <w:rsid w:val="00815A9B"/>
    <w:rsid w:val="00A21988"/>
    <w:rsid w:val="00A35568"/>
    <w:rsid w:val="00A5481D"/>
    <w:rsid w:val="00A63051"/>
    <w:rsid w:val="00AF263C"/>
    <w:rsid w:val="00B005F7"/>
    <w:rsid w:val="00B372B6"/>
    <w:rsid w:val="00C07695"/>
    <w:rsid w:val="00CA30A8"/>
    <w:rsid w:val="00D14445"/>
    <w:rsid w:val="00DB3C78"/>
    <w:rsid w:val="00DD739E"/>
    <w:rsid w:val="00E417C8"/>
    <w:rsid w:val="00EA6B15"/>
    <w:rsid w:val="00EC25C3"/>
    <w:rsid w:val="00F817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FBD8"/>
  <w15:docId w15:val="{48A5AE33-1CAB-4DFC-B89A-2C8746DB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eastAsia="Calibri" w:hAnsi="Calibri" w:cs="Calibri"/>
      <w:color w:val="000000"/>
    </w:rPr>
  </w:style>
  <w:style w:type="paragraph" w:styleId="1">
    <w:name w:val="heading 1"/>
    <w:next w:val="a"/>
    <w:link w:val="10"/>
    <w:uiPriority w:val="9"/>
    <w:qFormat/>
    <w:pPr>
      <w:keepNext/>
      <w:keepLines/>
      <w:numPr>
        <w:numId w:val="15"/>
      </w:numPr>
      <w:spacing w:after="186"/>
      <w:ind w:left="10" w:right="3"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numPr>
        <w:ilvl w:val="1"/>
        <w:numId w:val="15"/>
      </w:numPr>
      <w:spacing w:after="6" w:line="258" w:lineRule="auto"/>
      <w:ind w:left="718" w:right="3336" w:hanging="10"/>
      <w:outlineLvl w:val="1"/>
    </w:pPr>
    <w:rPr>
      <w:rFonts w:ascii="Times New Roman" w:eastAsia="Times New Roman" w:hAnsi="Times New Roman" w:cs="Times New Roman"/>
      <w:b/>
      <w:color w:val="000000"/>
      <w:sz w:val="26"/>
    </w:rPr>
  </w:style>
  <w:style w:type="paragraph" w:styleId="3">
    <w:name w:val="heading 3"/>
    <w:next w:val="a"/>
    <w:link w:val="30"/>
    <w:uiPriority w:val="9"/>
    <w:unhideWhenUsed/>
    <w:qFormat/>
    <w:pPr>
      <w:keepNext/>
      <w:keepLines/>
      <w:spacing w:after="5" w:line="270" w:lineRule="auto"/>
      <w:ind w:left="10" w:hanging="10"/>
      <w:outlineLvl w:val="2"/>
    </w:pPr>
    <w:rPr>
      <w:rFonts w:ascii="Times New Roman" w:eastAsia="Times New Roman" w:hAnsi="Times New Roman" w:cs="Times New Roman"/>
      <w:b/>
      <w:color w:val="000000"/>
      <w:sz w:val="24"/>
    </w:rPr>
  </w:style>
  <w:style w:type="paragraph" w:styleId="4">
    <w:name w:val="heading 4"/>
    <w:next w:val="a"/>
    <w:link w:val="40"/>
    <w:uiPriority w:val="9"/>
    <w:unhideWhenUsed/>
    <w:qFormat/>
    <w:pPr>
      <w:keepNext/>
      <w:keepLines/>
      <w:spacing w:after="5" w:line="270" w:lineRule="auto"/>
      <w:ind w:left="10" w:hanging="10"/>
      <w:outlineLvl w:val="3"/>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link w:val="4"/>
    <w:rPr>
      <w:rFonts w:ascii="Times New Roman" w:eastAsia="Times New Roman" w:hAnsi="Times New Roman" w:cs="Times New Roman"/>
      <w:b/>
      <w:color w:val="000000"/>
      <w:sz w:val="24"/>
    </w:rPr>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6"/>
    </w:rPr>
  </w:style>
  <w:style w:type="character" w:customStyle="1" w:styleId="30">
    <w:name w:val="Заголовок 3 Знак"/>
    <w:link w:val="3"/>
    <w:rPr>
      <w:rFonts w:ascii="Times New Roman" w:eastAsia="Times New Roman" w:hAnsi="Times New Roman" w:cs="Times New Roman"/>
      <w:b/>
      <w:color w:val="000000"/>
      <w:sz w:val="24"/>
    </w:rPr>
  </w:style>
  <w:style w:type="paragraph" w:styleId="11">
    <w:name w:val="toc 1"/>
    <w:hidden/>
    <w:pPr>
      <w:spacing w:after="40"/>
      <w:ind w:left="25" w:right="23" w:hanging="10"/>
    </w:pPr>
    <w:rPr>
      <w:rFonts w:ascii="Times New Roman" w:eastAsia="Times New Roman" w:hAnsi="Times New Roman" w:cs="Times New Roman"/>
      <w:color w:val="000000"/>
      <w:sz w:val="24"/>
    </w:rPr>
  </w:style>
  <w:style w:type="paragraph" w:styleId="21">
    <w:name w:val="toc 2"/>
    <w:hidden/>
    <w:pPr>
      <w:spacing w:after="40"/>
      <w:ind w:left="457" w:right="23" w:hanging="10"/>
    </w:pPr>
    <w:rPr>
      <w:rFonts w:ascii="Times New Roman" w:eastAsia="Times New Roman" w:hAnsi="Times New Roman" w:cs="Times New Roman"/>
      <w:color w:val="000000"/>
      <w:sz w:val="24"/>
    </w:rPr>
  </w:style>
  <w:style w:type="paragraph" w:styleId="31">
    <w:name w:val="toc 3"/>
    <w:hidden/>
    <w:pPr>
      <w:spacing w:after="44"/>
      <w:ind w:left="708" w:right="33"/>
      <w:jc w:val="right"/>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Hyperlink"/>
    <w:basedOn w:val="a0"/>
    <w:uiPriority w:val="99"/>
    <w:unhideWhenUsed/>
    <w:rsid w:val="007173AA"/>
    <w:rPr>
      <w:color w:val="0000FF"/>
      <w:u w:val="single"/>
    </w:rPr>
  </w:style>
  <w:style w:type="paragraph" w:styleId="a4">
    <w:name w:val="List Paragraph"/>
    <w:basedOn w:val="a"/>
    <w:uiPriority w:val="34"/>
    <w:qFormat/>
    <w:rsid w:val="00E417C8"/>
    <w:pPr>
      <w:ind w:left="720"/>
      <w:contextualSpacing/>
    </w:pPr>
  </w:style>
  <w:style w:type="paragraph" w:styleId="a5">
    <w:name w:val="Normal (Web)"/>
    <w:basedOn w:val="a"/>
    <w:uiPriority w:val="99"/>
    <w:unhideWhenUsed/>
    <w:rsid w:val="00F817BA"/>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a6">
    <w:name w:val="header"/>
    <w:basedOn w:val="a"/>
    <w:link w:val="a7"/>
    <w:uiPriority w:val="99"/>
    <w:unhideWhenUsed/>
    <w:rsid w:val="00454B27"/>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454B27"/>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7627001">
      <w:bodyDiv w:val="1"/>
      <w:marLeft w:val="0"/>
      <w:marRight w:val="0"/>
      <w:marTop w:val="0"/>
      <w:marBottom w:val="0"/>
      <w:divBdr>
        <w:top w:val="none" w:sz="0" w:space="0" w:color="auto"/>
        <w:left w:val="none" w:sz="0" w:space="0" w:color="auto"/>
        <w:bottom w:val="none" w:sz="0" w:space="0" w:color="auto"/>
        <w:right w:val="none" w:sz="0" w:space="0" w:color="auto"/>
      </w:divBdr>
    </w:div>
    <w:div w:id="1881283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urait.ru/bcode/530606" TargetMode="External"/><Relationship Id="rId18" Type="http://schemas.openxmlformats.org/officeDocument/2006/relationships/hyperlink" Target="http://www.mos.ru/" TargetMode="External"/><Relationship Id="rId26" Type="http://schemas.openxmlformats.org/officeDocument/2006/relationships/hyperlink" Target="http://www.rg.ru/" TargetMode="External"/><Relationship Id="rId39" Type="http://schemas.openxmlformats.org/officeDocument/2006/relationships/hyperlink" Target="http://uisrussia.msu.ru/" TargetMode="External"/><Relationship Id="rId21" Type="http://schemas.openxmlformats.org/officeDocument/2006/relationships/hyperlink" Target="http://www.minfin.ru/" TargetMode="External"/><Relationship Id="rId34" Type="http://schemas.openxmlformats.org/officeDocument/2006/relationships/hyperlink" Target="http://www.businesspress.ru/" TargetMode="External"/><Relationship Id="rId42" Type="http://schemas.openxmlformats.org/officeDocument/2006/relationships/hyperlink" Target="http://www.cfin.ru/" TargetMode="External"/><Relationship Id="rId47" Type="http://schemas.openxmlformats.org/officeDocument/2006/relationships/hyperlink" Target="http://www.fin-izdat.ru/" TargetMode="External"/><Relationship Id="rId50" Type="http://schemas.openxmlformats.org/officeDocument/2006/relationships/hyperlink" Target="http://www.vopreco.ru/" TargetMode="External"/><Relationship Id="rId55" Type="http://schemas.openxmlformats.org/officeDocument/2006/relationships/hyperlink" Target="http://systems-analysis.ru/" TargetMode="External"/><Relationship Id="rId63" Type="http://schemas.openxmlformats.org/officeDocument/2006/relationships/hyperlink" Target="http://www.rg.ru/" TargetMode="External"/><Relationship Id="rId68"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footer" Target="footer8.xml"/><Relationship Id="rId2" Type="http://schemas.openxmlformats.org/officeDocument/2006/relationships/styles" Target="styles.xml"/><Relationship Id="rId16" Type="http://schemas.openxmlformats.org/officeDocument/2006/relationships/hyperlink" Target="http://www.gov.ru/" TargetMode="External"/><Relationship Id="rId29" Type="http://schemas.openxmlformats.org/officeDocument/2006/relationships/hyperlink" Target="http://www.prime-tass.ru/" TargetMode="External"/><Relationship Id="rId11" Type="http://schemas.openxmlformats.org/officeDocument/2006/relationships/hyperlink" Target="https://urait.ru/bcode/536465" TargetMode="External"/><Relationship Id="rId24" Type="http://schemas.openxmlformats.org/officeDocument/2006/relationships/hyperlink" Target="http://www.gks.ru/" TargetMode="External"/><Relationship Id="rId32" Type="http://schemas.openxmlformats.org/officeDocument/2006/relationships/hyperlink" Target="http://www.rbc.ru/" TargetMode="External"/><Relationship Id="rId37" Type="http://schemas.openxmlformats.org/officeDocument/2006/relationships/hyperlink" Target="http://www.ereport.ru/" TargetMode="External"/><Relationship Id="rId40" Type="http://schemas.openxmlformats.org/officeDocument/2006/relationships/hyperlink" Target="http://www.forecast.ru/" TargetMode="External"/><Relationship Id="rId45" Type="http://schemas.openxmlformats.org/officeDocument/2006/relationships/hyperlink" Target="http://www.fin-izdat.ru/" TargetMode="External"/><Relationship Id="rId53" Type="http://schemas.openxmlformats.org/officeDocument/2006/relationships/hyperlink" Target="http://www.mevriz.ru/" TargetMode="External"/><Relationship Id="rId58" Type="http://schemas.openxmlformats.org/officeDocument/2006/relationships/hyperlink" Target="https://gtmarket.ru/concepts/7111" TargetMode="External"/><Relationship Id="rId66" Type="http://schemas.openxmlformats.org/officeDocument/2006/relationships/footer" Target="footer3.xml"/><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nline.mospolytech.ru/course/view.php?id=13523" TargetMode="External"/><Relationship Id="rId23" Type="http://schemas.openxmlformats.org/officeDocument/2006/relationships/hyperlink" Target="http://www.garant.ru/" TargetMode="External"/><Relationship Id="rId28" Type="http://schemas.openxmlformats.org/officeDocument/2006/relationships/hyperlink" Target="http://www.prime-tass.ru/" TargetMode="External"/><Relationship Id="rId36" Type="http://schemas.openxmlformats.org/officeDocument/2006/relationships/hyperlink" Target="http://www.ereport.ru/" TargetMode="External"/><Relationship Id="rId49" Type="http://schemas.openxmlformats.org/officeDocument/2006/relationships/hyperlink" Target="http://economist.com.ru/" TargetMode="External"/><Relationship Id="rId57" Type="http://schemas.openxmlformats.org/officeDocument/2006/relationships/hyperlink" Target="http://systems-analysis.ru/" TargetMode="External"/><Relationship Id="rId61" Type="http://schemas.openxmlformats.org/officeDocument/2006/relationships/hyperlink" Target="http://minpromtorg.gov.ru/" TargetMode="External"/><Relationship Id="rId10" Type="http://schemas.openxmlformats.org/officeDocument/2006/relationships/hyperlink" Target="https://sok.marketing/key-performance-indicators/" TargetMode="External"/><Relationship Id="rId19" Type="http://schemas.openxmlformats.org/officeDocument/2006/relationships/hyperlink" Target="http://www.mos.ru/" TargetMode="External"/><Relationship Id="rId31" Type="http://schemas.openxmlformats.org/officeDocument/2006/relationships/hyperlink" Target="http://www.prime-tass.ru/" TargetMode="External"/><Relationship Id="rId44" Type="http://schemas.openxmlformats.org/officeDocument/2006/relationships/hyperlink" Target="http://www.fin-izdat.ru/" TargetMode="External"/><Relationship Id="rId52" Type="http://schemas.openxmlformats.org/officeDocument/2006/relationships/hyperlink" Target="http://www.mevriz.ru/" TargetMode="External"/><Relationship Id="rId60" Type="http://schemas.openxmlformats.org/officeDocument/2006/relationships/hyperlink" Target="http://minpromtorg.gov.ru/" TargetMode="External"/><Relationship Id="rId65" Type="http://schemas.openxmlformats.org/officeDocument/2006/relationships/footer" Target="footer2.xm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urait.ru/bcode/538640" TargetMode="External"/><Relationship Id="rId22" Type="http://schemas.openxmlformats.org/officeDocument/2006/relationships/hyperlink" Target="http://www.garant.ru/" TargetMode="External"/><Relationship Id="rId27" Type="http://schemas.openxmlformats.org/officeDocument/2006/relationships/hyperlink" Target="http://www.rg.ru/" TargetMode="External"/><Relationship Id="rId30" Type="http://schemas.openxmlformats.org/officeDocument/2006/relationships/hyperlink" Target="http://www.prime-tass.ru/" TargetMode="External"/><Relationship Id="rId35" Type="http://schemas.openxmlformats.org/officeDocument/2006/relationships/hyperlink" Target="http://www.businesspress.ru/" TargetMode="External"/><Relationship Id="rId43" Type="http://schemas.openxmlformats.org/officeDocument/2006/relationships/hyperlink" Target="http://www.cfin.ru/" TargetMode="External"/><Relationship Id="rId48" Type="http://schemas.openxmlformats.org/officeDocument/2006/relationships/hyperlink" Target="http://economist.com.ru/" TargetMode="External"/><Relationship Id="rId56" Type="http://schemas.openxmlformats.org/officeDocument/2006/relationships/hyperlink" Target="http://systems-analysis.ru/" TargetMode="External"/><Relationship Id="rId64" Type="http://schemas.openxmlformats.org/officeDocument/2006/relationships/footer" Target="footer1.xml"/><Relationship Id="rId69" Type="http://schemas.openxmlformats.org/officeDocument/2006/relationships/footer" Target="footer6.xml"/><Relationship Id="rId8" Type="http://schemas.openxmlformats.org/officeDocument/2006/relationships/image" Target="media/image2.png"/><Relationship Id="rId51" Type="http://schemas.openxmlformats.org/officeDocument/2006/relationships/hyperlink" Target="http://www.vopreco.ru/" TargetMode="External"/><Relationship Id="rId72" Type="http://schemas.openxmlformats.org/officeDocument/2006/relationships/footer" Target="footer9.xml"/><Relationship Id="rId3" Type="http://schemas.openxmlformats.org/officeDocument/2006/relationships/settings" Target="settings.xml"/><Relationship Id="rId12" Type="http://schemas.openxmlformats.org/officeDocument/2006/relationships/hyperlink" Target="https://urait.ru/bcode/544948" TargetMode="External"/><Relationship Id="rId17" Type="http://schemas.openxmlformats.org/officeDocument/2006/relationships/hyperlink" Target="http://www.gov.ru/" TargetMode="External"/><Relationship Id="rId25" Type="http://schemas.openxmlformats.org/officeDocument/2006/relationships/hyperlink" Target="http://www.gks.ru/" TargetMode="External"/><Relationship Id="rId33" Type="http://schemas.openxmlformats.org/officeDocument/2006/relationships/hyperlink" Target="http://www.rbc.ru/" TargetMode="External"/><Relationship Id="rId38" Type="http://schemas.openxmlformats.org/officeDocument/2006/relationships/hyperlink" Target="http://uisrussia.msu.ru/" TargetMode="External"/><Relationship Id="rId46" Type="http://schemas.openxmlformats.org/officeDocument/2006/relationships/hyperlink" Target="http://www.fin-izdat.ru/" TargetMode="External"/><Relationship Id="rId59" Type="http://schemas.openxmlformats.org/officeDocument/2006/relationships/hyperlink" Target="https://gtmarket.ru/concepts/7111" TargetMode="External"/><Relationship Id="rId67" Type="http://schemas.openxmlformats.org/officeDocument/2006/relationships/footer" Target="footer4.xml"/><Relationship Id="rId20" Type="http://schemas.openxmlformats.org/officeDocument/2006/relationships/hyperlink" Target="http://www.minfin.ru/" TargetMode="External"/><Relationship Id="rId41" Type="http://schemas.openxmlformats.org/officeDocument/2006/relationships/hyperlink" Target="http://www.forecast.ru/" TargetMode="External"/><Relationship Id="rId54" Type="http://schemas.openxmlformats.org/officeDocument/2006/relationships/hyperlink" Target="http://systems-analysis.ru/" TargetMode="External"/><Relationship Id="rId62" Type="http://schemas.openxmlformats.org/officeDocument/2006/relationships/hyperlink" Target="http://www.rg.ru/" TargetMode="External"/><Relationship Id="rId7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10873</Words>
  <Characters>61982</Characters>
  <Application>Microsoft Office Word</Application>
  <DocSecurity>0</DocSecurity>
  <Lines>516</Lines>
  <Paragraphs>145</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
  <LinksUpToDate>false</LinksUpToDate>
  <CharactersWithSpaces>72710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P207D77M@outlook.com</cp:lastModifiedBy>
  <cp:revision>2</cp:revision>
  <cp:lastPrinted>2025-05-27T23:44:00Z</cp:lastPrinted>
  <dcterms:created xsi:type="dcterms:W3CDTF">2026-04-11T21:32:00Z</dcterms:created>
  <dcterms:modified xsi:type="dcterms:W3CDTF">2026-04-11T21:32:00Z</dcterms:modified>
</cp:coreProperties>
</file>