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373B" w14:textId="1C1F6141" w:rsidR="006F2202" w:rsidRPr="006F2202" w:rsidRDefault="006F2202" w:rsidP="006F2202">
      <w:pPr>
        <w:tabs>
          <w:tab w:val="left" w:pos="3402"/>
        </w:tabs>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Pr="006F2202">
        <w:rPr>
          <w:rFonts w:ascii="Times New Roman" w:hAnsi="Times New Roman" w:cs="Times New Roman"/>
          <w:b/>
          <w:bCs/>
          <w:color w:val="FF0000"/>
          <w:sz w:val="40"/>
          <w:szCs w:val="40"/>
        </w:rPr>
        <w:t xml:space="preserve">Named Entity Recognition </w:t>
      </w:r>
    </w:p>
    <w:p w14:paraId="3CAAC2E2" w14:textId="77777777" w:rsidR="006F2202" w:rsidRDefault="006F2202" w:rsidP="006F2202">
      <w:pPr>
        <w:tabs>
          <w:tab w:val="left" w:pos="3402"/>
        </w:tabs>
        <w:rPr>
          <w:rFonts w:ascii="Segoe UI" w:hAnsi="Segoe UI" w:cs="Segoe UI"/>
          <w:sz w:val="24"/>
          <w:szCs w:val="24"/>
        </w:rPr>
      </w:pPr>
    </w:p>
    <w:p w14:paraId="15547D7A" w14:textId="529BC393" w:rsidR="006F2202" w:rsidRPr="006F2202" w:rsidRDefault="006F2202" w:rsidP="006F2202">
      <w:pPr>
        <w:tabs>
          <w:tab w:val="left" w:pos="3402"/>
        </w:tabs>
        <w:rPr>
          <w:rFonts w:ascii="Bell MT" w:hAnsi="Bell MT" w:cs="Segoe UI"/>
          <w:b/>
          <w:bCs/>
          <w:color w:val="1F3864" w:themeColor="accent1" w:themeShade="80"/>
          <w:sz w:val="36"/>
          <w:szCs w:val="36"/>
        </w:rPr>
      </w:pPr>
      <w:r w:rsidRPr="006F2202">
        <w:rPr>
          <w:rFonts w:ascii="Bell MT" w:hAnsi="Bell MT" w:cs="Segoe UI"/>
          <w:b/>
          <w:bCs/>
          <w:color w:val="1F3864" w:themeColor="accent1" w:themeShade="80"/>
          <w:sz w:val="36"/>
          <w:szCs w:val="36"/>
        </w:rPr>
        <w:t xml:space="preserve">About </w:t>
      </w:r>
    </w:p>
    <w:p w14:paraId="00BF1611" w14:textId="49D1EBEB" w:rsidR="006F2202" w:rsidRDefault="006F2202" w:rsidP="006F2202">
      <w:pPr>
        <w:tabs>
          <w:tab w:val="left" w:pos="3402"/>
        </w:tabs>
        <w:rPr>
          <w:rFonts w:ascii="Segoe UI" w:hAnsi="Segoe UI" w:cs="Segoe UI"/>
          <w:sz w:val="24"/>
          <w:szCs w:val="24"/>
        </w:rPr>
      </w:pPr>
      <w:r w:rsidRPr="006F2202">
        <w:rPr>
          <w:rFonts w:ascii="Segoe UI" w:hAnsi="Segoe UI" w:cs="Segoe UI"/>
          <w:sz w:val="24"/>
          <w:szCs w:val="24"/>
        </w:rPr>
        <w:t>Named Entity Recognition (NER) is a powerful tool that can provide significant benefits across various industries. By automatically identifying and categorizing important information within unstructured text, NER serves as a bridge between raw data and actionable insights.</w:t>
      </w:r>
    </w:p>
    <w:p w14:paraId="5935B807" w14:textId="77777777" w:rsidR="006F2202" w:rsidRPr="006F2202" w:rsidRDefault="006F2202" w:rsidP="006F2202">
      <w:pPr>
        <w:tabs>
          <w:tab w:val="left" w:pos="3402"/>
        </w:tabs>
        <w:rPr>
          <w:rFonts w:ascii="Segoe UI" w:hAnsi="Segoe UI" w:cs="Segoe UI"/>
          <w:sz w:val="24"/>
          <w:szCs w:val="24"/>
        </w:rPr>
      </w:pPr>
    </w:p>
    <w:p w14:paraId="0E21AA23" w14:textId="112B6155" w:rsidR="006F2202" w:rsidRPr="009E6CCC" w:rsidRDefault="006F2202" w:rsidP="006F2202">
      <w:pPr>
        <w:tabs>
          <w:tab w:val="left" w:pos="3402"/>
        </w:tabs>
        <w:rPr>
          <w:rFonts w:ascii="Bell MT" w:hAnsi="Bell MT" w:cs="Segoe UI"/>
          <w:b/>
          <w:bCs/>
          <w:color w:val="1F3864" w:themeColor="accent1" w:themeShade="80"/>
          <w:sz w:val="36"/>
          <w:szCs w:val="36"/>
        </w:rPr>
      </w:pPr>
      <w:r w:rsidRPr="00EE5F5A">
        <w:rPr>
          <w:rFonts w:ascii="Bell MT" w:hAnsi="Bell MT" w:cs="Segoe UI"/>
          <w:b/>
          <w:bCs/>
          <w:color w:val="1F3864" w:themeColor="accent1" w:themeShade="80"/>
          <w:sz w:val="36"/>
          <w:szCs w:val="36"/>
        </w:rPr>
        <w:t>Application of</w:t>
      </w:r>
      <w:r w:rsidRPr="00EE5F5A">
        <w:rPr>
          <w:rFonts w:ascii="Bell MT" w:hAnsi="Bell MT" w:cs="Segoe UI"/>
          <w:b/>
          <w:bCs/>
          <w:color w:val="1F3864" w:themeColor="accent1" w:themeShade="80"/>
          <w:sz w:val="36"/>
          <w:szCs w:val="36"/>
        </w:rPr>
        <w:t xml:space="preserve"> NER</w:t>
      </w:r>
    </w:p>
    <w:p w14:paraId="470DB8CE" w14:textId="485CA5C2" w:rsidR="006F2202" w:rsidRPr="006F2202" w:rsidRDefault="006F2202" w:rsidP="006F2202">
      <w:pPr>
        <w:pStyle w:val="ListParagraph"/>
        <w:numPr>
          <w:ilvl w:val="0"/>
          <w:numId w:val="8"/>
        </w:numPr>
        <w:tabs>
          <w:tab w:val="left" w:pos="3402"/>
        </w:tabs>
        <w:rPr>
          <w:rFonts w:ascii="Bell MT" w:hAnsi="Bell MT" w:cs="Segoe UI"/>
          <w:color w:val="2F5496" w:themeColor="accent1" w:themeShade="BF"/>
          <w:sz w:val="28"/>
          <w:szCs w:val="28"/>
        </w:rPr>
      </w:pPr>
      <w:r w:rsidRPr="006F2202">
        <w:rPr>
          <w:rFonts w:ascii="Bell MT" w:hAnsi="Bell MT" w:cs="Segoe UI"/>
          <w:color w:val="2F5496" w:themeColor="accent1" w:themeShade="BF"/>
          <w:sz w:val="28"/>
          <w:szCs w:val="28"/>
        </w:rPr>
        <w:t>Improved Customer Support</w:t>
      </w:r>
    </w:p>
    <w:p w14:paraId="7477983D" w14:textId="2716CDA6" w:rsidR="006F2202" w:rsidRDefault="006F2202" w:rsidP="006F2202">
      <w:pPr>
        <w:tabs>
          <w:tab w:val="left" w:pos="3402"/>
        </w:tabs>
        <w:rPr>
          <w:rFonts w:ascii="Segoe UI" w:hAnsi="Segoe UI" w:cs="Segoe UI"/>
          <w:sz w:val="24"/>
          <w:szCs w:val="24"/>
        </w:rPr>
      </w:pPr>
      <w:r w:rsidRPr="006F2202">
        <w:rPr>
          <w:rFonts w:ascii="Segoe UI" w:hAnsi="Segoe UI" w:cs="Segoe UI"/>
          <w:sz w:val="24"/>
          <w:szCs w:val="24"/>
        </w:rPr>
        <w:t>NER can help companies better organize and analy</w:t>
      </w:r>
      <w:r w:rsidR="009F2F08">
        <w:rPr>
          <w:rFonts w:ascii="Segoe UI" w:hAnsi="Segoe UI" w:cs="Segoe UI"/>
          <w:sz w:val="24"/>
          <w:szCs w:val="24"/>
        </w:rPr>
        <w:t>s</w:t>
      </w:r>
      <w:r w:rsidRPr="006F2202">
        <w:rPr>
          <w:rFonts w:ascii="Segoe UI" w:hAnsi="Segoe UI" w:cs="Segoe UI"/>
          <w:sz w:val="24"/>
          <w:szCs w:val="24"/>
        </w:rPr>
        <w:t>e customer feedback and complaints, making it easier to respond promptly and improve support services. By identifying relevant entities like product names, departments, and locations, NER enables faster routing of issues to the appropriate teams.</w:t>
      </w:r>
    </w:p>
    <w:p w14:paraId="29339B27" w14:textId="77777777" w:rsidR="006F2202" w:rsidRPr="006F2202" w:rsidRDefault="006F2202" w:rsidP="006F2202">
      <w:pPr>
        <w:tabs>
          <w:tab w:val="left" w:pos="3402"/>
        </w:tabs>
        <w:rPr>
          <w:rFonts w:ascii="Segoe UI" w:hAnsi="Segoe UI" w:cs="Segoe UI"/>
          <w:sz w:val="24"/>
          <w:szCs w:val="24"/>
        </w:rPr>
      </w:pPr>
    </w:p>
    <w:p w14:paraId="2B186176" w14:textId="4925813B" w:rsidR="006F2202" w:rsidRPr="006F2202" w:rsidRDefault="006F2202" w:rsidP="006F2202">
      <w:pPr>
        <w:pStyle w:val="ListParagraph"/>
        <w:numPr>
          <w:ilvl w:val="0"/>
          <w:numId w:val="8"/>
        </w:numPr>
        <w:tabs>
          <w:tab w:val="left" w:pos="3402"/>
        </w:tabs>
        <w:rPr>
          <w:rFonts w:ascii="Bell MT" w:hAnsi="Bell MT" w:cs="Segoe UI"/>
          <w:color w:val="2F5496" w:themeColor="accent1" w:themeShade="BF"/>
          <w:sz w:val="28"/>
          <w:szCs w:val="28"/>
        </w:rPr>
      </w:pPr>
      <w:r w:rsidRPr="006F2202">
        <w:rPr>
          <w:rFonts w:ascii="Bell MT" w:hAnsi="Bell MT" w:cs="Segoe UI"/>
          <w:color w:val="2F5496" w:themeColor="accent1" w:themeShade="BF"/>
          <w:sz w:val="28"/>
          <w:szCs w:val="28"/>
        </w:rPr>
        <w:t>Enhanced Customer Experience</w:t>
      </w:r>
    </w:p>
    <w:p w14:paraId="615FA4BC" w14:textId="77777777" w:rsidR="006F2202" w:rsidRDefault="006F2202" w:rsidP="006F2202">
      <w:pPr>
        <w:tabs>
          <w:tab w:val="left" w:pos="3402"/>
        </w:tabs>
        <w:rPr>
          <w:rFonts w:ascii="Segoe UI" w:hAnsi="Segoe UI" w:cs="Segoe UI"/>
          <w:sz w:val="24"/>
          <w:szCs w:val="24"/>
        </w:rPr>
      </w:pPr>
      <w:r w:rsidRPr="006F2202">
        <w:rPr>
          <w:rFonts w:ascii="Segoe UI" w:hAnsi="Segoe UI" w:cs="Segoe UI"/>
          <w:sz w:val="24"/>
          <w:szCs w:val="24"/>
        </w:rPr>
        <w:t>By leveraging NER to extract insights from customer interactions, businesses can gain a deeper understanding of their customers' needs and pain points. This knowledge can inform product development, marketing strategies, and overall customer experience improvements.</w:t>
      </w:r>
    </w:p>
    <w:p w14:paraId="4F685933" w14:textId="77777777" w:rsidR="006F2202" w:rsidRPr="006F2202" w:rsidRDefault="006F2202" w:rsidP="006F2202">
      <w:pPr>
        <w:tabs>
          <w:tab w:val="left" w:pos="3402"/>
        </w:tabs>
        <w:rPr>
          <w:rFonts w:ascii="Segoe UI" w:hAnsi="Segoe UI" w:cs="Segoe UI"/>
          <w:sz w:val="24"/>
          <w:szCs w:val="24"/>
        </w:rPr>
      </w:pPr>
    </w:p>
    <w:p w14:paraId="2D3FBB55" w14:textId="3586925E" w:rsidR="006F2202" w:rsidRPr="006F2202" w:rsidRDefault="006F2202" w:rsidP="006F2202">
      <w:pPr>
        <w:pStyle w:val="ListParagraph"/>
        <w:numPr>
          <w:ilvl w:val="0"/>
          <w:numId w:val="8"/>
        </w:numPr>
        <w:tabs>
          <w:tab w:val="left" w:pos="3402"/>
        </w:tabs>
        <w:rPr>
          <w:rFonts w:ascii="Bell MT" w:hAnsi="Bell MT" w:cs="Segoe UI"/>
          <w:color w:val="2F5496" w:themeColor="accent1" w:themeShade="BF"/>
          <w:sz w:val="28"/>
          <w:szCs w:val="28"/>
        </w:rPr>
      </w:pPr>
      <w:r w:rsidRPr="006F2202">
        <w:rPr>
          <w:rFonts w:ascii="Bell MT" w:hAnsi="Bell MT" w:cs="Segoe UI"/>
          <w:color w:val="2F5496" w:themeColor="accent1" w:themeShade="BF"/>
          <w:sz w:val="28"/>
          <w:szCs w:val="28"/>
        </w:rPr>
        <w:t>Competitive Intelligence</w:t>
      </w:r>
    </w:p>
    <w:p w14:paraId="01026919" w14:textId="0A2749AE" w:rsidR="006F2202" w:rsidRDefault="006F2202" w:rsidP="006F2202">
      <w:pPr>
        <w:tabs>
          <w:tab w:val="left" w:pos="3402"/>
        </w:tabs>
        <w:rPr>
          <w:rFonts w:ascii="Segoe UI" w:hAnsi="Segoe UI" w:cs="Segoe UI"/>
          <w:sz w:val="24"/>
          <w:szCs w:val="24"/>
        </w:rPr>
      </w:pPr>
      <w:r w:rsidRPr="006F2202">
        <w:rPr>
          <w:rFonts w:ascii="Segoe UI" w:hAnsi="Segoe UI" w:cs="Segoe UI"/>
          <w:sz w:val="24"/>
          <w:szCs w:val="24"/>
        </w:rPr>
        <w:t>NER can help businesses stay on top of industry trends and monitor their competitors by analy</w:t>
      </w:r>
      <w:r w:rsidR="009F2F08">
        <w:rPr>
          <w:rFonts w:ascii="Segoe UI" w:hAnsi="Segoe UI" w:cs="Segoe UI"/>
          <w:sz w:val="24"/>
          <w:szCs w:val="24"/>
        </w:rPr>
        <w:t>s</w:t>
      </w:r>
      <w:r w:rsidRPr="006F2202">
        <w:rPr>
          <w:rFonts w:ascii="Segoe UI" w:hAnsi="Segoe UI" w:cs="Segoe UI"/>
          <w:sz w:val="24"/>
          <w:szCs w:val="24"/>
        </w:rPr>
        <w:t>ing news articles, social media posts, and online discussions. By identifying key entities like competitor names, products, and industry events, NER provides valuable competitive intelligence to inform strategic decision-making.</w:t>
      </w:r>
    </w:p>
    <w:p w14:paraId="73A61C01" w14:textId="77777777" w:rsidR="006F2202" w:rsidRPr="006F2202" w:rsidRDefault="006F2202" w:rsidP="006F2202">
      <w:pPr>
        <w:tabs>
          <w:tab w:val="left" w:pos="3402"/>
        </w:tabs>
        <w:rPr>
          <w:rFonts w:ascii="Segoe UI" w:hAnsi="Segoe UI" w:cs="Segoe UI"/>
          <w:sz w:val="24"/>
          <w:szCs w:val="24"/>
        </w:rPr>
      </w:pPr>
    </w:p>
    <w:p w14:paraId="5486A6EB" w14:textId="42A52ED7" w:rsidR="006F2202" w:rsidRPr="006F2202" w:rsidRDefault="006F2202" w:rsidP="006F2202">
      <w:pPr>
        <w:pStyle w:val="ListParagraph"/>
        <w:numPr>
          <w:ilvl w:val="0"/>
          <w:numId w:val="8"/>
        </w:numPr>
        <w:tabs>
          <w:tab w:val="left" w:pos="3402"/>
        </w:tabs>
        <w:rPr>
          <w:rFonts w:ascii="Bell MT" w:hAnsi="Bell MT" w:cs="Segoe UI"/>
          <w:color w:val="2F5496" w:themeColor="accent1" w:themeShade="BF"/>
          <w:sz w:val="28"/>
          <w:szCs w:val="28"/>
        </w:rPr>
      </w:pPr>
      <w:r w:rsidRPr="006F2202">
        <w:rPr>
          <w:rFonts w:ascii="Bell MT" w:hAnsi="Bell MT" w:cs="Segoe UI"/>
          <w:color w:val="2F5496" w:themeColor="accent1" w:themeShade="BF"/>
          <w:sz w:val="28"/>
          <w:szCs w:val="28"/>
        </w:rPr>
        <w:t>Sentiment Analysis</w:t>
      </w:r>
    </w:p>
    <w:p w14:paraId="4CBE601C" w14:textId="77777777" w:rsidR="006F2202" w:rsidRPr="006F2202" w:rsidRDefault="006F2202" w:rsidP="006F2202">
      <w:pPr>
        <w:tabs>
          <w:tab w:val="left" w:pos="3402"/>
        </w:tabs>
        <w:rPr>
          <w:rFonts w:ascii="Segoe UI" w:hAnsi="Segoe UI" w:cs="Segoe UI"/>
          <w:sz w:val="24"/>
          <w:szCs w:val="24"/>
        </w:rPr>
      </w:pPr>
      <w:r w:rsidRPr="006F2202">
        <w:rPr>
          <w:rFonts w:ascii="Segoe UI" w:hAnsi="Segoe UI" w:cs="Segoe UI"/>
          <w:sz w:val="24"/>
          <w:szCs w:val="24"/>
        </w:rPr>
        <w:t>Combining NER with sentiment analysis techniques allows businesses to gauge brand perception and customer sentiment towards their products or services. By identifying entities and associating them with positive or negative sentiment, businesses can quickly identify areas for improvement or opportunities for growth.</w:t>
      </w:r>
    </w:p>
    <w:p w14:paraId="3E79F634" w14:textId="4013A3DC" w:rsidR="006F2202" w:rsidRPr="006F2202" w:rsidRDefault="006F2202" w:rsidP="006F2202">
      <w:pPr>
        <w:pStyle w:val="ListParagraph"/>
        <w:numPr>
          <w:ilvl w:val="0"/>
          <w:numId w:val="8"/>
        </w:numPr>
        <w:tabs>
          <w:tab w:val="left" w:pos="3402"/>
        </w:tabs>
        <w:rPr>
          <w:rFonts w:ascii="Bell MT" w:hAnsi="Bell MT" w:cs="Segoe UI"/>
          <w:color w:val="2F5496" w:themeColor="accent1" w:themeShade="BF"/>
          <w:sz w:val="28"/>
          <w:szCs w:val="28"/>
        </w:rPr>
      </w:pPr>
      <w:r w:rsidRPr="006F2202">
        <w:rPr>
          <w:rFonts w:ascii="Bell MT" w:hAnsi="Bell MT" w:cs="Segoe UI"/>
          <w:color w:val="2F5496" w:themeColor="accent1" w:themeShade="BF"/>
          <w:sz w:val="28"/>
          <w:szCs w:val="28"/>
        </w:rPr>
        <w:lastRenderedPageBreak/>
        <w:t>Regulatory Compliance</w:t>
      </w:r>
    </w:p>
    <w:p w14:paraId="66F2159C" w14:textId="67E6EF2C" w:rsidR="00FA6281" w:rsidRDefault="006F2202" w:rsidP="006F2202">
      <w:pPr>
        <w:tabs>
          <w:tab w:val="left" w:pos="3402"/>
        </w:tabs>
        <w:rPr>
          <w:rFonts w:ascii="Segoe UI" w:hAnsi="Segoe UI" w:cs="Segoe UI"/>
          <w:sz w:val="24"/>
          <w:szCs w:val="24"/>
        </w:rPr>
      </w:pPr>
      <w:r w:rsidRPr="006F2202">
        <w:rPr>
          <w:rFonts w:ascii="Segoe UI" w:hAnsi="Segoe UI" w:cs="Segoe UI"/>
          <w:sz w:val="24"/>
          <w:szCs w:val="24"/>
        </w:rPr>
        <w:t>In industries like finance and healthcare, NER can help businesses ensure compliance with regulations by identifying sensitive information like personal identifiers, financial data, and medical terms within large volumes of text. This automation reduces the risk of human error and streamlines compliance processes.</w:t>
      </w:r>
    </w:p>
    <w:p w14:paraId="7BD00194" w14:textId="77777777" w:rsidR="006F2202" w:rsidRDefault="006F2202" w:rsidP="006F2202">
      <w:pPr>
        <w:tabs>
          <w:tab w:val="left" w:pos="3402"/>
        </w:tabs>
        <w:rPr>
          <w:rFonts w:ascii="Segoe UI" w:hAnsi="Segoe UI" w:cs="Segoe UI"/>
          <w:sz w:val="24"/>
          <w:szCs w:val="24"/>
        </w:rPr>
      </w:pPr>
    </w:p>
    <w:p w14:paraId="10F535EF" w14:textId="77777777" w:rsidR="006F2202" w:rsidRPr="006F2202" w:rsidRDefault="006F2202" w:rsidP="006F2202">
      <w:pPr>
        <w:shd w:val="clear" w:color="auto" w:fill="FFFFFF"/>
        <w:spacing w:before="120" w:after="120" w:line="240" w:lineRule="auto"/>
        <w:outlineLvl w:val="1"/>
        <w:rPr>
          <w:rFonts w:ascii="Bell MT" w:eastAsia="Times New Roman" w:hAnsi="Bell MT" w:cs="Times New Roman"/>
          <w:b/>
          <w:bCs/>
          <w:color w:val="1F3864" w:themeColor="accent1" w:themeShade="80"/>
          <w:kern w:val="0"/>
          <w:sz w:val="36"/>
          <w:szCs w:val="36"/>
          <w:lang w:eastAsia="en-IN"/>
          <w14:ligatures w14:val="none"/>
        </w:rPr>
      </w:pPr>
      <w:r w:rsidRPr="006F2202">
        <w:rPr>
          <w:rFonts w:ascii="Bell MT" w:eastAsia="Times New Roman" w:hAnsi="Bell MT" w:cs="Times New Roman"/>
          <w:b/>
          <w:bCs/>
          <w:color w:val="1F3864" w:themeColor="accent1" w:themeShade="80"/>
          <w:kern w:val="0"/>
          <w:sz w:val="36"/>
          <w:szCs w:val="36"/>
          <w:lang w:eastAsia="en-IN"/>
          <w14:ligatures w14:val="none"/>
        </w:rPr>
        <w:t>Relevance of the Project</w:t>
      </w:r>
    </w:p>
    <w:p w14:paraId="1B1A5CEC" w14:textId="28A46EDB" w:rsidR="00EE5F5A" w:rsidRPr="00D379A9" w:rsidRDefault="00EE5F5A" w:rsidP="00EE5F5A">
      <w:pPr>
        <w:contextualSpacing/>
        <w:rPr>
          <w:rFonts w:ascii="Segoe UI" w:eastAsia="Times New Roman" w:hAnsi="Segoe UI" w:cs="Segoe UI"/>
          <w:kern w:val="0"/>
          <w:sz w:val="24"/>
          <w:szCs w:val="24"/>
          <w:lang w:eastAsia="en-IN"/>
          <w14:ligatures w14:val="none"/>
        </w:rPr>
      </w:pPr>
      <w:r w:rsidRPr="00D379A9">
        <w:rPr>
          <w:rFonts w:ascii="Segoe UI" w:eastAsia="Times New Roman" w:hAnsi="Segoe UI" w:cs="Segoe UI"/>
          <w:kern w:val="0"/>
          <w:sz w:val="24"/>
          <w:szCs w:val="24"/>
          <w:lang w:eastAsia="en-IN"/>
          <w14:ligatures w14:val="none"/>
        </w:rPr>
        <w:t>Accurate information extraction is crucial for businesses to gain actionable insights from vast amounts of text data. By utilizing advanced NLP techniques, this project aims to streamline the extraction of key entities, such as person names, organizations, and locations, from unstructured text, thus enhancing data-driven decision-making and operational efficiency.</w:t>
      </w:r>
    </w:p>
    <w:p w14:paraId="5D6B9676" w14:textId="77777777" w:rsidR="00EE5F5A" w:rsidRPr="00D379A9" w:rsidRDefault="00EE5F5A" w:rsidP="00EE5F5A">
      <w:pPr>
        <w:ind w:left="720"/>
        <w:contextualSpacing/>
        <w:rPr>
          <w:rFonts w:ascii="Segoe UI" w:eastAsia="Times New Roman" w:hAnsi="Segoe UI" w:cs="Segoe UI"/>
          <w:kern w:val="0"/>
          <w:sz w:val="24"/>
          <w:szCs w:val="24"/>
          <w:lang w:eastAsia="en-IN"/>
          <w14:ligatures w14:val="none"/>
        </w:rPr>
      </w:pPr>
    </w:p>
    <w:p w14:paraId="037806B6" w14:textId="064120BF" w:rsidR="00EE5F5A" w:rsidRPr="00D379A9" w:rsidRDefault="00EE5F5A" w:rsidP="00EE5F5A">
      <w:pPr>
        <w:contextualSpacing/>
        <w:rPr>
          <w:rFonts w:ascii="Segoe UI" w:eastAsia="Times New Roman" w:hAnsi="Segoe UI" w:cs="Segoe UI"/>
          <w:kern w:val="0"/>
          <w:sz w:val="24"/>
          <w:szCs w:val="24"/>
          <w:u w:val="single"/>
          <w:lang w:eastAsia="en-IN"/>
          <w14:ligatures w14:val="none"/>
        </w:rPr>
      </w:pPr>
      <w:r w:rsidRPr="00D379A9">
        <w:rPr>
          <w:rFonts w:ascii="Segoe UI" w:eastAsia="Times New Roman" w:hAnsi="Segoe UI" w:cs="Segoe UI"/>
          <w:kern w:val="0"/>
          <w:sz w:val="24"/>
          <w:szCs w:val="24"/>
          <w:u w:val="single"/>
          <w:lang w:eastAsia="en-IN"/>
          <w14:ligatures w14:val="none"/>
        </w:rPr>
        <w:t>The identified entities can be used for a variety of applications</w:t>
      </w:r>
      <w:r w:rsidR="00D379A9">
        <w:rPr>
          <w:rFonts w:ascii="Segoe UI" w:eastAsia="Times New Roman" w:hAnsi="Segoe UI" w:cs="Segoe UI"/>
          <w:kern w:val="0"/>
          <w:sz w:val="24"/>
          <w:szCs w:val="24"/>
          <w:u w:val="single"/>
          <w:lang w:eastAsia="en-IN"/>
          <w14:ligatures w14:val="none"/>
        </w:rPr>
        <w:t>:</w:t>
      </w:r>
    </w:p>
    <w:p w14:paraId="6169DB44" w14:textId="77777777" w:rsidR="00D379A9" w:rsidRPr="00D379A9" w:rsidRDefault="00D379A9" w:rsidP="00EE5F5A">
      <w:pPr>
        <w:contextualSpacing/>
        <w:rPr>
          <w:rFonts w:ascii="Segoe UI" w:eastAsia="Times New Roman" w:hAnsi="Segoe UI" w:cs="Segoe UI"/>
          <w:kern w:val="0"/>
          <w:sz w:val="24"/>
          <w:szCs w:val="24"/>
          <w:u w:val="single"/>
          <w:lang w:eastAsia="en-IN"/>
          <w14:ligatures w14:val="none"/>
        </w:rPr>
      </w:pPr>
    </w:p>
    <w:p w14:paraId="361071FD" w14:textId="0B91E11C" w:rsidR="00EE5F5A" w:rsidRDefault="00EE5F5A" w:rsidP="00EE5F5A">
      <w:pPr>
        <w:contextualSpacing/>
        <w:rPr>
          <w:rFonts w:ascii="Segoe UI" w:eastAsia="Times New Roman" w:hAnsi="Segoe UI" w:cs="Segoe UI"/>
          <w:kern w:val="0"/>
          <w:sz w:val="24"/>
          <w:szCs w:val="24"/>
          <w:lang w:eastAsia="en-IN"/>
          <w14:ligatures w14:val="none"/>
        </w:rPr>
      </w:pPr>
      <w:r w:rsidRPr="00D379A9">
        <w:rPr>
          <w:rFonts w:ascii="Segoe UI" w:eastAsia="Times New Roman" w:hAnsi="Segoe UI" w:cs="Segoe UI"/>
          <w:color w:val="1F3864" w:themeColor="accent1" w:themeShade="80"/>
          <w:kern w:val="0"/>
          <w:sz w:val="24"/>
          <w:szCs w:val="24"/>
          <w:lang w:eastAsia="en-IN"/>
          <w14:textOutline w14:w="0" w14:cap="flat" w14:cmpd="sng" w14:algn="ctr">
            <w14:noFill/>
            <w14:prstDash w14:val="solid"/>
            <w14:round/>
          </w14:textOutline>
          <w14:ligatures w14:val="none"/>
        </w:rPr>
        <w:t>Resume Comparison</w:t>
      </w:r>
      <w:r w:rsidRPr="00D379A9">
        <w:rPr>
          <w:rFonts w:ascii="Segoe UI" w:eastAsia="Times New Roman" w:hAnsi="Segoe UI" w:cs="Segoe UI"/>
          <w:kern w:val="0"/>
          <w:sz w:val="24"/>
          <w:szCs w:val="24"/>
          <w:lang w:eastAsia="en-IN"/>
          <w14:ligatures w14:val="none"/>
        </w:rPr>
        <w:t>:</w:t>
      </w:r>
      <w:r w:rsidR="00D379A9">
        <w:rPr>
          <w:rFonts w:ascii="Segoe UI" w:eastAsia="Times New Roman" w:hAnsi="Segoe UI" w:cs="Segoe UI"/>
          <w:kern w:val="0"/>
          <w:sz w:val="24"/>
          <w:szCs w:val="24"/>
          <w:lang w:eastAsia="en-IN"/>
          <w14:ligatures w14:val="none"/>
        </w:rPr>
        <w:t xml:space="preserve"> </w:t>
      </w:r>
      <w:r w:rsidRPr="00D379A9">
        <w:rPr>
          <w:rFonts w:ascii="Segoe UI" w:eastAsia="Times New Roman" w:hAnsi="Segoe UI" w:cs="Segoe UI"/>
          <w:kern w:val="0"/>
          <w:sz w:val="24"/>
          <w:szCs w:val="24"/>
          <w:lang w:eastAsia="en-IN"/>
          <w14:ligatures w14:val="none"/>
        </w:rPr>
        <w:t>Enhancing recruitment processes by automatically extracting and comparing key information from candidate resumes</w:t>
      </w:r>
    </w:p>
    <w:p w14:paraId="0E26A793" w14:textId="77777777" w:rsidR="00D379A9" w:rsidRPr="00D379A9" w:rsidRDefault="00D379A9" w:rsidP="00EE5F5A">
      <w:pPr>
        <w:contextualSpacing/>
        <w:rPr>
          <w:rFonts w:ascii="Segoe UI" w:eastAsia="Times New Roman" w:hAnsi="Segoe UI" w:cs="Segoe UI"/>
          <w:kern w:val="0"/>
          <w:sz w:val="24"/>
          <w:szCs w:val="24"/>
          <w:lang w:eastAsia="en-IN"/>
          <w14:ligatures w14:val="none"/>
        </w:rPr>
      </w:pPr>
    </w:p>
    <w:p w14:paraId="6C11199E" w14:textId="77777777" w:rsidR="00EE5F5A" w:rsidRDefault="00EE5F5A" w:rsidP="00EE5F5A">
      <w:pPr>
        <w:contextualSpacing/>
        <w:rPr>
          <w:rFonts w:ascii="Segoe UI" w:eastAsia="Times New Roman" w:hAnsi="Segoe UI" w:cs="Segoe UI"/>
          <w:kern w:val="0"/>
          <w:sz w:val="24"/>
          <w:szCs w:val="24"/>
          <w:lang w:eastAsia="en-IN"/>
          <w14:ligatures w14:val="none"/>
        </w:rPr>
      </w:pPr>
      <w:r w:rsidRPr="00D379A9">
        <w:rPr>
          <w:rFonts w:ascii="Segoe UI" w:eastAsia="Times New Roman" w:hAnsi="Segoe UI" w:cs="Segoe UI"/>
          <w:color w:val="1F3864" w:themeColor="accent1" w:themeShade="80"/>
          <w:kern w:val="0"/>
          <w:sz w:val="24"/>
          <w:szCs w:val="24"/>
          <w:lang w:eastAsia="en-IN"/>
          <w14:ligatures w14:val="none"/>
        </w:rPr>
        <w:t>Customer Feedback Analysis</w:t>
      </w:r>
      <w:r w:rsidRPr="00D379A9">
        <w:rPr>
          <w:rFonts w:ascii="Segoe UI" w:eastAsia="Times New Roman" w:hAnsi="Segoe UI" w:cs="Segoe UI"/>
          <w:kern w:val="0"/>
          <w:sz w:val="24"/>
          <w:szCs w:val="24"/>
          <w:lang w:eastAsia="en-IN"/>
          <w14:ligatures w14:val="none"/>
        </w:rPr>
        <w:t xml:space="preserve">: </w:t>
      </w:r>
      <w:proofErr w:type="spellStart"/>
      <w:r w:rsidRPr="00D379A9">
        <w:rPr>
          <w:rFonts w:ascii="Segoe UI" w:eastAsia="Times New Roman" w:hAnsi="Segoe UI" w:cs="Segoe UI"/>
          <w:kern w:val="0"/>
          <w:sz w:val="24"/>
          <w:szCs w:val="24"/>
          <w:lang w:eastAsia="en-IN"/>
          <w14:ligatures w14:val="none"/>
        </w:rPr>
        <w:t>Analyzing</w:t>
      </w:r>
      <w:proofErr w:type="spellEnd"/>
      <w:r w:rsidRPr="00D379A9">
        <w:rPr>
          <w:rFonts w:ascii="Segoe UI" w:eastAsia="Times New Roman" w:hAnsi="Segoe UI" w:cs="Segoe UI"/>
          <w:kern w:val="0"/>
          <w:sz w:val="24"/>
          <w:szCs w:val="24"/>
          <w:lang w:eastAsia="en-IN"/>
          <w14:ligatures w14:val="none"/>
        </w:rPr>
        <w:t xml:space="preserve"> customer feedback to identify mentioned products, services, and sentiment, aiding in product improvement and customer satisfaction strategies.</w:t>
      </w:r>
    </w:p>
    <w:p w14:paraId="5B4BCE95" w14:textId="77777777" w:rsidR="00D379A9" w:rsidRPr="00D379A9" w:rsidRDefault="00D379A9" w:rsidP="00EE5F5A">
      <w:pPr>
        <w:contextualSpacing/>
        <w:rPr>
          <w:rFonts w:ascii="Segoe UI" w:eastAsia="Times New Roman" w:hAnsi="Segoe UI" w:cs="Segoe UI"/>
          <w:kern w:val="0"/>
          <w:sz w:val="24"/>
          <w:szCs w:val="24"/>
          <w:lang w:eastAsia="en-IN"/>
          <w14:ligatures w14:val="none"/>
        </w:rPr>
      </w:pPr>
    </w:p>
    <w:p w14:paraId="4A3F8A3C" w14:textId="5BEDD922" w:rsidR="006F2202" w:rsidRPr="006F2202" w:rsidRDefault="00EE5F5A" w:rsidP="00EE5F5A">
      <w:pPr>
        <w:contextualSpacing/>
        <w:rPr>
          <w:rFonts w:ascii="Segoe UI" w:hAnsi="Segoe UI" w:cs="Segoe UI"/>
          <w:sz w:val="24"/>
          <w:szCs w:val="24"/>
          <w:lang w:val="en-US"/>
        </w:rPr>
      </w:pPr>
      <w:r w:rsidRPr="00D379A9">
        <w:rPr>
          <w:rFonts w:ascii="Segoe UI" w:eastAsia="Times New Roman" w:hAnsi="Segoe UI" w:cs="Segoe UI"/>
          <w:color w:val="1F3864" w:themeColor="accent1" w:themeShade="80"/>
          <w:kern w:val="0"/>
          <w:sz w:val="24"/>
          <w:szCs w:val="24"/>
          <w:lang w:eastAsia="en-IN"/>
          <w14:ligatures w14:val="none"/>
        </w:rPr>
        <w:t>Market Research</w:t>
      </w:r>
      <w:r w:rsidRPr="00D379A9">
        <w:rPr>
          <w:rFonts w:ascii="Segoe UI" w:eastAsia="Times New Roman" w:hAnsi="Segoe UI" w:cs="Segoe UI"/>
          <w:color w:val="1F3864" w:themeColor="accent1" w:themeShade="80"/>
          <w:kern w:val="0"/>
          <w:sz w:val="24"/>
          <w:szCs w:val="24"/>
          <w:lang w:eastAsia="en-IN"/>
          <w14:ligatures w14:val="none"/>
        </w:rPr>
        <w:t>:</w:t>
      </w:r>
      <w:r w:rsidRPr="00D379A9">
        <w:rPr>
          <w:rFonts w:ascii="Segoe UI" w:eastAsia="Times New Roman" w:hAnsi="Segoe UI" w:cs="Segoe UI"/>
          <w:kern w:val="0"/>
          <w:sz w:val="24"/>
          <w:szCs w:val="24"/>
          <w:lang w:eastAsia="en-IN"/>
          <w14:ligatures w14:val="none"/>
        </w:rPr>
        <w:t xml:space="preserve"> Extracting relevant data from market reports and news articles to inform business strategies and competitive analysis</w:t>
      </w:r>
      <w:r w:rsidRPr="00D379A9">
        <w:rPr>
          <w:rFonts w:ascii="Segoe UI" w:eastAsia="Times New Roman" w:hAnsi="Segoe UI" w:cs="Segoe UI"/>
          <w:kern w:val="0"/>
          <w:sz w:val="24"/>
          <w:szCs w:val="24"/>
          <w:lang w:eastAsia="en-IN"/>
          <w14:ligatures w14:val="none"/>
        </w:rPr>
        <w:t>.</w:t>
      </w:r>
    </w:p>
    <w:p w14:paraId="02A6EB67" w14:textId="77777777" w:rsidR="006F2202" w:rsidRPr="006F2202" w:rsidRDefault="006F2202" w:rsidP="006F2202">
      <w:pPr>
        <w:ind w:left="720"/>
        <w:contextualSpacing/>
        <w:rPr>
          <w:rFonts w:ascii="Segoe UI" w:hAnsi="Segoe UI" w:cs="Segoe UI"/>
          <w:lang w:val="en-US"/>
        </w:rPr>
      </w:pPr>
    </w:p>
    <w:p w14:paraId="62C30987" w14:textId="77777777" w:rsidR="009E6CCC" w:rsidRDefault="009E6CCC" w:rsidP="00EE5F5A">
      <w:pPr>
        <w:shd w:val="clear" w:color="auto" w:fill="FFFFFF"/>
        <w:spacing w:before="100" w:beforeAutospacing="1" w:after="100" w:afterAutospacing="1" w:line="240" w:lineRule="auto"/>
        <w:rPr>
          <w:rFonts w:ascii="Segoe UI" w:hAnsi="Segoe UI" w:cs="Segoe UI"/>
          <w:sz w:val="24"/>
          <w:szCs w:val="24"/>
          <w:lang w:val="en-US"/>
        </w:rPr>
      </w:pPr>
    </w:p>
    <w:p w14:paraId="68A4B11C" w14:textId="77777777" w:rsidR="009E6CCC" w:rsidRPr="009F2F08" w:rsidRDefault="00EE5F5A" w:rsidP="006F2202">
      <w:pPr>
        <w:shd w:val="clear" w:color="auto" w:fill="FFFFFF"/>
        <w:spacing w:before="100" w:beforeAutospacing="1" w:after="100" w:afterAutospacing="1" w:line="240" w:lineRule="auto"/>
        <w:rPr>
          <w:rFonts w:ascii="Bell MT" w:eastAsia="Times New Roman" w:hAnsi="Bell MT" w:cs="Times New Roman"/>
          <w:b/>
          <w:bCs/>
          <w:color w:val="1F3864" w:themeColor="accent1" w:themeShade="80"/>
          <w:kern w:val="0"/>
          <w:sz w:val="36"/>
          <w:szCs w:val="36"/>
          <w:lang w:eastAsia="en-IN"/>
          <w14:ligatures w14:val="none"/>
        </w:rPr>
      </w:pPr>
      <w:r w:rsidRPr="006F2202">
        <w:rPr>
          <w:rFonts w:ascii="Bell MT" w:eastAsia="Times New Roman" w:hAnsi="Bell MT" w:cs="Times New Roman"/>
          <w:b/>
          <w:bCs/>
          <w:color w:val="1F3864" w:themeColor="accent1" w:themeShade="80"/>
          <w:kern w:val="0"/>
          <w:sz w:val="36"/>
          <w:szCs w:val="36"/>
          <w:lang w:eastAsia="en-IN"/>
          <w14:ligatures w14:val="none"/>
        </w:rPr>
        <w:t xml:space="preserve">Objective </w:t>
      </w:r>
    </w:p>
    <w:p w14:paraId="761F55EC" w14:textId="21D7A369" w:rsidR="00EE5F5A" w:rsidRPr="009E6CCC" w:rsidRDefault="00EE5F5A" w:rsidP="006F2202">
      <w:pPr>
        <w:shd w:val="clear" w:color="auto" w:fill="FFFFFF"/>
        <w:spacing w:before="100" w:beforeAutospacing="1" w:after="100" w:afterAutospacing="1" w:line="240" w:lineRule="auto"/>
        <w:rPr>
          <w:rFonts w:ascii="Bell MT" w:eastAsia="Times New Roman" w:hAnsi="Bell MT" w:cs="Times New Roman"/>
          <w:b/>
          <w:bCs/>
          <w:color w:val="1F3864" w:themeColor="accent1" w:themeShade="80"/>
          <w:kern w:val="0"/>
          <w:sz w:val="32"/>
          <w:szCs w:val="32"/>
          <w:lang w:eastAsia="en-IN"/>
          <w14:ligatures w14:val="none"/>
        </w:rPr>
      </w:pPr>
      <w:r w:rsidRPr="00D379A9">
        <w:rPr>
          <w:rFonts w:ascii="Segoe UI" w:hAnsi="Segoe UI" w:cs="Segoe UI"/>
          <w:color w:val="13343B"/>
          <w:sz w:val="24"/>
          <w:szCs w:val="24"/>
          <w:shd w:val="clear" w:color="auto" w:fill="FCFCF9"/>
        </w:rPr>
        <w:t>The objective of this project is to create a Named Entity Recognition (NER) model that can effectively identify and categorize crucial entities such as persons and organizations within unstructured text data. By developing a robust NER model, the project aims to enhance information extraction processes, improve data organization, and facilitate more accurate and efficient analysis of textual data.</w:t>
      </w:r>
    </w:p>
    <w:p w14:paraId="26D58A90" w14:textId="77777777" w:rsidR="006F2202" w:rsidRPr="006F2202" w:rsidRDefault="006F2202" w:rsidP="006F2202">
      <w:pPr>
        <w:shd w:val="clear" w:color="auto" w:fill="FFFFFF"/>
        <w:spacing w:before="100" w:beforeAutospacing="1" w:after="100" w:afterAutospacing="1" w:line="240" w:lineRule="auto"/>
        <w:rPr>
          <w:rFonts w:ascii="Roboto" w:eastAsia="Times New Roman" w:hAnsi="Roboto" w:cs="Times New Roman"/>
          <w:color w:val="212121"/>
          <w:kern w:val="0"/>
          <w:sz w:val="36"/>
          <w:szCs w:val="36"/>
          <w:lang w:eastAsia="en-IN"/>
          <w14:ligatures w14:val="none"/>
        </w:rPr>
      </w:pPr>
    </w:p>
    <w:p w14:paraId="378C50EA" w14:textId="77777777" w:rsidR="009F2F08" w:rsidRDefault="009F2F08" w:rsidP="00EE5F5A">
      <w:pPr>
        <w:contextualSpacing/>
        <w:rPr>
          <w:rFonts w:ascii="Bell MT" w:hAnsi="Bell MT"/>
          <w:b/>
          <w:bCs/>
          <w:color w:val="1F3864" w:themeColor="accent1" w:themeShade="80"/>
          <w:sz w:val="36"/>
          <w:szCs w:val="36"/>
          <w:lang w:val="en-US"/>
        </w:rPr>
      </w:pPr>
    </w:p>
    <w:p w14:paraId="55DF3532" w14:textId="6F0896C1" w:rsidR="009F2F08" w:rsidRDefault="006F2202" w:rsidP="00EE5F5A">
      <w:pPr>
        <w:contextualSpacing/>
        <w:rPr>
          <w:rFonts w:ascii="Bell MT" w:hAnsi="Bell MT"/>
          <w:b/>
          <w:bCs/>
          <w:color w:val="1F3864" w:themeColor="accent1" w:themeShade="80"/>
          <w:sz w:val="36"/>
          <w:szCs w:val="36"/>
          <w:lang w:val="en-US"/>
        </w:rPr>
      </w:pPr>
      <w:r w:rsidRPr="006F2202">
        <w:rPr>
          <w:rFonts w:ascii="Bell MT" w:hAnsi="Bell MT"/>
          <w:b/>
          <w:bCs/>
          <w:color w:val="1F3864" w:themeColor="accent1" w:themeShade="80"/>
          <w:sz w:val="36"/>
          <w:szCs w:val="36"/>
          <w:lang w:val="en-US"/>
        </w:rPr>
        <w:t>Understanding the dataset</w:t>
      </w:r>
    </w:p>
    <w:p w14:paraId="284BAC63" w14:textId="0A1B56D7" w:rsidR="00D379A9" w:rsidRPr="009F2F08" w:rsidRDefault="00D379A9" w:rsidP="00EE5F5A">
      <w:pPr>
        <w:contextualSpacing/>
        <w:rPr>
          <w:rFonts w:ascii="Bell MT" w:hAnsi="Bell MT"/>
          <w:b/>
          <w:bCs/>
          <w:color w:val="1F3864" w:themeColor="accent1" w:themeShade="80"/>
          <w:sz w:val="36"/>
          <w:szCs w:val="36"/>
          <w:lang w:val="en-US"/>
        </w:rPr>
      </w:pPr>
      <w:r>
        <w:rPr>
          <w:rFonts w:ascii="Segoe UI" w:eastAsia="Times New Roman" w:hAnsi="Segoe UI" w:cs="Segoe UI"/>
          <w:color w:val="212121"/>
          <w:kern w:val="0"/>
          <w:sz w:val="24"/>
          <w:szCs w:val="24"/>
          <w:lang w:eastAsia="en-IN"/>
          <w14:ligatures w14:val="none"/>
        </w:rPr>
        <w:t xml:space="preserve">Data set collected from </w:t>
      </w:r>
      <w:hyperlink r:id="rId5" w:history="1">
        <w:r w:rsidR="009E6CCC" w:rsidRPr="00C66DD3">
          <w:rPr>
            <w:rStyle w:val="Hyperlink"/>
            <w:rFonts w:ascii="Segoe UI" w:eastAsia="Times New Roman" w:hAnsi="Segoe UI" w:cs="Segoe UI"/>
            <w:kern w:val="0"/>
            <w:sz w:val="24"/>
            <w:szCs w:val="24"/>
            <w:lang w:eastAsia="en-IN"/>
            <w14:ligatures w14:val="none"/>
          </w:rPr>
          <w:t>https://www.kaggle.com/datasets/abhinavwalia95/entity-annotated-corpus</w:t>
        </w:r>
      </w:hyperlink>
      <w:r w:rsidR="009E6CCC">
        <w:rPr>
          <w:rFonts w:ascii="Segoe UI" w:eastAsia="Times New Roman" w:hAnsi="Segoe UI" w:cs="Segoe UI"/>
          <w:color w:val="212121"/>
          <w:kern w:val="0"/>
          <w:sz w:val="24"/>
          <w:szCs w:val="24"/>
          <w:lang w:eastAsia="en-IN"/>
          <w14:ligatures w14:val="none"/>
        </w:rPr>
        <w:t xml:space="preserve"> </w:t>
      </w:r>
    </w:p>
    <w:p w14:paraId="40B567B2" w14:textId="77777777" w:rsidR="009E6CCC" w:rsidRDefault="009E6CCC" w:rsidP="00EE5F5A">
      <w:pPr>
        <w:contextualSpacing/>
        <w:rPr>
          <w:rFonts w:ascii="Bell MT" w:hAnsi="Bell MT"/>
          <w:b/>
          <w:bCs/>
          <w:color w:val="1F3864" w:themeColor="accent1" w:themeShade="80"/>
          <w:sz w:val="36"/>
          <w:szCs w:val="36"/>
          <w:lang w:val="en-US"/>
        </w:rPr>
      </w:pPr>
    </w:p>
    <w:p w14:paraId="6C7980C8" w14:textId="77777777" w:rsidR="009E6CCC" w:rsidRPr="006F2202" w:rsidRDefault="009E6CCC" w:rsidP="00EE5F5A">
      <w:pPr>
        <w:contextualSpacing/>
        <w:rPr>
          <w:rFonts w:ascii="Bell MT" w:hAnsi="Bell MT"/>
          <w:b/>
          <w:bCs/>
          <w:color w:val="1F3864" w:themeColor="accent1" w:themeShade="80"/>
          <w:sz w:val="36"/>
          <w:szCs w:val="36"/>
          <w:lang w:val="en-US"/>
        </w:rPr>
      </w:pPr>
    </w:p>
    <w:p w14:paraId="28CA3C91" w14:textId="77777777" w:rsidR="006F2202" w:rsidRPr="006F2202" w:rsidRDefault="006F2202" w:rsidP="00D379A9">
      <w:pPr>
        <w:contextualSpacing/>
        <w:rPr>
          <w:rFonts w:ascii="Bell MT" w:hAnsi="Bell MT"/>
          <w:b/>
          <w:bCs/>
          <w:color w:val="1F3864" w:themeColor="accent1" w:themeShade="80"/>
          <w:sz w:val="36"/>
          <w:szCs w:val="36"/>
          <w:lang w:val="en-US"/>
        </w:rPr>
      </w:pPr>
      <w:r w:rsidRPr="006F2202">
        <w:rPr>
          <w:rFonts w:ascii="Bell MT" w:hAnsi="Bell MT"/>
          <w:b/>
          <w:bCs/>
          <w:color w:val="1F3864" w:themeColor="accent1" w:themeShade="80"/>
          <w:sz w:val="36"/>
          <w:szCs w:val="36"/>
          <w:lang w:val="en-US"/>
        </w:rPr>
        <w:t>Solution</w:t>
      </w:r>
    </w:p>
    <w:p w14:paraId="3486EB2C" w14:textId="77777777" w:rsidR="00EE5F5A" w:rsidRPr="00D379A9" w:rsidRDefault="00EE5F5A" w:rsidP="00D379A9">
      <w:pPr>
        <w:rPr>
          <w:rFonts w:ascii="Segoe UI" w:eastAsia="Times New Roman" w:hAnsi="Segoe UI" w:cs="Segoe UI"/>
          <w:color w:val="212121"/>
          <w:kern w:val="0"/>
          <w:sz w:val="24"/>
          <w:szCs w:val="24"/>
          <w:lang w:eastAsia="en-IN"/>
          <w14:ligatures w14:val="none"/>
        </w:rPr>
      </w:pPr>
      <w:r w:rsidRPr="00D379A9">
        <w:rPr>
          <w:rFonts w:ascii="Segoe UI" w:eastAsia="Times New Roman" w:hAnsi="Segoe UI" w:cs="Segoe UI"/>
          <w:color w:val="212121"/>
          <w:kern w:val="0"/>
          <w:sz w:val="24"/>
          <w:szCs w:val="24"/>
          <w:lang w:eastAsia="en-IN"/>
          <w14:ligatures w14:val="none"/>
        </w:rPr>
        <w:t>Named Entity Recognition (NER) is a task of Natural Language Processing (NLP) that involves identifying and classifying named entities in a text into predefined categories such as person names, organizations, locations, and others. The goal of NER is to extract structured information from unstructured text data and represent it in a machine-readable format. Approaches typically use BIO notation, which differentiates the beginning (B) and the inside (I) of entities. O is used for non-entity tokens.</w:t>
      </w:r>
    </w:p>
    <w:p w14:paraId="36F8C00A" w14:textId="77777777" w:rsidR="00EE5F5A" w:rsidRPr="00D379A9" w:rsidRDefault="00EE5F5A" w:rsidP="00D379A9">
      <w:pPr>
        <w:rPr>
          <w:rFonts w:ascii="Segoe UI" w:hAnsi="Segoe UI" w:cs="Segoe UI"/>
          <w:sz w:val="24"/>
          <w:szCs w:val="24"/>
          <w:lang w:val="en-US"/>
        </w:rPr>
      </w:pPr>
      <w:r w:rsidRPr="00D379A9">
        <w:rPr>
          <w:rFonts w:ascii="Segoe UI" w:eastAsia="Times New Roman" w:hAnsi="Segoe UI" w:cs="Segoe UI"/>
          <w:color w:val="212121"/>
          <w:kern w:val="0"/>
          <w:sz w:val="24"/>
          <w:szCs w:val="24"/>
          <w:lang w:eastAsia="en-IN"/>
          <w14:ligatures w14:val="none"/>
        </w:rPr>
        <w:t xml:space="preserve">NER extracts the </w:t>
      </w:r>
      <w:proofErr w:type="spellStart"/>
      <w:r w:rsidRPr="00D379A9">
        <w:rPr>
          <w:rFonts w:ascii="Segoe UI" w:eastAsia="Times New Roman" w:hAnsi="Segoe UI" w:cs="Segoe UI"/>
          <w:color w:val="212121"/>
          <w:kern w:val="0"/>
          <w:sz w:val="24"/>
          <w:szCs w:val="24"/>
          <w:lang w:eastAsia="en-IN"/>
          <w14:ligatures w14:val="none"/>
        </w:rPr>
        <w:t>meaningfull</w:t>
      </w:r>
      <w:proofErr w:type="spellEnd"/>
      <w:r w:rsidRPr="00D379A9">
        <w:rPr>
          <w:rFonts w:ascii="Segoe UI" w:eastAsia="Times New Roman" w:hAnsi="Segoe UI" w:cs="Segoe UI"/>
          <w:color w:val="212121"/>
          <w:kern w:val="0"/>
          <w:sz w:val="24"/>
          <w:szCs w:val="24"/>
          <w:lang w:eastAsia="en-IN"/>
          <w14:ligatures w14:val="none"/>
        </w:rPr>
        <w:t xml:space="preserve"> information from the unstructured data, basically detecting the entities and using the </w:t>
      </w:r>
      <w:proofErr w:type="spellStart"/>
      <w:r w:rsidRPr="00D379A9">
        <w:rPr>
          <w:rFonts w:ascii="Segoe UI" w:eastAsia="Times New Roman" w:hAnsi="Segoe UI" w:cs="Segoe UI"/>
          <w:color w:val="212121"/>
          <w:kern w:val="0"/>
          <w:sz w:val="24"/>
          <w:szCs w:val="24"/>
          <w:lang w:eastAsia="en-IN"/>
          <w14:ligatures w14:val="none"/>
        </w:rPr>
        <w:t>similary</w:t>
      </w:r>
      <w:proofErr w:type="spellEnd"/>
      <w:r w:rsidRPr="00D379A9">
        <w:rPr>
          <w:rFonts w:ascii="Segoe UI" w:eastAsia="Times New Roman" w:hAnsi="Segoe UI" w:cs="Segoe UI"/>
          <w:color w:val="212121"/>
          <w:kern w:val="0"/>
          <w:sz w:val="24"/>
          <w:szCs w:val="24"/>
          <w:lang w:eastAsia="en-IN"/>
          <w14:ligatures w14:val="none"/>
        </w:rPr>
        <w:t xml:space="preserve"> measurement we can take decisions.</w:t>
      </w:r>
    </w:p>
    <w:p w14:paraId="315BBE06" w14:textId="77777777" w:rsidR="006F2202" w:rsidRPr="006F2202" w:rsidRDefault="006F2202" w:rsidP="006F2202">
      <w:pPr>
        <w:rPr>
          <w:lang w:val="en-US"/>
        </w:rPr>
      </w:pPr>
    </w:p>
    <w:p w14:paraId="2795B83C" w14:textId="77777777" w:rsidR="006F2202" w:rsidRDefault="006F2202" w:rsidP="00D379A9">
      <w:pPr>
        <w:contextualSpacing/>
        <w:rPr>
          <w:rFonts w:ascii="Bell MT" w:hAnsi="Bell MT"/>
          <w:b/>
          <w:bCs/>
          <w:color w:val="1F3864" w:themeColor="accent1" w:themeShade="80"/>
          <w:sz w:val="36"/>
          <w:szCs w:val="36"/>
          <w:lang w:val="en-US"/>
        </w:rPr>
      </w:pPr>
      <w:r w:rsidRPr="006F2202">
        <w:rPr>
          <w:rFonts w:ascii="Bell MT" w:hAnsi="Bell MT"/>
          <w:b/>
          <w:bCs/>
          <w:color w:val="1F3864" w:themeColor="accent1" w:themeShade="80"/>
          <w:sz w:val="36"/>
          <w:szCs w:val="36"/>
          <w:lang w:val="en-US"/>
        </w:rPr>
        <w:t>Solution approach</w:t>
      </w:r>
    </w:p>
    <w:p w14:paraId="45378579" w14:textId="7A8AB826" w:rsidR="009E6CCC" w:rsidRPr="009E6CCC" w:rsidRDefault="009E6CCC" w:rsidP="00D379A9">
      <w:pPr>
        <w:contextualSpacing/>
        <w:rPr>
          <w:rFonts w:ascii="Segoe UI" w:hAnsi="Segoe UI" w:cs="Segoe UI"/>
          <w:sz w:val="24"/>
          <w:szCs w:val="24"/>
          <w:lang w:val="en-US"/>
        </w:rPr>
      </w:pPr>
      <w:proofErr w:type="spellStart"/>
      <w:r w:rsidRPr="009E6CCC">
        <w:rPr>
          <w:rFonts w:ascii="Segoe UI" w:hAnsi="Segoe UI" w:cs="Segoe UI"/>
          <w:sz w:val="24"/>
          <w:szCs w:val="24"/>
          <w:lang w:val="en-US"/>
        </w:rPr>
        <w:t>Fine tuned</w:t>
      </w:r>
      <w:proofErr w:type="spellEnd"/>
      <w:r w:rsidRPr="009E6CCC">
        <w:rPr>
          <w:rFonts w:ascii="Segoe UI" w:hAnsi="Segoe UI" w:cs="Segoe UI"/>
          <w:sz w:val="24"/>
          <w:szCs w:val="24"/>
          <w:lang w:val="en-US"/>
        </w:rPr>
        <w:t xml:space="preserve"> the </w:t>
      </w:r>
      <w:proofErr w:type="spellStart"/>
      <w:r w:rsidRPr="009E6CCC">
        <w:rPr>
          <w:rFonts w:ascii="Segoe UI" w:hAnsi="Segoe UI" w:cs="Segoe UI"/>
          <w:sz w:val="24"/>
          <w:szCs w:val="24"/>
          <w:lang w:val="en-US"/>
        </w:rPr>
        <w:t>Hugginface</w:t>
      </w:r>
      <w:proofErr w:type="spellEnd"/>
      <w:r w:rsidRPr="009E6CCC">
        <w:rPr>
          <w:rFonts w:ascii="Segoe UI" w:hAnsi="Segoe UI" w:cs="Segoe UI"/>
          <w:sz w:val="24"/>
          <w:szCs w:val="24"/>
          <w:lang w:val="en-US"/>
        </w:rPr>
        <w:t xml:space="preserve"> </w:t>
      </w:r>
      <w:proofErr w:type="spellStart"/>
      <w:r w:rsidRPr="009E6CCC">
        <w:rPr>
          <w:rFonts w:ascii="Segoe UI" w:hAnsi="Segoe UI" w:cs="Segoe UI"/>
          <w:sz w:val="24"/>
          <w:szCs w:val="24"/>
          <w:lang w:val="en-US"/>
        </w:rPr>
        <w:t>bert</w:t>
      </w:r>
      <w:proofErr w:type="spellEnd"/>
      <w:r w:rsidRPr="009E6CCC">
        <w:rPr>
          <w:rFonts w:ascii="Segoe UI" w:hAnsi="Segoe UI" w:cs="Segoe UI"/>
          <w:sz w:val="24"/>
          <w:szCs w:val="24"/>
          <w:lang w:val="en-US"/>
        </w:rPr>
        <w:t>-based-model to develop a named entity recognition</w:t>
      </w:r>
    </w:p>
    <w:p w14:paraId="20D816F6" w14:textId="77777777" w:rsidR="009E6CCC" w:rsidRPr="006F2202" w:rsidRDefault="009E6CCC" w:rsidP="00D379A9">
      <w:pPr>
        <w:contextualSpacing/>
        <w:rPr>
          <w:rFonts w:ascii="Bell MT" w:hAnsi="Bell MT"/>
          <w:b/>
          <w:bCs/>
          <w:color w:val="1F3864" w:themeColor="accent1" w:themeShade="80"/>
          <w:sz w:val="36"/>
          <w:szCs w:val="36"/>
          <w:lang w:val="en-US"/>
        </w:rPr>
      </w:pPr>
    </w:p>
    <w:p w14:paraId="5B36813A" w14:textId="77777777" w:rsidR="009E6CCC" w:rsidRPr="006F2202" w:rsidRDefault="009E6CCC" w:rsidP="009E6CCC">
      <w:pPr>
        <w:contextualSpacing/>
        <w:rPr>
          <w:rFonts w:ascii="Bell MT" w:hAnsi="Bell MT"/>
          <w:b/>
          <w:bCs/>
          <w:color w:val="1F3864" w:themeColor="accent1" w:themeShade="80"/>
          <w:sz w:val="36"/>
          <w:szCs w:val="36"/>
          <w:lang w:val="en-US"/>
        </w:rPr>
      </w:pPr>
      <w:r w:rsidRPr="006F2202">
        <w:rPr>
          <w:rFonts w:ascii="Bell MT" w:hAnsi="Bell MT"/>
          <w:b/>
          <w:bCs/>
          <w:color w:val="1F3864" w:themeColor="accent1" w:themeShade="80"/>
          <w:sz w:val="36"/>
          <w:szCs w:val="36"/>
          <w:lang w:val="en-US"/>
        </w:rPr>
        <w:t>Solution Proposed</w:t>
      </w:r>
    </w:p>
    <w:p w14:paraId="11BD9BEC" w14:textId="5E219D37" w:rsidR="006F2202" w:rsidRPr="006F2202" w:rsidRDefault="006F2202" w:rsidP="00D379A9">
      <w:pPr>
        <w:contextualSpacing/>
        <w:rPr>
          <w:sz w:val="24"/>
          <w:szCs w:val="24"/>
          <w:lang w:val="en-US"/>
        </w:rPr>
      </w:pPr>
    </w:p>
    <w:p w14:paraId="51DD94CF" w14:textId="77777777" w:rsidR="009E6CCC" w:rsidRPr="009E6CCC" w:rsidRDefault="009E6CCC" w:rsidP="009E6CCC">
      <w:pPr>
        <w:numPr>
          <w:ilvl w:val="0"/>
          <w:numId w:val="9"/>
        </w:numPr>
        <w:rPr>
          <w:sz w:val="24"/>
          <w:szCs w:val="24"/>
        </w:rPr>
      </w:pPr>
      <w:r w:rsidRPr="009E6CCC">
        <w:rPr>
          <w:sz w:val="24"/>
          <w:szCs w:val="24"/>
        </w:rPr>
        <w:t>Import necessary libraries and load the dataset.</w:t>
      </w:r>
    </w:p>
    <w:p w14:paraId="3CA2AB0E" w14:textId="77777777" w:rsidR="009E6CCC" w:rsidRPr="009E6CCC" w:rsidRDefault="009E6CCC" w:rsidP="009E6CCC">
      <w:pPr>
        <w:numPr>
          <w:ilvl w:val="0"/>
          <w:numId w:val="9"/>
        </w:numPr>
        <w:rPr>
          <w:sz w:val="24"/>
          <w:szCs w:val="24"/>
        </w:rPr>
      </w:pPr>
      <w:r w:rsidRPr="009E6CCC">
        <w:rPr>
          <w:sz w:val="24"/>
          <w:szCs w:val="24"/>
        </w:rPr>
        <w:t>Prepare the data for training and tokenization.</w:t>
      </w:r>
    </w:p>
    <w:p w14:paraId="47891A77" w14:textId="77777777" w:rsidR="009E6CCC" w:rsidRPr="009E6CCC" w:rsidRDefault="009E6CCC" w:rsidP="009E6CCC">
      <w:pPr>
        <w:numPr>
          <w:ilvl w:val="0"/>
          <w:numId w:val="9"/>
        </w:numPr>
        <w:rPr>
          <w:sz w:val="24"/>
          <w:szCs w:val="24"/>
        </w:rPr>
      </w:pPr>
      <w:r w:rsidRPr="009E6CCC">
        <w:rPr>
          <w:sz w:val="24"/>
          <w:szCs w:val="24"/>
        </w:rPr>
        <w:t>Load a pre-trained BERT model from Hugging Face.</w:t>
      </w:r>
    </w:p>
    <w:p w14:paraId="35BE47AC" w14:textId="4A3416AE" w:rsidR="006F2202" w:rsidRDefault="009E6CCC" w:rsidP="009E6CCC">
      <w:pPr>
        <w:numPr>
          <w:ilvl w:val="0"/>
          <w:numId w:val="9"/>
        </w:numPr>
        <w:rPr>
          <w:sz w:val="24"/>
          <w:szCs w:val="24"/>
        </w:rPr>
      </w:pPr>
      <w:r w:rsidRPr="009E6CCC">
        <w:rPr>
          <w:sz w:val="24"/>
          <w:szCs w:val="24"/>
        </w:rPr>
        <w:t>Define a custom model, train, evaluate, and fine-tune for NER.</w:t>
      </w:r>
    </w:p>
    <w:p w14:paraId="1A599118" w14:textId="36CEE47D" w:rsidR="009E6CCC" w:rsidRDefault="009E6CCC" w:rsidP="009E6CCC">
      <w:pPr>
        <w:numPr>
          <w:ilvl w:val="0"/>
          <w:numId w:val="9"/>
        </w:numPr>
        <w:rPr>
          <w:sz w:val="24"/>
          <w:szCs w:val="24"/>
        </w:rPr>
      </w:pPr>
      <w:r>
        <w:rPr>
          <w:sz w:val="24"/>
          <w:szCs w:val="24"/>
        </w:rPr>
        <w:t xml:space="preserve">CI/CD deployment </w:t>
      </w:r>
    </w:p>
    <w:p w14:paraId="0841B020" w14:textId="77777777" w:rsidR="009E6CCC" w:rsidRPr="006F2202" w:rsidRDefault="009E6CCC" w:rsidP="009E6CCC">
      <w:pPr>
        <w:ind w:left="720"/>
        <w:rPr>
          <w:sz w:val="24"/>
          <w:szCs w:val="24"/>
        </w:rPr>
      </w:pPr>
    </w:p>
    <w:p w14:paraId="5FD069F9" w14:textId="77777777" w:rsidR="006F2202" w:rsidRDefault="006F2202" w:rsidP="00D379A9">
      <w:pPr>
        <w:contextualSpacing/>
        <w:rPr>
          <w:rFonts w:ascii="Bell MT" w:hAnsi="Bell MT"/>
          <w:b/>
          <w:bCs/>
          <w:color w:val="1F3864" w:themeColor="accent1" w:themeShade="80"/>
          <w:sz w:val="36"/>
          <w:szCs w:val="36"/>
          <w:lang w:val="en-US"/>
        </w:rPr>
      </w:pPr>
      <w:r w:rsidRPr="006F2202">
        <w:rPr>
          <w:rFonts w:ascii="Bell MT" w:hAnsi="Bell MT"/>
          <w:b/>
          <w:bCs/>
          <w:color w:val="1F3864" w:themeColor="accent1" w:themeShade="80"/>
          <w:sz w:val="36"/>
          <w:szCs w:val="36"/>
          <w:lang w:val="en-US"/>
        </w:rPr>
        <w:t>Deployment:</w:t>
      </w:r>
    </w:p>
    <w:p w14:paraId="373C0C41" w14:textId="65228437" w:rsidR="006F2202" w:rsidRPr="009F2F08" w:rsidRDefault="009E6CCC" w:rsidP="00FF5A2F">
      <w:pPr>
        <w:contextualSpacing/>
        <w:rPr>
          <w:rFonts w:ascii="Segoe UI" w:hAnsi="Segoe UI" w:cs="Segoe UI"/>
          <w:lang w:val="en-US"/>
        </w:rPr>
      </w:pPr>
      <w:r w:rsidRPr="009F2F08">
        <w:rPr>
          <w:rFonts w:ascii="Segoe UI" w:hAnsi="Segoe UI" w:cs="Segoe UI"/>
          <w:lang w:val="en-US"/>
        </w:rPr>
        <w:t xml:space="preserve">Production Grade CI CD deployment using </w:t>
      </w:r>
      <w:proofErr w:type="spellStart"/>
      <w:r w:rsidRPr="009F2F08">
        <w:rPr>
          <w:rFonts w:ascii="Segoe UI" w:hAnsi="Segoe UI" w:cs="Segoe UI"/>
          <w:lang w:val="en-US"/>
        </w:rPr>
        <w:t>CircleCI</w:t>
      </w:r>
      <w:proofErr w:type="spellEnd"/>
    </w:p>
    <w:sectPr w:rsidR="006F2202" w:rsidRPr="009F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7B09"/>
    <w:multiLevelType w:val="multilevel"/>
    <w:tmpl w:val="BE3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E208D"/>
    <w:multiLevelType w:val="hybridMultilevel"/>
    <w:tmpl w:val="A894C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31087C"/>
    <w:multiLevelType w:val="hybridMultilevel"/>
    <w:tmpl w:val="48AEA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D75C7"/>
    <w:multiLevelType w:val="multilevel"/>
    <w:tmpl w:val="5CA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9C47FE"/>
    <w:multiLevelType w:val="hybridMultilevel"/>
    <w:tmpl w:val="4D80B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7C4889"/>
    <w:multiLevelType w:val="hybridMultilevel"/>
    <w:tmpl w:val="77D6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4E2968"/>
    <w:multiLevelType w:val="hybridMultilevel"/>
    <w:tmpl w:val="52C24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A424F6"/>
    <w:multiLevelType w:val="hybridMultilevel"/>
    <w:tmpl w:val="3DC66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BC2BF0"/>
    <w:multiLevelType w:val="hybridMultilevel"/>
    <w:tmpl w:val="8E1E9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2837083">
    <w:abstractNumId w:val="0"/>
  </w:num>
  <w:num w:numId="2" w16cid:durableId="51075820">
    <w:abstractNumId w:val="4"/>
  </w:num>
  <w:num w:numId="3" w16cid:durableId="2016154850">
    <w:abstractNumId w:val="7"/>
  </w:num>
  <w:num w:numId="4" w16cid:durableId="1298948203">
    <w:abstractNumId w:val="2"/>
  </w:num>
  <w:num w:numId="5" w16cid:durableId="335572748">
    <w:abstractNumId w:val="8"/>
  </w:num>
  <w:num w:numId="6" w16cid:durableId="417560039">
    <w:abstractNumId w:val="6"/>
  </w:num>
  <w:num w:numId="7" w16cid:durableId="1153639243">
    <w:abstractNumId w:val="5"/>
  </w:num>
  <w:num w:numId="8" w16cid:durableId="1109086165">
    <w:abstractNumId w:val="1"/>
  </w:num>
  <w:num w:numId="9" w16cid:durableId="117723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02"/>
    <w:rsid w:val="004E3AA9"/>
    <w:rsid w:val="00505FC5"/>
    <w:rsid w:val="006F2202"/>
    <w:rsid w:val="007F76DC"/>
    <w:rsid w:val="009E6CCC"/>
    <w:rsid w:val="009F2F08"/>
    <w:rsid w:val="00C80613"/>
    <w:rsid w:val="00D379A9"/>
    <w:rsid w:val="00EE5F5A"/>
    <w:rsid w:val="00FA6281"/>
    <w:rsid w:val="00FF5A2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E273"/>
  <w15:chartTrackingRefBased/>
  <w15:docId w15:val="{63917766-607A-41FF-AE45-85CB9568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02"/>
    <w:pPr>
      <w:ind w:left="720"/>
      <w:contextualSpacing/>
    </w:pPr>
  </w:style>
  <w:style w:type="character" w:styleId="Hyperlink">
    <w:name w:val="Hyperlink"/>
    <w:basedOn w:val="DefaultParagraphFont"/>
    <w:uiPriority w:val="99"/>
    <w:unhideWhenUsed/>
    <w:rsid w:val="00D379A9"/>
    <w:rPr>
      <w:color w:val="0563C1" w:themeColor="hyperlink"/>
      <w:u w:val="single"/>
    </w:rPr>
  </w:style>
  <w:style w:type="character" w:styleId="UnresolvedMention">
    <w:name w:val="Unresolved Mention"/>
    <w:basedOn w:val="DefaultParagraphFont"/>
    <w:uiPriority w:val="99"/>
    <w:semiHidden/>
    <w:unhideWhenUsed/>
    <w:rsid w:val="00D3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672227">
      <w:bodyDiv w:val="1"/>
      <w:marLeft w:val="0"/>
      <w:marRight w:val="0"/>
      <w:marTop w:val="0"/>
      <w:marBottom w:val="0"/>
      <w:divBdr>
        <w:top w:val="none" w:sz="0" w:space="0" w:color="auto"/>
        <w:left w:val="none" w:sz="0" w:space="0" w:color="auto"/>
        <w:bottom w:val="none" w:sz="0" w:space="0" w:color="auto"/>
        <w:right w:val="none" w:sz="0" w:space="0" w:color="auto"/>
      </w:divBdr>
    </w:div>
    <w:div w:id="1628271751">
      <w:bodyDiv w:val="1"/>
      <w:marLeft w:val="0"/>
      <w:marRight w:val="0"/>
      <w:marTop w:val="0"/>
      <w:marBottom w:val="0"/>
      <w:divBdr>
        <w:top w:val="none" w:sz="0" w:space="0" w:color="auto"/>
        <w:left w:val="none" w:sz="0" w:space="0" w:color="auto"/>
        <w:bottom w:val="none" w:sz="0" w:space="0" w:color="auto"/>
        <w:right w:val="none" w:sz="0" w:space="0" w:color="auto"/>
      </w:divBdr>
      <w:divsChild>
        <w:div w:id="700520222">
          <w:marLeft w:val="0"/>
          <w:marRight w:val="0"/>
          <w:marTop w:val="0"/>
          <w:marBottom w:val="0"/>
          <w:divBdr>
            <w:top w:val="none" w:sz="0" w:space="0" w:color="auto"/>
            <w:left w:val="none" w:sz="0" w:space="0" w:color="auto"/>
            <w:bottom w:val="none" w:sz="0" w:space="0" w:color="auto"/>
            <w:right w:val="none" w:sz="0" w:space="0" w:color="auto"/>
          </w:divBdr>
          <w:divsChild>
            <w:div w:id="1933854488">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hinavwalia95/entity-annotated-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688</Words>
  <Characters>3925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Relevance of the Project</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ELSA LUIZ</dc:creator>
  <cp:keywords/>
  <dc:description/>
  <cp:lastModifiedBy>ANNA ELSA LUIZ</cp:lastModifiedBy>
  <cp:revision>2</cp:revision>
  <dcterms:created xsi:type="dcterms:W3CDTF">2024-05-20T05:55:00Z</dcterms:created>
  <dcterms:modified xsi:type="dcterms:W3CDTF">2024-05-20T06:38:00Z</dcterms:modified>
</cp:coreProperties>
</file>