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34C60" w14:textId="77777777" w:rsidR="00052E66" w:rsidRDefault="00B50C3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80082822"/>
      <w:bookmarkEnd w:id="0"/>
      <w:r>
        <w:rPr>
          <w:rFonts w:ascii="Times New Roman" w:hAnsi="Times New Roman" w:cs="Times New Roman"/>
          <w:sz w:val="28"/>
          <w:szCs w:val="28"/>
        </w:rPr>
        <w:t xml:space="preserve">Министерство образования Новосибирской области ГБПОУ НСО «Новосибирский авиационный технический колледж имени </w:t>
      </w:r>
      <w:proofErr w:type="spellStart"/>
      <w:r>
        <w:rPr>
          <w:rFonts w:ascii="Times New Roman" w:hAnsi="Times New Roman" w:cs="Times New Roman"/>
          <w:sz w:val="28"/>
          <w:szCs w:val="28"/>
        </w:rPr>
        <w:t>Б.С.Галущака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6D65D6EA" w14:textId="77777777" w:rsidR="00052E66" w:rsidRDefault="00052E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F2C7A4" w14:textId="77777777" w:rsidR="00052E66" w:rsidRDefault="00052E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AE1C980" w14:textId="77777777" w:rsidR="00052E66" w:rsidRDefault="00052E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FC1522" w14:textId="77777777" w:rsidR="00052E66" w:rsidRDefault="00052E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C386D4" w14:textId="77777777" w:rsidR="00052E66" w:rsidRDefault="00052E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1845CF" w14:textId="77777777" w:rsidR="00052E66" w:rsidRDefault="00052E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3B0B63" w14:textId="77777777" w:rsidR="00052E66" w:rsidRPr="00D0597B" w:rsidRDefault="00B50C36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0597B">
        <w:rPr>
          <w:rFonts w:ascii="Times New Roman" w:hAnsi="Times New Roman" w:cs="Times New Roman"/>
          <w:sz w:val="32"/>
          <w:szCs w:val="32"/>
        </w:rPr>
        <w:t>Лабораторная работа №1</w:t>
      </w:r>
    </w:p>
    <w:p w14:paraId="4930B21A" w14:textId="77777777" w:rsidR="00052E66" w:rsidRDefault="00B50C3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«Моделирование дискретных случайных величин»</w:t>
      </w:r>
    </w:p>
    <w:p w14:paraId="6C2D60D1" w14:textId="77777777" w:rsidR="00052E66" w:rsidRDefault="00B50C3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 дисциплина: Теория вероятностей и математическая статистика</w:t>
      </w:r>
    </w:p>
    <w:p w14:paraId="23E815CF" w14:textId="77777777" w:rsidR="00052E66" w:rsidRDefault="00052E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995E9F" w14:textId="77777777" w:rsidR="00052E66" w:rsidRDefault="00052E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CFCAFC" w14:textId="77777777" w:rsidR="00052E66" w:rsidRDefault="00052E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AAFB7D" w14:textId="77777777" w:rsidR="00052E66" w:rsidRDefault="00052E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7ED15E" w14:textId="54CD0820" w:rsidR="00052E66" w:rsidRDefault="00052E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BD861F" w14:textId="79CF2C93" w:rsidR="000F5CA5" w:rsidRDefault="000F5CA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D01B8F" w14:textId="77777777" w:rsidR="000F5CA5" w:rsidRDefault="000F5CA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32A64A" w14:textId="77777777" w:rsidR="00052E66" w:rsidRDefault="00052E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2245FE" w14:textId="77777777" w:rsidR="00052E66" w:rsidRDefault="00052E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E3E455" w14:textId="77777777" w:rsidR="00052E66" w:rsidRDefault="00B50C36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</w:t>
      </w:r>
    </w:p>
    <w:p w14:paraId="2BBB8086" w14:textId="77777777" w:rsidR="00052E66" w:rsidRDefault="00B50C36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Вардугина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П. А.</w:t>
      </w:r>
    </w:p>
    <w:p w14:paraId="533E6108" w14:textId="77777777" w:rsidR="00052E66" w:rsidRDefault="00B50C36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14:paraId="1B1D4D45" w14:textId="77777777" w:rsidR="00052E66" w:rsidRDefault="00B50C36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Оболенцева Т. Д.</w:t>
      </w:r>
    </w:p>
    <w:p w14:paraId="18B9C3A9" w14:textId="61588E1E" w:rsidR="00272268" w:rsidRDefault="00272268" w:rsidP="0027226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394278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4E7B3C" w14:textId="28FCF352" w:rsidR="00272268" w:rsidRPr="00272268" w:rsidRDefault="00272268" w:rsidP="00272268">
          <w:pPr>
            <w:pStyle w:val="aa"/>
            <w:spacing w:before="0" w:after="360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272268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3C706D41" w14:textId="74D63113" w:rsidR="00066923" w:rsidRPr="00066923" w:rsidRDefault="00272268" w:rsidP="00066923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06692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6692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6692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0457692" w:history="1">
            <w:r w:rsidR="00066923" w:rsidRPr="0006692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 Задание №1: Закон биномиального распределения</w:t>
            </w:r>
            <w:r w:rsidR="00066923" w:rsidRPr="00066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66923" w:rsidRPr="00066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66923" w:rsidRPr="00066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_Toc240457692 \h </w:instrText>
            </w:r>
            <w:r w:rsidR="00066923" w:rsidRPr="00066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66923" w:rsidRPr="00066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6923" w:rsidRPr="00066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66923" w:rsidRPr="00066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1C3B04" w14:textId="1D4835EA" w:rsidR="00066923" w:rsidRPr="00066923" w:rsidRDefault="00D065E8" w:rsidP="00066923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57693" w:history="1">
            <w:r w:rsidR="00066923" w:rsidRPr="00066923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 Интегральная функция распределения (теоретических значений)</w:t>
            </w:r>
            <w:r w:rsidR="00066923" w:rsidRPr="00066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66923" w:rsidRPr="00066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66923" w:rsidRPr="00066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_Toc240457693 \h </w:instrText>
            </w:r>
            <w:r w:rsidR="00066923" w:rsidRPr="00066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66923" w:rsidRPr="00066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6923" w:rsidRPr="00066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66923" w:rsidRPr="00066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10F195" w14:textId="0D8D9F23" w:rsidR="00066923" w:rsidRPr="00066923" w:rsidRDefault="00D065E8" w:rsidP="00066923">
          <w:pPr>
            <w:pStyle w:val="12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0457694" w:history="1">
            <w:r w:rsidR="00066923" w:rsidRPr="00066923">
              <w:rPr>
                <w:rStyle w:val="ab"/>
                <w:rFonts w:ascii="Times New Roman" w:eastAsia="Calibri" w:hAnsi="Times New Roman" w:cs="Times New Roman"/>
                <w:noProof/>
                <w:sz w:val="28"/>
                <w:szCs w:val="28"/>
              </w:rPr>
              <w:t>Библиография.</w:t>
            </w:r>
            <w:r w:rsidR="00066923" w:rsidRPr="00066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66923" w:rsidRPr="00066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66923" w:rsidRPr="00066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_Toc240457694 \h </w:instrText>
            </w:r>
            <w:r w:rsidR="00066923" w:rsidRPr="00066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66923" w:rsidRPr="00066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66923" w:rsidRPr="00066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66923" w:rsidRPr="000669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DAA3DB" w14:textId="23108E8A" w:rsidR="00272268" w:rsidRDefault="00272268" w:rsidP="00066923">
          <w:r w:rsidRPr="0006692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96CE616" w14:textId="71C3A418" w:rsidR="00204B9A" w:rsidRDefault="00272268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2D0E6F9" w14:textId="5360897F" w:rsidR="00052E66" w:rsidRPr="00AE5DE9" w:rsidRDefault="00B50C36" w:rsidP="00204B9A">
      <w:pPr>
        <w:pStyle w:val="1"/>
        <w:numPr>
          <w:ilvl w:val="0"/>
          <w:numId w:val="5"/>
        </w:numPr>
        <w:spacing w:before="0" w:after="360"/>
        <w:ind w:left="357" w:firstLine="709"/>
        <w:rPr>
          <w:rFonts w:ascii="Times New Roman" w:hAnsi="Times New Roman" w:cs="Times New Roman"/>
          <w:b/>
          <w:bCs/>
          <w:color w:val="auto"/>
        </w:rPr>
      </w:pPr>
      <w:bookmarkStart w:id="1" w:name="_Toc240457692"/>
      <w:r w:rsidRPr="00AE5DE9">
        <w:rPr>
          <w:rFonts w:ascii="Times New Roman" w:hAnsi="Times New Roman" w:cs="Times New Roman"/>
          <w:b/>
          <w:bCs/>
          <w:color w:val="auto"/>
        </w:rPr>
        <w:lastRenderedPageBreak/>
        <w:t>Задание №1: Закон биномиального распределения</w:t>
      </w:r>
      <w:bookmarkEnd w:id="1"/>
    </w:p>
    <w:p w14:paraId="6339C76E" w14:textId="65DC7CA5" w:rsidR="00052E66" w:rsidRDefault="00B50C36" w:rsidP="0044042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</w:t>
      </w:r>
      <w:r w:rsidR="008B6ED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саду 60 яблонь, каждая из которых может приносить разное количество яблок. Какое количество яблонь смогут принести хотя бы одно яблоко.</w:t>
      </w:r>
    </w:p>
    <w:p w14:paraId="3AA4B328" w14:textId="77777777" w:rsidR="00052E66" w:rsidRPr="008B6ED6" w:rsidRDefault="00B50C36" w:rsidP="00440424">
      <w:pPr>
        <w:tabs>
          <w:tab w:val="left" w:pos="74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8B6ED6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H</w:t>
      </w:r>
      <w:r w:rsidRPr="008B6ED6">
        <w:rPr>
          <w:rFonts w:ascii="Times New Roman" w:hAnsi="Times New Roman" w:cs="Times New Roman"/>
          <w:sz w:val="28"/>
          <w:szCs w:val="28"/>
          <w:highlight w:val="yellow"/>
          <w:vertAlign w:val="subscript"/>
        </w:rPr>
        <w:t>0</w:t>
      </w:r>
      <w:r w:rsidRPr="008B6ED6">
        <w:rPr>
          <w:rFonts w:ascii="Times New Roman" w:hAnsi="Times New Roman" w:cs="Times New Roman"/>
          <w:sz w:val="28"/>
          <w:szCs w:val="28"/>
          <w:highlight w:val="yellow"/>
        </w:rPr>
        <w:t xml:space="preserve"> – дискретная случайная величина распределена по биномиальному закону распределения;</w:t>
      </w:r>
    </w:p>
    <w:p w14:paraId="6F247E0A" w14:textId="4740BC14" w:rsidR="00052E66" w:rsidRDefault="00B50C36" w:rsidP="00440424">
      <w:pPr>
        <w:tabs>
          <w:tab w:val="left" w:pos="747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6ED6">
        <w:rPr>
          <w:rFonts w:ascii="Times New Roman" w:hAnsi="Times New Roman" w:cs="Times New Roman"/>
          <w:sz w:val="28"/>
          <w:szCs w:val="28"/>
          <w:highlight w:val="yellow"/>
          <w:lang w:val="en-US"/>
        </w:rPr>
        <w:t>H</w:t>
      </w:r>
      <w:r w:rsidRPr="008B6ED6">
        <w:rPr>
          <w:rFonts w:ascii="Times New Roman" w:hAnsi="Times New Roman" w:cs="Times New Roman"/>
          <w:sz w:val="28"/>
          <w:szCs w:val="28"/>
          <w:highlight w:val="yellow"/>
          <w:vertAlign w:val="subscript"/>
        </w:rPr>
        <w:t xml:space="preserve">1 </w:t>
      </w:r>
      <w:r w:rsidRPr="008B6ED6">
        <w:rPr>
          <w:rFonts w:ascii="Times New Roman" w:hAnsi="Times New Roman" w:cs="Times New Roman"/>
          <w:sz w:val="28"/>
          <w:szCs w:val="28"/>
          <w:highlight w:val="yellow"/>
        </w:rPr>
        <w:t>– дискретная случайная величина распределена не по биномиальному закону распределения.</w:t>
      </w:r>
    </w:p>
    <w:p w14:paraId="66044948" w14:textId="77777777" w:rsidR="00052E66" w:rsidRPr="000F5CA5" w:rsidRDefault="00B50C36" w:rsidP="00440424">
      <w:pPr>
        <w:tabs>
          <w:tab w:val="left" w:pos="7470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F5CA5">
        <w:rPr>
          <w:rFonts w:ascii="Times New Roman" w:hAnsi="Times New Roman" w:cs="Times New Roman"/>
          <w:sz w:val="28"/>
          <w:szCs w:val="28"/>
        </w:rPr>
        <w:t>Вычисление значений дискретной случайной величины по закону биномиального распределения.</w:t>
      </w:r>
    </w:p>
    <w:p w14:paraId="4B2F7233" w14:textId="27B2EE32" w:rsidR="000F5CA5" w:rsidRDefault="00B50C36" w:rsidP="00440424">
      <w:pPr>
        <w:tabs>
          <w:tab w:val="left" w:pos="7470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 вычислений значений</w:t>
      </w:r>
      <w:r w:rsidR="00440424">
        <w:rPr>
          <w:rFonts w:ascii="Times New Roman" w:hAnsi="Times New Roman" w:cs="Times New Roman"/>
          <w:sz w:val="28"/>
          <w:szCs w:val="28"/>
        </w:rPr>
        <w:t xml:space="preserve"> обозначена цифрой 1.</w:t>
      </w:r>
    </w:p>
    <w:p w14:paraId="301246BD" w14:textId="60852D31" w:rsidR="00052E66" w:rsidRPr="000F5CA5" w:rsidRDefault="00B50C36" w:rsidP="008B6ED6">
      <w:pPr>
        <w:tabs>
          <w:tab w:val="left" w:pos="7470"/>
        </w:tabs>
        <w:spacing w:before="360" w:after="0" w:line="360" w:lineRule="auto"/>
        <w:ind w:firstLine="709"/>
        <w:jc w:val="right"/>
        <w:rPr>
          <w:rFonts w:ascii="Cambria Math" w:eastAsiaTheme="minorEastAsia" w:hAnsi="Cambria Math" w:cs="Times New Roman"/>
          <w:i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x=m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∙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∙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n-m</m:t>
            </m:r>
          </m:sup>
        </m:sSup>
      </m:oMath>
      <w:r w:rsidR="00965A27">
        <w:rPr>
          <w:rFonts w:ascii="Cambria Math" w:eastAsiaTheme="minorEastAsia" w:hAnsi="Cambria Math" w:cs="Times New Roman"/>
          <w:i/>
          <w:sz w:val="28"/>
          <w:szCs w:val="28"/>
        </w:rPr>
        <w:t xml:space="preserve"> </w:t>
      </w:r>
      <w:proofErr w:type="gramStart"/>
      <w:r w:rsidR="000F5CA5" w:rsidRPr="008B6ED6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440424" w:rsidRPr="008B6ED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  </w:t>
      </w:r>
      <w:proofErr w:type="gramEnd"/>
      <w:r w:rsidR="00440424" w:rsidRPr="008B6ED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               </w:t>
      </w:r>
      <w:r w:rsidR="00965A27" w:rsidRPr="008B6ED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     </w:t>
      </w:r>
      <w:r w:rsidR="00440424" w:rsidRPr="008B6ED6">
        <w:rPr>
          <w:rFonts w:ascii="Times New Roman" w:eastAsiaTheme="minorEastAsia" w:hAnsi="Times New Roman" w:cs="Times New Roman"/>
          <w:iCs/>
          <w:sz w:val="28"/>
          <w:szCs w:val="28"/>
        </w:rPr>
        <w:t xml:space="preserve">                 (1)</w:t>
      </w:r>
    </w:p>
    <w:p w14:paraId="48309BFF" w14:textId="28E16FC2" w:rsidR="00052E66" w:rsidRDefault="008B6ED6" w:rsidP="008B6E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="00B50C36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B50C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–</w:t>
      </w:r>
      <w:r w:rsidR="00B50C36">
        <w:rPr>
          <w:rFonts w:ascii="Times New Roman" w:hAnsi="Times New Roman" w:cs="Times New Roman"/>
          <w:sz w:val="28"/>
          <w:szCs w:val="28"/>
        </w:rPr>
        <w:t xml:space="preserve"> Вероятность появления события в единичном опыте;</w:t>
      </w:r>
    </w:p>
    <w:p w14:paraId="0BDD6F97" w14:textId="77777777" w:rsidR="00052E66" w:rsidRDefault="00B50C36" w:rsidP="008B6ED6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- Число возможных значений случайных величин;</w:t>
      </w:r>
    </w:p>
    <w:p w14:paraId="490EA130" w14:textId="77777777" w:rsidR="00052E66" w:rsidRDefault="00B50C36" w:rsidP="008B6ED6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- Значение принимаемое случайными величинами;</w:t>
      </w:r>
    </w:p>
    <w:p w14:paraId="514A8428" w14:textId="77777777" w:rsidR="00052E66" w:rsidRDefault="00B50C36" w:rsidP="008B6ED6">
      <w:pPr>
        <w:spacing w:after="360" w:line="36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</w:rPr>
        <w:t xml:space="preserve"> - Вероятность противоположного события (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</w:rPr>
        <w:t>=1-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81CF2B9" w14:textId="763392DF" w:rsidR="00440424" w:rsidRDefault="00440424" w:rsidP="00440424">
      <w:pPr>
        <w:spacing w:after="0" w:line="360" w:lineRule="auto"/>
        <w:ind w:firstLine="709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Таблица значений представлена </w:t>
      </w:r>
      <w:r w:rsidRPr="008B6ED6">
        <w:rPr>
          <w:rFonts w:ascii="Times New Roman" w:eastAsiaTheme="minorEastAsia" w:hAnsi="Times New Roman" w:cs="Times New Roman"/>
          <w:iCs/>
          <w:sz w:val="28"/>
          <w:szCs w:val="28"/>
          <w:highlight w:val="yellow"/>
        </w:rPr>
        <w:t>номером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1.</w:t>
      </w:r>
    </w:p>
    <w:p w14:paraId="647C37C4" w14:textId="39FE809A" w:rsidR="00440424" w:rsidRDefault="00440424" w:rsidP="008B6ED6">
      <w:pPr>
        <w:spacing w:before="360" w:after="0"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Таблица 1 – Значения</w:t>
      </w:r>
    </w:p>
    <w:bookmarkStart w:id="2" w:name="_MON_1790288144"/>
    <w:bookmarkEnd w:id="2"/>
    <w:p w14:paraId="43DED0E7" w14:textId="21921C97" w:rsidR="00052E66" w:rsidRDefault="00811D26" w:rsidP="00440424">
      <w:pPr>
        <w:ind w:firstLine="709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  <w:lang w:val="en-US"/>
        </w:rPr>
        <w:object w:dxaOrig="6038" w:dyaOrig="1592" w14:anchorId="78D12C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2.4pt;height:79.8pt" o:ole="">
            <v:imagedata r:id="rId8" o:title=""/>
          </v:shape>
          <o:OLEObject Type="Embed" ProgID="Excel.Sheet.12" ShapeID="_x0000_i1025" DrawAspect="Content" ObjectID="_1851076127" r:id="rId9"/>
        </w:object>
      </w:r>
    </w:p>
    <w:p w14:paraId="0282CAA2" w14:textId="6EA46ADC" w:rsidR="00204B9A" w:rsidRDefault="00204B9A" w:rsidP="00440424">
      <w:pPr>
        <w:ind w:firstLine="709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34A47B1A" w14:textId="251364B2" w:rsidR="00204B9A" w:rsidRDefault="00204B9A" w:rsidP="00440424">
      <w:pPr>
        <w:ind w:firstLine="709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740AC8BE" w14:textId="5CC4172F" w:rsidR="00204B9A" w:rsidRDefault="00204B9A" w:rsidP="00440424">
      <w:pPr>
        <w:ind w:firstLine="709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69BA5125" w14:textId="2BC7E7F0" w:rsidR="00204B9A" w:rsidRDefault="00204B9A" w:rsidP="00440424">
      <w:pPr>
        <w:ind w:firstLine="709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2F19A074" w14:textId="052D59D0" w:rsidR="00204B9A" w:rsidRDefault="00204B9A" w:rsidP="00440424">
      <w:pPr>
        <w:ind w:firstLine="709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37DB219B" w14:textId="6CA5151E" w:rsidR="00204B9A" w:rsidRDefault="00204B9A" w:rsidP="00440424">
      <w:pPr>
        <w:ind w:firstLine="709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142809A0" w14:textId="77777777" w:rsidR="00204B9A" w:rsidRDefault="00204B9A" w:rsidP="00440424">
      <w:pPr>
        <w:ind w:firstLine="709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0A04A4D5" w14:textId="08C99823" w:rsidR="00440424" w:rsidRPr="00440424" w:rsidRDefault="00440424" w:rsidP="008B6ED6">
      <w:pPr>
        <w:spacing w:before="240" w:after="360"/>
        <w:ind w:firstLine="709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На рисунке 1 изображен график би</w:t>
      </w:r>
      <w:r w:rsidR="00204B9A">
        <w:rPr>
          <w:rFonts w:ascii="Times New Roman" w:hAnsi="Times New Roman" w:cs="Times New Roman"/>
          <w:iCs/>
          <w:sz w:val="28"/>
          <w:szCs w:val="28"/>
        </w:rPr>
        <w:t>номинального</w:t>
      </w:r>
      <w:r>
        <w:rPr>
          <w:rFonts w:ascii="Times New Roman" w:hAnsi="Times New Roman" w:cs="Times New Roman"/>
          <w:iCs/>
          <w:sz w:val="28"/>
          <w:szCs w:val="28"/>
        </w:rPr>
        <w:t xml:space="preserve"> распределения</w:t>
      </w:r>
      <w:r w:rsidR="002E4808">
        <w:rPr>
          <w:rFonts w:ascii="Times New Roman" w:hAnsi="Times New Roman" w:cs="Times New Roman"/>
          <w:iCs/>
          <w:sz w:val="28"/>
          <w:szCs w:val="28"/>
        </w:rPr>
        <w:t>.</w:t>
      </w:r>
    </w:p>
    <w:p w14:paraId="33A6927E" w14:textId="5F05FDFD" w:rsidR="00052E66" w:rsidRDefault="00B50C36" w:rsidP="008B6ED6">
      <w:pPr>
        <w:spacing w:before="240" w:after="0"/>
        <w:ind w:firstLine="709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0BA6BC8C" wp14:editId="169BF7A4">
            <wp:extent cx="4580255" cy="27514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357" cy="275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BBF7" w14:textId="53EF1572" w:rsidR="00204B9A" w:rsidRPr="00204B9A" w:rsidRDefault="00204B9A" w:rsidP="00204B9A">
      <w:pPr>
        <w:ind w:firstLine="709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8B6ED6">
        <w:rPr>
          <w:rFonts w:ascii="Times New Roman" w:eastAsiaTheme="minorEastAsia" w:hAnsi="Times New Roman" w:cs="Times New Roman"/>
          <w:iCs/>
          <w:sz w:val="28"/>
          <w:szCs w:val="28"/>
        </w:rPr>
        <w:t>Рисунок 1 – Биноминальное распределение</w:t>
      </w:r>
    </w:p>
    <w:p w14:paraId="184EC6D0" w14:textId="77777777" w:rsidR="00052E66" w:rsidRDefault="00052E66" w:rsidP="00204B9A">
      <w:pPr>
        <w:ind w:firstLine="709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C078F81" w14:textId="77777777" w:rsidR="008B6ED6" w:rsidRDefault="008B6ED6">
      <w:pPr>
        <w:spacing w:after="0" w:line="240" w:lineRule="auto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bookmarkStart w:id="3" w:name="_Toc240457693"/>
      <w:r>
        <w:rPr>
          <w:rFonts w:ascii="Times New Roman" w:hAnsi="Times New Roman" w:cs="Times New Roman"/>
          <w:b/>
          <w:bCs/>
        </w:rPr>
        <w:br w:type="page"/>
      </w:r>
    </w:p>
    <w:p w14:paraId="6DEEE628" w14:textId="16169966" w:rsidR="00052E66" w:rsidRPr="004D2E9C" w:rsidRDefault="00B50C36" w:rsidP="008B6ED6">
      <w:pPr>
        <w:pStyle w:val="1"/>
        <w:numPr>
          <w:ilvl w:val="0"/>
          <w:numId w:val="5"/>
        </w:numPr>
        <w:spacing w:before="0" w:after="360"/>
        <w:ind w:left="0" w:firstLine="709"/>
        <w:jc w:val="both"/>
        <w:rPr>
          <w:rFonts w:ascii="Times New Roman" w:hAnsi="Times New Roman" w:cs="Times New Roman"/>
          <w:b/>
          <w:bCs/>
          <w:color w:val="auto"/>
        </w:rPr>
      </w:pPr>
      <w:r w:rsidRPr="004D2E9C">
        <w:rPr>
          <w:rFonts w:ascii="Times New Roman" w:hAnsi="Times New Roman" w:cs="Times New Roman"/>
          <w:b/>
          <w:bCs/>
          <w:color w:val="auto"/>
        </w:rPr>
        <w:lastRenderedPageBreak/>
        <w:t>Интегральная функция распределения (теоретических значений)</w:t>
      </w:r>
      <w:bookmarkEnd w:id="3"/>
    </w:p>
    <w:p w14:paraId="01007D01" w14:textId="77777777" w:rsidR="00052E66" w:rsidRDefault="00B50C36" w:rsidP="008B6ED6">
      <w:pPr>
        <w:tabs>
          <w:tab w:val="left" w:pos="6075"/>
        </w:tabs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Вероятность того, что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примет значение, заключённое в интервале (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</w:rPr>
        <w:t>;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), равна приращению функции распределения на этом интервале: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</w:rPr>
        <w:t>&lt;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</w:rPr>
        <w:t>&lt;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) =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>
        <w:rPr>
          <w:rFonts w:ascii="Times New Roman" w:eastAsiaTheme="minorEastAsia" w:hAnsi="Times New Roman" w:cs="Times New Roman"/>
          <w:sz w:val="28"/>
          <w:szCs w:val="28"/>
        </w:rPr>
        <w:t>)-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14:paraId="0AC840BF" w14:textId="77777777" w:rsidR="00052E66" w:rsidRDefault="00B50C36" w:rsidP="008B6ED6">
      <w:pPr>
        <w:pStyle w:val="a8"/>
        <w:numPr>
          <w:ilvl w:val="0"/>
          <w:numId w:val="1"/>
        </w:numPr>
        <w:tabs>
          <w:tab w:val="left" w:pos="6075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Если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≤ 0, действительно, значений, меньших числа 0, величина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не принимает.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F(x) = 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0</w:t>
      </w:r>
    </w:p>
    <w:p w14:paraId="3F688766" w14:textId="77777777" w:rsidR="00052E66" w:rsidRDefault="00B50C36" w:rsidP="008B6ED6">
      <w:pPr>
        <w:pStyle w:val="a8"/>
        <w:numPr>
          <w:ilvl w:val="0"/>
          <w:numId w:val="1"/>
        </w:numPr>
        <w:tabs>
          <w:tab w:val="left" w:pos="6075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Если 0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 xml:space="preserve">&lt;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≤ 1, действительно,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может принять значение 0 с вероятностью: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=0,343.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) = 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0,343.</w:t>
      </w:r>
    </w:p>
    <w:p w14:paraId="281F393F" w14:textId="77777777" w:rsidR="00052E66" w:rsidRDefault="00B50C36" w:rsidP="008B6ED6">
      <w:pPr>
        <w:pStyle w:val="a8"/>
        <w:numPr>
          <w:ilvl w:val="0"/>
          <w:numId w:val="1"/>
        </w:numPr>
        <w:tabs>
          <w:tab w:val="left" w:pos="6075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Если 1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 xml:space="preserve">&lt;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≤ 2, действительно,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может принять значение 0 с вероятностью: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=0,343; 1 с вероятностью: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=0,441.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</w:rPr>
        <w:t>) = 0,343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+0,441 =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0,784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</w:p>
    <w:p w14:paraId="50E3F84F" w14:textId="77777777" w:rsidR="00052E66" w:rsidRDefault="00B50C36" w:rsidP="008B6ED6">
      <w:pPr>
        <w:pStyle w:val="a8"/>
        <w:numPr>
          <w:ilvl w:val="0"/>
          <w:numId w:val="1"/>
        </w:numPr>
        <w:tabs>
          <w:tab w:val="left" w:pos="6075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Если 2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 xml:space="preserve">&lt;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≤ 3, действительно,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может принять значение 0 с вероятностью: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=0,343; 1 с вероятностью: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=0,441; 2 с вероятностью: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=0,189.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>
        <w:rPr>
          <w:rFonts w:ascii="Times New Roman" w:eastAsiaTheme="minorEastAsia" w:hAnsi="Times New Roman" w:cs="Times New Roman"/>
          <w:sz w:val="28"/>
          <w:szCs w:val="28"/>
        </w:rPr>
        <w:t>) = 0,343+0,441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+0,189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0,973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</w:p>
    <w:p w14:paraId="1E27D2DD" w14:textId="3DDB5D6A" w:rsidR="00052E66" w:rsidRDefault="00052E66">
      <w:pPr>
        <w:tabs>
          <w:tab w:val="left" w:pos="60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9B89B2" w14:textId="20FE3181" w:rsidR="00414964" w:rsidRDefault="00414964">
      <w:pPr>
        <w:tabs>
          <w:tab w:val="left" w:pos="60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098A19" w14:textId="77777777" w:rsidR="00414964" w:rsidRPr="00C7753D" w:rsidRDefault="00414964" w:rsidP="00414964">
      <w:pPr>
        <w:pStyle w:val="13"/>
        <w:spacing w:line="480" w:lineRule="auto"/>
        <w:ind w:left="0"/>
        <w:jc w:val="center"/>
        <w:rPr>
          <w:rFonts w:eastAsia="Calibri"/>
        </w:rPr>
      </w:pPr>
      <w:bookmarkStart w:id="4" w:name="_Toc240457694"/>
      <w:r w:rsidRPr="00C7753D">
        <w:rPr>
          <w:rFonts w:eastAsia="Calibri"/>
        </w:rPr>
        <w:lastRenderedPageBreak/>
        <w:t>Библиография</w:t>
      </w:r>
      <w:r>
        <w:rPr>
          <w:rFonts w:eastAsia="Calibri"/>
        </w:rPr>
        <w:t>.</w:t>
      </w:r>
      <w:bookmarkEnd w:id="4"/>
    </w:p>
    <w:p w14:paraId="7503C6C2" w14:textId="77777777" w:rsidR="00414964" w:rsidRPr="00E17E93" w:rsidRDefault="00414964" w:rsidP="0016128F">
      <w:pPr>
        <w:pStyle w:val="a8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44"/>
          <w:szCs w:val="44"/>
        </w:rPr>
      </w:pPr>
      <w:r w:rsidRPr="005218D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Методическое сопровождение для подготовки и проведения демонстрационного экзамена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r w:rsidRPr="004533D3">
        <w:rPr>
          <w:rFonts w:ascii="Times New Roman" w:hAnsi="Times New Roman" w:cs="Times New Roman"/>
          <w:sz w:val="28"/>
          <w:szCs w:val="28"/>
        </w:rPr>
        <w:t>[Электронный ресурс]: официальная документация. – Режим доступа: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history="1">
        <w:r w:rsidRPr="00415A01">
          <w:rPr>
            <w:rStyle w:val="ab"/>
            <w:rFonts w:ascii="Times New Roman" w:hAnsi="Times New Roman" w:cs="Times New Roman"/>
            <w:sz w:val="28"/>
            <w:szCs w:val="28"/>
          </w:rPr>
          <w:t>https://elar.uspu.ru/bitstream/ru-uspu/25414/1/RSVPU_2018_394.pdf?ysclid=mtwj1w2zns746489289</w:t>
        </w:r>
      </w:hyperlink>
    </w:p>
    <w:p w14:paraId="2CECECF9" w14:textId="77777777" w:rsidR="00414964" w:rsidRPr="008D0080" w:rsidRDefault="00414964" w:rsidP="0016128F">
      <w:pPr>
        <w:pStyle w:val="a8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52"/>
          <w:szCs w:val="52"/>
        </w:rPr>
      </w:pPr>
      <w:r w:rsidRPr="00CE64E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Методические рекомендации по разработке комплектов оценочной документации демонстрационного экзамена в рамках федерального проекта «</w:t>
      </w:r>
      <w:proofErr w:type="spellStart"/>
      <w:r w:rsidRPr="00CE64E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профессионалитет</w:t>
      </w:r>
      <w:proofErr w:type="spellEnd"/>
      <w:r w:rsidRPr="00CE64E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r w:rsidRPr="004533D3">
        <w:rPr>
          <w:rFonts w:ascii="Times New Roman" w:hAnsi="Times New Roman" w:cs="Times New Roman"/>
          <w:sz w:val="28"/>
          <w:szCs w:val="28"/>
        </w:rPr>
        <w:t>[Электронный ресурс]: официальная документация. – Режим доступа: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2" w:history="1">
        <w:r w:rsidRPr="00415A01">
          <w:rPr>
            <w:rStyle w:val="ab"/>
            <w:rFonts w:ascii="Times New Roman" w:hAnsi="Times New Roman" w:cs="Times New Roman"/>
            <w:sz w:val="28"/>
            <w:szCs w:val="28"/>
          </w:rPr>
          <w:t>https://de.firpo.ru/netcat_files/15/27/h_401adf18cd6f740f5c44cf159cc8bf99</w:t>
        </w:r>
      </w:hyperlink>
    </w:p>
    <w:p w14:paraId="184BE6E6" w14:textId="77777777" w:rsidR="00414964" w:rsidRPr="00A74851" w:rsidRDefault="00414964" w:rsidP="0016128F">
      <w:pPr>
        <w:pStyle w:val="a8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52"/>
          <w:szCs w:val="52"/>
        </w:rPr>
      </w:pPr>
      <w:r w:rsidRPr="00241E18">
        <w:rPr>
          <w:rFonts w:ascii="Times New Roman" w:hAnsi="Times New Roman" w:cs="Times New Roman"/>
          <w:sz w:val="28"/>
          <w:szCs w:val="28"/>
        </w:rPr>
        <w:t>Методические указания по выполнению дипломного проекта и подготовке к демонстрационному экзамену для обучающихся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533D3">
        <w:rPr>
          <w:rFonts w:ascii="Times New Roman" w:hAnsi="Times New Roman" w:cs="Times New Roman"/>
          <w:sz w:val="28"/>
          <w:szCs w:val="28"/>
        </w:rPr>
        <w:t>[Электронный ресурс]: официальная документация. – Режим доступа: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3" w:history="1">
        <w:r w:rsidRPr="00415A01">
          <w:rPr>
            <w:rStyle w:val="ab"/>
            <w:rFonts w:ascii="Times New Roman" w:hAnsi="Times New Roman" w:cs="Times New Roman"/>
            <w:sz w:val="28"/>
            <w:szCs w:val="28"/>
          </w:rPr>
          <w:t>https://www.tyuiu.ru/sveden/files/eib/MU_GIA_18.02.09_2023_2.10_1939.pdf</w:t>
        </w:r>
      </w:hyperlink>
    </w:p>
    <w:p w14:paraId="32E5C23F" w14:textId="77777777" w:rsidR="00414964" w:rsidRPr="0009742C" w:rsidRDefault="00414964" w:rsidP="0016128F">
      <w:pPr>
        <w:pStyle w:val="a8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72"/>
          <w:szCs w:val="72"/>
        </w:rPr>
      </w:pPr>
      <w:r w:rsidRPr="00441583">
        <w:rPr>
          <w:rFonts w:ascii="Times New Roman" w:hAnsi="Times New Roman" w:cs="Times New Roman"/>
          <w:sz w:val="28"/>
          <w:szCs w:val="28"/>
        </w:rPr>
        <w:t>Демонстрационный экзамен как инструмент независимой оценки качества профессионального образования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533D3">
        <w:rPr>
          <w:rFonts w:ascii="Times New Roman" w:hAnsi="Times New Roman" w:cs="Times New Roman"/>
          <w:sz w:val="28"/>
          <w:szCs w:val="28"/>
        </w:rPr>
        <w:t>[Электронный ресурс]: официальная документация. – Режим доступа: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4" w:history="1">
        <w:r w:rsidRPr="00415A01">
          <w:rPr>
            <w:rStyle w:val="ab"/>
            <w:rFonts w:ascii="Times New Roman" w:hAnsi="Times New Roman" w:cs="Times New Roman"/>
            <w:sz w:val="28"/>
            <w:szCs w:val="28"/>
          </w:rPr>
          <w:t>https://gksyzran.ru/images/GUBER/LUK25.pdf</w:t>
        </w:r>
      </w:hyperlink>
    </w:p>
    <w:p w14:paraId="3359C9AC" w14:textId="77777777" w:rsidR="00414964" w:rsidRPr="002F79C8" w:rsidRDefault="00414964" w:rsidP="0016128F">
      <w:pPr>
        <w:pStyle w:val="a8"/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144"/>
          <w:szCs w:val="144"/>
        </w:rPr>
      </w:pPr>
      <w:r w:rsidRPr="00B4143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Стратегические сценарии развития демонстрационного экзамена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r w:rsidRPr="004533D3">
        <w:rPr>
          <w:rFonts w:ascii="Times New Roman" w:hAnsi="Times New Roman" w:cs="Times New Roman"/>
          <w:sz w:val="28"/>
          <w:szCs w:val="28"/>
        </w:rPr>
        <w:t>[Электронный ресурс]: официальная документация. – Режим доступа: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5" w:history="1">
        <w:r w:rsidRPr="0003723C">
          <w:rPr>
            <w:rStyle w:val="ab"/>
            <w:rFonts w:ascii="Times New Roman" w:hAnsi="Times New Roman" w:cs="Times New Roman"/>
            <w:sz w:val="28"/>
            <w:szCs w:val="28"/>
          </w:rPr>
          <w:t>https://phsreda.com/e-publications/e-publication-10621.pdf?ysclid=mtwjd77mhj893935307</w:t>
        </w:r>
      </w:hyperlink>
    </w:p>
    <w:p w14:paraId="52BDF269" w14:textId="77777777" w:rsidR="00414964" w:rsidRDefault="00414964">
      <w:pPr>
        <w:tabs>
          <w:tab w:val="left" w:pos="607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14964">
      <w:type w:val="continuous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C65267" w14:textId="77777777" w:rsidR="00D065E8" w:rsidRDefault="00D065E8">
      <w:pPr>
        <w:spacing w:line="240" w:lineRule="auto"/>
      </w:pPr>
      <w:r>
        <w:separator/>
      </w:r>
    </w:p>
  </w:endnote>
  <w:endnote w:type="continuationSeparator" w:id="0">
    <w:p w14:paraId="2DB40A60" w14:textId="77777777" w:rsidR="00D065E8" w:rsidRDefault="00D065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BB5B7" w14:textId="77777777" w:rsidR="00D065E8" w:rsidRDefault="00D065E8">
      <w:pPr>
        <w:spacing w:after="0"/>
      </w:pPr>
      <w:r>
        <w:separator/>
      </w:r>
    </w:p>
  </w:footnote>
  <w:footnote w:type="continuationSeparator" w:id="0">
    <w:p w14:paraId="74507AF3" w14:textId="77777777" w:rsidR="00D065E8" w:rsidRDefault="00D065E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F60B9"/>
    <w:multiLevelType w:val="multilevel"/>
    <w:tmpl w:val="04AF60B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04E2E"/>
    <w:multiLevelType w:val="multilevel"/>
    <w:tmpl w:val="1C504E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1564D5"/>
    <w:multiLevelType w:val="multilevel"/>
    <w:tmpl w:val="2C1564D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C41D74"/>
    <w:multiLevelType w:val="multilevel"/>
    <w:tmpl w:val="5E7EA294"/>
    <w:lvl w:ilvl="0">
      <w:numFmt w:val="bullet"/>
      <w:suff w:val="space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5AED6E30"/>
    <w:multiLevelType w:val="hybridMultilevel"/>
    <w:tmpl w:val="2BEEA6EA"/>
    <w:lvl w:ilvl="0" w:tplc="B43CFCD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71545B"/>
    <w:multiLevelType w:val="hybridMultilevel"/>
    <w:tmpl w:val="05D8B316"/>
    <w:lvl w:ilvl="0" w:tplc="0B40FB1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CDC"/>
    <w:rsid w:val="00024BF2"/>
    <w:rsid w:val="00025CE4"/>
    <w:rsid w:val="00052E66"/>
    <w:rsid w:val="00053542"/>
    <w:rsid w:val="00066923"/>
    <w:rsid w:val="00093FFE"/>
    <w:rsid w:val="000A67D7"/>
    <w:rsid w:val="000A6DB3"/>
    <w:rsid w:val="000A7F07"/>
    <w:rsid w:val="000B044C"/>
    <w:rsid w:val="000E4F8A"/>
    <w:rsid w:val="000E659D"/>
    <w:rsid w:val="000E6861"/>
    <w:rsid w:val="000E7CF9"/>
    <w:rsid w:val="000F5CA5"/>
    <w:rsid w:val="00113390"/>
    <w:rsid w:val="0016128F"/>
    <w:rsid w:val="001666FB"/>
    <w:rsid w:val="00177159"/>
    <w:rsid w:val="001C5EEF"/>
    <w:rsid w:val="001D083F"/>
    <w:rsid w:val="00204B9A"/>
    <w:rsid w:val="00212BF1"/>
    <w:rsid w:val="00215F98"/>
    <w:rsid w:val="00231CC3"/>
    <w:rsid w:val="0025455E"/>
    <w:rsid w:val="00267964"/>
    <w:rsid w:val="00272268"/>
    <w:rsid w:val="00273FA5"/>
    <w:rsid w:val="002C14A0"/>
    <w:rsid w:val="002D41E2"/>
    <w:rsid w:val="002E4808"/>
    <w:rsid w:val="0037733E"/>
    <w:rsid w:val="003B6847"/>
    <w:rsid w:val="003B77DE"/>
    <w:rsid w:val="003E1014"/>
    <w:rsid w:val="004025CB"/>
    <w:rsid w:val="00414964"/>
    <w:rsid w:val="00440424"/>
    <w:rsid w:val="00456921"/>
    <w:rsid w:val="0048383D"/>
    <w:rsid w:val="00491177"/>
    <w:rsid w:val="004D2E9C"/>
    <w:rsid w:val="004D3600"/>
    <w:rsid w:val="00514890"/>
    <w:rsid w:val="00521168"/>
    <w:rsid w:val="00534469"/>
    <w:rsid w:val="00544C6E"/>
    <w:rsid w:val="00562236"/>
    <w:rsid w:val="005760F0"/>
    <w:rsid w:val="005B233B"/>
    <w:rsid w:val="005B4A32"/>
    <w:rsid w:val="005C31C4"/>
    <w:rsid w:val="005F0055"/>
    <w:rsid w:val="005F0704"/>
    <w:rsid w:val="005F74FD"/>
    <w:rsid w:val="00614E90"/>
    <w:rsid w:val="0062265E"/>
    <w:rsid w:val="006405E3"/>
    <w:rsid w:val="006435EA"/>
    <w:rsid w:val="0069507A"/>
    <w:rsid w:val="006F5AAC"/>
    <w:rsid w:val="007155DB"/>
    <w:rsid w:val="00715DC4"/>
    <w:rsid w:val="00730D4B"/>
    <w:rsid w:val="007A3579"/>
    <w:rsid w:val="007B3275"/>
    <w:rsid w:val="007C1CDC"/>
    <w:rsid w:val="007D3632"/>
    <w:rsid w:val="007E51E4"/>
    <w:rsid w:val="007E712A"/>
    <w:rsid w:val="007F0D96"/>
    <w:rsid w:val="00811D26"/>
    <w:rsid w:val="00831457"/>
    <w:rsid w:val="00834ADA"/>
    <w:rsid w:val="0084160E"/>
    <w:rsid w:val="0085268D"/>
    <w:rsid w:val="008A5597"/>
    <w:rsid w:val="008B6ED6"/>
    <w:rsid w:val="008C4092"/>
    <w:rsid w:val="008D73FC"/>
    <w:rsid w:val="008F199B"/>
    <w:rsid w:val="009025B9"/>
    <w:rsid w:val="00923657"/>
    <w:rsid w:val="0092748C"/>
    <w:rsid w:val="0094773A"/>
    <w:rsid w:val="00960E28"/>
    <w:rsid w:val="00961097"/>
    <w:rsid w:val="00965A27"/>
    <w:rsid w:val="00981E08"/>
    <w:rsid w:val="009B3743"/>
    <w:rsid w:val="00A40A5D"/>
    <w:rsid w:val="00AA1CAE"/>
    <w:rsid w:val="00AA5830"/>
    <w:rsid w:val="00AB1480"/>
    <w:rsid w:val="00AB44A6"/>
    <w:rsid w:val="00AD2911"/>
    <w:rsid w:val="00AE5DE9"/>
    <w:rsid w:val="00AF1A61"/>
    <w:rsid w:val="00B242E4"/>
    <w:rsid w:val="00B50C36"/>
    <w:rsid w:val="00B517B0"/>
    <w:rsid w:val="00B55620"/>
    <w:rsid w:val="00B60D1C"/>
    <w:rsid w:val="00BB2227"/>
    <w:rsid w:val="00BE63F3"/>
    <w:rsid w:val="00C12ECD"/>
    <w:rsid w:val="00C27334"/>
    <w:rsid w:val="00C417D8"/>
    <w:rsid w:val="00C41D7A"/>
    <w:rsid w:val="00C60E4F"/>
    <w:rsid w:val="00C97950"/>
    <w:rsid w:val="00CA57EF"/>
    <w:rsid w:val="00CB7035"/>
    <w:rsid w:val="00CC60C0"/>
    <w:rsid w:val="00CF0C12"/>
    <w:rsid w:val="00CF4CD8"/>
    <w:rsid w:val="00D0597B"/>
    <w:rsid w:val="00D065E8"/>
    <w:rsid w:val="00D45453"/>
    <w:rsid w:val="00D52A40"/>
    <w:rsid w:val="00D95AF6"/>
    <w:rsid w:val="00DE17E8"/>
    <w:rsid w:val="00E2329F"/>
    <w:rsid w:val="00E417C1"/>
    <w:rsid w:val="00E77293"/>
    <w:rsid w:val="00EA3B8E"/>
    <w:rsid w:val="00F06757"/>
    <w:rsid w:val="00F14CC1"/>
    <w:rsid w:val="00F17B31"/>
    <w:rsid w:val="00F3442B"/>
    <w:rsid w:val="00FC6F4A"/>
    <w:rsid w:val="00FE4306"/>
    <w:rsid w:val="00FE69E4"/>
    <w:rsid w:val="7CE6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CF4C12E"/>
  <w15:docId w15:val="{F663CA35-2339-411A-934A-46E0EFBE2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04B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semiHidden/>
    <w:unhideWhenUsed/>
    <w:qFormat/>
    <w:rPr>
      <w:vertAlign w:val="superscript"/>
    </w:rPr>
  </w:style>
  <w:style w:type="paragraph" w:styleId="a4">
    <w:name w:val="footnote text"/>
    <w:basedOn w:val="a"/>
    <w:link w:val="a5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a6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customStyle="1" w:styleId="a5">
    <w:name w:val="Текст сноски Знак"/>
    <w:basedOn w:val="a0"/>
    <w:link w:val="a4"/>
    <w:uiPriority w:val="99"/>
    <w:semiHidden/>
    <w:qFormat/>
    <w:rPr>
      <w:sz w:val="20"/>
      <w:szCs w:val="20"/>
    </w:rPr>
  </w:style>
  <w:style w:type="character" w:styleId="a9">
    <w:name w:val="Placeholder Text"/>
    <w:basedOn w:val="a0"/>
    <w:uiPriority w:val="99"/>
    <w:semiHidden/>
    <w:qFormat/>
    <w:rPr>
      <w:color w:val="808080"/>
    </w:rPr>
  </w:style>
  <w:style w:type="table" w:customStyle="1" w:styleId="11">
    <w:name w:val="Сетка таблицы светлая1"/>
    <w:basedOn w:val="a1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0"/>
    <w:link w:val="1"/>
    <w:uiPriority w:val="9"/>
    <w:rsid w:val="00204B9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aa">
    <w:name w:val="TOC Heading"/>
    <w:basedOn w:val="1"/>
    <w:next w:val="a"/>
    <w:uiPriority w:val="39"/>
    <w:unhideWhenUsed/>
    <w:qFormat/>
    <w:rsid w:val="00272268"/>
    <w:pPr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272268"/>
    <w:pPr>
      <w:spacing w:after="100"/>
    </w:pPr>
  </w:style>
  <w:style w:type="character" w:styleId="ab">
    <w:name w:val="Hyperlink"/>
    <w:basedOn w:val="a0"/>
    <w:uiPriority w:val="99"/>
    <w:unhideWhenUsed/>
    <w:rsid w:val="00272268"/>
    <w:rPr>
      <w:color w:val="0563C1" w:themeColor="hyperlink"/>
      <w:u w:val="single"/>
    </w:rPr>
  </w:style>
  <w:style w:type="paragraph" w:customStyle="1" w:styleId="13">
    <w:name w:val="Заголовок 1 с номером"/>
    <w:basedOn w:val="1"/>
    <w:next w:val="a"/>
    <w:link w:val="14"/>
    <w:qFormat/>
    <w:rsid w:val="00414964"/>
    <w:pPr>
      <w:pageBreakBefore/>
      <w:tabs>
        <w:tab w:val="left" w:pos="993"/>
      </w:tabs>
      <w:spacing w:before="0" w:line="720" w:lineRule="auto"/>
      <w:ind w:left="709"/>
    </w:pPr>
    <w:rPr>
      <w:rFonts w:ascii="Times New Roman" w:eastAsia="Times New Roman" w:hAnsi="Times New Roman" w:cs="Times New Roman"/>
      <w:b/>
      <w:bCs/>
      <w:color w:val="auto"/>
    </w:rPr>
  </w:style>
  <w:style w:type="character" w:customStyle="1" w:styleId="14">
    <w:name w:val="Заголовок 1 с номером Знак"/>
    <w:link w:val="13"/>
    <w:rsid w:val="00414964"/>
    <w:rPr>
      <w:rFonts w:ascii="Times New Roman" w:eastAsia="Times New Roman" w:hAnsi="Times New Roman" w:cs="Times New Roman"/>
      <w:b/>
      <w:bCs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https://www.tyuiu.ru/sveden/files/eib/MU_GIA_18.02.09_2023_2.10_1939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.firpo.ru/netcat_files/15/27/h_401adf18cd6f740f5c44cf159cc8bf99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lar.uspu.ru/bitstream/ru-uspu/25414/1/RSVPU_2018_394.pdf?ysclid=mtwj1w2zns74648928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hsreda.com/e-publications/e-publication-10621.pdf?ysclid=mtwjd77mhj893935307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hyperlink" Target="https://gksyzran.ru/images/GUBER/LUK25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254701-4850-4500-A92B-C37879C6C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6</Pages>
  <Words>606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 Вардугина</dc:creator>
  <cp:lastModifiedBy>annapisalova@gmail.com</cp:lastModifiedBy>
  <cp:revision>20</cp:revision>
  <dcterms:created xsi:type="dcterms:W3CDTF">2024-10-19T02:25:00Z</dcterms:created>
  <dcterms:modified xsi:type="dcterms:W3CDTF">2026-09-16T08:02:00Z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eyJoZGlkIjoiZTQzMDQzYWNiNDA1NjQ3ZDI4MGIwZWU3ZmYxZjZiMTAiLCJ1c2VySWQiOiI4NDI0NjY3MDU1NTAifQ==</vt:lpwstr>
  </property>
  <property fmtid="{D5CDD505-2E9C-101B-9397-08002B2CF9AE}" pid="3" name="KSOProductBuildVer">
    <vt:lpwstr>1049-12.1.0.28485</vt:lpwstr>
  </property>
  <property fmtid="{D5CDD505-2E9C-101B-9397-08002B2CF9AE}" pid="4" name="ICV">
    <vt:lpwstr>8C3036DFBBAE434D80D4665B170D1108_12</vt:lpwstr>
  </property>
</Properties>
</file>