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8A652" w14:textId="77777777" w:rsidR="00DA1274" w:rsidRDefault="00DA1274">
      <w:pPr>
        <w:spacing w:before="800" w:after="400"/>
        <w:jc w:val="center"/>
        <w:rPr>
          <w:b/>
          <w:bCs/>
          <w:sz w:val="40"/>
          <w:szCs w:val="40"/>
          <w:lang w:val="ru-RU"/>
        </w:rPr>
      </w:pPr>
    </w:p>
    <w:p w14:paraId="36CEACD0" w14:textId="35E566E1" w:rsidR="00DA6002" w:rsidRPr="00C32B46" w:rsidRDefault="00F61507">
      <w:pPr>
        <w:spacing w:before="800" w:after="400"/>
        <w:jc w:val="center"/>
        <w:rPr>
          <w:lang w:val="ru-RU"/>
        </w:rPr>
      </w:pPr>
      <w:r w:rsidRPr="00C32B46">
        <w:rPr>
          <w:b/>
          <w:bCs/>
          <w:sz w:val="40"/>
          <w:szCs w:val="40"/>
          <w:lang w:val="ru-RU"/>
        </w:rPr>
        <w:t xml:space="preserve">СИСТЕМА </w:t>
      </w:r>
      <w:r>
        <w:rPr>
          <w:b/>
          <w:bCs/>
          <w:sz w:val="40"/>
          <w:szCs w:val="40"/>
        </w:rPr>
        <w:t>SEO</w:t>
      </w:r>
      <w:r w:rsidRPr="00C32B46">
        <w:rPr>
          <w:b/>
          <w:bCs/>
          <w:sz w:val="40"/>
          <w:szCs w:val="40"/>
          <w:lang w:val="ru-RU"/>
        </w:rPr>
        <w:t>-МОНИТОРИНГА САЙТА</w:t>
      </w:r>
    </w:p>
    <w:p w14:paraId="31C88885" w14:textId="3787108B" w:rsidR="00DA6002" w:rsidRPr="00C32B46" w:rsidRDefault="00F61507">
      <w:pPr>
        <w:spacing w:after="200"/>
        <w:jc w:val="center"/>
        <w:rPr>
          <w:lang w:val="ru-RU"/>
        </w:rPr>
      </w:pPr>
      <w:r w:rsidRPr="00C32B46">
        <w:rPr>
          <w:i/>
          <w:iCs/>
          <w:lang w:val="ru-RU"/>
        </w:rPr>
        <w:t xml:space="preserve">Проектирование инструмента автоматического мониторинга </w:t>
      </w:r>
      <w:r>
        <w:rPr>
          <w:i/>
          <w:iCs/>
        </w:rPr>
        <w:t>SEO</w:t>
      </w:r>
      <w:r w:rsidRPr="00C32B46">
        <w:rPr>
          <w:i/>
          <w:iCs/>
          <w:lang w:val="ru-RU"/>
        </w:rPr>
        <w:t xml:space="preserve">-показателей </w:t>
      </w:r>
      <w:r>
        <w:rPr>
          <w:i/>
          <w:iCs/>
          <w:lang w:val="ru-RU"/>
        </w:rPr>
        <w:t>сайта Б1</w:t>
      </w:r>
    </w:p>
    <w:p w14:paraId="0C1BCA10" w14:textId="77777777" w:rsidR="00DA1274" w:rsidRDefault="00DA1274">
      <w:pPr>
        <w:spacing w:before="2600"/>
        <w:jc w:val="right"/>
        <w:rPr>
          <w:lang w:val="ru-RU"/>
        </w:rPr>
      </w:pPr>
    </w:p>
    <w:p w14:paraId="693BB9B6" w14:textId="77777777" w:rsidR="00DA1274" w:rsidRDefault="00DA1274">
      <w:pPr>
        <w:spacing w:before="2600"/>
        <w:jc w:val="right"/>
        <w:rPr>
          <w:lang w:val="ru-RU"/>
        </w:rPr>
      </w:pPr>
    </w:p>
    <w:p w14:paraId="752A31CD" w14:textId="335058A1" w:rsidR="00DA6002" w:rsidRPr="00C32B46" w:rsidRDefault="00F61507">
      <w:pPr>
        <w:spacing w:before="2600"/>
        <w:jc w:val="right"/>
        <w:rPr>
          <w:lang w:val="ru-RU"/>
        </w:rPr>
      </w:pPr>
      <w:r w:rsidRPr="00C32B46">
        <w:rPr>
          <w:lang w:val="ru-RU"/>
        </w:rPr>
        <w:t xml:space="preserve">Автор: Савина Анна </w:t>
      </w:r>
      <w:r w:rsidR="00C32B46">
        <w:rPr>
          <w:lang w:val="ru-RU"/>
        </w:rPr>
        <w:t>Андреевна</w:t>
      </w:r>
    </w:p>
    <w:p w14:paraId="33683975" w14:textId="77777777" w:rsidR="00C32B46" w:rsidRDefault="00C32B46">
      <w:pPr>
        <w:jc w:val="center"/>
        <w:rPr>
          <w:lang w:val="ru-RU"/>
        </w:rPr>
      </w:pPr>
    </w:p>
    <w:p w14:paraId="4DEF98C3" w14:textId="77777777" w:rsidR="00C32B46" w:rsidRDefault="00C32B46">
      <w:pPr>
        <w:jc w:val="center"/>
        <w:rPr>
          <w:lang w:val="ru-RU"/>
        </w:rPr>
      </w:pPr>
    </w:p>
    <w:p w14:paraId="3318D667" w14:textId="77777777" w:rsidR="00C32B46" w:rsidRDefault="00C32B46">
      <w:pPr>
        <w:jc w:val="center"/>
        <w:rPr>
          <w:lang w:val="ru-RU"/>
        </w:rPr>
      </w:pPr>
    </w:p>
    <w:p w14:paraId="4504C868" w14:textId="77777777" w:rsidR="00C32B46" w:rsidRDefault="00C32B46">
      <w:pPr>
        <w:jc w:val="center"/>
        <w:rPr>
          <w:lang w:val="ru-RU"/>
        </w:rPr>
      </w:pPr>
    </w:p>
    <w:p w14:paraId="1FDA23BA" w14:textId="77777777" w:rsidR="00C32B46" w:rsidRDefault="00C32B46">
      <w:pPr>
        <w:jc w:val="center"/>
        <w:rPr>
          <w:lang w:val="ru-RU"/>
        </w:rPr>
      </w:pPr>
    </w:p>
    <w:p w14:paraId="2966FDE0" w14:textId="35798502" w:rsidR="00DA6002" w:rsidRPr="00C32B46" w:rsidRDefault="00F61507">
      <w:pPr>
        <w:jc w:val="center"/>
        <w:rPr>
          <w:lang w:val="ru-RU"/>
        </w:rPr>
      </w:pPr>
      <w:r w:rsidRPr="00C32B46">
        <w:rPr>
          <w:lang w:val="ru-RU"/>
        </w:rPr>
        <w:t>Москва, 2026</w:t>
      </w:r>
    </w:p>
    <w:p w14:paraId="6F2650EA" w14:textId="77777777" w:rsidR="00DA6002" w:rsidRPr="00C32B46" w:rsidRDefault="00DA6002">
      <w:pPr>
        <w:rPr>
          <w:lang w:val="ru-RU"/>
        </w:rPr>
        <w:sectPr w:rsidR="00DA6002" w:rsidRPr="00C32B4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BFB1958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lastRenderedPageBreak/>
        <w:t>Содержание</w:t>
      </w:r>
    </w:p>
    <w:p w14:paraId="5B081404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Введение</w:t>
      </w:r>
    </w:p>
    <w:p w14:paraId="5FF4CF7E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1. Предметная область и постановка задачи</w:t>
      </w:r>
    </w:p>
    <w:p w14:paraId="4DC90025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2. Анализ текущего процесса (</w:t>
      </w:r>
      <w:r w:rsidRPr="00C32B46">
        <w:t>AS</w:t>
      </w:r>
      <w:r w:rsidRPr="00C32B46">
        <w:rPr>
          <w:lang w:val="ru-RU"/>
        </w:rPr>
        <w:t>-</w:t>
      </w:r>
      <w:r w:rsidRPr="00C32B46">
        <w:t>IS</w:t>
      </w:r>
      <w:r w:rsidRPr="00C32B46">
        <w:rPr>
          <w:lang w:val="ru-RU"/>
        </w:rPr>
        <w:t>)</w:t>
      </w:r>
    </w:p>
    <w:p w14:paraId="33177072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3. Целевой процесс (</w:t>
      </w:r>
      <w:r w:rsidRPr="00C32B46">
        <w:t>TO</w:t>
      </w:r>
      <w:r w:rsidRPr="00C32B46">
        <w:rPr>
          <w:lang w:val="ru-RU"/>
        </w:rPr>
        <w:t>-</w:t>
      </w:r>
      <w:r w:rsidRPr="00C32B46">
        <w:t>BE</w:t>
      </w:r>
      <w:r w:rsidRPr="00C32B46">
        <w:rPr>
          <w:lang w:val="ru-RU"/>
        </w:rPr>
        <w:t>)</w:t>
      </w:r>
    </w:p>
    <w:p w14:paraId="2541998F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4. Контекстная диаграмма</w:t>
      </w:r>
    </w:p>
    <w:p w14:paraId="60ACDC1D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5. Диаграмма потоков данных (</w:t>
      </w:r>
      <w:r w:rsidRPr="00C32B46">
        <w:t>DFD</w:t>
      </w:r>
      <w:r w:rsidRPr="00C32B46">
        <w:rPr>
          <w:lang w:val="ru-RU"/>
        </w:rPr>
        <w:t>)</w:t>
      </w:r>
    </w:p>
    <w:p w14:paraId="62852438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6. Функциональные требования</w:t>
      </w:r>
    </w:p>
    <w:p w14:paraId="28CB5076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7. Нефункциональные требования</w:t>
      </w:r>
    </w:p>
    <w:p w14:paraId="1ADA89B9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 xml:space="preserve">8. Пороговые значения метрик и уровни </w:t>
      </w:r>
      <w:proofErr w:type="spellStart"/>
      <w:r w:rsidRPr="00C32B46">
        <w:rPr>
          <w:lang w:val="ru-RU"/>
        </w:rPr>
        <w:t>алертов</w:t>
      </w:r>
      <w:proofErr w:type="spellEnd"/>
    </w:p>
    <w:p w14:paraId="4CE2434A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9. Глоссарий</w:t>
      </w:r>
    </w:p>
    <w:p w14:paraId="1F3C59DB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 xml:space="preserve">10. Макет </w:t>
      </w:r>
      <w:proofErr w:type="spellStart"/>
      <w:r w:rsidRPr="00C32B46">
        <w:rPr>
          <w:lang w:val="ru-RU"/>
        </w:rPr>
        <w:t>дашборда</w:t>
      </w:r>
      <w:proofErr w:type="spellEnd"/>
    </w:p>
    <w:p w14:paraId="694FF694" w14:textId="77777777" w:rsidR="00DA6002" w:rsidRPr="00C32B46" w:rsidRDefault="00F61507">
      <w:pPr>
        <w:spacing w:after="140"/>
        <w:rPr>
          <w:lang w:val="ru-RU"/>
        </w:rPr>
      </w:pPr>
      <w:r w:rsidRPr="00C32B46">
        <w:rPr>
          <w:lang w:val="ru-RU"/>
        </w:rPr>
        <w:t>Заключение</w:t>
      </w:r>
    </w:p>
    <w:p w14:paraId="3BB38BAB" w14:textId="77777777" w:rsidR="00DA6002" w:rsidRPr="00C32B46" w:rsidRDefault="00F61507">
      <w:pPr>
        <w:rPr>
          <w:lang w:val="ru-RU"/>
        </w:rPr>
      </w:pPr>
      <w:r w:rsidRPr="00C32B46">
        <w:rPr>
          <w:lang w:val="ru-RU"/>
        </w:rPr>
        <w:br w:type="page"/>
      </w:r>
    </w:p>
    <w:p w14:paraId="7201FB48" w14:textId="77777777" w:rsidR="00DA6002" w:rsidRPr="00C32B46" w:rsidRDefault="00DA6002">
      <w:pPr>
        <w:rPr>
          <w:lang w:val="ru-RU"/>
        </w:rPr>
        <w:sectPr w:rsidR="00DA6002" w:rsidRPr="00C32B4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111E307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lastRenderedPageBreak/>
        <w:t>Введение</w:t>
      </w:r>
    </w:p>
    <w:p w14:paraId="363F76B5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Данный документ представляет собой аналитический пет-проект, выполненный в рамках подготовки к стажировке на позицию системного аналитика. Идея проекта возникла на основе реального опыта: в ходе учебного группового проекта был проведён ручной </w:t>
      </w:r>
      <w:r w:rsidRPr="00C32B46">
        <w:t>SEO</w:t>
      </w:r>
      <w:r w:rsidRPr="00C32B46">
        <w:rPr>
          <w:lang w:val="ru-RU"/>
        </w:rPr>
        <w:t xml:space="preserve">-аудит корпоративного сайта </w:t>
      </w:r>
      <w:r w:rsidRPr="00C32B46">
        <w:t>b</w:t>
      </w:r>
      <w:r w:rsidRPr="00C32B46">
        <w:rPr>
          <w:lang w:val="ru-RU"/>
        </w:rPr>
        <w:t>1.</w:t>
      </w:r>
      <w:proofErr w:type="spellStart"/>
      <w:r w:rsidRPr="00C32B46">
        <w:t>ru</w:t>
      </w:r>
      <w:proofErr w:type="spellEnd"/>
      <w:r w:rsidRPr="00C32B46">
        <w:rPr>
          <w:lang w:val="ru-RU"/>
        </w:rPr>
        <w:t xml:space="preserve">. Сбор данных из </w:t>
      </w:r>
      <w:proofErr w:type="spellStart"/>
      <w:r w:rsidRPr="00C32B46">
        <w:t>PageSpeed</w:t>
      </w:r>
      <w:proofErr w:type="spellEnd"/>
      <w:r w:rsidRPr="00C32B46">
        <w:rPr>
          <w:lang w:val="ru-RU"/>
        </w:rPr>
        <w:t xml:space="preserve"> </w:t>
      </w:r>
      <w:r w:rsidRPr="00C32B46">
        <w:t>Insights</w:t>
      </w:r>
      <w:r w:rsidRPr="00C32B46">
        <w:rPr>
          <w:lang w:val="ru-RU"/>
        </w:rPr>
        <w:t xml:space="preserve">, </w:t>
      </w:r>
      <w:r w:rsidRPr="00C32B46">
        <w:t>Google</w:t>
      </w:r>
      <w:r w:rsidRPr="00C32B46">
        <w:rPr>
          <w:lang w:val="ru-RU"/>
        </w:rPr>
        <w:t xml:space="preserve"> </w:t>
      </w:r>
      <w:r w:rsidRPr="00C32B46">
        <w:t>Search</w:t>
      </w:r>
      <w:r w:rsidRPr="00C32B46">
        <w:rPr>
          <w:lang w:val="ru-RU"/>
        </w:rPr>
        <w:t xml:space="preserve"> </w:t>
      </w:r>
      <w:r w:rsidRPr="00C32B46">
        <w:t>Console</w:t>
      </w:r>
      <w:r w:rsidRPr="00C32B46">
        <w:rPr>
          <w:lang w:val="ru-RU"/>
        </w:rPr>
        <w:t xml:space="preserve">, </w:t>
      </w:r>
      <w:proofErr w:type="spellStart"/>
      <w:r w:rsidRPr="00C32B46">
        <w:rPr>
          <w:lang w:val="ru-RU"/>
        </w:rPr>
        <w:t>Яндекс.Вебмастера</w:t>
      </w:r>
      <w:proofErr w:type="spellEnd"/>
      <w:r w:rsidRPr="00C32B46">
        <w:rPr>
          <w:lang w:val="ru-RU"/>
        </w:rPr>
        <w:t xml:space="preserve"> и сторонних сервисов занял несколько дней, а часть выявленных проблем к моменту подготовки отчёта уже потеряла актуальность.</w:t>
      </w:r>
    </w:p>
    <w:p w14:paraId="3BB9DE90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На основе этого опыта была сформулирована задача — спроектировать систему, которая переводит </w:t>
      </w:r>
      <w:r w:rsidRPr="00C32B46">
        <w:t>SEO</w:t>
      </w:r>
      <w:r w:rsidRPr="00C32B46">
        <w:rPr>
          <w:lang w:val="ru-RU"/>
        </w:rPr>
        <w:t>-аудит из разового ручного процесса в автоматический непрерывный мониторинг с историей показателей и уведомлениями о деградации.</w:t>
      </w:r>
    </w:p>
    <w:p w14:paraId="649C07DD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Целью проекта является демонстрация владения полным циклом системного анализа: от анализа предметной области и моделирования процессов </w:t>
      </w:r>
      <w:r w:rsidRPr="00C32B46">
        <w:t>AS</w:t>
      </w:r>
      <w:r w:rsidRPr="00C32B46">
        <w:rPr>
          <w:lang w:val="ru-RU"/>
        </w:rPr>
        <w:t>-</w:t>
      </w:r>
      <w:r w:rsidRPr="00C32B46">
        <w:t>IS</w:t>
      </w:r>
      <w:r w:rsidRPr="00C32B46">
        <w:rPr>
          <w:lang w:val="ru-RU"/>
        </w:rPr>
        <w:t>/</w:t>
      </w:r>
      <w:r w:rsidRPr="00C32B46">
        <w:t>TO</w:t>
      </w:r>
      <w:r w:rsidRPr="00C32B46">
        <w:rPr>
          <w:lang w:val="ru-RU"/>
        </w:rPr>
        <w:t>-</w:t>
      </w:r>
      <w:r w:rsidRPr="00C32B46">
        <w:t>BE</w:t>
      </w:r>
      <w:r w:rsidRPr="00C32B46">
        <w:rPr>
          <w:lang w:val="ru-RU"/>
        </w:rPr>
        <w:t xml:space="preserve"> до формализации требований и проектирования архитектуры взаимодействия системы с внешним окружением.</w:t>
      </w:r>
    </w:p>
    <w:p w14:paraId="50E6830C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В рамках проекта выполнено: анализ текущего (ручного) процесса </w:t>
      </w:r>
      <w:r w:rsidRPr="00C32B46">
        <w:t>SEO</w:t>
      </w:r>
      <w:r w:rsidRPr="00C32B46">
        <w:rPr>
          <w:lang w:val="ru-RU"/>
        </w:rPr>
        <w:t xml:space="preserve">-аудита и построение его модели в нотации </w:t>
      </w:r>
      <w:r w:rsidRPr="00C32B46">
        <w:t>BPMN</w:t>
      </w:r>
      <w:r w:rsidRPr="00C32B46">
        <w:rPr>
          <w:lang w:val="ru-RU"/>
        </w:rPr>
        <w:t>; проектирование целевого автоматизированного процесса; построение контекстной диаграммы и диаграммы потоков данных (</w:t>
      </w:r>
      <w:r w:rsidRPr="00C32B46">
        <w:t>DFD</w:t>
      </w:r>
      <w:r w:rsidRPr="00C32B46">
        <w:rPr>
          <w:lang w:val="ru-RU"/>
        </w:rPr>
        <w:t xml:space="preserve">); формализация функциональных и нефункциональных требований; разработка таблицы пороговых значений метрик с уровнями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>; составление глоссария предметной области.</w:t>
      </w:r>
    </w:p>
    <w:p w14:paraId="2C37563D" w14:textId="77777777" w:rsidR="00DA1274" w:rsidRDefault="00DA1274">
      <w:pPr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br w:type="page"/>
      </w:r>
    </w:p>
    <w:p w14:paraId="363E546D" w14:textId="2D0176CD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lastRenderedPageBreak/>
        <w:t>1. Предметная область и постановка задачи</w:t>
      </w:r>
    </w:p>
    <w:p w14:paraId="1039B71D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Маркетинговая команда компании регулярно проводит </w:t>
      </w:r>
      <w:r w:rsidRPr="00C32B46">
        <w:t>SEO</w:t>
      </w:r>
      <w:r w:rsidRPr="00C32B46">
        <w:rPr>
          <w:lang w:val="ru-RU"/>
        </w:rPr>
        <w:t>-аудиты сайта вручную: специалист собирает данные из нескольких внешних источников (</w:t>
      </w:r>
      <w:r w:rsidRPr="00C32B46">
        <w:t>Google</w:t>
      </w:r>
      <w:r w:rsidRPr="00C32B46">
        <w:rPr>
          <w:lang w:val="ru-RU"/>
        </w:rPr>
        <w:t xml:space="preserve"> </w:t>
      </w:r>
      <w:proofErr w:type="spellStart"/>
      <w:r w:rsidRPr="00C32B46">
        <w:t>PageSpeed</w:t>
      </w:r>
      <w:proofErr w:type="spellEnd"/>
      <w:r w:rsidRPr="00C32B46">
        <w:rPr>
          <w:lang w:val="ru-RU"/>
        </w:rPr>
        <w:t xml:space="preserve"> </w:t>
      </w:r>
      <w:r w:rsidRPr="00C32B46">
        <w:t>Insights</w:t>
      </w:r>
      <w:r w:rsidRPr="00C32B46">
        <w:rPr>
          <w:lang w:val="ru-RU"/>
        </w:rPr>
        <w:t xml:space="preserve">, </w:t>
      </w:r>
      <w:r w:rsidRPr="00C32B46">
        <w:t>Google</w:t>
      </w:r>
      <w:r w:rsidRPr="00C32B46">
        <w:rPr>
          <w:lang w:val="ru-RU"/>
        </w:rPr>
        <w:t xml:space="preserve"> </w:t>
      </w:r>
      <w:r w:rsidRPr="00C32B46">
        <w:t>Search</w:t>
      </w:r>
      <w:r w:rsidRPr="00C32B46">
        <w:rPr>
          <w:lang w:val="ru-RU"/>
        </w:rPr>
        <w:t xml:space="preserve"> </w:t>
      </w:r>
      <w:r w:rsidRPr="00C32B46">
        <w:t>Console</w:t>
      </w:r>
      <w:r w:rsidRPr="00C32B46">
        <w:rPr>
          <w:lang w:val="ru-RU"/>
        </w:rPr>
        <w:t xml:space="preserve">, </w:t>
      </w:r>
      <w:proofErr w:type="spellStart"/>
      <w:r w:rsidRPr="00C32B46">
        <w:rPr>
          <w:lang w:val="ru-RU"/>
        </w:rPr>
        <w:t>Яндекс.Вебмастер</w:t>
      </w:r>
      <w:proofErr w:type="spellEnd"/>
      <w:r w:rsidRPr="00C32B46">
        <w:rPr>
          <w:lang w:val="ru-RU"/>
        </w:rPr>
        <w:t xml:space="preserve">, а также сторонние сервисы — </w:t>
      </w:r>
      <w:proofErr w:type="spellStart"/>
      <w:r w:rsidRPr="00C32B46">
        <w:t>Ahrefs</w:t>
      </w:r>
      <w:proofErr w:type="spellEnd"/>
      <w:r w:rsidRPr="00C32B46">
        <w:rPr>
          <w:lang w:val="ru-RU"/>
        </w:rPr>
        <w:t xml:space="preserve">, </w:t>
      </w:r>
      <w:proofErr w:type="spellStart"/>
      <w:r w:rsidRPr="00C32B46">
        <w:t>Semrush</w:t>
      </w:r>
      <w:proofErr w:type="spellEnd"/>
      <w:r w:rsidRPr="00C32B46">
        <w:rPr>
          <w:lang w:val="ru-RU"/>
        </w:rPr>
        <w:t>), сводит их в таблицы и готовит отчёт. Такой цикл занимает 2–3 дня, из-за чего часть данных устаревает уже на этапе подготовки отчёта, а критичные падения показателей (скорости загрузки, индексации, позиций в выдаче) обнаруживаются с опозданием.</w:t>
      </w:r>
    </w:p>
    <w:p w14:paraId="11327B07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Задача проекта — спроектировать систему, которая собирает ключевые </w:t>
      </w:r>
      <w:r w:rsidRPr="00C32B46">
        <w:t>SEO</w:t>
      </w:r>
      <w:r w:rsidRPr="00C32B46">
        <w:rPr>
          <w:lang w:val="ru-RU"/>
        </w:rPr>
        <w:t xml:space="preserve">-метрики автоматически по расписанию, хранит историю значений, визуализирует их на </w:t>
      </w:r>
      <w:proofErr w:type="spellStart"/>
      <w:r w:rsidRPr="00C32B46">
        <w:rPr>
          <w:lang w:val="ru-RU"/>
        </w:rPr>
        <w:t>дашборде</w:t>
      </w:r>
      <w:proofErr w:type="spellEnd"/>
      <w:r w:rsidRPr="00C32B46">
        <w:rPr>
          <w:lang w:val="ru-RU"/>
        </w:rPr>
        <w:t xml:space="preserve"> и оповещает ответственных сотрудников при деградации показателей ниже допустимого уровня.</w:t>
      </w:r>
    </w:p>
    <w:p w14:paraId="58A66474" w14:textId="77777777" w:rsidR="00DA6002" w:rsidRPr="00C32B46" w:rsidRDefault="00F61507">
      <w:pPr>
        <w:pStyle w:val="Heading2"/>
        <w:spacing w:before="260" w:after="160"/>
        <w:rPr>
          <w:color w:val="auto"/>
        </w:rPr>
      </w:pPr>
      <w:r w:rsidRPr="00C32B46">
        <w:rPr>
          <w:b/>
          <w:bCs/>
          <w:color w:val="auto"/>
        </w:rPr>
        <w:t xml:space="preserve">1.1. </w:t>
      </w:r>
      <w:proofErr w:type="spellStart"/>
      <w:r w:rsidRPr="00C32B46">
        <w:rPr>
          <w:b/>
          <w:bCs/>
          <w:color w:val="auto"/>
        </w:rPr>
        <w:t>Стейкхолдеры</w:t>
      </w:r>
      <w:proofErr w:type="spellEnd"/>
      <w:r w:rsidRPr="00C32B46">
        <w:rPr>
          <w:b/>
          <w:bCs/>
          <w:color w:val="auto"/>
        </w:rPr>
        <w:t xml:space="preserve"> </w:t>
      </w:r>
      <w:proofErr w:type="spellStart"/>
      <w:r w:rsidRPr="00C32B46">
        <w:rPr>
          <w:b/>
          <w:bCs/>
          <w:color w:val="auto"/>
        </w:rPr>
        <w:t>системы</w:t>
      </w:r>
      <w:proofErr w:type="spellEnd"/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70"/>
      </w:tblGrid>
      <w:tr w:rsidR="00C32B46" w:rsidRPr="00C32B46" w14:paraId="0440221D" w14:textId="77777777" w:rsidTr="00DA1274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896BA" w14:textId="081885F0" w:rsidR="00DA6002" w:rsidRPr="00DA1274" w:rsidRDefault="00F61507">
            <w:pPr>
              <w:jc w:val="center"/>
            </w:pPr>
            <w:r w:rsidRPr="00DA1274">
              <w:rPr>
                <w:b/>
                <w:bCs/>
                <w:sz w:val="20"/>
                <w:szCs w:val="20"/>
              </w:rPr>
              <w:t>Р</w:t>
            </w:r>
            <w:r w:rsidR="00154F24">
              <w:rPr>
                <w:b/>
                <w:bCs/>
                <w:sz w:val="20"/>
                <w:szCs w:val="20"/>
                <w:lang w:val="ru-RU"/>
              </w:rPr>
              <w:t>о</w:t>
            </w:r>
            <w:proofErr w:type="spellStart"/>
            <w:r w:rsidRPr="00DA1274">
              <w:rPr>
                <w:b/>
                <w:bCs/>
                <w:sz w:val="20"/>
                <w:szCs w:val="20"/>
              </w:rPr>
              <w:t>ль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B1638" w14:textId="77777777" w:rsidR="00DA6002" w:rsidRPr="00DA1274" w:rsidRDefault="00F61507">
            <w:pPr>
              <w:jc w:val="center"/>
            </w:pPr>
            <w:proofErr w:type="spellStart"/>
            <w:r w:rsidRPr="00DA1274">
              <w:rPr>
                <w:b/>
                <w:bCs/>
                <w:sz w:val="20"/>
                <w:szCs w:val="20"/>
              </w:rPr>
              <w:t>Интерес</w:t>
            </w:r>
            <w:proofErr w:type="spellEnd"/>
            <w:r w:rsidRPr="00DA1274">
              <w:rPr>
                <w:b/>
                <w:bCs/>
                <w:sz w:val="20"/>
                <w:szCs w:val="20"/>
              </w:rPr>
              <w:t xml:space="preserve"> к </w:t>
            </w:r>
            <w:proofErr w:type="spellStart"/>
            <w:r w:rsidRPr="00DA1274">
              <w:rPr>
                <w:b/>
                <w:bCs/>
                <w:sz w:val="20"/>
                <w:szCs w:val="20"/>
              </w:rPr>
              <w:t>системе</w:t>
            </w:r>
            <w:proofErr w:type="spellEnd"/>
          </w:p>
        </w:tc>
      </w:tr>
      <w:tr w:rsidR="00C32B46" w:rsidRPr="00154F24" w14:paraId="2346A1A3" w14:textId="77777777" w:rsidTr="00DA1274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96CC0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SEO-</w:t>
            </w:r>
            <w:proofErr w:type="spellStart"/>
            <w:r w:rsidRPr="00C32B46">
              <w:rPr>
                <w:sz w:val="20"/>
                <w:szCs w:val="20"/>
              </w:rPr>
              <w:t>специалист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DCDA3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Основной пользователь: следит за метриками, настраивает пороги, расставляет приоритеты задач.</w:t>
            </w:r>
          </w:p>
        </w:tc>
      </w:tr>
      <w:tr w:rsidR="00C32B46" w:rsidRPr="00154F24" w14:paraId="051CB98E" w14:textId="77777777" w:rsidTr="00DA1274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B39F43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Маркетинг-директор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1BE41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Просматривает сводные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дашборды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и отчёты, принимает решения о приоритетах на их основе.</w:t>
            </w:r>
          </w:p>
        </w:tc>
      </w:tr>
      <w:tr w:rsidR="00C32B46" w:rsidRPr="00154F24" w14:paraId="32B13EB0" w14:textId="77777777" w:rsidTr="00DA1274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72C77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Разработчик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сайта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41ADB1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Получает задачи на устранение технических проблем (скорость, вёрстка, ошибки).</w:t>
            </w:r>
          </w:p>
        </w:tc>
      </w:tr>
      <w:tr w:rsidR="00C32B46" w:rsidRPr="00154F24" w14:paraId="0502A850" w14:textId="77777777" w:rsidTr="00DA1274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EA22E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Контент-менеджер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09A0D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Получает задачи на оптимизацию контента (мета-теги, структура заголовков, уникальность текста).</w:t>
            </w:r>
          </w:p>
        </w:tc>
      </w:tr>
      <w:tr w:rsidR="00C32B46" w:rsidRPr="00154F24" w14:paraId="11426832" w14:textId="77777777" w:rsidTr="00DA1274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FB265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IT-</w:t>
            </w:r>
            <w:proofErr w:type="spellStart"/>
            <w:r w:rsidRPr="00C32B46">
              <w:rPr>
                <w:sz w:val="20"/>
                <w:szCs w:val="20"/>
              </w:rPr>
              <w:t>команда</w:t>
            </w:r>
            <w:proofErr w:type="spellEnd"/>
          </w:p>
        </w:tc>
        <w:tc>
          <w:tcPr>
            <w:tcW w:w="6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BA268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Обеспечивает инфраструктуру системы мониторинга и интеграции с внешними </w:t>
            </w:r>
            <w:r w:rsidRPr="00C32B46">
              <w:rPr>
                <w:sz w:val="20"/>
                <w:szCs w:val="20"/>
              </w:rPr>
              <w:t>API</w:t>
            </w:r>
            <w:r w:rsidRPr="00C32B46">
              <w:rPr>
                <w:sz w:val="20"/>
                <w:szCs w:val="20"/>
                <w:lang w:val="ru-RU"/>
              </w:rPr>
              <w:t>.</w:t>
            </w:r>
          </w:p>
        </w:tc>
      </w:tr>
    </w:tbl>
    <w:p w14:paraId="3BA3F5AB" w14:textId="77777777" w:rsidR="00DA6002" w:rsidRPr="00C32B46" w:rsidRDefault="00DA6002">
      <w:pPr>
        <w:spacing w:after="160" w:line="276" w:lineRule="auto"/>
        <w:jc w:val="both"/>
        <w:rPr>
          <w:lang w:val="ru-RU"/>
        </w:rPr>
      </w:pPr>
    </w:p>
    <w:p w14:paraId="1C14811B" w14:textId="77777777" w:rsidR="00DA6002" w:rsidRPr="00C32B46" w:rsidRDefault="00F61507">
      <w:pPr>
        <w:pStyle w:val="Heading2"/>
        <w:spacing w:before="260" w:after="160"/>
        <w:rPr>
          <w:color w:val="auto"/>
          <w:lang w:val="ru-RU"/>
        </w:rPr>
      </w:pPr>
      <w:r w:rsidRPr="00C32B46">
        <w:rPr>
          <w:b/>
          <w:bCs/>
          <w:color w:val="auto"/>
          <w:lang w:val="ru-RU"/>
        </w:rPr>
        <w:t>1.2. Метрики, включённые в мониторинг</w:t>
      </w:r>
    </w:p>
    <w:p w14:paraId="59A9B66F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Состав метрик определён на основе метрик, фактически собиравшихся в ходе ручного аудита </w:t>
      </w:r>
      <w:r w:rsidRPr="00C32B46">
        <w:t>b</w:t>
      </w:r>
      <w:r w:rsidRPr="00C32B46">
        <w:rPr>
          <w:lang w:val="ru-RU"/>
        </w:rPr>
        <w:t>1.</w:t>
      </w:r>
      <w:proofErr w:type="spellStart"/>
      <w:r w:rsidRPr="00C32B46">
        <w:t>ru</w:t>
      </w:r>
      <w:proofErr w:type="spellEnd"/>
      <w:r w:rsidRPr="00C32B46">
        <w:rPr>
          <w:lang w:val="ru-RU"/>
        </w:rPr>
        <w:t>, и сгруппирован по трём категориям.</w:t>
      </w:r>
    </w:p>
    <w:p w14:paraId="5EC8A10E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Технические метрики: </w:t>
      </w:r>
      <w:r w:rsidRPr="00C32B46">
        <w:t>Core</w:t>
      </w:r>
      <w:r w:rsidRPr="00C32B46">
        <w:rPr>
          <w:lang w:val="ru-RU"/>
        </w:rPr>
        <w:t xml:space="preserve"> </w:t>
      </w:r>
      <w:r w:rsidRPr="00C32B46">
        <w:t>Web</w:t>
      </w:r>
      <w:r w:rsidRPr="00C32B46">
        <w:rPr>
          <w:lang w:val="ru-RU"/>
        </w:rPr>
        <w:t xml:space="preserve"> </w:t>
      </w:r>
      <w:r w:rsidRPr="00C32B46">
        <w:t>Vitals</w:t>
      </w:r>
      <w:r w:rsidRPr="00C32B46">
        <w:rPr>
          <w:lang w:val="ru-RU"/>
        </w:rPr>
        <w:t xml:space="preserve"> (</w:t>
      </w:r>
      <w:r w:rsidRPr="00C32B46">
        <w:t>LCP</w:t>
      </w:r>
      <w:r w:rsidRPr="00C32B46">
        <w:rPr>
          <w:lang w:val="ru-RU"/>
        </w:rPr>
        <w:t xml:space="preserve">, </w:t>
      </w:r>
      <w:r w:rsidRPr="00C32B46">
        <w:t>FCP</w:t>
      </w:r>
      <w:r w:rsidRPr="00C32B46">
        <w:rPr>
          <w:lang w:val="ru-RU"/>
        </w:rPr>
        <w:t xml:space="preserve">, </w:t>
      </w:r>
      <w:r w:rsidRPr="00C32B46">
        <w:t>CLS</w:t>
      </w:r>
      <w:r w:rsidRPr="00C32B46">
        <w:rPr>
          <w:lang w:val="ru-RU"/>
        </w:rPr>
        <w:t xml:space="preserve">, </w:t>
      </w:r>
      <w:r w:rsidRPr="00C32B46">
        <w:t>INP</w:t>
      </w:r>
      <w:r w:rsidRPr="00C32B46">
        <w:rPr>
          <w:lang w:val="ru-RU"/>
        </w:rPr>
        <w:t xml:space="preserve">, </w:t>
      </w:r>
      <w:r w:rsidRPr="00C32B46">
        <w:t>TTFB</w:t>
      </w:r>
      <w:r w:rsidRPr="00C32B46">
        <w:rPr>
          <w:lang w:val="ru-RU"/>
        </w:rPr>
        <w:t xml:space="preserve">) для мобильной и десктопной версий; доступность </w:t>
      </w:r>
      <w:r w:rsidRPr="00C32B46">
        <w:t>robots</w:t>
      </w:r>
      <w:r w:rsidRPr="00C32B46">
        <w:rPr>
          <w:lang w:val="ru-RU"/>
        </w:rPr>
        <w:t>.</w:t>
      </w:r>
      <w:r w:rsidRPr="00C32B46">
        <w:t>txt</w:t>
      </w:r>
      <w:r w:rsidRPr="00C32B46">
        <w:rPr>
          <w:lang w:val="ru-RU"/>
        </w:rPr>
        <w:t xml:space="preserve"> и </w:t>
      </w:r>
      <w:r w:rsidRPr="00C32B46">
        <w:t>sitemap</w:t>
      </w:r>
      <w:r w:rsidRPr="00C32B46">
        <w:rPr>
          <w:lang w:val="ru-RU"/>
        </w:rPr>
        <w:t>.</w:t>
      </w:r>
      <w:r w:rsidRPr="00C32B46">
        <w:t>xml</w:t>
      </w:r>
      <w:r w:rsidRPr="00C32B46">
        <w:rPr>
          <w:lang w:val="ru-RU"/>
        </w:rPr>
        <w:t>; корректность мета-тегов (</w:t>
      </w:r>
      <w:r w:rsidRPr="00C32B46">
        <w:t>title</w:t>
      </w:r>
      <w:r w:rsidRPr="00C32B46">
        <w:rPr>
          <w:lang w:val="ru-RU"/>
        </w:rPr>
        <w:t xml:space="preserve">, </w:t>
      </w:r>
      <w:r w:rsidRPr="00C32B46">
        <w:t>description</w:t>
      </w:r>
      <w:r w:rsidRPr="00C32B46">
        <w:rPr>
          <w:lang w:val="ru-RU"/>
        </w:rPr>
        <w:t xml:space="preserve">) — наличие, длина, уникальность; ссылки без </w:t>
      </w:r>
      <w:proofErr w:type="spellStart"/>
      <w:r w:rsidRPr="00C32B46">
        <w:t>href</w:t>
      </w:r>
      <w:proofErr w:type="spellEnd"/>
      <w:r w:rsidRPr="00C32B46">
        <w:rPr>
          <w:lang w:val="ru-RU"/>
        </w:rPr>
        <w:t xml:space="preserve"> и </w:t>
      </w:r>
      <w:proofErr w:type="spellStart"/>
      <w:r w:rsidRPr="00C32B46">
        <w:t>javascript</w:t>
      </w:r>
      <w:proofErr w:type="spellEnd"/>
      <w:r w:rsidRPr="00C32B46">
        <w:rPr>
          <w:lang w:val="ru-RU"/>
        </w:rPr>
        <w:t>:</w:t>
      </w:r>
      <w:r w:rsidRPr="00C32B46">
        <w:t>void</w:t>
      </w:r>
      <w:r w:rsidRPr="00C32B46">
        <w:rPr>
          <w:lang w:val="ru-RU"/>
        </w:rPr>
        <w:t>(0) в анкерах; некорректные перенаправления.</w:t>
      </w:r>
    </w:p>
    <w:p w14:paraId="51D78308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Контентные метрики: уникальность контента между языковыми версиями сайта; плотность ключевых слов; структура заголовков </w:t>
      </w:r>
      <w:r w:rsidRPr="00C32B46">
        <w:t>H</w:t>
      </w:r>
      <w:r w:rsidRPr="00C32B46">
        <w:rPr>
          <w:lang w:val="ru-RU"/>
        </w:rPr>
        <w:t>1–</w:t>
      </w:r>
      <w:r w:rsidRPr="00C32B46">
        <w:t>H</w:t>
      </w:r>
      <w:r w:rsidRPr="00C32B46">
        <w:rPr>
          <w:lang w:val="ru-RU"/>
        </w:rPr>
        <w:t>6.</w:t>
      </w:r>
    </w:p>
    <w:p w14:paraId="53CAA7CA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Позиционные метрики: динамика органического трафика; позиции по целевым запросам; </w:t>
      </w:r>
      <w:r w:rsidRPr="00C32B46">
        <w:t>CTR</w:t>
      </w:r>
      <w:r w:rsidRPr="00C32B46">
        <w:rPr>
          <w:lang w:val="ru-RU"/>
        </w:rPr>
        <w:t xml:space="preserve"> в поисковой выдаче.</w:t>
      </w:r>
    </w:p>
    <w:p w14:paraId="2093E114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t>2. Анализ текущего процесса (</w:t>
      </w:r>
      <w:r w:rsidRPr="00C32B46">
        <w:rPr>
          <w:b/>
          <w:bCs/>
          <w:color w:val="auto"/>
          <w:sz w:val="30"/>
          <w:szCs w:val="30"/>
        </w:rPr>
        <w:t>AS</w:t>
      </w:r>
      <w:r w:rsidRPr="00C32B46">
        <w:rPr>
          <w:b/>
          <w:bCs/>
          <w:color w:val="auto"/>
          <w:sz w:val="30"/>
          <w:szCs w:val="30"/>
          <w:lang w:val="ru-RU"/>
        </w:rPr>
        <w:t>-</w:t>
      </w:r>
      <w:r w:rsidRPr="00C32B46">
        <w:rPr>
          <w:b/>
          <w:bCs/>
          <w:color w:val="auto"/>
          <w:sz w:val="30"/>
          <w:szCs w:val="30"/>
        </w:rPr>
        <w:t>IS</w:t>
      </w:r>
      <w:r w:rsidRPr="00C32B46">
        <w:rPr>
          <w:b/>
          <w:bCs/>
          <w:color w:val="auto"/>
          <w:sz w:val="30"/>
          <w:szCs w:val="30"/>
          <w:lang w:val="ru-RU"/>
        </w:rPr>
        <w:t>)</w:t>
      </w:r>
    </w:p>
    <w:p w14:paraId="642E76EF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lastRenderedPageBreak/>
        <w:t xml:space="preserve">Ниже описан процесс </w:t>
      </w:r>
      <w:r w:rsidRPr="00C32B46">
        <w:t>SEO</w:t>
      </w:r>
      <w:r w:rsidRPr="00C32B46">
        <w:rPr>
          <w:lang w:val="ru-RU"/>
        </w:rPr>
        <w:t xml:space="preserve">-аудита в его текущем, ручном виде. Процесс инициируется </w:t>
      </w:r>
      <w:r w:rsidRPr="00C32B46">
        <w:t>SEO</w:t>
      </w:r>
      <w:r w:rsidRPr="00C32B46">
        <w:rPr>
          <w:lang w:val="ru-RU"/>
        </w:rPr>
        <w:t>-специалистом и не имеет автоматических точек контроля: все сравнения с предыдущими периодами и передача задач выполняются вручную, что и порождает основные проблемы — задержку в 2–3 дня, отсутствие истории показателей и потерю задач в переписке.</w:t>
      </w:r>
    </w:p>
    <w:p w14:paraId="46C138F7" w14:textId="31C6A87D" w:rsidR="00AA1D79" w:rsidRDefault="00AA1D79" w:rsidP="00AA1D79">
      <w:pPr>
        <w:pStyle w:val="NormalWeb"/>
      </w:pPr>
      <w:r>
        <w:rPr>
          <w:noProof/>
        </w:rPr>
        <w:drawing>
          <wp:inline distT="0" distB="0" distL="0" distR="0" wp14:anchorId="0FFBB7A7" wp14:editId="219D7CBA">
            <wp:extent cx="5731510" cy="21215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59147" w14:textId="42E0C4E9" w:rsidR="00DA6002" w:rsidRPr="00AA1D79" w:rsidRDefault="00DA6002">
      <w:pPr>
        <w:spacing w:before="160" w:after="80"/>
        <w:jc w:val="center"/>
        <w:rPr>
          <w:lang w:val="ru-RU"/>
        </w:rPr>
      </w:pPr>
    </w:p>
    <w:p w14:paraId="35F3448F" w14:textId="77777777" w:rsidR="00DA6002" w:rsidRPr="00C32B46" w:rsidRDefault="00F61507">
      <w:pPr>
        <w:spacing w:after="300"/>
        <w:jc w:val="center"/>
        <w:rPr>
          <w:lang w:val="ru-RU"/>
        </w:rPr>
      </w:pPr>
      <w:r w:rsidRPr="00C32B46">
        <w:rPr>
          <w:i/>
          <w:iCs/>
          <w:sz w:val="22"/>
          <w:szCs w:val="22"/>
          <w:lang w:val="ru-RU"/>
        </w:rPr>
        <w:t xml:space="preserve">Рисунок 1 — </w:t>
      </w:r>
      <w:r w:rsidRPr="00C32B46">
        <w:rPr>
          <w:i/>
          <w:iCs/>
          <w:sz w:val="22"/>
          <w:szCs w:val="22"/>
        </w:rPr>
        <w:t>BPMN</w:t>
      </w:r>
      <w:r w:rsidRPr="00C32B46">
        <w:rPr>
          <w:i/>
          <w:iCs/>
          <w:sz w:val="22"/>
          <w:szCs w:val="22"/>
          <w:lang w:val="ru-RU"/>
        </w:rPr>
        <w:t xml:space="preserve">-диаграмма процесса </w:t>
      </w:r>
      <w:r w:rsidRPr="00C32B46">
        <w:rPr>
          <w:i/>
          <w:iCs/>
          <w:sz w:val="22"/>
          <w:szCs w:val="22"/>
        </w:rPr>
        <w:t>AS</w:t>
      </w:r>
      <w:r w:rsidRPr="00C32B46">
        <w:rPr>
          <w:i/>
          <w:iCs/>
          <w:sz w:val="22"/>
          <w:szCs w:val="22"/>
          <w:lang w:val="ru-RU"/>
        </w:rPr>
        <w:t>-</w:t>
      </w:r>
      <w:r w:rsidRPr="00C32B46">
        <w:rPr>
          <w:i/>
          <w:iCs/>
          <w:sz w:val="22"/>
          <w:szCs w:val="22"/>
        </w:rPr>
        <w:t>IS</w:t>
      </w:r>
      <w:r w:rsidRPr="00C32B46">
        <w:rPr>
          <w:i/>
          <w:iCs/>
          <w:sz w:val="22"/>
          <w:szCs w:val="22"/>
          <w:lang w:val="ru-RU"/>
        </w:rPr>
        <w:t xml:space="preserve"> «Ручной </w:t>
      </w:r>
      <w:r w:rsidRPr="00C32B46">
        <w:rPr>
          <w:i/>
          <w:iCs/>
          <w:sz w:val="22"/>
          <w:szCs w:val="22"/>
        </w:rPr>
        <w:t>SEO</w:t>
      </w:r>
      <w:r w:rsidRPr="00C32B46">
        <w:rPr>
          <w:i/>
          <w:iCs/>
          <w:sz w:val="22"/>
          <w:szCs w:val="22"/>
          <w:lang w:val="ru-RU"/>
        </w:rPr>
        <w:t>-аудит»</w:t>
      </w:r>
    </w:p>
    <w:p w14:paraId="5099EDC7" w14:textId="77777777" w:rsidR="00DA6002" w:rsidRPr="00C32B46" w:rsidRDefault="00F61507">
      <w:pPr>
        <w:pStyle w:val="Heading2"/>
        <w:spacing w:before="260" w:after="160"/>
        <w:rPr>
          <w:color w:val="auto"/>
          <w:lang w:val="ru-RU"/>
        </w:rPr>
      </w:pPr>
      <w:r w:rsidRPr="00C32B46">
        <w:rPr>
          <w:b/>
          <w:bCs/>
          <w:color w:val="auto"/>
          <w:lang w:val="ru-RU"/>
        </w:rPr>
        <w:t>2.1. Проблемы текущего процесса</w:t>
      </w:r>
    </w:p>
    <w:p w14:paraId="3C43BE3D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1) длительность сбора данных — 2–3 дня, за которые часть метрик успевает измениться; 2) отсутствие единой истории значений — сравнение делается «на глаз» по последним двум срезам; 3) отсутствие автоматических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 — деградация обнаруживается только на очередном плановом аудите; 4) постановка задач в мессенджере — задачи теряются и не имеют единого статуса выполнения.</w:t>
      </w:r>
    </w:p>
    <w:p w14:paraId="0DE606ED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t>3. Целевой процесс (</w:t>
      </w:r>
      <w:r w:rsidRPr="00C32B46">
        <w:rPr>
          <w:b/>
          <w:bCs/>
          <w:color w:val="auto"/>
          <w:sz w:val="30"/>
          <w:szCs w:val="30"/>
        </w:rPr>
        <w:t>TO</w:t>
      </w:r>
      <w:r w:rsidRPr="00C32B46">
        <w:rPr>
          <w:b/>
          <w:bCs/>
          <w:color w:val="auto"/>
          <w:sz w:val="30"/>
          <w:szCs w:val="30"/>
          <w:lang w:val="ru-RU"/>
        </w:rPr>
        <w:t>-</w:t>
      </w:r>
      <w:r w:rsidRPr="00C32B46">
        <w:rPr>
          <w:b/>
          <w:bCs/>
          <w:color w:val="auto"/>
          <w:sz w:val="30"/>
          <w:szCs w:val="30"/>
        </w:rPr>
        <w:t>BE</w:t>
      </w:r>
      <w:r w:rsidRPr="00C32B46">
        <w:rPr>
          <w:b/>
          <w:bCs/>
          <w:color w:val="auto"/>
          <w:sz w:val="30"/>
          <w:szCs w:val="30"/>
          <w:lang w:val="ru-RU"/>
        </w:rPr>
        <w:t>)</w:t>
      </w:r>
    </w:p>
    <w:p w14:paraId="4CA460A1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Целевой процесс переносит сбор и первичный анализ метрик на систему, оставляя человеку принятие решений и точечные действия — просмотр </w:t>
      </w:r>
      <w:proofErr w:type="spellStart"/>
      <w:r w:rsidRPr="00C32B46">
        <w:rPr>
          <w:lang w:val="ru-RU"/>
        </w:rPr>
        <w:t>дашборда</w:t>
      </w:r>
      <w:proofErr w:type="spellEnd"/>
      <w:r w:rsidRPr="00C32B46">
        <w:rPr>
          <w:lang w:val="ru-RU"/>
        </w:rPr>
        <w:t xml:space="preserve">, создание задачи, разбор </w:t>
      </w:r>
      <w:proofErr w:type="spellStart"/>
      <w:r w:rsidRPr="00C32B46">
        <w:rPr>
          <w:lang w:val="ru-RU"/>
        </w:rPr>
        <w:t>алерта</w:t>
      </w:r>
      <w:proofErr w:type="spellEnd"/>
      <w:r w:rsidRPr="00C32B46">
        <w:rPr>
          <w:lang w:val="ru-RU"/>
        </w:rPr>
        <w:t>.</w:t>
      </w:r>
    </w:p>
    <w:p w14:paraId="1499808C" w14:textId="3B7970A0" w:rsidR="00AA1D79" w:rsidRDefault="00AA1D79" w:rsidP="00AA1D79">
      <w:pPr>
        <w:pStyle w:val="NormalWeb"/>
      </w:pPr>
      <w:r>
        <w:rPr>
          <w:noProof/>
        </w:rPr>
        <w:lastRenderedPageBreak/>
        <w:drawing>
          <wp:inline distT="0" distB="0" distL="0" distR="0" wp14:anchorId="6014AF64" wp14:editId="01C9F2EF">
            <wp:extent cx="5731510" cy="30391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BD29C" w14:textId="1E0709B4" w:rsidR="00DA6002" w:rsidRPr="00C32B46" w:rsidRDefault="00DA6002">
      <w:pPr>
        <w:spacing w:before="160" w:after="80"/>
        <w:jc w:val="center"/>
      </w:pPr>
    </w:p>
    <w:p w14:paraId="1B6B8783" w14:textId="77777777" w:rsidR="00DA6002" w:rsidRPr="00C32B46" w:rsidRDefault="00F61507">
      <w:pPr>
        <w:spacing w:after="300"/>
        <w:jc w:val="center"/>
        <w:rPr>
          <w:lang w:val="ru-RU"/>
        </w:rPr>
      </w:pPr>
      <w:r w:rsidRPr="00C32B46">
        <w:rPr>
          <w:i/>
          <w:iCs/>
          <w:sz w:val="22"/>
          <w:szCs w:val="22"/>
          <w:lang w:val="ru-RU"/>
        </w:rPr>
        <w:t xml:space="preserve">Рисунок 2 — </w:t>
      </w:r>
      <w:r w:rsidRPr="00C32B46">
        <w:rPr>
          <w:i/>
          <w:iCs/>
          <w:sz w:val="22"/>
          <w:szCs w:val="22"/>
        </w:rPr>
        <w:t>BPMN</w:t>
      </w:r>
      <w:r w:rsidRPr="00C32B46">
        <w:rPr>
          <w:i/>
          <w:iCs/>
          <w:sz w:val="22"/>
          <w:szCs w:val="22"/>
          <w:lang w:val="ru-RU"/>
        </w:rPr>
        <w:t xml:space="preserve">-диаграмма процесса </w:t>
      </w:r>
      <w:r w:rsidRPr="00C32B46">
        <w:rPr>
          <w:i/>
          <w:iCs/>
          <w:sz w:val="22"/>
          <w:szCs w:val="22"/>
        </w:rPr>
        <w:t>TO</w:t>
      </w:r>
      <w:r w:rsidRPr="00C32B46">
        <w:rPr>
          <w:i/>
          <w:iCs/>
          <w:sz w:val="22"/>
          <w:szCs w:val="22"/>
          <w:lang w:val="ru-RU"/>
        </w:rPr>
        <w:t>-</w:t>
      </w:r>
      <w:r w:rsidRPr="00C32B46">
        <w:rPr>
          <w:i/>
          <w:iCs/>
          <w:sz w:val="22"/>
          <w:szCs w:val="22"/>
        </w:rPr>
        <w:t>BE</w:t>
      </w:r>
      <w:r w:rsidRPr="00C32B46">
        <w:rPr>
          <w:i/>
          <w:iCs/>
          <w:sz w:val="22"/>
          <w:szCs w:val="22"/>
          <w:lang w:val="ru-RU"/>
        </w:rPr>
        <w:t xml:space="preserve"> «Автоматический </w:t>
      </w:r>
      <w:r w:rsidRPr="00C32B46">
        <w:rPr>
          <w:i/>
          <w:iCs/>
          <w:sz w:val="22"/>
          <w:szCs w:val="22"/>
        </w:rPr>
        <w:t>SEO</w:t>
      </w:r>
      <w:r w:rsidRPr="00C32B46">
        <w:rPr>
          <w:i/>
          <w:iCs/>
          <w:sz w:val="22"/>
          <w:szCs w:val="22"/>
          <w:lang w:val="ru-RU"/>
        </w:rPr>
        <w:t>-мониторинг»</w:t>
      </w:r>
    </w:p>
    <w:p w14:paraId="073A6218" w14:textId="77777777" w:rsidR="00DA6002" w:rsidRPr="00C32B46" w:rsidRDefault="00F61507">
      <w:pPr>
        <w:pStyle w:val="Heading2"/>
        <w:spacing w:before="260" w:after="160"/>
        <w:rPr>
          <w:color w:val="auto"/>
          <w:lang w:val="ru-RU"/>
        </w:rPr>
      </w:pPr>
      <w:r w:rsidRPr="00C32B46">
        <w:rPr>
          <w:b/>
          <w:bCs/>
          <w:color w:val="auto"/>
          <w:lang w:val="ru-RU"/>
        </w:rPr>
        <w:t xml:space="preserve">3.1. Ключевые изменения относительно </w:t>
      </w:r>
      <w:r w:rsidRPr="00C32B46">
        <w:rPr>
          <w:b/>
          <w:bCs/>
          <w:color w:val="auto"/>
        </w:rPr>
        <w:t>AS</w:t>
      </w:r>
      <w:r w:rsidRPr="00C32B46">
        <w:rPr>
          <w:b/>
          <w:bCs/>
          <w:color w:val="auto"/>
          <w:lang w:val="ru-RU"/>
        </w:rPr>
        <w:t>-</w:t>
      </w:r>
      <w:r w:rsidRPr="00C32B46">
        <w:rPr>
          <w:b/>
          <w:bCs/>
          <w:color w:val="auto"/>
        </w:rPr>
        <w:t>IS</w:t>
      </w:r>
    </w:p>
    <w:p w14:paraId="65D1DA5B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Сбор метрик выполняется по расписанию через </w:t>
      </w:r>
      <w:r w:rsidRPr="00C32B46">
        <w:t>API</w:t>
      </w:r>
      <w:r w:rsidRPr="00C32B46">
        <w:rPr>
          <w:lang w:val="ru-RU"/>
        </w:rPr>
        <w:t xml:space="preserve"> источников без участия человека; каждое значение сохраняется в базу данных истории; сравнение с пороговыми значениями происходит автоматически сразу после получения данных; при обнаружении деградации формируется </w:t>
      </w:r>
      <w:proofErr w:type="spellStart"/>
      <w:r w:rsidRPr="00C32B46">
        <w:rPr>
          <w:lang w:val="ru-RU"/>
        </w:rPr>
        <w:t>алерт</w:t>
      </w:r>
      <w:proofErr w:type="spellEnd"/>
      <w:r w:rsidRPr="00C32B46">
        <w:rPr>
          <w:lang w:val="ru-RU"/>
        </w:rPr>
        <w:t xml:space="preserve"> с указанием уровня критичности и адресата; </w:t>
      </w:r>
      <w:r w:rsidRPr="00C32B46">
        <w:t>SEO</w:t>
      </w:r>
      <w:r w:rsidRPr="00C32B46">
        <w:rPr>
          <w:lang w:val="ru-RU"/>
        </w:rPr>
        <w:t xml:space="preserve">-специалист создаёт задачу в </w:t>
      </w:r>
      <w:proofErr w:type="spellStart"/>
      <w:r w:rsidRPr="00C32B46">
        <w:rPr>
          <w:lang w:val="ru-RU"/>
        </w:rPr>
        <w:t>трекере</w:t>
      </w:r>
      <w:proofErr w:type="spellEnd"/>
      <w:r w:rsidRPr="00C32B46">
        <w:rPr>
          <w:lang w:val="ru-RU"/>
        </w:rPr>
        <w:t xml:space="preserve"> прямо из </w:t>
      </w:r>
      <w:proofErr w:type="spellStart"/>
      <w:r w:rsidRPr="00C32B46">
        <w:rPr>
          <w:lang w:val="ru-RU"/>
        </w:rPr>
        <w:t>дашборда</w:t>
      </w:r>
      <w:proofErr w:type="spellEnd"/>
      <w:r w:rsidRPr="00C32B46">
        <w:rPr>
          <w:lang w:val="ru-RU"/>
        </w:rPr>
        <w:t xml:space="preserve">, не переключаясь на мессенджер; маркетинг-директор получает сводный отчёт без запроса к </w:t>
      </w:r>
      <w:r w:rsidRPr="00C32B46">
        <w:t>SEO</w:t>
      </w:r>
      <w:r w:rsidRPr="00C32B46">
        <w:rPr>
          <w:lang w:val="ru-RU"/>
        </w:rPr>
        <w:t>-специалисту.</w:t>
      </w:r>
    </w:p>
    <w:p w14:paraId="3EB2B245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t>4. Контекстная диаграмма</w:t>
      </w:r>
    </w:p>
    <w:p w14:paraId="686DD968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>Контекстная диаграмма (</w:t>
      </w:r>
      <w:r w:rsidRPr="00C32B46">
        <w:t>DFD</w:t>
      </w:r>
      <w:r w:rsidRPr="00C32B46">
        <w:rPr>
          <w:lang w:val="ru-RU"/>
        </w:rPr>
        <w:t xml:space="preserve"> уровня 0) показывает систему как единый процесс и фиксирует все её связи с внешним окружением: пользователями, внешними </w:t>
      </w:r>
      <w:r w:rsidRPr="00C32B46">
        <w:t>API</w:t>
      </w:r>
      <w:r w:rsidRPr="00C32B46">
        <w:rPr>
          <w:lang w:val="ru-RU"/>
        </w:rPr>
        <w:t xml:space="preserve"> и каналами уведомлений.</w:t>
      </w:r>
    </w:p>
    <w:p w14:paraId="135CA7E1" w14:textId="77777777" w:rsidR="00154F24" w:rsidRDefault="00154F24">
      <w:pPr>
        <w:spacing w:before="160" w:after="80"/>
        <w:jc w:val="center"/>
        <w:rPr>
          <w:noProof/>
        </w:rPr>
      </w:pPr>
    </w:p>
    <w:p w14:paraId="593A4A8A" w14:textId="36FC97E9" w:rsidR="00DA6002" w:rsidRPr="00C32B46" w:rsidRDefault="00F61507">
      <w:pPr>
        <w:spacing w:before="160" w:after="80"/>
        <w:jc w:val="center"/>
      </w:pPr>
      <w:r w:rsidRPr="00C32B46">
        <w:rPr>
          <w:noProof/>
        </w:rPr>
        <w:lastRenderedPageBreak/>
        <w:drawing>
          <wp:inline distT="0" distB="0" distL="0" distR="0" wp14:anchorId="4A8F8B16" wp14:editId="728D6F88">
            <wp:extent cx="5334000" cy="3994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5753"/>
                    <a:stretch/>
                  </pic:blipFill>
                  <pic:spPr bwMode="auto">
                    <a:xfrm>
                      <a:off x="0" y="0"/>
                      <a:ext cx="5334000" cy="399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A6F38" w14:textId="77777777" w:rsidR="00DA6002" w:rsidRPr="00C32B46" w:rsidRDefault="00F61507">
      <w:pPr>
        <w:spacing w:after="300"/>
        <w:jc w:val="center"/>
        <w:rPr>
          <w:lang w:val="ru-RU"/>
        </w:rPr>
      </w:pPr>
      <w:r w:rsidRPr="00C32B46">
        <w:rPr>
          <w:i/>
          <w:iCs/>
          <w:sz w:val="22"/>
          <w:szCs w:val="22"/>
          <w:lang w:val="ru-RU"/>
        </w:rPr>
        <w:t xml:space="preserve">Рисунок 3 — Контекстная диаграмма системы </w:t>
      </w:r>
      <w:r w:rsidRPr="00C32B46">
        <w:rPr>
          <w:i/>
          <w:iCs/>
          <w:sz w:val="22"/>
          <w:szCs w:val="22"/>
        </w:rPr>
        <w:t>SEO</w:t>
      </w:r>
      <w:r w:rsidRPr="00C32B46">
        <w:rPr>
          <w:i/>
          <w:iCs/>
          <w:sz w:val="22"/>
          <w:szCs w:val="22"/>
          <w:lang w:val="ru-RU"/>
        </w:rPr>
        <w:t>-мониторинга</w:t>
      </w:r>
    </w:p>
    <w:p w14:paraId="3E997E14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t>5. Диаграмма потоков данных (</w:t>
      </w:r>
      <w:r w:rsidRPr="00C32B46">
        <w:rPr>
          <w:b/>
          <w:bCs/>
          <w:color w:val="auto"/>
          <w:sz w:val="30"/>
          <w:szCs w:val="30"/>
        </w:rPr>
        <w:t>DFD</w:t>
      </w:r>
      <w:r w:rsidRPr="00C32B46">
        <w:rPr>
          <w:b/>
          <w:bCs/>
          <w:color w:val="auto"/>
          <w:sz w:val="30"/>
          <w:szCs w:val="30"/>
          <w:lang w:val="ru-RU"/>
        </w:rPr>
        <w:t>)</w:t>
      </w:r>
    </w:p>
    <w:p w14:paraId="21868ABA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Диаграмма потоков данных первого уровня декомпозирует систему на пять процессов: сбор метрик, обработка и сравнение с порогами, формирование </w:t>
      </w:r>
      <w:proofErr w:type="spellStart"/>
      <w:r w:rsidRPr="00C32B46">
        <w:rPr>
          <w:lang w:val="ru-RU"/>
        </w:rPr>
        <w:t>дашборда</w:t>
      </w:r>
      <w:proofErr w:type="spellEnd"/>
      <w:r w:rsidRPr="00C32B46">
        <w:rPr>
          <w:lang w:val="ru-RU"/>
        </w:rPr>
        <w:t xml:space="preserve"> и отчётов, формирование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 и создание задач; а также фиксирует два хранилища данных — историю метрик и таблицу пороговых значений.</w:t>
      </w:r>
    </w:p>
    <w:p w14:paraId="5F328A05" w14:textId="6DE43C07" w:rsidR="00AA1D79" w:rsidRDefault="00AA1D79" w:rsidP="00AA1D79">
      <w:pPr>
        <w:pStyle w:val="NormalWeb"/>
      </w:pPr>
      <w:r>
        <w:rPr>
          <w:noProof/>
        </w:rPr>
        <w:lastRenderedPageBreak/>
        <w:drawing>
          <wp:inline distT="0" distB="0" distL="0" distR="0" wp14:anchorId="26928CDC" wp14:editId="44CC54F6">
            <wp:extent cx="5731510" cy="45961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C3A8" w14:textId="18F8299E" w:rsidR="00DA6002" w:rsidRPr="00C32B46" w:rsidRDefault="00DA6002">
      <w:pPr>
        <w:spacing w:before="160" w:after="80"/>
        <w:jc w:val="center"/>
      </w:pPr>
    </w:p>
    <w:p w14:paraId="1D52E5D1" w14:textId="77777777" w:rsidR="00DA6002" w:rsidRPr="00C32B46" w:rsidRDefault="00F61507">
      <w:pPr>
        <w:spacing w:after="300"/>
        <w:jc w:val="center"/>
        <w:rPr>
          <w:lang w:val="ru-RU"/>
        </w:rPr>
      </w:pPr>
      <w:r w:rsidRPr="00C32B46">
        <w:rPr>
          <w:i/>
          <w:iCs/>
          <w:sz w:val="22"/>
          <w:szCs w:val="22"/>
          <w:lang w:val="ru-RU"/>
        </w:rPr>
        <w:t>Рисунок 4 — Диаграмма потоков данных (</w:t>
      </w:r>
      <w:r w:rsidRPr="00C32B46">
        <w:rPr>
          <w:i/>
          <w:iCs/>
          <w:sz w:val="22"/>
          <w:szCs w:val="22"/>
        </w:rPr>
        <w:t>DFD</w:t>
      </w:r>
      <w:r w:rsidRPr="00C32B46">
        <w:rPr>
          <w:i/>
          <w:iCs/>
          <w:sz w:val="22"/>
          <w:szCs w:val="22"/>
          <w:lang w:val="ru-RU"/>
        </w:rPr>
        <w:t>, уровень 1)</w:t>
      </w:r>
    </w:p>
    <w:p w14:paraId="104737FA" w14:textId="77777777" w:rsidR="00DA6002" w:rsidRPr="00C32B46" w:rsidRDefault="00F61507">
      <w:pPr>
        <w:pStyle w:val="Heading1"/>
        <w:spacing w:before="360" w:after="200"/>
        <w:rPr>
          <w:color w:val="auto"/>
        </w:rPr>
      </w:pPr>
      <w:r w:rsidRPr="00C32B46">
        <w:rPr>
          <w:b/>
          <w:bCs/>
          <w:color w:val="auto"/>
          <w:sz w:val="30"/>
          <w:szCs w:val="30"/>
        </w:rPr>
        <w:t xml:space="preserve">6. </w:t>
      </w:r>
      <w:proofErr w:type="spellStart"/>
      <w:r w:rsidRPr="00C32B46">
        <w:rPr>
          <w:b/>
          <w:bCs/>
          <w:color w:val="auto"/>
          <w:sz w:val="30"/>
          <w:szCs w:val="30"/>
        </w:rPr>
        <w:t>Функциональные</w:t>
      </w:r>
      <w:proofErr w:type="spellEnd"/>
      <w:r w:rsidRPr="00C32B4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C32B46">
        <w:rPr>
          <w:b/>
          <w:bCs/>
          <w:color w:val="auto"/>
          <w:sz w:val="30"/>
          <w:szCs w:val="30"/>
        </w:rPr>
        <w:t>требования</w:t>
      </w:r>
      <w:proofErr w:type="spellEnd"/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370"/>
      </w:tblGrid>
      <w:tr w:rsidR="00C32B46" w:rsidRPr="00C32B46" w14:paraId="3A3957DF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B3C60" w14:textId="77777777" w:rsidR="00DA6002" w:rsidRPr="00C32B46" w:rsidRDefault="00F61507">
            <w:pPr>
              <w:jc w:val="center"/>
            </w:pPr>
            <w:r w:rsidRPr="00C32B46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7FE73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Требование</w:t>
            </w:r>
            <w:proofErr w:type="spellEnd"/>
          </w:p>
        </w:tc>
      </w:tr>
      <w:tr w:rsidR="00C32B46" w:rsidRPr="00C32B46" w14:paraId="0F31CB8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CD489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27365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Сбор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метрик</w:t>
            </w:r>
            <w:proofErr w:type="spellEnd"/>
            <w:r w:rsidRPr="00C32B46">
              <w:rPr>
                <w:sz w:val="20"/>
                <w:szCs w:val="20"/>
              </w:rPr>
              <w:t xml:space="preserve"> Core Web Vitals (LCP, FCP, CLS, INP, TTFB) </w:t>
            </w:r>
            <w:proofErr w:type="spellStart"/>
            <w:r w:rsidRPr="00C32B46">
              <w:rPr>
                <w:sz w:val="20"/>
                <w:szCs w:val="20"/>
              </w:rPr>
              <w:t>через</w:t>
            </w:r>
            <w:proofErr w:type="spellEnd"/>
            <w:r w:rsidRPr="00C32B46">
              <w:rPr>
                <w:sz w:val="20"/>
                <w:szCs w:val="20"/>
              </w:rPr>
              <w:t xml:space="preserve"> Google </w:t>
            </w:r>
            <w:proofErr w:type="spellStart"/>
            <w:r w:rsidRPr="00C32B46">
              <w:rPr>
                <w:sz w:val="20"/>
                <w:szCs w:val="20"/>
              </w:rPr>
              <w:t>PageSpeed</w:t>
            </w:r>
            <w:proofErr w:type="spellEnd"/>
            <w:r w:rsidRPr="00C32B46">
              <w:rPr>
                <w:sz w:val="20"/>
                <w:szCs w:val="20"/>
              </w:rPr>
              <w:t xml:space="preserve"> Insights API </w:t>
            </w:r>
            <w:proofErr w:type="spellStart"/>
            <w:r w:rsidRPr="00C32B46">
              <w:rPr>
                <w:sz w:val="20"/>
                <w:szCs w:val="20"/>
              </w:rPr>
              <w:t>для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мобильной</w:t>
            </w:r>
            <w:proofErr w:type="spellEnd"/>
            <w:r w:rsidRPr="00C32B46">
              <w:rPr>
                <w:sz w:val="20"/>
                <w:szCs w:val="20"/>
              </w:rPr>
              <w:t xml:space="preserve"> и </w:t>
            </w:r>
            <w:proofErr w:type="spellStart"/>
            <w:r w:rsidRPr="00C32B46">
              <w:rPr>
                <w:sz w:val="20"/>
                <w:szCs w:val="20"/>
              </w:rPr>
              <w:t>десктопной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версий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сайта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по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расписанию</w:t>
            </w:r>
            <w:proofErr w:type="spellEnd"/>
            <w:r w:rsidRPr="00C32B46">
              <w:rPr>
                <w:sz w:val="20"/>
                <w:szCs w:val="20"/>
              </w:rPr>
              <w:t xml:space="preserve"> (</w:t>
            </w:r>
            <w:proofErr w:type="spellStart"/>
            <w:r w:rsidRPr="00C32B46">
              <w:rPr>
                <w:sz w:val="20"/>
                <w:szCs w:val="20"/>
              </w:rPr>
              <w:t>ежедневно</w:t>
            </w:r>
            <w:proofErr w:type="spellEnd"/>
            <w:r w:rsidRPr="00C32B46">
              <w:rPr>
                <w:sz w:val="20"/>
                <w:szCs w:val="20"/>
              </w:rPr>
              <w:t>).</w:t>
            </w:r>
          </w:p>
        </w:tc>
      </w:tr>
      <w:tr w:rsidR="00C32B46" w:rsidRPr="00154F24" w14:paraId="6CE5D2F3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A9C3F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ФТ-2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8BCF5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Сбор данных об органическом трафике, позициях по целевым запросам и </w:t>
            </w:r>
            <w:r w:rsidRPr="00C32B46">
              <w:rPr>
                <w:sz w:val="20"/>
                <w:szCs w:val="20"/>
              </w:rPr>
              <w:t>CTR</w:t>
            </w:r>
            <w:r w:rsidRPr="00C32B46">
              <w:rPr>
                <w:sz w:val="20"/>
                <w:szCs w:val="20"/>
                <w:lang w:val="ru-RU"/>
              </w:rPr>
              <w:t xml:space="preserve"> через </w:t>
            </w:r>
            <w:r w:rsidRPr="00C32B46">
              <w:rPr>
                <w:sz w:val="20"/>
                <w:szCs w:val="20"/>
              </w:rPr>
              <w:t>Google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Search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Console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API</w:t>
            </w:r>
            <w:r w:rsidRPr="00C32B46">
              <w:rPr>
                <w:sz w:val="20"/>
                <w:szCs w:val="20"/>
                <w:lang w:val="ru-RU"/>
              </w:rPr>
              <w:t>.</w:t>
            </w:r>
          </w:p>
        </w:tc>
      </w:tr>
      <w:tr w:rsidR="00C32B46" w:rsidRPr="00154F24" w14:paraId="7DE7B0C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AAD36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ФТ-3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33D10D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Сбор данных об индексации страниц и технических ошибках через </w:t>
            </w:r>
            <w:r w:rsidRPr="00C32B46">
              <w:rPr>
                <w:sz w:val="20"/>
                <w:szCs w:val="20"/>
              </w:rPr>
              <w:t>API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Яндекс.Вебмастер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>.</w:t>
            </w:r>
          </w:p>
        </w:tc>
      </w:tr>
      <w:tr w:rsidR="00C32B46" w:rsidRPr="00154F24" w14:paraId="047E9390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64A1E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ФТ-4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629CE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Сохранение всех полученных метрик с меткой времени во внутренней базе данных для формирования истории.</w:t>
            </w:r>
          </w:p>
        </w:tc>
      </w:tr>
      <w:tr w:rsidR="00C32B46" w:rsidRPr="00154F24" w14:paraId="2C2E2C9B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FB8FB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ФТ-5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983B78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Сравнение текущих значений метрик с заданными пороговыми значениями по каждому показателю.</w:t>
            </w:r>
          </w:p>
        </w:tc>
      </w:tr>
      <w:tr w:rsidR="00C32B46" w:rsidRPr="00154F24" w14:paraId="5B3CA94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21120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ФТ-6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7B1CB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Автоматическое формирование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алерта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(</w:t>
            </w:r>
            <w:r w:rsidRPr="00C32B46">
              <w:rPr>
                <w:sz w:val="20"/>
                <w:szCs w:val="20"/>
              </w:rPr>
              <w:t>email</w:t>
            </w:r>
            <w:r w:rsidRPr="00C32B46">
              <w:rPr>
                <w:sz w:val="20"/>
                <w:szCs w:val="20"/>
                <w:lang w:val="ru-RU"/>
              </w:rPr>
              <w:t xml:space="preserve"> и/или </w:t>
            </w:r>
            <w:r w:rsidRPr="00C32B46">
              <w:rPr>
                <w:sz w:val="20"/>
                <w:szCs w:val="20"/>
              </w:rPr>
              <w:t>Telegram</w:t>
            </w:r>
            <w:r w:rsidRPr="00C32B46">
              <w:rPr>
                <w:sz w:val="20"/>
                <w:szCs w:val="20"/>
                <w:lang w:val="ru-RU"/>
              </w:rPr>
              <w:t>) при выходе показателя за уровень предупреждения или критический уровень.</w:t>
            </w:r>
          </w:p>
        </w:tc>
      </w:tr>
      <w:tr w:rsidR="00C32B46" w:rsidRPr="00154F24" w14:paraId="5E8D9C4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37660E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ФТ-7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530FB1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Классификация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алертов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по уровню критичности («предупреждение» / «критично») согласно таблице пороговых значений.</w:t>
            </w:r>
          </w:p>
        </w:tc>
      </w:tr>
      <w:tr w:rsidR="00C32B46" w:rsidRPr="00154F24" w14:paraId="445D26F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B1BC6A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ФТ-8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6202D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Отображение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дашборда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с текущими значениями метрик и графиками динамики за выбранный период.</w:t>
            </w:r>
          </w:p>
        </w:tc>
      </w:tr>
      <w:tr w:rsidR="00C32B46" w:rsidRPr="00154F24" w14:paraId="18E4C5E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C38DB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lastRenderedPageBreak/>
              <w:t>ФТ-9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DF7B6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Создание задачи в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трекере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(</w:t>
            </w:r>
            <w:r w:rsidRPr="00C32B46">
              <w:rPr>
                <w:sz w:val="20"/>
                <w:szCs w:val="20"/>
              </w:rPr>
              <w:t>Jira</w:t>
            </w:r>
            <w:r w:rsidRPr="00C32B46">
              <w:rPr>
                <w:sz w:val="20"/>
                <w:szCs w:val="20"/>
                <w:lang w:val="ru-RU"/>
              </w:rPr>
              <w:t xml:space="preserve"> / </w:t>
            </w:r>
            <w:proofErr w:type="spellStart"/>
            <w:r w:rsidRPr="00C32B46">
              <w:rPr>
                <w:sz w:val="20"/>
                <w:szCs w:val="20"/>
              </w:rPr>
              <w:t>YouTrack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) непосредственно из интерфейса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дашборда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с автозаполнением описания проблемы.</w:t>
            </w:r>
          </w:p>
        </w:tc>
      </w:tr>
      <w:tr w:rsidR="00C32B46" w:rsidRPr="00154F24" w14:paraId="72DFE168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8FF05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ФТ-10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C1CF5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Проверка доступности и корректности </w:t>
            </w:r>
            <w:r w:rsidRPr="00C32B46">
              <w:rPr>
                <w:sz w:val="20"/>
                <w:szCs w:val="20"/>
              </w:rPr>
              <w:t>robots</w:t>
            </w:r>
            <w:r w:rsidRPr="00C32B46">
              <w:rPr>
                <w:sz w:val="20"/>
                <w:szCs w:val="20"/>
                <w:lang w:val="ru-RU"/>
              </w:rPr>
              <w:t>.</w:t>
            </w:r>
            <w:r w:rsidRPr="00C32B46">
              <w:rPr>
                <w:sz w:val="20"/>
                <w:szCs w:val="20"/>
              </w:rPr>
              <w:t>txt</w:t>
            </w:r>
            <w:r w:rsidRPr="00C32B46">
              <w:rPr>
                <w:sz w:val="20"/>
                <w:szCs w:val="20"/>
                <w:lang w:val="ru-RU"/>
              </w:rPr>
              <w:t xml:space="preserve"> и </w:t>
            </w:r>
            <w:r w:rsidRPr="00C32B46">
              <w:rPr>
                <w:sz w:val="20"/>
                <w:szCs w:val="20"/>
              </w:rPr>
              <w:t>sitemap</w:t>
            </w:r>
            <w:r w:rsidRPr="00C32B46">
              <w:rPr>
                <w:sz w:val="20"/>
                <w:szCs w:val="20"/>
                <w:lang w:val="ru-RU"/>
              </w:rPr>
              <w:t>.</w:t>
            </w:r>
            <w:r w:rsidRPr="00C32B46">
              <w:rPr>
                <w:sz w:val="20"/>
                <w:szCs w:val="20"/>
              </w:rPr>
              <w:t>xml</w:t>
            </w:r>
            <w:r w:rsidRPr="00C32B46">
              <w:rPr>
                <w:sz w:val="20"/>
                <w:szCs w:val="20"/>
                <w:lang w:val="ru-RU"/>
              </w:rPr>
              <w:t>.</w:t>
            </w:r>
          </w:p>
        </w:tc>
      </w:tr>
      <w:tr w:rsidR="00C32B46" w:rsidRPr="00154F24" w14:paraId="5DDED88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73D1C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ФТ-11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0050F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Проверка корректности мета-тегов (</w:t>
            </w:r>
            <w:r w:rsidRPr="00C32B46">
              <w:rPr>
                <w:sz w:val="20"/>
                <w:szCs w:val="20"/>
              </w:rPr>
              <w:t>title</w:t>
            </w:r>
            <w:r w:rsidRPr="00C32B46">
              <w:rPr>
                <w:sz w:val="20"/>
                <w:szCs w:val="20"/>
                <w:lang w:val="ru-RU"/>
              </w:rPr>
              <w:t xml:space="preserve">, </w:t>
            </w:r>
            <w:r w:rsidRPr="00C32B46">
              <w:rPr>
                <w:sz w:val="20"/>
                <w:szCs w:val="20"/>
              </w:rPr>
              <w:t>description</w:t>
            </w:r>
            <w:r w:rsidRPr="00C32B46">
              <w:rPr>
                <w:sz w:val="20"/>
                <w:szCs w:val="20"/>
                <w:lang w:val="ru-RU"/>
              </w:rPr>
              <w:t>): наличие, длина, уникальность по страницам сайта.</w:t>
            </w:r>
          </w:p>
        </w:tc>
      </w:tr>
      <w:tr w:rsidR="00C32B46" w:rsidRPr="00154F24" w14:paraId="57E95EFD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5A934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ФТ-12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91AE3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Выявление ссылок без атрибута </w:t>
            </w:r>
            <w:proofErr w:type="spellStart"/>
            <w:r w:rsidRPr="00C32B46">
              <w:rPr>
                <w:sz w:val="20"/>
                <w:szCs w:val="20"/>
              </w:rPr>
              <w:t>href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и с </w:t>
            </w:r>
            <w:proofErr w:type="spellStart"/>
            <w:r w:rsidRPr="00C32B46">
              <w:rPr>
                <w:sz w:val="20"/>
                <w:szCs w:val="20"/>
              </w:rPr>
              <w:t>javascript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>:</w:t>
            </w:r>
            <w:r w:rsidRPr="00C32B46">
              <w:rPr>
                <w:sz w:val="20"/>
                <w:szCs w:val="20"/>
              </w:rPr>
              <w:t>void</w:t>
            </w:r>
            <w:r w:rsidRPr="00C32B46">
              <w:rPr>
                <w:sz w:val="20"/>
                <w:szCs w:val="20"/>
                <w:lang w:val="ru-RU"/>
              </w:rPr>
              <w:t>(0) в анкерах.</w:t>
            </w:r>
          </w:p>
        </w:tc>
      </w:tr>
      <w:tr w:rsidR="00C32B46" w:rsidRPr="00154F24" w14:paraId="333024D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DF8A9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ФТ-13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942AF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Формирование сводного отчёта для маркетинг-директора без ручного участия </w:t>
            </w:r>
            <w:r w:rsidRPr="00C32B46">
              <w:rPr>
                <w:sz w:val="20"/>
                <w:szCs w:val="20"/>
              </w:rPr>
              <w:t>SEO</w:t>
            </w:r>
            <w:r w:rsidRPr="00C32B46">
              <w:rPr>
                <w:sz w:val="20"/>
                <w:szCs w:val="20"/>
                <w:lang w:val="ru-RU"/>
              </w:rPr>
              <w:t>-специалиста.</w:t>
            </w:r>
          </w:p>
        </w:tc>
      </w:tr>
      <w:tr w:rsidR="00C32B46" w:rsidRPr="00154F24" w14:paraId="6F445E2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324B3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ФТ-14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3CEE0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Настройка пороговых значений метрик и получателей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алертов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силами </w:t>
            </w:r>
            <w:r w:rsidRPr="00C32B46">
              <w:rPr>
                <w:sz w:val="20"/>
                <w:szCs w:val="20"/>
              </w:rPr>
              <w:t>SEO</w:t>
            </w:r>
            <w:r w:rsidRPr="00C32B46">
              <w:rPr>
                <w:sz w:val="20"/>
                <w:szCs w:val="20"/>
                <w:lang w:val="ru-RU"/>
              </w:rPr>
              <w:t>-специалиста.</w:t>
            </w:r>
          </w:p>
        </w:tc>
      </w:tr>
      <w:tr w:rsidR="00C32B46" w:rsidRPr="00154F24" w14:paraId="22DB67F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C3ABC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ФТ-15</w:t>
            </w:r>
          </w:p>
        </w:tc>
        <w:tc>
          <w:tcPr>
            <w:tcW w:w="8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605DB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Хранение истории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алертов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и созданных на их основе задач для последующего анализа эффективности.</w:t>
            </w:r>
          </w:p>
        </w:tc>
      </w:tr>
    </w:tbl>
    <w:p w14:paraId="562F6A08" w14:textId="77777777" w:rsidR="00DA6002" w:rsidRPr="00C32B46" w:rsidRDefault="00DA6002">
      <w:pPr>
        <w:spacing w:after="160" w:line="276" w:lineRule="auto"/>
        <w:jc w:val="both"/>
        <w:rPr>
          <w:lang w:val="ru-RU"/>
        </w:rPr>
      </w:pPr>
    </w:p>
    <w:p w14:paraId="74039ACE" w14:textId="77777777" w:rsidR="00DA6002" w:rsidRPr="00C32B46" w:rsidRDefault="00F61507">
      <w:pPr>
        <w:pStyle w:val="Heading1"/>
        <w:spacing w:before="360" w:after="200"/>
        <w:rPr>
          <w:color w:val="auto"/>
        </w:rPr>
      </w:pPr>
      <w:r w:rsidRPr="00C32B46">
        <w:rPr>
          <w:b/>
          <w:bCs/>
          <w:color w:val="auto"/>
          <w:sz w:val="30"/>
          <w:szCs w:val="30"/>
        </w:rPr>
        <w:t xml:space="preserve">7. </w:t>
      </w:r>
      <w:proofErr w:type="spellStart"/>
      <w:r w:rsidRPr="00C32B46">
        <w:rPr>
          <w:b/>
          <w:bCs/>
          <w:color w:val="auto"/>
          <w:sz w:val="30"/>
          <w:szCs w:val="30"/>
        </w:rPr>
        <w:t>Нефункциональные</w:t>
      </w:r>
      <w:proofErr w:type="spellEnd"/>
      <w:r w:rsidRPr="00C32B46">
        <w:rPr>
          <w:b/>
          <w:bCs/>
          <w:color w:val="auto"/>
          <w:sz w:val="30"/>
          <w:szCs w:val="30"/>
        </w:rPr>
        <w:t xml:space="preserve"> </w:t>
      </w:r>
      <w:proofErr w:type="spellStart"/>
      <w:r w:rsidRPr="00C32B46">
        <w:rPr>
          <w:b/>
          <w:bCs/>
          <w:color w:val="auto"/>
          <w:sz w:val="30"/>
          <w:szCs w:val="30"/>
        </w:rPr>
        <w:t>требования</w:t>
      </w:r>
      <w:proofErr w:type="spellEnd"/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970"/>
      </w:tblGrid>
      <w:tr w:rsidR="00C32B46" w:rsidRPr="00C32B46" w14:paraId="7E788DED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6D23D" w14:textId="77777777" w:rsidR="00DA6002" w:rsidRPr="00C32B46" w:rsidRDefault="00F61507">
            <w:pPr>
              <w:jc w:val="center"/>
            </w:pPr>
            <w:r w:rsidRPr="00C32B46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C3C50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Категория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28DDA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Требование</w:t>
            </w:r>
            <w:proofErr w:type="spellEnd"/>
          </w:p>
        </w:tc>
      </w:tr>
      <w:tr w:rsidR="00C32B46" w:rsidRPr="00154F24" w14:paraId="73A3D80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9C3F7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FD923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Производительность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9D7AC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Сбор и обработка ежедневного среза метрик по одному сайту — не более 15 минут.</w:t>
            </w:r>
          </w:p>
        </w:tc>
      </w:tr>
      <w:tr w:rsidR="00C32B46" w:rsidRPr="00154F24" w14:paraId="24C2C2F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31F71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A13FB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Доступность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D6D9C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Доступность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дашборда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— не менее 99% времени в рабочие часы (</w:t>
            </w:r>
            <w:r w:rsidRPr="00C32B46">
              <w:rPr>
                <w:sz w:val="20"/>
                <w:szCs w:val="20"/>
              </w:rPr>
              <w:t>SLA</w:t>
            </w:r>
            <w:r w:rsidRPr="00C32B46">
              <w:rPr>
                <w:sz w:val="20"/>
                <w:szCs w:val="20"/>
                <w:lang w:val="ru-RU"/>
              </w:rPr>
              <w:t>).</w:t>
            </w:r>
          </w:p>
        </w:tc>
      </w:tr>
      <w:tr w:rsidR="00C32B46" w:rsidRPr="00154F24" w14:paraId="4782C519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DD6D7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7EBE5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Актуальность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17858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Задержка между сбором метрики и её отображением на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дашборде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— не более 1 часа.</w:t>
            </w:r>
          </w:p>
        </w:tc>
      </w:tr>
      <w:tr w:rsidR="00C32B46" w:rsidRPr="00154F24" w14:paraId="4C60F07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036F4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93DE8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Масштабируемость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8AC25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Архитектура допускает добавление новых сайтов и источников метрик без изменения ядра системы.</w:t>
            </w:r>
          </w:p>
        </w:tc>
      </w:tr>
      <w:tr w:rsidR="00C32B46" w:rsidRPr="00154F24" w14:paraId="4B339AC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6DEBA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B4DF4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Отказоустойчивость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A4EF4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При недоступности одного внешнего источника сбор остальных метрик продолжается, ошибка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логируется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>.</w:t>
            </w:r>
          </w:p>
        </w:tc>
      </w:tr>
      <w:tr w:rsidR="00C32B46" w:rsidRPr="00154F24" w14:paraId="26DEC596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62169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НФТ-6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C6D71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Безопасность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F8003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</w:rPr>
              <w:t>API</w:t>
            </w:r>
            <w:r w:rsidRPr="00C32B46">
              <w:rPr>
                <w:sz w:val="20"/>
                <w:szCs w:val="20"/>
                <w:lang w:val="ru-RU"/>
              </w:rPr>
              <w:t>-ключи и учётные данные хранятся в защищённом хранилище секретов, а не в коде приложения.</w:t>
            </w:r>
          </w:p>
        </w:tc>
      </w:tr>
      <w:tr w:rsidR="00C32B46" w:rsidRPr="00154F24" w14:paraId="5BDAECD7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EE4CE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НФТ-7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CA075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Хранение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истории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47860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Данные метрик хранятся не менее 12 месяцев для анализа сезонности и трендов.</w:t>
            </w:r>
          </w:p>
        </w:tc>
      </w:tr>
      <w:tr w:rsidR="00C32B46" w:rsidRPr="00154F24" w14:paraId="1D8CCE3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CD895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НФТ-8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DBC38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Лимиты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внешних</w:t>
            </w:r>
            <w:proofErr w:type="spellEnd"/>
            <w:r w:rsidRPr="00C32B46"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BAA65C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Система учитывает ограничения (</w:t>
            </w:r>
            <w:r w:rsidRPr="00C32B46">
              <w:rPr>
                <w:sz w:val="20"/>
                <w:szCs w:val="20"/>
              </w:rPr>
              <w:t>rate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limits</w:t>
            </w:r>
            <w:r w:rsidRPr="00C32B46">
              <w:rPr>
                <w:sz w:val="20"/>
                <w:szCs w:val="20"/>
                <w:lang w:val="ru-RU"/>
              </w:rPr>
              <w:t xml:space="preserve">) внешних </w:t>
            </w:r>
            <w:r w:rsidRPr="00C32B46">
              <w:rPr>
                <w:sz w:val="20"/>
                <w:szCs w:val="20"/>
              </w:rPr>
              <w:t>API</w:t>
            </w:r>
            <w:r w:rsidRPr="00C32B46">
              <w:rPr>
                <w:sz w:val="20"/>
                <w:szCs w:val="20"/>
                <w:lang w:val="ru-RU"/>
              </w:rPr>
              <w:t xml:space="preserve"> и не превышает их при опросе.</w:t>
            </w:r>
          </w:p>
        </w:tc>
      </w:tr>
      <w:tr w:rsidR="00C32B46" w:rsidRPr="00154F24" w14:paraId="694D82B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F2589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DCA6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Юзабилити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0AB03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Настройка нового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алерта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в интерфейсе занимает не более 3 минут у пользователя без технической подготовки.</w:t>
            </w:r>
          </w:p>
        </w:tc>
      </w:tr>
      <w:tr w:rsidR="00C32B46" w:rsidRPr="00154F24" w14:paraId="66023E6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9C33E4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НФТ-10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F9F5F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Аудит</w:t>
            </w:r>
            <w:proofErr w:type="spellEnd"/>
            <w:r w:rsidRPr="00C32B46">
              <w:rPr>
                <w:sz w:val="20"/>
                <w:szCs w:val="20"/>
              </w:rPr>
              <w:t xml:space="preserve"> и </w:t>
            </w:r>
            <w:proofErr w:type="spellStart"/>
            <w:r w:rsidRPr="00C32B46">
              <w:rPr>
                <w:sz w:val="20"/>
                <w:szCs w:val="20"/>
              </w:rPr>
              <w:t>логирование</w:t>
            </w:r>
            <w:proofErr w:type="spellEnd"/>
          </w:p>
        </w:tc>
        <w:tc>
          <w:tcPr>
            <w:tcW w:w="5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1EEC7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Все действия по сбору данных и отправке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алертов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логируются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 xml:space="preserve"> с возможностью последующего аудита.</w:t>
            </w:r>
          </w:p>
        </w:tc>
      </w:tr>
    </w:tbl>
    <w:p w14:paraId="7F1FF344" w14:textId="77777777" w:rsidR="00DA6002" w:rsidRPr="00C32B46" w:rsidRDefault="00DA6002">
      <w:pPr>
        <w:spacing w:after="160" w:line="276" w:lineRule="auto"/>
        <w:jc w:val="both"/>
        <w:rPr>
          <w:lang w:val="ru-RU"/>
        </w:rPr>
      </w:pPr>
    </w:p>
    <w:p w14:paraId="07C4645A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t xml:space="preserve">8. Пороговые значения метрик и уровни </w:t>
      </w:r>
      <w:proofErr w:type="spellStart"/>
      <w:r w:rsidRPr="00C32B46">
        <w:rPr>
          <w:b/>
          <w:bCs/>
          <w:color w:val="auto"/>
          <w:sz w:val="30"/>
          <w:szCs w:val="30"/>
          <w:lang w:val="ru-RU"/>
        </w:rPr>
        <w:t>алертов</w:t>
      </w:r>
      <w:proofErr w:type="spellEnd"/>
    </w:p>
    <w:p w14:paraId="144A92DC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Пороговые значения задают три зоны состояния каждой метрики: норма, предупреждение и критическое отклонение. Значения ориентированы на общепринятые в индустрии рекомендации (в частности, пороги </w:t>
      </w:r>
      <w:r w:rsidRPr="00C32B46">
        <w:t>Core</w:t>
      </w:r>
      <w:r w:rsidRPr="00C32B46">
        <w:rPr>
          <w:lang w:val="ru-RU"/>
        </w:rPr>
        <w:t xml:space="preserve"> </w:t>
      </w:r>
      <w:r w:rsidRPr="00C32B46">
        <w:t>Web</w:t>
      </w:r>
      <w:r w:rsidRPr="00C32B46">
        <w:rPr>
          <w:lang w:val="ru-RU"/>
        </w:rPr>
        <w:t xml:space="preserve"> </w:t>
      </w:r>
      <w:r w:rsidRPr="00C32B46">
        <w:t>Vitals</w:t>
      </w:r>
      <w:r w:rsidRPr="00C32B46">
        <w:rPr>
          <w:lang w:val="ru-RU"/>
        </w:rPr>
        <w:t xml:space="preserve"> от </w:t>
      </w:r>
      <w:r w:rsidRPr="00C32B46">
        <w:t>Google</w:t>
      </w:r>
      <w:r w:rsidRPr="00C32B46">
        <w:rPr>
          <w:lang w:val="ru-RU"/>
        </w:rPr>
        <w:t xml:space="preserve">) и </w:t>
      </w:r>
      <w:r w:rsidRPr="00C32B46">
        <w:rPr>
          <w:lang w:val="ru-RU"/>
        </w:rPr>
        <w:lastRenderedPageBreak/>
        <w:t>адаптированы под задачи проекта; при внедрении в реальную команду они подлежат калибровке под специфику конкретного сайта.</w:t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750"/>
        <w:gridCol w:w="1750"/>
        <w:gridCol w:w="2070"/>
      </w:tblGrid>
      <w:tr w:rsidR="00C32B46" w:rsidRPr="00C32B46" w14:paraId="293FAEC3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0C450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Метрика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7E1FE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Норма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59833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Предупреждение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CCEF1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Критично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BDB7A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Получатель</w:t>
            </w:r>
            <w:proofErr w:type="spellEnd"/>
            <w:r w:rsidRPr="00C32B46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b/>
                <w:bCs/>
                <w:sz w:val="20"/>
                <w:szCs w:val="20"/>
              </w:rPr>
              <w:t>алерта</w:t>
            </w:r>
            <w:proofErr w:type="spellEnd"/>
          </w:p>
        </w:tc>
      </w:tr>
      <w:tr w:rsidR="00C32B46" w:rsidRPr="00C32B46" w14:paraId="46B4802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047B5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LCP (</w:t>
            </w:r>
            <w:proofErr w:type="spellStart"/>
            <w:r w:rsidRPr="00C32B46">
              <w:rPr>
                <w:sz w:val="20"/>
                <w:szCs w:val="20"/>
              </w:rPr>
              <w:t>моб</w:t>
            </w:r>
            <w:proofErr w:type="spellEnd"/>
            <w:r w:rsidRPr="00C32B46">
              <w:rPr>
                <w:sz w:val="20"/>
                <w:szCs w:val="20"/>
              </w:rPr>
              <w:t xml:space="preserve">. / </w:t>
            </w:r>
            <w:proofErr w:type="spellStart"/>
            <w:r w:rsidRPr="00C32B46">
              <w:rPr>
                <w:sz w:val="20"/>
                <w:szCs w:val="20"/>
              </w:rPr>
              <w:t>деск</w:t>
            </w:r>
            <w:proofErr w:type="spellEnd"/>
            <w:r w:rsidRPr="00C32B46">
              <w:rPr>
                <w:sz w:val="20"/>
                <w:szCs w:val="20"/>
              </w:rPr>
              <w:t>.)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BAE90" w14:textId="77777777" w:rsidR="00DA6002" w:rsidRPr="00C32B46" w:rsidRDefault="00F61507">
            <w:r w:rsidRPr="00C32B46">
              <w:rPr>
                <w:sz w:val="20"/>
                <w:szCs w:val="20"/>
              </w:rPr>
              <w:t>≤ 2.5 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4B2E9" w14:textId="77777777" w:rsidR="00DA6002" w:rsidRPr="00C32B46" w:rsidRDefault="00F61507">
            <w:r w:rsidRPr="00C32B46">
              <w:rPr>
                <w:sz w:val="20"/>
                <w:szCs w:val="20"/>
              </w:rPr>
              <w:t>2.5–4.0 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0845D" w14:textId="77777777" w:rsidR="00DA6002" w:rsidRPr="00C32B46" w:rsidRDefault="00F61507">
            <w:r w:rsidRPr="00C32B46">
              <w:rPr>
                <w:sz w:val="20"/>
                <w:szCs w:val="20"/>
              </w:rPr>
              <w:t>&gt; 4.0 с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2B708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Разработчик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сайта</w:t>
            </w:r>
            <w:proofErr w:type="spellEnd"/>
          </w:p>
        </w:tc>
      </w:tr>
      <w:tr w:rsidR="00C32B46" w:rsidRPr="00C32B46" w14:paraId="6CCAAA4C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62920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FCP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845DE2" w14:textId="77777777" w:rsidR="00DA6002" w:rsidRPr="00C32B46" w:rsidRDefault="00F61507">
            <w:r w:rsidRPr="00C32B46">
              <w:rPr>
                <w:sz w:val="20"/>
                <w:szCs w:val="20"/>
              </w:rPr>
              <w:t>≤ 1.8 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275DA" w14:textId="77777777" w:rsidR="00DA6002" w:rsidRPr="00C32B46" w:rsidRDefault="00F61507">
            <w:r w:rsidRPr="00C32B46">
              <w:rPr>
                <w:sz w:val="20"/>
                <w:szCs w:val="20"/>
              </w:rPr>
              <w:t>1.8–3.0 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40025D" w14:textId="77777777" w:rsidR="00DA6002" w:rsidRPr="00C32B46" w:rsidRDefault="00F61507">
            <w:r w:rsidRPr="00C32B46">
              <w:rPr>
                <w:sz w:val="20"/>
                <w:szCs w:val="20"/>
              </w:rPr>
              <w:t>&gt; 3.0 с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77F48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Разработчик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сайта</w:t>
            </w:r>
            <w:proofErr w:type="spellEnd"/>
          </w:p>
        </w:tc>
      </w:tr>
      <w:tr w:rsidR="00C32B46" w:rsidRPr="00C32B46" w14:paraId="62ECD72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407D7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CLS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DA20A" w14:textId="77777777" w:rsidR="00DA6002" w:rsidRPr="00C32B46" w:rsidRDefault="00F61507">
            <w:r w:rsidRPr="00C32B46">
              <w:rPr>
                <w:sz w:val="20"/>
                <w:szCs w:val="20"/>
              </w:rPr>
              <w:t>≤ 0.1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E38CA" w14:textId="77777777" w:rsidR="00DA6002" w:rsidRPr="00C32B46" w:rsidRDefault="00F61507">
            <w:r w:rsidRPr="00C32B46">
              <w:rPr>
                <w:sz w:val="20"/>
                <w:szCs w:val="20"/>
              </w:rPr>
              <w:t>0.1–0.25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59199" w14:textId="77777777" w:rsidR="00DA6002" w:rsidRPr="00C32B46" w:rsidRDefault="00F61507">
            <w:r w:rsidRPr="00C32B46">
              <w:rPr>
                <w:sz w:val="20"/>
                <w:szCs w:val="20"/>
              </w:rPr>
              <w:t>&gt; 0.25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F69DB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Разработчик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сайта</w:t>
            </w:r>
            <w:proofErr w:type="spellEnd"/>
          </w:p>
        </w:tc>
      </w:tr>
      <w:tr w:rsidR="00C32B46" w:rsidRPr="00C32B46" w14:paraId="1092AFF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65F17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INP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AB51F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≤ 200 </w:t>
            </w:r>
            <w:proofErr w:type="spellStart"/>
            <w:r w:rsidRPr="00C32B46">
              <w:rPr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32FD7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200–500 </w:t>
            </w:r>
            <w:proofErr w:type="spellStart"/>
            <w:r w:rsidRPr="00C32B46">
              <w:rPr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F332E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&gt; 500 </w:t>
            </w:r>
            <w:proofErr w:type="spellStart"/>
            <w:r w:rsidRPr="00C32B46">
              <w:rPr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EB5116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Разработчик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сайта</w:t>
            </w:r>
            <w:proofErr w:type="spellEnd"/>
          </w:p>
        </w:tc>
      </w:tr>
      <w:tr w:rsidR="00C32B46" w:rsidRPr="00C32B46" w14:paraId="6CA16B3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5F4BE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TTFB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AFE94" w14:textId="77777777" w:rsidR="00DA6002" w:rsidRPr="00C32B46" w:rsidRDefault="00F61507">
            <w:r w:rsidRPr="00C32B46">
              <w:rPr>
                <w:sz w:val="20"/>
                <w:szCs w:val="20"/>
              </w:rPr>
              <w:t>≤ 0.8 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560A3" w14:textId="77777777" w:rsidR="00DA6002" w:rsidRPr="00C32B46" w:rsidRDefault="00F61507">
            <w:r w:rsidRPr="00C32B46">
              <w:rPr>
                <w:sz w:val="20"/>
                <w:szCs w:val="20"/>
              </w:rPr>
              <w:t>0.8–1.8 с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92421" w14:textId="77777777" w:rsidR="00DA6002" w:rsidRPr="00C32B46" w:rsidRDefault="00F61507">
            <w:r w:rsidRPr="00C32B46">
              <w:rPr>
                <w:sz w:val="20"/>
                <w:szCs w:val="20"/>
              </w:rPr>
              <w:t>&gt; 1.8 с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BFACD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Разработчик</w:t>
            </w:r>
            <w:proofErr w:type="spellEnd"/>
            <w:r w:rsidRPr="00C32B46">
              <w:rPr>
                <w:sz w:val="20"/>
                <w:szCs w:val="20"/>
              </w:rPr>
              <w:t>, IT-</w:t>
            </w:r>
            <w:proofErr w:type="spellStart"/>
            <w:r w:rsidRPr="00C32B46">
              <w:rPr>
                <w:sz w:val="20"/>
                <w:szCs w:val="20"/>
              </w:rPr>
              <w:t>команда</w:t>
            </w:r>
            <w:proofErr w:type="spellEnd"/>
          </w:p>
        </w:tc>
      </w:tr>
      <w:tr w:rsidR="00C32B46" w:rsidRPr="00C32B46" w14:paraId="0F5D910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A96D7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Индексация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страниц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96DC7" w14:textId="77777777" w:rsidR="00DA6002" w:rsidRPr="00C32B46" w:rsidRDefault="00F61507">
            <w:r w:rsidRPr="00C32B46">
              <w:rPr>
                <w:sz w:val="20"/>
                <w:szCs w:val="20"/>
              </w:rPr>
              <w:t>≥ 95%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5438F" w14:textId="77777777" w:rsidR="00DA6002" w:rsidRPr="00C32B46" w:rsidRDefault="00F61507">
            <w:r w:rsidRPr="00C32B46">
              <w:rPr>
                <w:sz w:val="20"/>
                <w:szCs w:val="20"/>
              </w:rPr>
              <w:t>90–95%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D9DBE" w14:textId="77777777" w:rsidR="00DA6002" w:rsidRPr="00C32B46" w:rsidRDefault="00F61507">
            <w:r w:rsidRPr="00C32B46">
              <w:rPr>
                <w:sz w:val="20"/>
                <w:szCs w:val="20"/>
              </w:rPr>
              <w:t>&lt; 90%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93EDD" w14:textId="77777777" w:rsidR="00DA6002" w:rsidRPr="00C32B46" w:rsidRDefault="00F61507">
            <w:r w:rsidRPr="00C32B46">
              <w:rPr>
                <w:sz w:val="20"/>
                <w:szCs w:val="20"/>
              </w:rPr>
              <w:t>SEO-</w:t>
            </w:r>
            <w:proofErr w:type="spellStart"/>
            <w:r w:rsidRPr="00C32B46">
              <w:rPr>
                <w:sz w:val="20"/>
                <w:szCs w:val="20"/>
              </w:rPr>
              <w:t>специалист</w:t>
            </w:r>
            <w:proofErr w:type="spellEnd"/>
            <w:r w:rsidRPr="00C32B46">
              <w:rPr>
                <w:sz w:val="20"/>
                <w:szCs w:val="20"/>
              </w:rPr>
              <w:t>, IT-</w:t>
            </w:r>
            <w:proofErr w:type="spellStart"/>
            <w:r w:rsidRPr="00C32B46">
              <w:rPr>
                <w:sz w:val="20"/>
                <w:szCs w:val="20"/>
              </w:rPr>
              <w:t>команда</w:t>
            </w:r>
            <w:proofErr w:type="spellEnd"/>
          </w:p>
        </w:tc>
      </w:tr>
      <w:tr w:rsidR="00C32B46" w:rsidRPr="00C32B46" w14:paraId="19E1C33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0C2C9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robots.txt / sitemap.xml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D5051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Доступны</w:t>
            </w:r>
            <w:proofErr w:type="spellEnd"/>
            <w:r w:rsidRPr="00C32B46">
              <w:rPr>
                <w:sz w:val="20"/>
                <w:szCs w:val="20"/>
              </w:rPr>
              <w:t xml:space="preserve">, </w:t>
            </w:r>
            <w:proofErr w:type="spellStart"/>
            <w:r w:rsidRPr="00C32B46">
              <w:rPr>
                <w:sz w:val="20"/>
                <w:szCs w:val="20"/>
              </w:rPr>
              <w:t>ошибок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F0F36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Отдельные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предупреждения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77804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Недоступны</w:t>
            </w:r>
            <w:proofErr w:type="spellEnd"/>
            <w:r w:rsidRPr="00C32B46">
              <w:rPr>
                <w:sz w:val="20"/>
                <w:szCs w:val="20"/>
              </w:rPr>
              <w:t xml:space="preserve"> / </w:t>
            </w:r>
            <w:proofErr w:type="spellStart"/>
            <w:r w:rsidRPr="00C32B46">
              <w:rPr>
                <w:sz w:val="20"/>
                <w:szCs w:val="20"/>
              </w:rPr>
              <w:t>критические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ошибки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3EC6B" w14:textId="77777777" w:rsidR="00DA6002" w:rsidRPr="00C32B46" w:rsidRDefault="00F61507">
            <w:r w:rsidRPr="00C32B46">
              <w:rPr>
                <w:sz w:val="20"/>
                <w:szCs w:val="20"/>
              </w:rPr>
              <w:t>IT-</w:t>
            </w:r>
            <w:proofErr w:type="spellStart"/>
            <w:r w:rsidRPr="00C32B46">
              <w:rPr>
                <w:sz w:val="20"/>
                <w:szCs w:val="20"/>
              </w:rPr>
              <w:t>команда</w:t>
            </w:r>
            <w:proofErr w:type="spellEnd"/>
          </w:p>
        </w:tc>
      </w:tr>
      <w:tr w:rsidR="00C32B46" w:rsidRPr="00C32B46" w14:paraId="131D5D2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A5ED0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Органический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трафик</w:t>
            </w:r>
            <w:proofErr w:type="spellEnd"/>
            <w:r w:rsidRPr="00C32B46">
              <w:rPr>
                <w:sz w:val="20"/>
                <w:szCs w:val="20"/>
              </w:rPr>
              <w:t xml:space="preserve"> (</w:t>
            </w:r>
            <w:proofErr w:type="spellStart"/>
            <w:r w:rsidRPr="00C32B46">
              <w:rPr>
                <w:sz w:val="20"/>
                <w:szCs w:val="20"/>
              </w:rPr>
              <w:t>нед</w:t>
            </w:r>
            <w:proofErr w:type="spellEnd"/>
            <w:r w:rsidRPr="00C32B46">
              <w:rPr>
                <w:sz w:val="20"/>
                <w:szCs w:val="20"/>
              </w:rPr>
              <w:t>./</w:t>
            </w:r>
            <w:proofErr w:type="spellStart"/>
            <w:r w:rsidRPr="00C32B46">
              <w:rPr>
                <w:sz w:val="20"/>
                <w:szCs w:val="20"/>
              </w:rPr>
              <w:t>нед</w:t>
            </w:r>
            <w:proofErr w:type="spellEnd"/>
            <w:r w:rsidRPr="00C32B46">
              <w:rPr>
                <w:sz w:val="20"/>
                <w:szCs w:val="20"/>
              </w:rPr>
              <w:t>.)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3F886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падение</w:t>
            </w:r>
            <w:proofErr w:type="spellEnd"/>
            <w:r w:rsidRPr="00C32B46">
              <w:rPr>
                <w:sz w:val="20"/>
                <w:szCs w:val="20"/>
              </w:rPr>
              <w:t xml:space="preserve"> &lt; 5%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217E7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падение</w:t>
            </w:r>
            <w:proofErr w:type="spellEnd"/>
            <w:r w:rsidRPr="00C32B46">
              <w:rPr>
                <w:sz w:val="20"/>
                <w:szCs w:val="20"/>
              </w:rPr>
              <w:t xml:space="preserve"> 5–15%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BD00F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падение</w:t>
            </w:r>
            <w:proofErr w:type="spellEnd"/>
            <w:r w:rsidRPr="00C32B46">
              <w:rPr>
                <w:sz w:val="20"/>
                <w:szCs w:val="20"/>
              </w:rPr>
              <w:t xml:space="preserve"> &gt; 15%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9B2CE" w14:textId="77777777" w:rsidR="00DA6002" w:rsidRPr="00C32B46" w:rsidRDefault="00F61507">
            <w:r w:rsidRPr="00C32B46">
              <w:rPr>
                <w:sz w:val="20"/>
                <w:szCs w:val="20"/>
              </w:rPr>
              <w:t>SEO-</w:t>
            </w:r>
            <w:proofErr w:type="spellStart"/>
            <w:r w:rsidRPr="00C32B46">
              <w:rPr>
                <w:sz w:val="20"/>
                <w:szCs w:val="20"/>
              </w:rPr>
              <w:t>специалист</w:t>
            </w:r>
            <w:proofErr w:type="spellEnd"/>
            <w:r w:rsidRPr="00C32B46">
              <w:rPr>
                <w:sz w:val="20"/>
                <w:szCs w:val="20"/>
              </w:rPr>
              <w:t xml:space="preserve">, </w:t>
            </w:r>
            <w:proofErr w:type="spellStart"/>
            <w:r w:rsidRPr="00C32B46">
              <w:rPr>
                <w:sz w:val="20"/>
                <w:szCs w:val="20"/>
              </w:rPr>
              <w:t>маркетинг-директор</w:t>
            </w:r>
            <w:proofErr w:type="spellEnd"/>
          </w:p>
        </w:tc>
      </w:tr>
      <w:tr w:rsidR="00C32B46" w:rsidRPr="00C32B46" w14:paraId="75BFAFB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AA216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Позиции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по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целевым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запросам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923CC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изменение</w:t>
            </w:r>
            <w:proofErr w:type="spellEnd"/>
            <w:r w:rsidRPr="00C32B46">
              <w:rPr>
                <w:sz w:val="20"/>
                <w:szCs w:val="20"/>
              </w:rPr>
              <w:t xml:space="preserve"> &lt; 3 </w:t>
            </w:r>
            <w:proofErr w:type="spellStart"/>
            <w:r w:rsidRPr="00C32B46">
              <w:rPr>
                <w:sz w:val="20"/>
                <w:szCs w:val="20"/>
              </w:rPr>
              <w:t>поз</w:t>
            </w:r>
            <w:proofErr w:type="spellEnd"/>
            <w:r w:rsidRPr="00C32B46">
              <w:rPr>
                <w:sz w:val="20"/>
                <w:szCs w:val="20"/>
              </w:rPr>
              <w:t>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F21FA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3–10 </w:t>
            </w:r>
            <w:proofErr w:type="spellStart"/>
            <w:r w:rsidRPr="00C32B46">
              <w:rPr>
                <w:sz w:val="20"/>
                <w:szCs w:val="20"/>
              </w:rPr>
              <w:t>поз</w:t>
            </w:r>
            <w:proofErr w:type="spellEnd"/>
            <w:r w:rsidRPr="00C32B46">
              <w:rPr>
                <w:sz w:val="20"/>
                <w:szCs w:val="20"/>
              </w:rPr>
              <w:t>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737A2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&gt; 10 </w:t>
            </w:r>
            <w:proofErr w:type="spellStart"/>
            <w:r w:rsidRPr="00C32B46">
              <w:rPr>
                <w:sz w:val="20"/>
                <w:szCs w:val="20"/>
              </w:rPr>
              <w:t>поз</w:t>
            </w:r>
            <w:proofErr w:type="spellEnd"/>
            <w:r w:rsidRPr="00C32B46">
              <w:rPr>
                <w:sz w:val="20"/>
                <w:szCs w:val="20"/>
              </w:rPr>
              <w:t>. (</w:t>
            </w:r>
            <w:proofErr w:type="spellStart"/>
            <w:r w:rsidRPr="00C32B46">
              <w:rPr>
                <w:sz w:val="20"/>
                <w:szCs w:val="20"/>
              </w:rPr>
              <w:t>падение</w:t>
            </w:r>
            <w:proofErr w:type="spellEnd"/>
            <w:r w:rsidRPr="00C32B46">
              <w:rPr>
                <w:sz w:val="20"/>
                <w:szCs w:val="20"/>
              </w:rPr>
              <w:t>)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E0417" w14:textId="77777777" w:rsidR="00DA6002" w:rsidRPr="00C32B46" w:rsidRDefault="00F61507">
            <w:r w:rsidRPr="00C32B46">
              <w:rPr>
                <w:sz w:val="20"/>
                <w:szCs w:val="20"/>
              </w:rPr>
              <w:t>SEO-</w:t>
            </w:r>
            <w:proofErr w:type="spellStart"/>
            <w:r w:rsidRPr="00C32B46">
              <w:rPr>
                <w:sz w:val="20"/>
                <w:szCs w:val="20"/>
              </w:rPr>
              <w:t>специалист</w:t>
            </w:r>
            <w:proofErr w:type="spellEnd"/>
          </w:p>
        </w:tc>
      </w:tr>
      <w:tr w:rsidR="00C32B46" w:rsidRPr="00C32B46" w14:paraId="4DA8CDA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4AC49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 xml:space="preserve">CTR в </w:t>
            </w:r>
            <w:proofErr w:type="spellStart"/>
            <w:r w:rsidRPr="00C32B46">
              <w:rPr>
                <w:sz w:val="20"/>
                <w:szCs w:val="20"/>
              </w:rPr>
              <w:t>выдаче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25E55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откл</w:t>
            </w:r>
            <w:proofErr w:type="spellEnd"/>
            <w:r w:rsidRPr="00C32B46">
              <w:rPr>
                <w:sz w:val="20"/>
                <w:szCs w:val="20"/>
              </w:rPr>
              <w:t xml:space="preserve">. &lt; 10% </w:t>
            </w:r>
            <w:proofErr w:type="spellStart"/>
            <w:r w:rsidRPr="00C32B46">
              <w:rPr>
                <w:sz w:val="20"/>
                <w:szCs w:val="20"/>
              </w:rPr>
              <w:t>от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среднего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9DFB5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откл</w:t>
            </w:r>
            <w:proofErr w:type="spellEnd"/>
            <w:r w:rsidRPr="00C32B46">
              <w:rPr>
                <w:sz w:val="20"/>
                <w:szCs w:val="20"/>
              </w:rPr>
              <w:t>. 10–25%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81445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откл</w:t>
            </w:r>
            <w:proofErr w:type="spellEnd"/>
            <w:r w:rsidRPr="00C32B46">
              <w:rPr>
                <w:sz w:val="20"/>
                <w:szCs w:val="20"/>
              </w:rPr>
              <w:t>. &gt; 25%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E7C06" w14:textId="77777777" w:rsidR="00DA6002" w:rsidRPr="00C32B46" w:rsidRDefault="00F61507">
            <w:r w:rsidRPr="00C32B46">
              <w:rPr>
                <w:sz w:val="20"/>
                <w:szCs w:val="20"/>
              </w:rPr>
              <w:t>SEO-</w:t>
            </w:r>
            <w:proofErr w:type="spellStart"/>
            <w:r w:rsidRPr="00C32B46">
              <w:rPr>
                <w:sz w:val="20"/>
                <w:szCs w:val="20"/>
              </w:rPr>
              <w:t>специалист</w:t>
            </w:r>
            <w:proofErr w:type="spellEnd"/>
          </w:p>
        </w:tc>
      </w:tr>
      <w:tr w:rsidR="00C32B46" w:rsidRPr="00C32B46" w14:paraId="7574882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6EAA4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Заполненность</w:t>
            </w:r>
            <w:proofErr w:type="spellEnd"/>
            <w:r w:rsidRPr="00C32B46">
              <w:rPr>
                <w:sz w:val="20"/>
                <w:szCs w:val="20"/>
              </w:rPr>
              <w:t xml:space="preserve"> title/description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48765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0% </w:t>
            </w:r>
            <w:proofErr w:type="spellStart"/>
            <w:r w:rsidRPr="00C32B46">
              <w:rPr>
                <w:sz w:val="20"/>
                <w:szCs w:val="20"/>
              </w:rPr>
              <w:t>ошибок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B0428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&lt; 5% </w:t>
            </w:r>
            <w:proofErr w:type="spellStart"/>
            <w:r w:rsidRPr="00C32B46">
              <w:rPr>
                <w:sz w:val="20"/>
                <w:szCs w:val="20"/>
              </w:rPr>
              <w:t>страниц</w:t>
            </w:r>
            <w:proofErr w:type="spellEnd"/>
            <w:r w:rsidRPr="00C32B46">
              <w:rPr>
                <w:sz w:val="20"/>
                <w:szCs w:val="20"/>
              </w:rPr>
              <w:t xml:space="preserve"> с </w:t>
            </w:r>
            <w:proofErr w:type="spellStart"/>
            <w:r w:rsidRPr="00C32B46">
              <w:rPr>
                <w:sz w:val="20"/>
                <w:szCs w:val="20"/>
              </w:rPr>
              <w:t>ошибками</w:t>
            </w:r>
            <w:proofErr w:type="spellEnd"/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B63E5" w14:textId="77777777" w:rsidR="00DA6002" w:rsidRPr="00C32B46" w:rsidRDefault="00F61507">
            <w:r w:rsidRPr="00C32B46">
              <w:rPr>
                <w:sz w:val="20"/>
                <w:szCs w:val="20"/>
              </w:rPr>
              <w:t xml:space="preserve">≥ 5% </w:t>
            </w:r>
            <w:proofErr w:type="spellStart"/>
            <w:r w:rsidRPr="00C32B46">
              <w:rPr>
                <w:sz w:val="20"/>
                <w:szCs w:val="20"/>
              </w:rPr>
              <w:t>страниц</w:t>
            </w:r>
            <w:proofErr w:type="spellEnd"/>
            <w:r w:rsidRPr="00C32B46">
              <w:rPr>
                <w:sz w:val="20"/>
                <w:szCs w:val="20"/>
              </w:rPr>
              <w:t xml:space="preserve"> с </w:t>
            </w:r>
            <w:proofErr w:type="spellStart"/>
            <w:r w:rsidRPr="00C32B46">
              <w:rPr>
                <w:sz w:val="20"/>
                <w:szCs w:val="20"/>
              </w:rPr>
              <w:t>ошибками</w:t>
            </w:r>
            <w:proofErr w:type="spellEnd"/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44193" w14:textId="77777777" w:rsidR="00DA6002" w:rsidRPr="00C32B46" w:rsidRDefault="00F61507">
            <w:proofErr w:type="spellStart"/>
            <w:r w:rsidRPr="00C32B46">
              <w:rPr>
                <w:sz w:val="20"/>
                <w:szCs w:val="20"/>
              </w:rPr>
              <w:t>Контент-менеджер</w:t>
            </w:r>
            <w:proofErr w:type="spellEnd"/>
          </w:p>
        </w:tc>
      </w:tr>
    </w:tbl>
    <w:p w14:paraId="12975121" w14:textId="77777777" w:rsidR="00DA6002" w:rsidRPr="00C32B46" w:rsidRDefault="00DA6002">
      <w:pPr>
        <w:spacing w:after="160" w:line="276" w:lineRule="auto"/>
        <w:jc w:val="both"/>
      </w:pPr>
    </w:p>
    <w:p w14:paraId="52100B45" w14:textId="77777777" w:rsidR="00DA6002" w:rsidRPr="00C32B46" w:rsidRDefault="00F61507">
      <w:pPr>
        <w:pStyle w:val="Heading1"/>
        <w:spacing w:before="360" w:after="200"/>
        <w:rPr>
          <w:color w:val="auto"/>
        </w:rPr>
      </w:pPr>
      <w:r w:rsidRPr="00C32B46">
        <w:rPr>
          <w:b/>
          <w:bCs/>
          <w:color w:val="auto"/>
          <w:sz w:val="30"/>
          <w:szCs w:val="30"/>
        </w:rPr>
        <w:t xml:space="preserve">9. </w:t>
      </w:r>
      <w:proofErr w:type="spellStart"/>
      <w:r w:rsidRPr="00C32B46">
        <w:rPr>
          <w:b/>
          <w:bCs/>
          <w:color w:val="auto"/>
          <w:sz w:val="30"/>
          <w:szCs w:val="30"/>
        </w:rPr>
        <w:t>Глоссарий</w:t>
      </w:r>
      <w:proofErr w:type="spellEnd"/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70"/>
      </w:tblGrid>
      <w:tr w:rsidR="00C32B46" w:rsidRPr="00C32B46" w14:paraId="0E617C76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D3D51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Термин</w:t>
            </w:r>
            <w:proofErr w:type="spellEnd"/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631CD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b/>
                <w:bCs/>
                <w:sz w:val="20"/>
                <w:szCs w:val="20"/>
              </w:rPr>
              <w:t>Определение</w:t>
            </w:r>
            <w:proofErr w:type="spellEnd"/>
          </w:p>
        </w:tc>
      </w:tr>
      <w:tr w:rsidR="00C32B46" w:rsidRPr="00154F24" w14:paraId="0270770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F07F6D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Core Web Vitals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55A28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Набор метрик </w:t>
            </w:r>
            <w:r w:rsidRPr="00C32B46">
              <w:rPr>
                <w:sz w:val="20"/>
                <w:szCs w:val="20"/>
              </w:rPr>
              <w:t>Google</w:t>
            </w:r>
            <w:r w:rsidRPr="00C32B46">
              <w:rPr>
                <w:sz w:val="20"/>
                <w:szCs w:val="20"/>
                <w:lang w:val="ru-RU"/>
              </w:rPr>
              <w:t>, оценивающих скорость загрузки, интерактивность и визуальную стабильность страницы.</w:t>
            </w:r>
          </w:p>
        </w:tc>
      </w:tr>
      <w:tr w:rsidR="00C32B46" w:rsidRPr="00154F24" w14:paraId="7BDE6A2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3918D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 xml:space="preserve">LCP (Largest </w:t>
            </w:r>
            <w:proofErr w:type="spellStart"/>
            <w:r w:rsidRPr="00C32B46">
              <w:rPr>
                <w:sz w:val="20"/>
                <w:szCs w:val="20"/>
              </w:rPr>
              <w:t>Contentful</w:t>
            </w:r>
            <w:proofErr w:type="spellEnd"/>
            <w:r w:rsidRPr="00C32B46">
              <w:rPr>
                <w:sz w:val="20"/>
                <w:szCs w:val="20"/>
              </w:rPr>
              <w:t xml:space="preserve"> Paint)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439CAD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Время отрисовки крупнейшего видимого элемента контента на странице.</w:t>
            </w:r>
          </w:p>
        </w:tc>
      </w:tr>
      <w:tr w:rsidR="00C32B46" w:rsidRPr="00154F24" w14:paraId="5A3341E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9AEA5B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 xml:space="preserve">FCP (First </w:t>
            </w:r>
            <w:proofErr w:type="spellStart"/>
            <w:r w:rsidRPr="00C32B46">
              <w:rPr>
                <w:sz w:val="20"/>
                <w:szCs w:val="20"/>
              </w:rPr>
              <w:t>Contentful</w:t>
            </w:r>
            <w:proofErr w:type="spellEnd"/>
            <w:r w:rsidRPr="00C32B46">
              <w:rPr>
                <w:sz w:val="20"/>
                <w:szCs w:val="20"/>
              </w:rPr>
              <w:t xml:space="preserve"> Paint)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1D6187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Время появления первого контента на экране пользователя.</w:t>
            </w:r>
          </w:p>
        </w:tc>
      </w:tr>
      <w:tr w:rsidR="00C32B46" w:rsidRPr="00154F24" w14:paraId="07EDA9D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4D851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CLS (Cumulative Layout Shift)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9B969C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Суммарный показатель непредвиденных смещений элементов макета при загрузке страницы.</w:t>
            </w:r>
          </w:p>
        </w:tc>
      </w:tr>
      <w:tr w:rsidR="00C32B46" w:rsidRPr="00154F24" w14:paraId="6783C66A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8E49C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INP (Interaction to Next Paint)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71028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Время отклика страницы на действия пользователя (клик, тап, ввод).</w:t>
            </w:r>
          </w:p>
        </w:tc>
      </w:tr>
      <w:tr w:rsidR="00C32B46" w:rsidRPr="00154F24" w14:paraId="1C205EC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FC253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TTFB (Time to First Byte)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EC0A0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Время от запроса страницы до получения первого байта ответа сервера.</w:t>
            </w:r>
          </w:p>
        </w:tc>
      </w:tr>
      <w:tr w:rsidR="00C32B46" w:rsidRPr="00154F24" w14:paraId="3957A77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0583A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CTR (Click-Through Rate)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5666F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Отношение числа кликов по результату в выдаче к числу его показов.</w:t>
            </w:r>
          </w:p>
        </w:tc>
      </w:tr>
      <w:tr w:rsidR="00C32B46" w:rsidRPr="00154F24" w14:paraId="3B003DB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02C5C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Индексация</w:t>
            </w:r>
            <w:proofErr w:type="spellEnd"/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2C519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Процесс добавления страниц сайта в базу поисковой системы для последующего показа в выдаче.</w:t>
            </w:r>
          </w:p>
        </w:tc>
      </w:tr>
      <w:tr w:rsidR="00C32B46" w:rsidRPr="00154F24" w14:paraId="222522B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BF244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robots.txt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9E64E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Файл с инструкциями для поисковых роботов о том, какие разделы сайта можно и нельзя сканировать.</w:t>
            </w:r>
          </w:p>
        </w:tc>
      </w:tr>
      <w:tr w:rsidR="00C32B46" w:rsidRPr="00154F24" w14:paraId="55E9091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295CA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sitemap.xml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913CA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Файл-карта сайта, содержащий список страниц для индексации поисковыми системами.</w:t>
            </w:r>
          </w:p>
        </w:tc>
      </w:tr>
      <w:tr w:rsidR="00C32B46" w:rsidRPr="00154F24" w14:paraId="5AE5CA6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DC576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lastRenderedPageBreak/>
              <w:t>Алерт</w:t>
            </w:r>
            <w:proofErr w:type="spellEnd"/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D3C78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Автоматическое уведомление о том, что значение метрики вышло за установленный порог.</w:t>
            </w:r>
          </w:p>
        </w:tc>
      </w:tr>
      <w:tr w:rsidR="00C32B46" w:rsidRPr="00154F24" w14:paraId="2DE14D7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34A68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Порог</w:t>
            </w:r>
            <w:proofErr w:type="spellEnd"/>
            <w:r w:rsidRPr="00C32B46">
              <w:rPr>
                <w:sz w:val="20"/>
                <w:szCs w:val="20"/>
              </w:rPr>
              <w:t xml:space="preserve"> (threshold)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A41F5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 xml:space="preserve">Заданное граничное значение метрики, при превышении которого формируется </w:t>
            </w:r>
            <w:proofErr w:type="spellStart"/>
            <w:r w:rsidRPr="00C32B46">
              <w:rPr>
                <w:sz w:val="20"/>
                <w:szCs w:val="20"/>
                <w:lang w:val="ru-RU"/>
              </w:rPr>
              <w:t>алерт</w:t>
            </w:r>
            <w:proofErr w:type="spellEnd"/>
            <w:r w:rsidRPr="00C32B46">
              <w:rPr>
                <w:sz w:val="20"/>
                <w:szCs w:val="20"/>
                <w:lang w:val="ru-RU"/>
              </w:rPr>
              <w:t>.</w:t>
            </w:r>
          </w:p>
        </w:tc>
      </w:tr>
      <w:tr w:rsidR="00C32B46" w:rsidRPr="00154F24" w14:paraId="6E7E804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592A4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AS-IS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77133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Модель текущего («как есть») бизнес-процесса до автоматизации.</w:t>
            </w:r>
          </w:p>
        </w:tc>
      </w:tr>
      <w:tr w:rsidR="00C32B46" w:rsidRPr="00154F24" w14:paraId="39E8C62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0BF9F7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TO-BE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12803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Модель целевого («как должно быть») процесса после внедрения изменений.</w:t>
            </w:r>
          </w:p>
        </w:tc>
      </w:tr>
      <w:tr w:rsidR="00C32B46" w:rsidRPr="00154F24" w14:paraId="7C839C4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7399C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BPMN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9F547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</w:rPr>
              <w:t>Business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Process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Model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and</w:t>
            </w:r>
            <w:r w:rsidRPr="00C32B46">
              <w:rPr>
                <w:sz w:val="20"/>
                <w:szCs w:val="20"/>
                <w:lang w:val="ru-RU"/>
              </w:rPr>
              <w:t xml:space="preserve"> </w:t>
            </w:r>
            <w:r w:rsidRPr="00C32B46">
              <w:rPr>
                <w:sz w:val="20"/>
                <w:szCs w:val="20"/>
              </w:rPr>
              <w:t>Notation</w:t>
            </w:r>
            <w:r w:rsidRPr="00C32B46">
              <w:rPr>
                <w:sz w:val="20"/>
                <w:szCs w:val="20"/>
                <w:lang w:val="ru-RU"/>
              </w:rPr>
              <w:t xml:space="preserve"> — нотация для графического моделирования бизнес-процессов.</w:t>
            </w:r>
          </w:p>
        </w:tc>
      </w:tr>
      <w:tr w:rsidR="00C32B46" w:rsidRPr="00154F24" w14:paraId="114514C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02B4F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DFD (Data Flow Diagram)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A60EB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Диаграмма потоков данных, отображающая движение данных между процессами, хранилищами и внешними сущностями.</w:t>
            </w:r>
          </w:p>
        </w:tc>
      </w:tr>
      <w:tr w:rsidR="00C32B46" w:rsidRPr="00154F24" w14:paraId="7F12F1F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BD8DD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Контекстная</w:t>
            </w:r>
            <w:proofErr w:type="spellEnd"/>
            <w:r w:rsidRPr="00C32B46">
              <w:rPr>
                <w:sz w:val="20"/>
                <w:szCs w:val="20"/>
              </w:rPr>
              <w:t xml:space="preserve"> </w:t>
            </w:r>
            <w:proofErr w:type="spellStart"/>
            <w:r w:rsidRPr="00C32B46">
              <w:rPr>
                <w:sz w:val="20"/>
                <w:szCs w:val="20"/>
              </w:rPr>
              <w:t>диаграмма</w:t>
            </w:r>
            <w:proofErr w:type="spellEnd"/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B4856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</w:rPr>
              <w:t>DFD</w:t>
            </w:r>
            <w:r w:rsidRPr="00C32B46">
              <w:rPr>
                <w:sz w:val="20"/>
                <w:szCs w:val="20"/>
                <w:lang w:val="ru-RU"/>
              </w:rPr>
              <w:t xml:space="preserve"> нулевого уровня, показывающая систему как единый процесс и её связи с внешним окружением.</w:t>
            </w:r>
          </w:p>
        </w:tc>
      </w:tr>
      <w:tr w:rsidR="00C32B46" w:rsidRPr="00154F24" w14:paraId="066249A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D99222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SLA (Service Level Agreement)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7F080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Соглашение об уровне сервиса, фиксирующее целевые показатели доступности и качества услуги.</w:t>
            </w:r>
          </w:p>
        </w:tc>
      </w:tr>
      <w:tr w:rsidR="00C32B46" w:rsidRPr="00154F24" w14:paraId="0C3A7FE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0358F" w14:textId="77777777" w:rsidR="00DA6002" w:rsidRPr="00C32B46" w:rsidRDefault="00F61507">
            <w:pPr>
              <w:jc w:val="center"/>
            </w:pPr>
            <w:r w:rsidRPr="00C32B46">
              <w:rPr>
                <w:sz w:val="20"/>
                <w:szCs w:val="20"/>
              </w:rPr>
              <w:t>API (Application Programming Interface)</w:t>
            </w:r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50AB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Программный интерфейс, через который внешние системы обмениваются данными.</w:t>
            </w:r>
          </w:p>
        </w:tc>
      </w:tr>
      <w:tr w:rsidR="00C32B46" w:rsidRPr="00154F24" w14:paraId="52EA223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A455F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Дашборд</w:t>
            </w:r>
            <w:proofErr w:type="spellEnd"/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540FAD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Экран с визуализацией ключевых показателей в реальном времени.</w:t>
            </w:r>
          </w:p>
        </w:tc>
      </w:tr>
      <w:tr w:rsidR="00C32B46" w:rsidRPr="00154F24" w14:paraId="3593CC9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02F16" w14:textId="77777777" w:rsidR="00DA6002" w:rsidRPr="00C32B46" w:rsidRDefault="00F61507">
            <w:pPr>
              <w:jc w:val="center"/>
            </w:pPr>
            <w:proofErr w:type="spellStart"/>
            <w:r w:rsidRPr="00C32B46">
              <w:rPr>
                <w:sz w:val="20"/>
                <w:szCs w:val="20"/>
              </w:rPr>
              <w:t>Стейкхолдер</w:t>
            </w:r>
            <w:proofErr w:type="spellEnd"/>
          </w:p>
        </w:tc>
        <w:tc>
          <w:tcPr>
            <w:tcW w:w="6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B504A" w14:textId="77777777" w:rsidR="00DA6002" w:rsidRPr="00C32B46" w:rsidRDefault="00F61507">
            <w:pPr>
              <w:rPr>
                <w:lang w:val="ru-RU"/>
              </w:rPr>
            </w:pPr>
            <w:r w:rsidRPr="00C32B46">
              <w:rPr>
                <w:sz w:val="20"/>
                <w:szCs w:val="20"/>
                <w:lang w:val="ru-RU"/>
              </w:rPr>
              <w:t>Заинтересованное лицо или группа, влияющая на систему или зависящая от результатов её работы.</w:t>
            </w:r>
          </w:p>
        </w:tc>
      </w:tr>
    </w:tbl>
    <w:p w14:paraId="021BE4E5" w14:textId="77777777" w:rsidR="00DA6002" w:rsidRPr="00C32B46" w:rsidRDefault="00DA6002">
      <w:pPr>
        <w:spacing w:after="160" w:line="276" w:lineRule="auto"/>
        <w:jc w:val="both"/>
        <w:rPr>
          <w:lang w:val="ru-RU"/>
        </w:rPr>
      </w:pPr>
    </w:p>
    <w:p w14:paraId="0328E63C" w14:textId="77777777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t xml:space="preserve">10. Макет </w:t>
      </w:r>
      <w:proofErr w:type="spellStart"/>
      <w:r w:rsidRPr="00C32B46">
        <w:rPr>
          <w:b/>
          <w:bCs/>
          <w:color w:val="auto"/>
          <w:sz w:val="30"/>
          <w:szCs w:val="30"/>
          <w:lang w:val="ru-RU"/>
        </w:rPr>
        <w:t>дашборда</w:t>
      </w:r>
      <w:proofErr w:type="spellEnd"/>
    </w:p>
    <w:p w14:paraId="53153263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Ниже приведён </w:t>
      </w:r>
      <w:proofErr w:type="spellStart"/>
      <w:r w:rsidRPr="00C32B46">
        <w:rPr>
          <w:lang w:val="ru-RU"/>
        </w:rPr>
        <w:t>низкодетализированный</w:t>
      </w:r>
      <w:proofErr w:type="spellEnd"/>
      <w:r w:rsidRPr="00C32B46">
        <w:rPr>
          <w:lang w:val="ru-RU"/>
        </w:rPr>
        <w:t xml:space="preserve"> макет (</w:t>
      </w:r>
      <w:r w:rsidRPr="00C32B46">
        <w:t>wireframe</w:t>
      </w:r>
      <w:r w:rsidRPr="00C32B46">
        <w:rPr>
          <w:lang w:val="ru-RU"/>
        </w:rPr>
        <w:t xml:space="preserve">) главного экрана </w:t>
      </w:r>
      <w:proofErr w:type="spellStart"/>
      <w:r w:rsidRPr="00C32B46">
        <w:rPr>
          <w:lang w:val="ru-RU"/>
        </w:rPr>
        <w:t>дашборда</w:t>
      </w:r>
      <w:proofErr w:type="spellEnd"/>
      <w:r w:rsidRPr="00C32B46">
        <w:rPr>
          <w:lang w:val="ru-RU"/>
        </w:rPr>
        <w:t xml:space="preserve"> — того самого экрана, который </w:t>
      </w:r>
      <w:r w:rsidRPr="00C32B46">
        <w:t>SEO</w:t>
      </w:r>
      <w:r w:rsidRPr="00C32B46">
        <w:rPr>
          <w:lang w:val="ru-RU"/>
        </w:rPr>
        <w:t xml:space="preserve">-специалист видит в процессе </w:t>
      </w:r>
      <w:r w:rsidRPr="00C32B46">
        <w:t>TO</w:t>
      </w:r>
      <w:r w:rsidRPr="00C32B46">
        <w:rPr>
          <w:lang w:val="ru-RU"/>
        </w:rPr>
        <w:t>-</w:t>
      </w:r>
      <w:r w:rsidRPr="00C32B46">
        <w:t>BE</w:t>
      </w:r>
      <w:r w:rsidRPr="00C32B46">
        <w:rPr>
          <w:lang w:val="ru-RU"/>
        </w:rPr>
        <w:t xml:space="preserve"> на шаге «Смотрит </w:t>
      </w:r>
      <w:proofErr w:type="spellStart"/>
      <w:r w:rsidRPr="00C32B46">
        <w:rPr>
          <w:lang w:val="ru-RU"/>
        </w:rPr>
        <w:t>дашборд</w:t>
      </w:r>
      <w:proofErr w:type="spellEnd"/>
      <w:r w:rsidRPr="00C32B46">
        <w:rPr>
          <w:lang w:val="ru-RU"/>
        </w:rPr>
        <w:t xml:space="preserve"> и историю метрик». Макет выполнен в чёрно-белой схеме, единой со стилем остальных диаграмм проекта, и иллюстрирует ключевые элементы интерфейса: карточки текущего статуса метрик, график динамики с пороговой линией, панель активных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 и журнал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 с привязкой к задачам в </w:t>
      </w:r>
      <w:proofErr w:type="spellStart"/>
      <w:r w:rsidRPr="00C32B46">
        <w:rPr>
          <w:lang w:val="ru-RU"/>
        </w:rPr>
        <w:t>трекере</w:t>
      </w:r>
      <w:proofErr w:type="spellEnd"/>
      <w:r w:rsidRPr="00C32B46">
        <w:rPr>
          <w:lang w:val="ru-RU"/>
        </w:rPr>
        <w:t>.</w:t>
      </w:r>
    </w:p>
    <w:p w14:paraId="5E3FF052" w14:textId="77777777" w:rsidR="00154F24" w:rsidRDefault="00154F24">
      <w:pPr>
        <w:spacing w:before="160" w:after="80"/>
        <w:jc w:val="center"/>
        <w:rPr>
          <w:noProof/>
        </w:rPr>
      </w:pPr>
    </w:p>
    <w:p w14:paraId="6F3ADF57" w14:textId="66FBA042" w:rsidR="00DA6002" w:rsidRPr="00C32B46" w:rsidRDefault="00F61507">
      <w:pPr>
        <w:spacing w:before="160" w:after="80"/>
        <w:jc w:val="center"/>
      </w:pPr>
      <w:r w:rsidRPr="00C32B46">
        <w:rPr>
          <w:noProof/>
        </w:rPr>
        <w:lastRenderedPageBreak/>
        <w:drawing>
          <wp:inline distT="0" distB="0" distL="0" distR="0" wp14:anchorId="16A9D319" wp14:editId="482C4FBB">
            <wp:extent cx="5715000" cy="3686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5840"/>
                    <a:stretch/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70DEF" w14:textId="53062A41" w:rsidR="00DA6002" w:rsidRPr="00C32B46" w:rsidRDefault="00F61507">
      <w:pPr>
        <w:spacing w:after="300"/>
        <w:jc w:val="center"/>
        <w:rPr>
          <w:lang w:val="ru-RU"/>
        </w:rPr>
      </w:pPr>
      <w:r w:rsidRPr="00C32B46">
        <w:rPr>
          <w:i/>
          <w:iCs/>
          <w:sz w:val="22"/>
          <w:szCs w:val="22"/>
          <w:lang w:val="ru-RU"/>
        </w:rPr>
        <w:t xml:space="preserve">Рисунок 5 — Макет </w:t>
      </w:r>
      <w:proofErr w:type="spellStart"/>
      <w:r w:rsidRPr="00C32B46">
        <w:rPr>
          <w:i/>
          <w:iCs/>
          <w:sz w:val="22"/>
          <w:szCs w:val="22"/>
          <w:lang w:val="ru-RU"/>
        </w:rPr>
        <w:t>дашборда</w:t>
      </w:r>
      <w:proofErr w:type="spellEnd"/>
      <w:r w:rsidRPr="00C32B46">
        <w:rPr>
          <w:i/>
          <w:iCs/>
          <w:sz w:val="22"/>
          <w:szCs w:val="22"/>
          <w:lang w:val="ru-RU"/>
        </w:rPr>
        <w:t xml:space="preserve"> системы </w:t>
      </w:r>
      <w:r w:rsidRPr="00C32B46">
        <w:rPr>
          <w:i/>
          <w:iCs/>
          <w:sz w:val="22"/>
          <w:szCs w:val="22"/>
        </w:rPr>
        <w:t>SEO</w:t>
      </w:r>
      <w:r w:rsidRPr="00C32B46">
        <w:rPr>
          <w:i/>
          <w:iCs/>
          <w:sz w:val="22"/>
          <w:szCs w:val="22"/>
          <w:lang w:val="ru-RU"/>
        </w:rPr>
        <w:t>-мониторинга</w:t>
      </w:r>
    </w:p>
    <w:p w14:paraId="7DFE5114" w14:textId="77777777" w:rsidR="00DA6002" w:rsidRPr="00C32B46" w:rsidRDefault="00F61507">
      <w:pPr>
        <w:pStyle w:val="Heading2"/>
        <w:spacing w:before="260" w:after="160"/>
        <w:rPr>
          <w:color w:val="auto"/>
          <w:lang w:val="ru-RU"/>
        </w:rPr>
      </w:pPr>
      <w:r w:rsidRPr="00C32B46">
        <w:rPr>
          <w:b/>
          <w:bCs/>
          <w:color w:val="auto"/>
          <w:lang w:val="ru-RU"/>
        </w:rPr>
        <w:t>10.1. Состав экрана</w:t>
      </w:r>
    </w:p>
    <w:p w14:paraId="20796281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>Карточки метрик (</w:t>
      </w:r>
      <w:r w:rsidRPr="00C32B46">
        <w:t>LCP</w:t>
      </w:r>
      <w:r w:rsidRPr="00C32B46">
        <w:rPr>
          <w:lang w:val="ru-RU"/>
        </w:rPr>
        <w:t xml:space="preserve">, </w:t>
      </w:r>
      <w:r w:rsidRPr="00C32B46">
        <w:t>FCP</w:t>
      </w:r>
      <w:r w:rsidRPr="00C32B46">
        <w:rPr>
          <w:lang w:val="ru-RU"/>
        </w:rPr>
        <w:t xml:space="preserve">, </w:t>
      </w:r>
      <w:r w:rsidRPr="00C32B46">
        <w:t>CLS</w:t>
      </w:r>
      <w:r w:rsidRPr="00C32B46">
        <w:rPr>
          <w:lang w:val="ru-RU"/>
        </w:rPr>
        <w:t xml:space="preserve">, </w:t>
      </w:r>
      <w:r w:rsidRPr="00C32B46">
        <w:t>INP</w:t>
      </w:r>
      <w:r w:rsidRPr="00C32B46">
        <w:rPr>
          <w:lang w:val="ru-RU"/>
        </w:rPr>
        <w:t xml:space="preserve">, </w:t>
      </w:r>
      <w:r w:rsidRPr="00C32B46">
        <w:t>TTFB</w:t>
      </w:r>
      <w:r w:rsidRPr="00C32B46">
        <w:rPr>
          <w:lang w:val="ru-RU"/>
        </w:rPr>
        <w:t>) отображают текущее значение и статус — «Норма», «Предупреждение» или «Критично» — в соответствии с таблицей пороговых значений из раздела 8; статус дополнительно закодирован толщиной и стилем рамки карточки, чтобы оставаться читаемым без цвета.</w:t>
      </w:r>
    </w:p>
    <w:p w14:paraId="6BC4BA9D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График динамики показывает выбранную метрику во времени с нанесённой пороговой линией — это позволяет </w:t>
      </w:r>
      <w:r w:rsidRPr="00C32B46">
        <w:t>SEO</w:t>
      </w:r>
      <w:r w:rsidRPr="00C32B46">
        <w:rPr>
          <w:lang w:val="ru-RU"/>
        </w:rPr>
        <w:t>-специалисту увидеть не только текущее значение, но и тренд приближения к критической зоне.</w:t>
      </w:r>
    </w:p>
    <w:p w14:paraId="75380B5F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Панель активных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 и журнал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 дают возможность быстро перейти от обнаруженной проблемы к созданию задачи в </w:t>
      </w:r>
      <w:proofErr w:type="spellStart"/>
      <w:r w:rsidRPr="00C32B46">
        <w:rPr>
          <w:lang w:val="ru-RU"/>
        </w:rPr>
        <w:t>трекере</w:t>
      </w:r>
      <w:proofErr w:type="spellEnd"/>
      <w:r w:rsidRPr="00C32B46">
        <w:rPr>
          <w:lang w:val="ru-RU"/>
        </w:rPr>
        <w:t xml:space="preserve"> одним действием — кнопка «Создать задачу в </w:t>
      </w:r>
      <w:proofErr w:type="spellStart"/>
      <w:r w:rsidRPr="00C32B46">
        <w:rPr>
          <w:lang w:val="ru-RU"/>
        </w:rPr>
        <w:t>трекере</w:t>
      </w:r>
      <w:proofErr w:type="spellEnd"/>
      <w:r w:rsidRPr="00C32B46">
        <w:rPr>
          <w:lang w:val="ru-RU"/>
        </w:rPr>
        <w:t>» реализует функциональное требование ФТ-9.</w:t>
      </w:r>
    </w:p>
    <w:p w14:paraId="42BF369C" w14:textId="77777777" w:rsidR="00C32B46" w:rsidRDefault="00C32B46">
      <w:pPr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br w:type="page"/>
      </w:r>
    </w:p>
    <w:p w14:paraId="021942E9" w14:textId="02D1B952" w:rsidR="00DA6002" w:rsidRPr="00C32B46" w:rsidRDefault="00F61507">
      <w:pPr>
        <w:pStyle w:val="Heading1"/>
        <w:spacing w:before="360" w:after="200"/>
        <w:rPr>
          <w:color w:val="auto"/>
          <w:lang w:val="ru-RU"/>
        </w:rPr>
      </w:pPr>
      <w:r w:rsidRPr="00C32B46">
        <w:rPr>
          <w:b/>
          <w:bCs/>
          <w:color w:val="auto"/>
          <w:sz w:val="30"/>
          <w:szCs w:val="30"/>
          <w:lang w:val="ru-RU"/>
        </w:rPr>
        <w:lastRenderedPageBreak/>
        <w:t>Заключение</w:t>
      </w:r>
    </w:p>
    <w:p w14:paraId="1E28A0D0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В рамках проекта построена сквозная аналитическая модель системы </w:t>
      </w:r>
      <w:r w:rsidRPr="00C32B46">
        <w:t>SEO</w:t>
      </w:r>
      <w:r w:rsidRPr="00C32B46">
        <w:rPr>
          <w:lang w:val="ru-RU"/>
        </w:rPr>
        <w:t xml:space="preserve">-мониторинга: от анализа проблем ручного процесса до формализованных требований и диаграмм взаимодействия с внешним окружением. Показан переход от процесса </w:t>
      </w:r>
      <w:r w:rsidRPr="00C32B46">
        <w:t>AS</w:t>
      </w:r>
      <w:r w:rsidRPr="00C32B46">
        <w:rPr>
          <w:lang w:val="ru-RU"/>
        </w:rPr>
        <w:t>-</w:t>
      </w:r>
      <w:r w:rsidRPr="00C32B46">
        <w:t>IS</w:t>
      </w:r>
      <w:r w:rsidRPr="00C32B46">
        <w:rPr>
          <w:lang w:val="ru-RU"/>
        </w:rPr>
        <w:t xml:space="preserve">, в котором узкое место — ручной сбор и сопоставление данных из разрозненных источников, к процессу </w:t>
      </w:r>
      <w:r w:rsidRPr="00C32B46">
        <w:t>TO</w:t>
      </w:r>
      <w:r w:rsidRPr="00C32B46">
        <w:rPr>
          <w:lang w:val="ru-RU"/>
        </w:rPr>
        <w:t>-</w:t>
      </w:r>
      <w:r w:rsidRPr="00C32B46">
        <w:t>BE</w:t>
      </w:r>
      <w:r w:rsidRPr="00C32B46">
        <w:rPr>
          <w:lang w:val="ru-RU"/>
        </w:rPr>
        <w:t>, где эта работа выполняется автоматически, а человек сосредоточен на принятии решений.</w:t>
      </w:r>
    </w:p>
    <w:p w14:paraId="17AE1FF0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Наиболее нетривиальным решением в проекте стала таблица пороговых значений: для каждой метрики потребовалось определить не общее правило «следить за показателем», а конкретные границы предупреждения и критичности, а также адресата </w:t>
      </w:r>
      <w:proofErr w:type="spellStart"/>
      <w:r w:rsidRPr="00C32B46">
        <w:rPr>
          <w:lang w:val="ru-RU"/>
        </w:rPr>
        <w:t>алерта</w:t>
      </w:r>
      <w:proofErr w:type="spellEnd"/>
      <w:r w:rsidRPr="00C32B46">
        <w:rPr>
          <w:lang w:val="ru-RU"/>
        </w:rPr>
        <w:t xml:space="preserve"> — иначе система формировала бы либо слишком много ложных срабатываний, либо пропускала бы значимые деградации.</w:t>
      </w:r>
    </w:p>
    <w:p w14:paraId="0E0BF289" w14:textId="32BBF5E3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Наиболее сложной частью </w:t>
      </w:r>
      <w:r w:rsidR="00E06ADE">
        <w:rPr>
          <w:lang w:val="ru-RU"/>
        </w:rPr>
        <w:t>было</w:t>
      </w:r>
      <w:r w:rsidRPr="00C32B46">
        <w:rPr>
          <w:lang w:val="ru-RU"/>
        </w:rPr>
        <w:t xml:space="preserve"> проектирование интеграционного слоя: источники метрик (</w:t>
      </w:r>
      <w:r w:rsidRPr="00C32B46">
        <w:t>Google</w:t>
      </w:r>
      <w:r w:rsidRPr="00C32B46">
        <w:rPr>
          <w:lang w:val="ru-RU"/>
        </w:rPr>
        <w:t xml:space="preserve"> </w:t>
      </w:r>
      <w:proofErr w:type="spellStart"/>
      <w:r w:rsidRPr="00C32B46">
        <w:t>PageSpeed</w:t>
      </w:r>
      <w:proofErr w:type="spellEnd"/>
      <w:r w:rsidRPr="00C32B46">
        <w:rPr>
          <w:lang w:val="ru-RU"/>
        </w:rPr>
        <w:t xml:space="preserve"> </w:t>
      </w:r>
      <w:r w:rsidRPr="00C32B46">
        <w:t>Insights</w:t>
      </w:r>
      <w:r w:rsidRPr="00C32B46">
        <w:rPr>
          <w:lang w:val="ru-RU"/>
        </w:rPr>
        <w:t xml:space="preserve">, </w:t>
      </w:r>
      <w:r w:rsidRPr="00C32B46">
        <w:t>Google</w:t>
      </w:r>
      <w:r w:rsidRPr="00C32B46">
        <w:rPr>
          <w:lang w:val="ru-RU"/>
        </w:rPr>
        <w:t xml:space="preserve"> </w:t>
      </w:r>
      <w:r w:rsidRPr="00C32B46">
        <w:t>Search</w:t>
      </w:r>
      <w:r w:rsidRPr="00C32B46">
        <w:rPr>
          <w:lang w:val="ru-RU"/>
        </w:rPr>
        <w:t xml:space="preserve"> </w:t>
      </w:r>
      <w:r w:rsidRPr="00C32B46">
        <w:t>Console</w:t>
      </w:r>
      <w:r w:rsidRPr="00C32B46">
        <w:rPr>
          <w:lang w:val="ru-RU"/>
        </w:rPr>
        <w:t xml:space="preserve">, </w:t>
      </w:r>
      <w:proofErr w:type="spellStart"/>
      <w:r w:rsidRPr="00C32B46">
        <w:rPr>
          <w:lang w:val="ru-RU"/>
        </w:rPr>
        <w:t>Яндекс.Вебмастер</w:t>
      </w:r>
      <w:proofErr w:type="spellEnd"/>
      <w:r w:rsidRPr="00C32B46">
        <w:rPr>
          <w:lang w:val="ru-RU"/>
        </w:rPr>
        <w:t>) отдают данные в разных форматах и имеют разные лимиты запросов, что потребовало отдельного блока нефункциональных требований к отказоустойчивости и соблюдению лимитов.</w:t>
      </w:r>
    </w:p>
    <w:p w14:paraId="7B643C05" w14:textId="77777777" w:rsidR="00DA6002" w:rsidRPr="00C32B46" w:rsidRDefault="00F61507">
      <w:pPr>
        <w:spacing w:after="160" w:line="276" w:lineRule="auto"/>
        <w:jc w:val="both"/>
        <w:rPr>
          <w:lang w:val="ru-RU"/>
        </w:rPr>
      </w:pPr>
      <w:r w:rsidRPr="00C32B46">
        <w:rPr>
          <w:lang w:val="ru-RU"/>
        </w:rPr>
        <w:t xml:space="preserve">Дальнейшее развитие проекта: проработка логической модели базы данных истории метрик, детализация </w:t>
      </w:r>
      <w:r w:rsidRPr="00C32B46">
        <w:t>DFD</w:t>
      </w:r>
      <w:r w:rsidRPr="00C32B46">
        <w:rPr>
          <w:lang w:val="ru-RU"/>
        </w:rPr>
        <w:t xml:space="preserve"> второго уровня для процесса «Формирование </w:t>
      </w:r>
      <w:proofErr w:type="spellStart"/>
      <w:r w:rsidRPr="00C32B46">
        <w:rPr>
          <w:lang w:val="ru-RU"/>
        </w:rPr>
        <w:t>алертов</w:t>
      </w:r>
      <w:proofErr w:type="spellEnd"/>
      <w:r w:rsidRPr="00C32B46">
        <w:rPr>
          <w:lang w:val="ru-RU"/>
        </w:rPr>
        <w:t xml:space="preserve">», а также прототипирование </w:t>
      </w:r>
      <w:proofErr w:type="spellStart"/>
      <w:r w:rsidRPr="00C32B46">
        <w:rPr>
          <w:lang w:val="ru-RU"/>
        </w:rPr>
        <w:t>дашборда</w:t>
      </w:r>
      <w:proofErr w:type="spellEnd"/>
      <w:r w:rsidRPr="00C32B46">
        <w:rPr>
          <w:lang w:val="ru-RU"/>
        </w:rPr>
        <w:t>.</w:t>
      </w:r>
    </w:p>
    <w:p w14:paraId="4F5F8C3E" w14:textId="77777777" w:rsidR="00DA6002" w:rsidRPr="00C32B46" w:rsidRDefault="00DA6002">
      <w:pPr>
        <w:spacing w:after="160" w:line="276" w:lineRule="auto"/>
        <w:jc w:val="both"/>
        <w:rPr>
          <w:lang w:val="ru-RU"/>
        </w:rPr>
      </w:pPr>
    </w:p>
    <w:p w14:paraId="1F940D41" w14:textId="2CEC5DA8" w:rsidR="00DA6002" w:rsidRPr="00DA1274" w:rsidRDefault="00DA6002" w:rsidP="00C32B46">
      <w:pPr>
        <w:spacing w:after="160" w:line="276" w:lineRule="auto"/>
        <w:jc w:val="center"/>
        <w:rPr>
          <w:lang w:val="ru-RU"/>
        </w:rPr>
      </w:pPr>
    </w:p>
    <w:sectPr w:rsidR="00DA6002" w:rsidRPr="00DA12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A6168"/>
    <w:multiLevelType w:val="hybridMultilevel"/>
    <w:tmpl w:val="5F28F750"/>
    <w:lvl w:ilvl="0" w:tplc="70D281BE">
      <w:start w:val="1"/>
      <w:numFmt w:val="bullet"/>
      <w:lvlText w:val="●"/>
      <w:lvlJc w:val="left"/>
      <w:pPr>
        <w:ind w:left="720" w:hanging="360"/>
      </w:pPr>
    </w:lvl>
    <w:lvl w:ilvl="1" w:tplc="C75CA2DC">
      <w:start w:val="1"/>
      <w:numFmt w:val="bullet"/>
      <w:lvlText w:val="○"/>
      <w:lvlJc w:val="left"/>
      <w:pPr>
        <w:ind w:left="1440" w:hanging="360"/>
      </w:pPr>
    </w:lvl>
    <w:lvl w:ilvl="2" w:tplc="41E0C304">
      <w:start w:val="1"/>
      <w:numFmt w:val="bullet"/>
      <w:lvlText w:val="■"/>
      <w:lvlJc w:val="left"/>
      <w:pPr>
        <w:ind w:left="2160" w:hanging="360"/>
      </w:pPr>
    </w:lvl>
    <w:lvl w:ilvl="3" w:tplc="E8F80FB8">
      <w:start w:val="1"/>
      <w:numFmt w:val="bullet"/>
      <w:lvlText w:val="●"/>
      <w:lvlJc w:val="left"/>
      <w:pPr>
        <w:ind w:left="2880" w:hanging="360"/>
      </w:pPr>
    </w:lvl>
    <w:lvl w:ilvl="4" w:tplc="736668D0">
      <w:start w:val="1"/>
      <w:numFmt w:val="bullet"/>
      <w:lvlText w:val="○"/>
      <w:lvlJc w:val="left"/>
      <w:pPr>
        <w:ind w:left="3600" w:hanging="360"/>
      </w:pPr>
    </w:lvl>
    <w:lvl w:ilvl="5" w:tplc="4D9A75FE">
      <w:start w:val="1"/>
      <w:numFmt w:val="bullet"/>
      <w:lvlText w:val="■"/>
      <w:lvlJc w:val="left"/>
      <w:pPr>
        <w:ind w:left="4320" w:hanging="360"/>
      </w:pPr>
    </w:lvl>
    <w:lvl w:ilvl="6" w:tplc="31E0EAE6">
      <w:start w:val="1"/>
      <w:numFmt w:val="bullet"/>
      <w:lvlText w:val="●"/>
      <w:lvlJc w:val="left"/>
      <w:pPr>
        <w:ind w:left="5040" w:hanging="360"/>
      </w:pPr>
    </w:lvl>
    <w:lvl w:ilvl="7" w:tplc="07EC486C">
      <w:start w:val="1"/>
      <w:numFmt w:val="bullet"/>
      <w:lvlText w:val="●"/>
      <w:lvlJc w:val="left"/>
      <w:pPr>
        <w:ind w:left="5760" w:hanging="360"/>
      </w:pPr>
    </w:lvl>
    <w:lvl w:ilvl="8" w:tplc="AAAE56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002"/>
    <w:rsid w:val="00154F24"/>
    <w:rsid w:val="00AA1D79"/>
    <w:rsid w:val="00C32B46"/>
    <w:rsid w:val="00DA1274"/>
    <w:rsid w:val="00DA6002"/>
    <w:rsid w:val="00E06ADE"/>
    <w:rsid w:val="00F6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A35BB"/>
  <w15:docId w15:val="{A6A0583D-706C-4D67-B8C0-111F389D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1D7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2237</Words>
  <Characters>12756</Characters>
  <Application>Microsoft Office Word</Application>
  <DocSecurity>0</DocSecurity>
  <Lines>106</Lines>
  <Paragraphs>29</Paragraphs>
  <ScaleCrop>false</ScaleCrop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Анна Савина</cp:lastModifiedBy>
  <cp:revision>7</cp:revision>
  <dcterms:created xsi:type="dcterms:W3CDTF">2026-07-02T09:19:00Z</dcterms:created>
  <dcterms:modified xsi:type="dcterms:W3CDTF">2026-07-03T18:07:00Z</dcterms:modified>
</cp:coreProperties>
</file>