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E347DC" w14:textId="77777777" w:rsidR="00906236" w:rsidRPr="00724CE8" w:rsidRDefault="00906236" w:rsidP="00906236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bookmarkStart w:id="0" w:name="_Hlk120469973"/>
      <w:bookmarkEnd w:id="0"/>
      <w:r w:rsidRPr="00724CE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КИЇВСЬКИЙ НАЦІОНАЛЬНИЙ УНІВЕРСИТЕТ</w:t>
      </w:r>
    </w:p>
    <w:p w14:paraId="3248915F" w14:textId="77777777" w:rsidR="00906236" w:rsidRPr="00724CE8" w:rsidRDefault="00906236" w:rsidP="0090623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724CE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ІМЕНІ ТАРАСА ШЕВЧЕНКА</w:t>
      </w:r>
    </w:p>
    <w:p w14:paraId="24FDCA2C" w14:textId="77777777" w:rsidR="00906236" w:rsidRPr="00724CE8" w:rsidRDefault="00906236" w:rsidP="0090623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724CE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ФАКУЛЬТЕТ ІНФОРМАЦІЙНИХ ТЕХНОЛОГІЙ</w:t>
      </w:r>
    </w:p>
    <w:p w14:paraId="3741B999" w14:textId="77777777" w:rsidR="00906236" w:rsidRPr="00724CE8" w:rsidRDefault="00906236" w:rsidP="009062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6F7A0496" w14:textId="77777777" w:rsidR="00906236" w:rsidRPr="00724CE8" w:rsidRDefault="00906236" w:rsidP="0090623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724CE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Кафедра прикладних інформаційних систем</w:t>
      </w:r>
    </w:p>
    <w:p w14:paraId="370EDED0" w14:textId="77777777" w:rsidR="00906236" w:rsidRPr="00724CE8" w:rsidRDefault="00906236" w:rsidP="0090623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724CE8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br/>
      </w:r>
      <w:r w:rsidRPr="00724CE8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br/>
      </w:r>
    </w:p>
    <w:p w14:paraId="50868FD4" w14:textId="77777777" w:rsidR="00906236" w:rsidRPr="00724CE8" w:rsidRDefault="00906236" w:rsidP="0090623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55488FAE" w14:textId="77777777" w:rsidR="00906236" w:rsidRPr="00724CE8" w:rsidRDefault="00906236" w:rsidP="0090623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5BBCF3FB" w14:textId="77777777" w:rsidR="00906236" w:rsidRPr="00724CE8" w:rsidRDefault="00906236" w:rsidP="0090623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7AE8C1FE" w14:textId="77777777" w:rsidR="00906236" w:rsidRPr="00724CE8" w:rsidRDefault="00906236" w:rsidP="0090623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724CE8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ЗВІТ</w:t>
      </w:r>
    </w:p>
    <w:p w14:paraId="4E6716FF" w14:textId="0264D954" w:rsidR="00906236" w:rsidRPr="00724CE8" w:rsidRDefault="00906236" w:rsidP="0090623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724CE8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Про виконання лабораторної роботи №</w:t>
      </w:r>
      <w:r w:rsidRPr="00724CE8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2</w:t>
      </w:r>
    </w:p>
    <w:p w14:paraId="63EA19DD" w14:textId="0A7223CA" w:rsidR="00906236" w:rsidRPr="00724CE8" w:rsidRDefault="00906236" w:rsidP="0090623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724CE8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з дисципліни: «Data Science та Big Data»</w:t>
      </w:r>
    </w:p>
    <w:p w14:paraId="26EF1C56" w14:textId="77777777" w:rsidR="00906236" w:rsidRPr="00724CE8" w:rsidRDefault="00906236" w:rsidP="0090623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724CE8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br/>
      </w:r>
      <w:r w:rsidRPr="00724CE8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br/>
      </w:r>
      <w:r w:rsidRPr="00724CE8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br/>
      </w:r>
      <w:r w:rsidRPr="00724CE8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br/>
      </w:r>
    </w:p>
    <w:p w14:paraId="3E1EDC0B" w14:textId="77777777" w:rsidR="00906236" w:rsidRPr="00724CE8" w:rsidRDefault="00906236" w:rsidP="0090623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40EC72CE" w14:textId="77777777" w:rsidR="00906236" w:rsidRPr="00724CE8" w:rsidRDefault="00906236" w:rsidP="0090623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49FD1663" w14:textId="77777777" w:rsidR="00906236" w:rsidRPr="00724CE8" w:rsidRDefault="00906236" w:rsidP="0090623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0D50ADBB" w14:textId="77777777" w:rsidR="00906236" w:rsidRPr="00724CE8" w:rsidRDefault="00906236" w:rsidP="0090623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6B25A9A3" w14:textId="77777777" w:rsidR="00906236" w:rsidRPr="00724CE8" w:rsidRDefault="00906236" w:rsidP="0090623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1EE9AFBA" w14:textId="77777777" w:rsidR="00906236" w:rsidRPr="00724CE8" w:rsidRDefault="00906236" w:rsidP="0090623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0607406D" w14:textId="77777777" w:rsidR="00906236" w:rsidRPr="00724CE8" w:rsidRDefault="00906236" w:rsidP="0090623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724CE8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br/>
      </w:r>
      <w:r w:rsidRPr="00724CE8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br/>
      </w:r>
    </w:p>
    <w:p w14:paraId="5F3F3E82" w14:textId="77777777" w:rsidR="00906236" w:rsidRPr="00724CE8" w:rsidRDefault="00906236" w:rsidP="00906236">
      <w:pPr>
        <w:spacing w:after="0" w:line="240" w:lineRule="auto"/>
        <w:ind w:firstLine="5812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724CE8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Студентки групи ПП-42</w:t>
      </w:r>
    </w:p>
    <w:p w14:paraId="184DE1D0" w14:textId="77777777" w:rsidR="00906236" w:rsidRPr="00724CE8" w:rsidRDefault="00906236" w:rsidP="00906236">
      <w:pPr>
        <w:spacing w:after="0" w:line="240" w:lineRule="auto"/>
        <w:ind w:firstLine="5812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724CE8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Шкаленко Ганни</w:t>
      </w:r>
    </w:p>
    <w:p w14:paraId="7EDCA134" w14:textId="77777777" w:rsidR="00906236" w:rsidRPr="00724CE8" w:rsidRDefault="00906236" w:rsidP="009062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724CE8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br/>
      </w:r>
      <w:r w:rsidRPr="00724CE8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br/>
      </w:r>
      <w:r w:rsidRPr="00724CE8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br/>
      </w:r>
      <w:r w:rsidRPr="00724CE8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br/>
      </w:r>
      <w:r w:rsidRPr="00724CE8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br/>
      </w:r>
      <w:r w:rsidRPr="00724CE8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br/>
      </w:r>
    </w:p>
    <w:p w14:paraId="71215461" w14:textId="77777777" w:rsidR="00906236" w:rsidRPr="00724CE8" w:rsidRDefault="00906236" w:rsidP="009062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26AEFD42" w14:textId="77777777" w:rsidR="00906236" w:rsidRPr="00724CE8" w:rsidRDefault="00906236" w:rsidP="00906236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724CE8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Київ – 2022</w:t>
      </w:r>
    </w:p>
    <w:p w14:paraId="223695BC" w14:textId="77777777" w:rsidR="00906236" w:rsidRPr="00724CE8" w:rsidRDefault="00906236" w:rsidP="00906236">
      <w:pPr>
        <w:rPr>
          <w:lang w:val="uk-UA"/>
        </w:rPr>
      </w:pPr>
    </w:p>
    <w:p w14:paraId="231B0F16" w14:textId="60A23664" w:rsidR="00906236" w:rsidRPr="00724CE8" w:rsidRDefault="00906236" w:rsidP="00906236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724CE8">
        <w:rPr>
          <w:rFonts w:ascii="Times New Roman" w:hAnsi="Times New Roman" w:cs="Times New Roman"/>
          <w:b/>
          <w:bCs/>
          <w:sz w:val="32"/>
          <w:szCs w:val="32"/>
          <w:lang w:val="uk-UA"/>
        </w:rPr>
        <w:lastRenderedPageBreak/>
        <w:t xml:space="preserve">Лабораторна робота </w:t>
      </w:r>
      <w:r w:rsidRPr="00724CE8">
        <w:rPr>
          <w:rFonts w:ascii="Times New Roman" w:hAnsi="Times New Roman" w:cs="Times New Roman"/>
          <w:b/>
          <w:bCs/>
          <w:sz w:val="32"/>
          <w:szCs w:val="32"/>
          <w:lang w:val="uk-UA"/>
        </w:rPr>
        <w:t>2</w:t>
      </w:r>
      <w:r w:rsidRPr="00724CE8">
        <w:rPr>
          <w:rFonts w:ascii="Times New Roman" w:hAnsi="Times New Roman" w:cs="Times New Roman"/>
          <w:b/>
          <w:bCs/>
          <w:sz w:val="32"/>
          <w:szCs w:val="32"/>
          <w:lang w:val="uk-UA"/>
        </w:rPr>
        <w:t>.</w:t>
      </w:r>
    </w:p>
    <w:p w14:paraId="79774ADA" w14:textId="02D729A0" w:rsidR="00407437" w:rsidRPr="00724CE8" w:rsidRDefault="00906236" w:rsidP="00906236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24CE8">
        <w:rPr>
          <w:rFonts w:ascii="Times New Roman" w:hAnsi="Times New Roman" w:cs="Times New Roman"/>
          <w:i/>
          <w:iCs/>
          <w:sz w:val="28"/>
          <w:szCs w:val="28"/>
          <w:lang w:val="uk-UA"/>
        </w:rPr>
        <w:t>Тема:</w:t>
      </w:r>
      <w:r w:rsidRPr="00724CE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24CE8">
        <w:rPr>
          <w:rFonts w:ascii="Times New Roman" w:hAnsi="Times New Roman" w:cs="Times New Roman"/>
          <w:sz w:val="28"/>
          <w:szCs w:val="28"/>
          <w:lang w:val="uk-UA"/>
        </w:rPr>
        <w:t>Розвідувальний аналіз даних (EDA). Складання аналітичного звіту</w:t>
      </w:r>
      <w:r w:rsidRPr="00724CE8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1364947A" w14:textId="19B5A8A2" w:rsidR="00906236" w:rsidRPr="00724CE8" w:rsidRDefault="00906236" w:rsidP="00906236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24CE8">
        <w:rPr>
          <w:rFonts w:ascii="Times New Roman" w:hAnsi="Times New Roman" w:cs="Times New Roman"/>
          <w:i/>
          <w:iCs/>
          <w:sz w:val="28"/>
          <w:szCs w:val="28"/>
          <w:lang w:val="uk-UA"/>
        </w:rPr>
        <w:t>Мета:</w:t>
      </w:r>
      <w:r w:rsidRPr="00724CE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24CE8">
        <w:rPr>
          <w:rFonts w:ascii="Times New Roman" w:hAnsi="Times New Roman" w:cs="Times New Roman"/>
          <w:sz w:val="28"/>
          <w:szCs w:val="28"/>
          <w:lang w:val="uk-UA"/>
        </w:rPr>
        <w:t xml:space="preserve">Метою лабораторної роботи є отримання практичних навичок виконання розвідувального аналізу даних, використовуючи пакети jupyter, pandas, seaborn. Ознайомлення з методологією складання аналітичного звіту для зовнішнього користувача інформаційного продукту.  </w:t>
      </w:r>
    </w:p>
    <w:p w14:paraId="69131715" w14:textId="1AFE9A38" w:rsidR="00906236" w:rsidRPr="00724CE8" w:rsidRDefault="00906236" w:rsidP="00906236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 w:rsidRPr="00724CE8">
        <w:rPr>
          <w:rFonts w:ascii="Times New Roman" w:hAnsi="Times New Roman" w:cs="Times New Roman"/>
          <w:sz w:val="32"/>
          <w:szCs w:val="32"/>
          <w:lang w:val="uk-UA"/>
        </w:rPr>
        <w:t>Порядок виконання</w:t>
      </w:r>
    </w:p>
    <w:p w14:paraId="74EBA22D" w14:textId="702C790D" w:rsidR="00906236" w:rsidRPr="00724CE8" w:rsidRDefault="00906236" w:rsidP="00906236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24CE8">
        <w:rPr>
          <w:rFonts w:ascii="Times New Roman" w:hAnsi="Times New Roman" w:cs="Times New Roman"/>
          <w:sz w:val="28"/>
          <w:szCs w:val="28"/>
          <w:lang w:val="uk-UA"/>
        </w:rPr>
        <w:t xml:space="preserve">Для виконання роботи спочатку занесемо всі данні в змінну data. </w:t>
      </w:r>
    </w:p>
    <w:p w14:paraId="54437E04" w14:textId="752A4C83" w:rsidR="00906236" w:rsidRPr="00724CE8" w:rsidRDefault="00906236" w:rsidP="00906236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24CE8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0C7C970A" wp14:editId="4A648EC3">
            <wp:extent cx="5372100" cy="181290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78189" cy="1814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63F96" w14:textId="0DD46873" w:rsidR="00906236" w:rsidRPr="00724CE8" w:rsidRDefault="00906236" w:rsidP="00906236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24CE8">
        <w:rPr>
          <w:rFonts w:ascii="Times New Roman" w:hAnsi="Times New Roman" w:cs="Times New Roman"/>
          <w:sz w:val="28"/>
          <w:szCs w:val="28"/>
          <w:lang w:val="uk-UA"/>
        </w:rPr>
        <w:t>Далі виведемо всі доступні назви колонок – термінологія, що використовується для опису закономірностей ринку нерухомості.</w:t>
      </w:r>
    </w:p>
    <w:p w14:paraId="28B7C26B" w14:textId="216E815E" w:rsidR="00906236" w:rsidRPr="00724CE8" w:rsidRDefault="00906236" w:rsidP="00906236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24CE8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096AF56A" wp14:editId="6295EF5F">
            <wp:extent cx="5372100" cy="1936942"/>
            <wp:effectExtent l="0" t="0" r="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77911" cy="1939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5BE61" w14:textId="12AE8582" w:rsidR="00471276" w:rsidRPr="00724CE8" w:rsidRDefault="00471276" w:rsidP="000F7D31">
      <w:pPr>
        <w:spacing w:line="259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24CE8">
        <w:rPr>
          <w:rFonts w:ascii="Times New Roman" w:hAnsi="Times New Roman" w:cs="Times New Roman"/>
          <w:sz w:val="28"/>
          <w:szCs w:val="28"/>
          <w:lang w:val="uk-UA"/>
        </w:rPr>
        <w:t xml:space="preserve">Далі виведемо інформацію про лоти, в яких ціна продажі нульова та обрахуємо їх кількість. При цьому будемо використовувати групування за місцем розташування та номером блоку. </w:t>
      </w:r>
    </w:p>
    <w:p w14:paraId="033DBA49" w14:textId="24208BDC" w:rsidR="00906236" w:rsidRPr="00724CE8" w:rsidRDefault="00471276" w:rsidP="00906236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24CE8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22FE1287" wp14:editId="7B1D23CA">
            <wp:extent cx="5499208" cy="1638300"/>
            <wp:effectExtent l="0" t="0" r="635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16509" cy="1643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22B60" w14:textId="04AC528F" w:rsidR="00471276" w:rsidRPr="00724CE8" w:rsidRDefault="00471276" w:rsidP="00906236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24CE8">
        <w:rPr>
          <w:rFonts w:ascii="Times New Roman" w:hAnsi="Times New Roman" w:cs="Times New Roman"/>
          <w:sz w:val="28"/>
          <w:szCs w:val="28"/>
          <w:lang w:val="uk-UA"/>
        </w:rPr>
        <w:lastRenderedPageBreak/>
        <w:t>Після цього відредагуємо дату так, щоб виключити лоти з нульовою ціною.</w:t>
      </w:r>
    </w:p>
    <w:p w14:paraId="2975FEFC" w14:textId="769CCE6B" w:rsidR="00471276" w:rsidRPr="00724CE8" w:rsidRDefault="00471276" w:rsidP="00906236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24CE8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183B4788" wp14:editId="2FFECDD6">
            <wp:extent cx="5940425" cy="187388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7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7CA2A" w14:textId="5A6A70A1" w:rsidR="00685532" w:rsidRPr="00724CE8" w:rsidRDefault="00685532" w:rsidP="00906236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24CE8">
        <w:rPr>
          <w:rFonts w:ascii="Times New Roman" w:hAnsi="Times New Roman" w:cs="Times New Roman"/>
          <w:sz w:val="28"/>
          <w:szCs w:val="28"/>
          <w:lang w:val="uk-UA"/>
        </w:rPr>
        <w:t>Таким же чином виключаємо всі квартири з нульовим розміром.</w:t>
      </w:r>
    </w:p>
    <w:p w14:paraId="20C35260" w14:textId="3F348A35" w:rsidR="00685532" w:rsidRPr="00724CE8" w:rsidRDefault="00685532" w:rsidP="00906236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24CE8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5DA6E899" wp14:editId="204E0D27">
            <wp:extent cx="5940425" cy="1915160"/>
            <wp:effectExtent l="0" t="0" r="3175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1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3B336" w14:textId="228C6F5D" w:rsidR="00685532" w:rsidRPr="00724CE8" w:rsidRDefault="00685532" w:rsidP="00906236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24CE8">
        <w:rPr>
          <w:rFonts w:ascii="Times New Roman" w:hAnsi="Times New Roman" w:cs="Times New Roman"/>
          <w:sz w:val="28"/>
          <w:szCs w:val="28"/>
          <w:lang w:val="uk-UA"/>
        </w:rPr>
        <w:t xml:space="preserve">Наступним кроком визначимо ціну за квадратний метр та додаємо ці данні в таблицю. </w:t>
      </w:r>
    </w:p>
    <w:p w14:paraId="1B29A039" w14:textId="35809505" w:rsidR="00471276" w:rsidRPr="00724CE8" w:rsidRDefault="00685532" w:rsidP="00906236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24CE8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20E1B32A" wp14:editId="1CE328F5">
            <wp:extent cx="5940425" cy="45847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8EC5E" w14:textId="60708E04" w:rsidR="00685532" w:rsidRPr="00724CE8" w:rsidRDefault="00471276" w:rsidP="00906236">
      <w:pPr>
        <w:jc w:val="both"/>
        <w:rPr>
          <w:noProof/>
          <w:lang w:val="uk-UA"/>
        </w:rPr>
      </w:pPr>
      <w:r w:rsidRPr="00724CE8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6AC48C15" wp14:editId="113EF8E1">
            <wp:extent cx="4591691" cy="2781688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2781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85532" w:rsidRPr="00724CE8">
        <w:rPr>
          <w:noProof/>
          <w:lang w:val="uk-UA"/>
        </w:rPr>
        <w:t xml:space="preserve"> </w:t>
      </w:r>
    </w:p>
    <w:p w14:paraId="59050E50" w14:textId="4CB1406B" w:rsidR="00685532" w:rsidRPr="00724CE8" w:rsidRDefault="00685532" w:rsidP="00906236">
      <w:pPr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724CE8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На цьому етапі можна розглянути деякі графіки. На першому з них зображене відношення між періодом, за який були продані квартири, та виручена ціна за </w:t>
      </w:r>
      <w:r w:rsidRPr="00724CE8">
        <w:rPr>
          <w:rFonts w:ascii="Times New Roman" w:hAnsi="Times New Roman" w:cs="Times New Roman"/>
          <w:noProof/>
          <w:sz w:val="28"/>
          <w:szCs w:val="28"/>
          <w:lang w:val="uk-UA"/>
        </w:rPr>
        <w:lastRenderedPageBreak/>
        <w:t>кожен з місяців. Таким чином можна побачити, що найбільша сума була виручена в грудні 2012 року, а найменша</w:t>
      </w:r>
      <w:r w:rsidR="000F7D31" w:rsidRPr="00724CE8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– </w:t>
      </w:r>
      <w:r w:rsidRPr="00724CE8">
        <w:rPr>
          <w:rFonts w:ascii="Times New Roman" w:hAnsi="Times New Roman" w:cs="Times New Roman"/>
          <w:noProof/>
          <w:sz w:val="28"/>
          <w:szCs w:val="28"/>
          <w:lang w:val="uk-UA"/>
        </w:rPr>
        <w:t>в наступному місяці</w:t>
      </w:r>
      <w:r w:rsidR="000F7D31" w:rsidRPr="00724CE8">
        <w:rPr>
          <w:rFonts w:ascii="Times New Roman" w:hAnsi="Times New Roman" w:cs="Times New Roman"/>
          <w:noProof/>
          <w:sz w:val="28"/>
          <w:szCs w:val="28"/>
          <w:lang w:val="uk-UA"/>
        </w:rPr>
        <w:t>, січні 2013 року.</w:t>
      </w:r>
    </w:p>
    <w:p w14:paraId="08CDD73D" w14:textId="07C653E0" w:rsidR="00471276" w:rsidRPr="00724CE8" w:rsidRDefault="00685532" w:rsidP="00906236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24CE8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21F5C51F" wp14:editId="381EE866">
            <wp:extent cx="5940425" cy="355092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5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C6375" w14:textId="2B2578AB" w:rsidR="000F7D31" w:rsidRPr="00724CE8" w:rsidRDefault="000F7D31" w:rsidP="00906236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24CE8">
        <w:rPr>
          <w:rFonts w:ascii="Times New Roman" w:hAnsi="Times New Roman" w:cs="Times New Roman"/>
          <w:sz w:val="28"/>
          <w:szCs w:val="28"/>
          <w:lang w:val="uk-UA"/>
        </w:rPr>
        <w:t>Далі виведемо графік зміни ціни за метр проданих квартир за даний нам рік. Можна побачити, що пік був у червні 2013, а найвигідніше квартиру можна було придбати у липні 2012.</w:t>
      </w:r>
    </w:p>
    <w:p w14:paraId="30D94C58" w14:textId="579308D1" w:rsidR="000F7D31" w:rsidRPr="00724CE8" w:rsidRDefault="000F7D31" w:rsidP="00906236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24CE8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09AEA93B" wp14:editId="1B64DEDC">
            <wp:extent cx="5940425" cy="320040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62BD1" w14:textId="3FE7B55E" w:rsidR="000F7D31" w:rsidRPr="00724CE8" w:rsidRDefault="000F7D31" w:rsidP="00906236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24CE8">
        <w:rPr>
          <w:rFonts w:ascii="Times New Roman" w:hAnsi="Times New Roman" w:cs="Times New Roman"/>
          <w:sz w:val="28"/>
          <w:szCs w:val="28"/>
          <w:lang w:val="uk-UA"/>
        </w:rPr>
        <w:t xml:space="preserve">Наступний графік відображає залежність ціни за квадратний метр квартир у розрізі інфраструктури та ландшафту. Можна дійти висновку, що найменш </w:t>
      </w:r>
      <w:r w:rsidRPr="00724CE8">
        <w:rPr>
          <w:rFonts w:ascii="Times New Roman" w:hAnsi="Times New Roman" w:cs="Times New Roman"/>
          <w:sz w:val="28"/>
          <w:szCs w:val="28"/>
          <w:lang w:val="uk-UA"/>
        </w:rPr>
        <w:lastRenderedPageBreak/>
        <w:t>рентабельні квартири знаходяться</w:t>
      </w:r>
      <w:r w:rsidR="00724CE8" w:rsidRPr="00724CE8">
        <w:rPr>
          <w:rFonts w:ascii="Times New Roman" w:hAnsi="Times New Roman" w:cs="Times New Roman"/>
          <w:sz w:val="28"/>
          <w:szCs w:val="28"/>
          <w:lang w:val="uk-UA"/>
        </w:rPr>
        <w:t xml:space="preserve"> біля City Island-pelham strip. Але при цьому </w:t>
      </w:r>
      <w:r w:rsidR="00724CE8">
        <w:rPr>
          <w:rFonts w:ascii="Times New Roman" w:hAnsi="Times New Roman" w:cs="Times New Roman"/>
          <w:sz w:val="28"/>
          <w:szCs w:val="28"/>
          <w:lang w:val="uk-UA"/>
        </w:rPr>
        <w:t>немає явного лідера або середини серед районів.</w:t>
      </w:r>
    </w:p>
    <w:p w14:paraId="29D70A26" w14:textId="171A8DD9" w:rsidR="000F7D31" w:rsidRDefault="000F7D31" w:rsidP="00906236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24CE8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22E1C7E5" wp14:editId="1A8BAFCE">
            <wp:extent cx="5940425" cy="640778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0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5FF1F" w14:textId="77777777" w:rsidR="00724CE8" w:rsidRDefault="00724CE8">
      <w:pPr>
        <w:spacing w:line="259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14:paraId="70C079D9" w14:textId="3BA77AFD" w:rsidR="00724CE8" w:rsidRPr="00724CE8" w:rsidRDefault="00724CE8" w:rsidP="00724CE8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24CE8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Наступний графік відображає залежність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загальної </w:t>
      </w:r>
      <w:r w:rsidRPr="00724CE8">
        <w:rPr>
          <w:rFonts w:ascii="Times New Roman" w:hAnsi="Times New Roman" w:cs="Times New Roman"/>
          <w:sz w:val="28"/>
          <w:szCs w:val="28"/>
          <w:lang w:val="uk-UA"/>
        </w:rPr>
        <w:t xml:space="preserve">ціни квартир у розрізі інфраструктури та ландшафту. Можна дійти висновку, що </w:t>
      </w:r>
      <w:r>
        <w:rPr>
          <w:rFonts w:ascii="Times New Roman" w:hAnsi="Times New Roman" w:cs="Times New Roman"/>
          <w:sz w:val="28"/>
          <w:szCs w:val="28"/>
          <w:lang w:val="uk-UA"/>
        </w:rPr>
        <w:t>найбільш</w:t>
      </w:r>
      <w:r w:rsidRPr="00724CE8">
        <w:rPr>
          <w:rFonts w:ascii="Times New Roman" w:hAnsi="Times New Roman" w:cs="Times New Roman"/>
          <w:sz w:val="28"/>
          <w:szCs w:val="28"/>
          <w:lang w:val="uk-UA"/>
        </w:rPr>
        <w:t xml:space="preserve"> рентабельні квартири знаходяться біля </w:t>
      </w:r>
      <w:r>
        <w:rPr>
          <w:rFonts w:ascii="Times New Roman" w:hAnsi="Times New Roman" w:cs="Times New Roman"/>
          <w:sz w:val="28"/>
          <w:szCs w:val="28"/>
          <w:lang w:val="en-US"/>
        </w:rPr>
        <w:t>Highbridge</w:t>
      </w:r>
      <w:r w:rsidRPr="00724CE8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Mott</w:t>
      </w:r>
      <w:r w:rsidRPr="00724CE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Haven</w:t>
      </w:r>
      <w:r w:rsidRPr="00724CE8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Mount</w:t>
      </w:r>
      <w:r w:rsidRPr="00724CE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Hope</w:t>
      </w:r>
      <w:r w:rsidRPr="00724CE8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724CE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При цьому всі інші райони, згідно цього графіку, виглядають більш менш посередньо.</w:t>
      </w:r>
    </w:p>
    <w:p w14:paraId="3A883CA7" w14:textId="03B91F7B" w:rsidR="00724CE8" w:rsidRDefault="00724CE8" w:rsidP="00906236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24CE8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64AB7109" wp14:editId="69AB1EBA">
            <wp:extent cx="5940425" cy="6741795"/>
            <wp:effectExtent l="0" t="0" r="3175" b="190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74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2C40E" w14:textId="77777777" w:rsidR="00780309" w:rsidRDefault="00780309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C4162F7" w14:textId="27BCD0CB" w:rsidR="00780309" w:rsidRPr="005D0703" w:rsidRDefault="00780309" w:rsidP="00780309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На даному графіку представлено кількість проданих квартир в кожному районі за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рік</w:t>
      </w:r>
      <w:r>
        <w:rPr>
          <w:rFonts w:ascii="Times New Roman" w:hAnsi="Times New Roman" w:cs="Times New Roman"/>
          <w:sz w:val="28"/>
          <w:szCs w:val="28"/>
        </w:rPr>
        <w:t xml:space="preserve">. Згідно з графіком, найпопулярнішими є район </w:t>
      </w:r>
      <w:r>
        <w:rPr>
          <w:rFonts w:ascii="Times New Roman" w:hAnsi="Times New Roman" w:cs="Times New Roman"/>
          <w:sz w:val="28"/>
          <w:szCs w:val="28"/>
          <w:lang w:val="en-US"/>
        </w:rPr>
        <w:t>Baychester</w:t>
      </w:r>
      <w:r w:rsidRPr="005D0703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На другому місці знаходиться </w:t>
      </w:r>
      <w:r>
        <w:rPr>
          <w:rFonts w:ascii="Times New Roman" w:hAnsi="Times New Roman" w:cs="Times New Roman"/>
          <w:sz w:val="28"/>
          <w:szCs w:val="28"/>
          <w:lang w:val="en-US"/>
        </w:rPr>
        <w:t>WilliamsBridge</w:t>
      </w:r>
      <w:r w:rsidRPr="005D0703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14:paraId="6FF975A4" w14:textId="36C1587E" w:rsidR="00724CE8" w:rsidRDefault="00780309" w:rsidP="00906236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80309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04C6AC40" wp14:editId="1BAA40A6">
            <wp:extent cx="5940425" cy="6203950"/>
            <wp:effectExtent l="0" t="0" r="3175" b="635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0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EB066" w14:textId="77777777" w:rsidR="00780309" w:rsidRDefault="00780309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26CB111" w14:textId="60781FF4" w:rsidR="00780309" w:rsidRPr="00780309" w:rsidRDefault="00780309" w:rsidP="00906236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Наступний граф</w:t>
      </w:r>
      <w:r>
        <w:rPr>
          <w:rFonts w:ascii="Times New Roman" w:hAnsi="Times New Roman" w:cs="Times New Roman"/>
          <w:sz w:val="28"/>
          <w:szCs w:val="28"/>
          <w:lang w:val="uk-UA"/>
        </w:rPr>
        <w:t>ік відображає ціну квартири в залежності від року побудови будівлі. Квартири побудовані в 1975 році коштують найдорожче.</w:t>
      </w:r>
    </w:p>
    <w:p w14:paraId="62EB333B" w14:textId="4B246489" w:rsidR="00780309" w:rsidRDefault="00780309" w:rsidP="00906236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80309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66939417" wp14:editId="74FA05E7">
            <wp:extent cx="5940425" cy="4081780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8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1B0F6" w14:textId="7C22617B" w:rsidR="00780309" w:rsidRDefault="00780309" w:rsidP="00906236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Наступний графік відображає кількість проданих квартир, дорожчих ніж півмільйона, що були продані за рік. В грудні 2012 їх було майже 90, а в серпні 2013 всього декілька.</w:t>
      </w:r>
    </w:p>
    <w:p w14:paraId="184DB343" w14:textId="2FD64D7A" w:rsidR="00780309" w:rsidRPr="00724CE8" w:rsidRDefault="00780309" w:rsidP="00906236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80309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4B671CE2" wp14:editId="158253A9">
            <wp:extent cx="5940425" cy="3553460"/>
            <wp:effectExtent l="0" t="0" r="3175" b="889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5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80309" w:rsidRPr="00724C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546"/>
    <w:rsid w:val="000F7D31"/>
    <w:rsid w:val="002609AC"/>
    <w:rsid w:val="002F0D1B"/>
    <w:rsid w:val="00407437"/>
    <w:rsid w:val="00471276"/>
    <w:rsid w:val="00685532"/>
    <w:rsid w:val="00724CE8"/>
    <w:rsid w:val="00780309"/>
    <w:rsid w:val="007E6546"/>
    <w:rsid w:val="0082242C"/>
    <w:rsid w:val="00906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D3B720"/>
  <w15:chartTrackingRefBased/>
  <w15:docId w15:val="{0B0DA434-DBC9-486F-9023-0C53EC034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24CE8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8</Pages>
  <Words>418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Шкаленко Анна</dc:creator>
  <cp:keywords/>
  <dc:description/>
  <cp:lastModifiedBy>Шкаленко Анна</cp:lastModifiedBy>
  <cp:revision>2</cp:revision>
  <dcterms:created xsi:type="dcterms:W3CDTF">2022-12-06T06:57:00Z</dcterms:created>
  <dcterms:modified xsi:type="dcterms:W3CDTF">2022-12-06T07:56:00Z</dcterms:modified>
</cp:coreProperties>
</file>