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821A8C7" w14:textId="77777777" w:rsidR="00262ABE" w:rsidRDefault="00262ABE" w:rsidP="00262ABE">
      <w:pPr>
        <w:pStyle w:val="a4"/>
        <w:jc w:val="center"/>
        <w:rPr>
          <w:rStyle w:val="relative"/>
        </w:rPr>
      </w:pPr>
      <w:r>
        <w:rPr>
          <w:rStyle w:val="a3"/>
          <w:b w:val="0"/>
          <w:bCs w:val="0"/>
        </w:rPr>
        <w:t>2</w:t>
      </w:r>
      <w:r w:rsidRPr="005D5270">
        <w:rPr>
          <w:rStyle w:val="a3"/>
          <w:b w:val="0"/>
          <w:bCs w:val="0"/>
        </w:rPr>
        <w:t>.</w:t>
      </w:r>
      <w:r>
        <w:rPr>
          <w:rStyle w:val="a3"/>
          <w:b w:val="0"/>
          <w:bCs w:val="0"/>
        </w:rPr>
        <w:t>1</w:t>
      </w:r>
      <w:r w:rsidRPr="005D5270">
        <w:rPr>
          <w:rStyle w:val="a3"/>
          <w:b w:val="0"/>
          <w:bCs w:val="0"/>
        </w:rPr>
        <w:t>.</w:t>
      </w:r>
      <w:r w:rsidRPr="007F1528">
        <w:t xml:space="preserve"> </w:t>
      </w:r>
      <w:r>
        <w:t>Архитектурно-ориентированный анализ угроз</w:t>
      </w:r>
    </w:p>
    <w:p w14:paraId="5E549ACE"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современных условиях веб-приложения представляют собой сложные многоуровневые системы, </w:t>
      </w:r>
      <w:r>
        <w:t xml:space="preserve">объединяющая клиентскую, серверную и инфраструктурную </w:t>
      </w:r>
      <w:r>
        <w:rPr>
          <w:rStyle w:val="a3"/>
          <w:rFonts w:ascii="Arial" w:hAnsi="Arial" w:cs="Arial"/>
          <w:color w:val="3A3A3A"/>
          <w:sz w:val="31"/>
          <w:szCs w:val="31"/>
        </w:rPr>
        <w:t>составляющую</w:t>
      </w:r>
      <w:r w:rsidRPr="00FE529B">
        <w:rPr>
          <w:rFonts w:ascii="Times New Roman" w:eastAsia="Times New Roman" w:hAnsi="Times New Roman" w:cs="Times New Roman"/>
          <w:sz w:val="24"/>
          <w:szCs w:val="24"/>
          <w:lang w:eastAsia="ru-RU"/>
        </w:rPr>
        <w:t xml:space="preserve">. </w:t>
      </w:r>
      <w:r>
        <w:t>Первая глава продемонстрировала</w:t>
      </w:r>
      <w:r w:rsidRPr="00FE529B">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что</w:t>
      </w:r>
      <w:r w:rsidRPr="00FE529B">
        <w:rPr>
          <w:rFonts w:ascii="Times New Roman" w:eastAsia="Times New Roman" w:hAnsi="Times New Roman" w:cs="Times New Roman"/>
          <w:sz w:val="24"/>
          <w:szCs w:val="24"/>
          <w:lang w:eastAsia="ru-RU"/>
        </w:rPr>
        <w:t xml:space="preserve"> архитектура веб-приложения определяется используемыми технологическими подходами, такими как клиент-серверная модель, микросервисная архитектура и облачные решения. Вместе с тем именно архитектура во многом определяет не только функциональные возможности системы, </w:t>
      </w:r>
      <w:r>
        <w:t>но и является ключевым фактором, определяющим его защищенность от потенциальных угроз.</w:t>
      </w:r>
    </w:p>
    <w:p w14:paraId="6EC3B9BC"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Pr>
          <w:rFonts w:ascii="Arial" w:hAnsi="Arial" w:cs="Arial"/>
          <w:color w:val="3A3A3A"/>
          <w:sz w:val="31"/>
          <w:szCs w:val="31"/>
        </w:rPr>
        <w:t>Необходимо учитывать</w:t>
      </w:r>
      <w:r w:rsidRPr="00FE529B">
        <w:rPr>
          <w:rFonts w:ascii="Times New Roman" w:eastAsia="Times New Roman" w:hAnsi="Times New Roman" w:cs="Times New Roman"/>
          <w:sz w:val="24"/>
          <w:szCs w:val="24"/>
          <w:lang w:eastAsia="ru-RU"/>
        </w:rPr>
        <w:t>, что</w:t>
      </w:r>
      <w:r>
        <w:t xml:space="preserve"> </w:t>
      </w:r>
      <w:r w:rsidRPr="00FE529B">
        <w:rPr>
          <w:rFonts w:ascii="Times New Roman" w:eastAsia="Times New Roman" w:hAnsi="Times New Roman" w:cs="Times New Roman"/>
          <w:sz w:val="24"/>
          <w:szCs w:val="24"/>
          <w:lang w:eastAsia="ru-RU"/>
        </w:rPr>
        <w:t>веб-приложения</w:t>
      </w:r>
      <w:r>
        <w:rPr>
          <w:rFonts w:ascii="Times New Roman" w:eastAsia="Times New Roman" w:hAnsi="Times New Roman" w:cs="Times New Roman"/>
          <w:sz w:val="24"/>
          <w:szCs w:val="24"/>
          <w:lang w:eastAsia="ru-RU"/>
        </w:rPr>
        <w:t>,</w:t>
      </w:r>
      <w:r>
        <w:t xml:space="preserve"> в отличие от классических программных решений</w:t>
      </w:r>
      <w:r w:rsidRPr="00FE529B">
        <w:rPr>
          <w:rFonts w:ascii="Times New Roman" w:eastAsia="Times New Roman" w:hAnsi="Times New Roman" w:cs="Times New Roman"/>
          <w:sz w:val="24"/>
          <w:szCs w:val="24"/>
          <w:lang w:eastAsia="ru-RU"/>
        </w:rPr>
        <w:t>, функционируют в открытой сетевой среде и постоянно взаимодействуют с внешними пользователями. В связи с этим поверхность атаки таких систем значительно шире, а уязвимости могут возникать на различных уровнях архитектуры. По этой причине анализ угроз целесообразно проводить не в общем виде, а с привязкой к конкретным компонентам веб-приложения.</w:t>
      </w:r>
    </w:p>
    <w:p w14:paraId="65B94686"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В рамках архитектурного подхода веб-приложение можно условно разделить на несколько уровней: клиентский уровень, серверный уровень, уровень хранения данных, а также сетевую и инфраструктурную составляющие. </w:t>
      </w:r>
      <w:r>
        <w:t>Важно отметить, что каждый из этих уровней обладает своими особенностями функционирования, что, в свою очередь, порождает специфические угрозы и уязвимости, характерные именно для данного уровня.</w:t>
      </w:r>
    </w:p>
    <w:p w14:paraId="0FD36BCF"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Прежде всего, клиентский уровень, представленный браузером пользователя, является одной из наиболее уязвимых </w:t>
      </w:r>
      <w:r>
        <w:rPr>
          <w:rFonts w:ascii="Times New Roman" w:eastAsia="Times New Roman" w:hAnsi="Times New Roman" w:cs="Times New Roman"/>
          <w:sz w:val="24"/>
          <w:szCs w:val="24"/>
          <w:lang w:eastAsia="ru-RU"/>
        </w:rPr>
        <w:t>частей</w:t>
      </w:r>
      <w:r w:rsidRPr="00FE529B">
        <w:rPr>
          <w:rFonts w:ascii="Times New Roman" w:eastAsia="Times New Roman" w:hAnsi="Times New Roman" w:cs="Times New Roman"/>
          <w:sz w:val="24"/>
          <w:szCs w:val="24"/>
          <w:lang w:eastAsia="ru-RU"/>
        </w:rPr>
        <w:t xml:space="preserve"> системы. </w:t>
      </w:r>
      <w:r>
        <w:t xml:space="preserve">Поскольку обработка данных и взаимодействие с пользователем происходят непосредственно на его стороне, это создает благоприятную среду для атак. В частности, браузер может стать целью для выполнения вредоносного кода. </w:t>
      </w:r>
      <w:r w:rsidRPr="00FE529B">
        <w:rPr>
          <w:rFonts w:ascii="Times New Roman" w:eastAsia="Times New Roman" w:hAnsi="Times New Roman" w:cs="Times New Roman"/>
          <w:sz w:val="24"/>
          <w:szCs w:val="24"/>
          <w:lang w:eastAsia="ru-RU"/>
        </w:rPr>
        <w:t xml:space="preserve">К числу наиболее распространённых атак данного уровня относятся межсайтовый скриптинг (XSS) и атаки типа clickjacking. В первом случае злоумышленник внедряет вредоносный скрипт в содержимое веб-страницы, что может привести к перехвату пользовательских данных или выполнению действий от имени пользователя. Во втором случае осуществляется скрытое взаимодействие с элементами интерфейса, в результате чего пользователь непреднамеренно выполняет нежелательные действия. </w:t>
      </w:r>
      <w:r>
        <w:t>Не стоит забывать и о риске компрометации токенов аутентификации и другой чувствительной информации, хранящейся в браузере.</w:t>
      </w:r>
    </w:p>
    <w:p w14:paraId="3CDB919B"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303655">
        <w:rPr>
          <w:rFonts w:ascii="Times New Roman" w:eastAsia="Times New Roman" w:hAnsi="Times New Roman" w:cs="Times New Roman"/>
          <w:sz w:val="24"/>
          <w:szCs w:val="24"/>
          <w:lang w:eastAsia="ru-RU"/>
        </w:rPr>
        <w:t xml:space="preserve">Затем </w:t>
      </w:r>
      <w:r w:rsidRPr="00FE529B">
        <w:rPr>
          <w:rFonts w:ascii="Times New Roman" w:eastAsia="Times New Roman" w:hAnsi="Times New Roman" w:cs="Times New Roman"/>
          <w:sz w:val="24"/>
          <w:szCs w:val="24"/>
          <w:lang w:eastAsia="ru-RU"/>
        </w:rPr>
        <w:t>следует серверный уровень, на котором реализуется основная бизнес-логика приложения. Несмотря на то что данный уровень находится под контролем разработчика, именно здесь часто возникают критические уязвимости. Это объясняется сложностью логики обработки запросов и необходимостью обеспечения корректного управления доступом. К типичным угрозам серверного уровня относятся нарушения механизмов аутентификации и авторизации, а также ошибки в реализации бизнес-логики. Например, при недостаточной проверке прав доступа пользователь может получить возможность выполнения операций, не предусмотренных его ролью. Также следует отметить, что серверный уровень является точкой обработки пользовательского ввода, что создаёт предпосылки для реализации инъекционных атак.</w:t>
      </w:r>
    </w:p>
    <w:p w14:paraId="4E6DC3FF"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 xml:space="preserve">Особое значение имеет уровень хранения данных, представленный системой управления базами данных. Данный уровень отвечает за сохранность и целостность информации, что делает его одной из ключевых целей злоумышленников. Основной угрозой здесь являются инъекционные атаки, в частности SQL-инъекции, при которых вредоносный код внедряется в запрос к базе данных. В случае успешной реализации такой атаки возможны </w:t>
      </w:r>
      <w:r w:rsidRPr="00FE529B">
        <w:rPr>
          <w:rFonts w:ascii="Times New Roman" w:eastAsia="Times New Roman" w:hAnsi="Times New Roman" w:cs="Times New Roman"/>
          <w:sz w:val="24"/>
          <w:szCs w:val="24"/>
          <w:lang w:eastAsia="ru-RU"/>
        </w:rPr>
        <w:lastRenderedPageBreak/>
        <w:t>утечка конфиденциальной информации, модификация данных или даже полный контроль над базой данных. Таким образом, уязвимости уровня хранения данных напрямую влияют на безопасность всей системы.</w:t>
      </w:r>
    </w:p>
    <w:p w14:paraId="6404DB8F"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Не менее важным является сетевой уровень, обеспечивающий передачу данных между клиентом и сервером. Несмотря на использование современных протоколов, таких как HTTPS, остаются актуальными угрозы, связанные с перехватом и подменой трафика. В частности, атаки типа «человек посередине» (man-in-the-middle) позволяют злоумышленнику вмешиваться в процесс обмена данными между сторонами. Также возможны атаки, направленные на снижение уровня защищённости соединения, например, использование устаревших протоколов или некорректных настроек шифрования. Следовательно, безопасность передачи данных должна рассматриваться как неотъемлемая часть общей системы защиты.</w:t>
      </w:r>
    </w:p>
    <w:p w14:paraId="2967F98F"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Помимо указанных уровней, необходимо учитывать инфраструктурную составляющую веб-приложения, включающую серверы, сетевое оборудование и среду выполнения. В условиях использования облачных технологий и микросервисных архитектур данная составляющая становится ещё более значимой. К характерным угрозам инфраструктурного уровня относятся атаки отказа в обслуживании (DoS), ошибки конфигурации, а также уязвимости сторонних компонентов и библиотек. Кроме того, сложность современной инфраструктуры затрудняет контроль над всеми элементами системы, что увеличивает вероятность возникновения скрытых уязвимостей.</w:t>
      </w:r>
    </w:p>
    <w:p w14:paraId="14DD990D" w14:textId="77777777" w:rsidR="00262ABE" w:rsidRPr="00FE529B"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Таким образом, проведённый анализ показывает, что угрозы информационной безопасности веб-приложений распределены по различным уровням архитектуры и имеют разнородный характер. При этом уязвимость одного компонента может привести к компрометации всей системы в целом. Следовательно, применение отдельных мер защиты, направленных на устранение отдельных уязвимостей, не обеспечивает достаточного уровня безопасности.</w:t>
      </w:r>
    </w:p>
    <w:p w14:paraId="144540BF" w14:textId="77777777" w:rsidR="00262ABE" w:rsidRDefault="00262ABE" w:rsidP="00262ABE">
      <w:pPr>
        <w:spacing w:before="100" w:beforeAutospacing="1" w:after="100" w:afterAutospacing="1" w:line="240" w:lineRule="auto"/>
        <w:rPr>
          <w:rFonts w:ascii="Times New Roman" w:eastAsia="Times New Roman" w:hAnsi="Times New Roman" w:cs="Times New Roman"/>
          <w:sz w:val="24"/>
          <w:szCs w:val="24"/>
          <w:lang w:eastAsia="ru-RU"/>
        </w:rPr>
      </w:pPr>
      <w:r w:rsidRPr="00FE529B">
        <w:rPr>
          <w:rFonts w:ascii="Times New Roman" w:eastAsia="Times New Roman" w:hAnsi="Times New Roman" w:cs="Times New Roman"/>
          <w:sz w:val="24"/>
          <w:szCs w:val="24"/>
          <w:lang w:eastAsia="ru-RU"/>
        </w:rPr>
        <w:t>Исходя из этого, можно сделать вывод о необходимости применения комплексного подхода к обеспечению безопасности веб-приложений, при котором защита реализуется на всех уровнях архитектуры и учитывает взаимосвязь между ними. Данный вывод служит основой для дальнейшего анализа типовых уязвимостей и методов защиты, который будет представлен в последующих подразделах.</w:t>
      </w:r>
    </w:p>
    <w:p w14:paraId="3FD19BA1" w14:textId="77777777" w:rsidR="00262ABE" w:rsidRDefault="00262ABE" w:rsidP="00262ABE">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674C4AD3" w14:textId="77777777" w:rsidR="00262ABE" w:rsidRDefault="00262ABE" w:rsidP="00262ABE">
      <w:pPr>
        <w:pStyle w:val="2"/>
      </w:pPr>
      <w:r>
        <w:rPr>
          <w:rStyle w:val="a3"/>
          <w:b w:val="0"/>
          <w:bCs w:val="0"/>
        </w:rPr>
        <w:lastRenderedPageBreak/>
        <w:t>2.2 Анализ типовых уязвимостей веб-приложений</w:t>
      </w:r>
    </w:p>
    <w:p w14:paraId="74DF6A99" w14:textId="77777777" w:rsidR="00262ABE" w:rsidRDefault="00262ABE" w:rsidP="00262ABE">
      <w:pPr>
        <w:pStyle w:val="a4"/>
      </w:pPr>
      <w:r>
        <w:t>В предыдущем подразделе было показано, что архитектура веб-приложения формирует множество потенциальных точек возникновения угроз. Вместе с тем сами угрозы реализуются через конкретные уязвимости, возникающие в процессе разработки и эксплуатации системы. В связи с этим для более детального понимания проблем безопасности необходимо рассмотреть наиболее распространённые уязвимости веб-приложений, характерные для различных уровней их архитектуры.</w:t>
      </w:r>
    </w:p>
    <w:p w14:paraId="3A0969A4" w14:textId="77777777" w:rsidR="00262ABE" w:rsidRDefault="00262ABE" w:rsidP="00262ABE">
      <w:pPr>
        <w:pStyle w:val="a4"/>
      </w:pPr>
      <w:r>
        <w:t>Следует отметить, что в настоящее время существует ряд общепринятых классификаций уязвимостей, среди которых особое место занимают перечни, формируемые международными организациями в области информационной безопасности. Однако в рамках данной работы акцент делается не на формальном перечислении, а на анализе наиболее типичных уязвимостей, непосредственно влияющих на безопасность веб-приложений и связанных с ранее рассмотренными архитектурными уровнями.</w:t>
      </w:r>
    </w:p>
    <w:p w14:paraId="16268E60" w14:textId="77777777" w:rsidR="00262ABE" w:rsidRDefault="00262ABE" w:rsidP="00262ABE">
      <w:pPr>
        <w:pStyle w:val="a4"/>
      </w:pPr>
      <w:r>
        <w:t>Одной из наиболее распространённых категорий уязвимостей являются инъекционные атаки, в первую очередь SQL-инъекции. Данный тип уязвимости возникает в тех случаях, когда пользовательский ввод включается в запрос к базе данных без должной проверки и обработки. В результате злоумышленник получает возможность изменить структуру выполняемого запроса, внедрив в него собственные команды. Как правило, подобные уязвимости возникают на серверном уровне при обработке входных данных и тесно связаны с уровнем хранения данных. Последствия SQL-инъекций могут быть крайне серьёзными: от получения несанкционированного доступа к конфиденциальной информации до полной компрометации базы данных. Следовательно, инъекционные уязвимости представляют собой одну из ключевых угроз безопасности веб-приложений.</w:t>
      </w:r>
    </w:p>
    <w:p w14:paraId="6030AB86" w14:textId="77777777" w:rsidR="00262ABE" w:rsidRDefault="00262ABE" w:rsidP="00262ABE">
      <w:pPr>
        <w:pStyle w:val="a4"/>
      </w:pPr>
      <w:r>
        <w:t>Не менее значимой категорией являются уязвимости, связанные с выполнением вредоносного кода на стороне клиента, в частности межсайтовый скриптинг (XSS). Суть данной уязвимости заключается во внедрении злоумышленником скриптового кода в веб-страницу, который впоследствии выполняется в браузере пользователя. В отличие от инъекционных атак, ориентированных на сервер и базу данных, XSS-атаки направлены на клиентский уровень. В результате их реализации может происходить кража сессионных идентификаторов, перехват пользовательских данных или выполнение действий от имени пользователя. При этом уязвимости XSS часто возникают в тех случаях, когда вывод данных на страницу осуществляется без фильтрации или экранирования. Таким образом, данная категория уязвимостей напрямую связана с особенностями обработки данных в клиентской части веб-приложения.</w:t>
      </w:r>
    </w:p>
    <w:p w14:paraId="46312BCA" w14:textId="77777777" w:rsidR="00262ABE" w:rsidRDefault="00262ABE" w:rsidP="00262ABE">
      <w:pPr>
        <w:pStyle w:val="a4"/>
      </w:pPr>
      <w:r>
        <w:t>Далее следует рассмотреть уязвимости, связанные с механизмами взаимодействия между пользователем и приложением, одной из которых является межсайтовая подделка запросов (CSRF). Данный тип атаки основан на том, что браузер автоматически отправляет аутентификационные данные пользователя, например cookies, при обращении к веб-приложению. В результате злоумышленник может сформировать вредоносный запрос, который будет выполнен от имени пользователя без его ведома. Уязвимости CSRF, как правило, проявляются на уровне клиент-серверного взаимодействия и тесно связаны с механизмами управления сессиями. Их реализация может привести к выполнению несанкционированных действий, таких как изменение данных или выполнение операций в системе. Важно отметить, что данные уязвимости возникают не из-за ошибок в логике базы данных или сервера как такового, а вследствие особенностей работы веб-браузеров и отсутствия дополнительных механизмов защиты.</w:t>
      </w:r>
    </w:p>
    <w:p w14:paraId="6769C4BD" w14:textId="77777777" w:rsidR="00262ABE" w:rsidRDefault="00262ABE" w:rsidP="00262ABE">
      <w:pPr>
        <w:pStyle w:val="a4"/>
      </w:pPr>
      <w:r>
        <w:lastRenderedPageBreak/>
        <w:t>Особую группу составляют уязвимости, связанные с нарушением механизмов аутентификации. В данном случае проблема заключается в некорректной реализации процессов идентификации пользователя и управления сессиями. Например, при использовании слабых паролей, отсутствии ограничений на попытки входа или неправильной обработке сессионных идентификаторов злоумышленник может получить доступ к учётной записи пользователя. К числу распространённых атак данного типа относятся перехват сессии (session hijacking) и фиксация сессии (session fixation). В первом случае злоумышленник получает действующий идентификатор сессии и использует его для доступа к системе, во втором — навязывает пользователю заранее известный идентификатор. Следует подчеркнуть, что данные уязвимости проявляются преимущественно на серверном и клиентском уровнях, так как затрагивают механизмы взаимодействия между ними.</w:t>
      </w:r>
    </w:p>
    <w:p w14:paraId="5FAD7720" w14:textId="77777777" w:rsidR="00262ABE" w:rsidRDefault="00262ABE" w:rsidP="00262ABE">
      <w:pPr>
        <w:pStyle w:val="a4"/>
      </w:pPr>
      <w:r>
        <w:t>Наряду с аутентификацией важную роль играет корректная реализация авторизации, то есть разграничения прав доступа пользователей. Нарушения в данной области приводят к так называемым уязвимостям контроля доступа. В подобных случаях пользователь может получить доступ к ресурсам или функциям, которые не предназначены для его роли. Одним из характерных примеров является прямой доступ к объектам (IDOR), при котором изменение параметров запроса позволяет получить доступ к чужим данным. Данные уязвимости, как правило, возникают на уровне серверной логики и свидетельствуют о недостаточной проверке прав доступа. Их последствия могут включать утечку информации, изменение данных и нарушение целостности системы.</w:t>
      </w:r>
    </w:p>
    <w:p w14:paraId="1CBFF91E" w14:textId="77777777" w:rsidR="00262ABE" w:rsidRDefault="00262ABE" w:rsidP="00262ABE">
      <w:pPr>
        <w:pStyle w:val="a4"/>
      </w:pPr>
      <w:r>
        <w:t>Отдельного внимания заслуживают уязвимости, связанные с обработкой и передачей данных. Несмотря на широкое использование форматов JSON и XML, при их некорректной обработке могут возникать дополнительные угрозы. В частности, при работе с XML возможны атаки типа XXE, основанные на использовании внешних сущностей. Кроме того, при отсутствии строгой валидации входных данных возможно внедрение вредоносного содержимого, что создаёт предпосылки для реализации инъекционных атак или XSS. Таким образом, уязвимости обработки данных тесно связаны с общими проблемами валидации и контроля входной информации.</w:t>
      </w:r>
    </w:p>
    <w:p w14:paraId="0BC4BC5C" w14:textId="77777777" w:rsidR="00262ABE" w:rsidRDefault="00262ABE" w:rsidP="00262ABE">
      <w:pPr>
        <w:pStyle w:val="a4"/>
      </w:pPr>
      <w:r>
        <w:t>Наконец, следует учитывать уязвимости, возникающие на уровне инфраструктуры и конфигурации. В современных веб-приложениях, особенно построенных на основе микросервисной архитектуры или облачных решений, значительная часть функциональности зависит от корректности настройки среды выполнения. Ошибки конфигурации, использование устаревших компонентов или наличие уязвимостей в сторонних библиотеках могут привести к компрометации всей системы. Кроме того, отсутствие должного контроля над инфраструктурой повышает риск реализации атак отказа в обслуживании и других воздействий, направленных на нарушение доступности веб-приложения.</w:t>
      </w:r>
    </w:p>
    <w:p w14:paraId="157ABB57" w14:textId="77777777" w:rsidR="00262ABE" w:rsidRDefault="00262ABE" w:rsidP="00262ABE">
      <w:pPr>
        <w:pStyle w:val="a4"/>
      </w:pPr>
      <w:r>
        <w:t>Таким образом, анализ типовых уязвимостей показывает, что они охватывают все уровни архитектуры веб-приложения и имеют различную природу: от ошибок обработки данных до нарушений логики доступа. При этом многие уязвимости взаимосвязаны и могут использоваться злоумышленниками в комплексе для достижения своих целей. Следовательно, обеспечение безопасности веб-приложений требует не только устранения отдельных уязвимостей, но и системного подхода к защите, учитывающего их совокупность и взаимодействие. Данный вывод является логическим продолжением предыдущего подраздела и служит основой для рассмотрения механизмов обеспечения безопасности, которые будут представлены далее.</w:t>
      </w:r>
    </w:p>
    <w:p w14:paraId="2071A8A3" w14:textId="77777777" w:rsidR="00262ABE" w:rsidRDefault="00262ABE" w:rsidP="00262ABE">
      <w:pPr>
        <w:rPr>
          <w:rFonts w:ascii="Times New Roman" w:eastAsia="Times New Roman" w:hAnsi="Times New Roman" w:cs="Times New Roman"/>
          <w:sz w:val="24"/>
          <w:szCs w:val="24"/>
          <w:lang w:eastAsia="ru-RU"/>
        </w:rPr>
      </w:pPr>
      <w:r>
        <w:lastRenderedPageBreak/>
        <w:br w:type="page"/>
      </w:r>
    </w:p>
    <w:p w14:paraId="435F3940" w14:textId="77777777" w:rsidR="00262ABE" w:rsidRDefault="00262ABE" w:rsidP="00262ABE">
      <w:pPr>
        <w:pStyle w:val="2"/>
      </w:pPr>
      <w:r>
        <w:rPr>
          <w:rStyle w:val="a3"/>
          <w:b w:val="0"/>
          <w:bCs w:val="0"/>
        </w:rPr>
        <w:lastRenderedPageBreak/>
        <w:t>2.3 Механизмы обеспечения безопасности веб-приложений</w:t>
      </w:r>
    </w:p>
    <w:p w14:paraId="37242364" w14:textId="77777777" w:rsidR="00262ABE" w:rsidRDefault="00262ABE" w:rsidP="00262ABE">
      <w:pPr>
        <w:pStyle w:val="a4"/>
      </w:pPr>
      <w:r>
        <w:t>Проведённый в предыдущем подразделе анализ показал, что уязвимости веб-приложений носят комплексный характер и затрагивают все уровни архитектуры. При этом одни и те же угрозы могут реализовываться различными способами, а отдельные уязвимости часто используются совместно. В связи с этим обеспечение безопасности веб-приложений не может ограничиваться устранением единичных проблем и требует применения системного набора механизмов защиты.</w:t>
      </w:r>
    </w:p>
    <w:p w14:paraId="006E96B0" w14:textId="77777777" w:rsidR="00262ABE" w:rsidRDefault="00262ABE" w:rsidP="00262ABE">
      <w:pPr>
        <w:pStyle w:val="a4"/>
      </w:pPr>
      <w:r>
        <w:t>Следует отметить, что эффективная защита строится на принципе соответствия между уязвимостью и методом её предотвращения. Иными словами, каждый механизм безопасности должен быть направлен на нейтрализацию конкретного класса угроз, рассмотренных ранее. В данном подразделе рассматриваются основные практические подходы к защите веб-приложений, сгруппированные по типам уязвимостей.</w:t>
      </w:r>
    </w:p>
    <w:p w14:paraId="2D978BDF" w14:textId="77777777" w:rsidR="00262ABE" w:rsidRDefault="00262ABE" w:rsidP="00262ABE">
      <w:pPr>
        <w:pStyle w:val="a4"/>
      </w:pPr>
      <w:r>
        <w:t>Одним из ключевых направлений является защита от инъекционных атак, в первую очередь SQL-инъекций. Как было отмечено ранее, такие уязвимости возникают при некорректной обработке пользовательского ввода на серверном уровне. В связи с этим основным механизмом защиты выступает валидация и фильтрация входных данных. При этом важно, чтобы проверка данных выполнялась на стороне сервера, независимо от наличия клиентской валидации. Кроме того, широко применяется использование параметризованных запросов (prepared statements), при которых структура SQL-запроса отделяется от передаваемых данных. В этом случае даже при передаче вредоносного ввода он не интерпретируется как часть команды. Таким образом, защита от инъекций базируется на строгом контроле входной информации и корректной организации взаимодействия с базой данных.</w:t>
      </w:r>
    </w:p>
    <w:p w14:paraId="29DDAAC1" w14:textId="77777777" w:rsidR="00262ABE" w:rsidRDefault="00262ABE" w:rsidP="00262ABE">
      <w:pPr>
        <w:pStyle w:val="a4"/>
      </w:pPr>
      <w:r>
        <w:t>Не менее важным направлением является защита клиентской части веб-приложения, в первую очередь от атак типа XSS. Поскольку данные уязвимости связаны с выполнением кода в браузере пользователя, механизмы защиты должны предотвращать внедрение и исполнение вредоносных скриптов. В этой связи применяется экранирование выводимых данных, а также фильтрация пользовательского ввода. Однако одной лишь фильтрации, как правило, недостаточно. Дополнительно используется политика безопасности контента (Content Security Policy, CSP), позволяющая ограничить источники загружаемых скриптов и других ресурсов. За счёт этого даже в случае внедрения вредоносного кода его выполнение может быть заблокировано. Следовательно, защита клиентского уровня строится на сочетании корректной обработки данных и ограничении возможностей их выполнения.</w:t>
      </w:r>
    </w:p>
    <w:p w14:paraId="37EC6AB2" w14:textId="77777777" w:rsidR="00262ABE" w:rsidRDefault="00262ABE" w:rsidP="00262ABE">
      <w:pPr>
        <w:pStyle w:val="a4"/>
      </w:pPr>
      <w:r>
        <w:t>Рассматривая механизмы взаимодействия пользователя с системой, необходимо уделить внимание защите от атак типа CSRF. Как было показано ранее, данные атаки используют особенности автоматической передачи аутентификационных данных браузером. В связи с этим одним из основных методов защиты является использование специальных токенов, включаемых в запросы и проверяемых на стороне сервера. Такие токены позволяют убедиться, что запрос был сформирован самим пользователем, а не сторонним ресурсом. Кроме того, дополнительной мерой является настройка параметров cookies, таких как SameSite, ограничивающих их передачу при межсайтовых запросах. Таким образом, защита от CSRF достигается за счёт введения дополнительных механизмов проверки подлинности запросов.</w:t>
      </w:r>
    </w:p>
    <w:p w14:paraId="03C5EFD1" w14:textId="77777777" w:rsidR="00262ABE" w:rsidRDefault="00262ABE" w:rsidP="00262ABE">
      <w:pPr>
        <w:pStyle w:val="a4"/>
      </w:pPr>
      <w:r>
        <w:t xml:space="preserve">Далее следует рассмотреть механизмы обеспечения безопасной аутентификации пользователей. Как было отмечено, уязвимости в данной области могут привести к </w:t>
      </w:r>
      <w:r>
        <w:lastRenderedPageBreak/>
        <w:t>компрометации учётных записей. В этой связи особое значение приобретает защита сессионных данных. На практике это достигается путём использования безопасных параметров cookies, таких как HttpOnly и Secure, которые ограничивают доступ к сессионным идентификаторам и предотвращают их передачу по незащищённым каналам. В ряде случаев также применяется использование токенов, например JSON Web Token (JWT), позволяющих организовать более гибкую схему аутентификации. При этом важно обеспечить корректное хранение и передачу таких токенов, поскольку их компрометация может привести к несанкционированному доступу. Таким образом, механизмы аутентификации должны обеспечивать надёжную идентификацию пользователя и защиту его сессионных данных.</w:t>
      </w:r>
    </w:p>
    <w:p w14:paraId="5B8DE91C" w14:textId="77777777" w:rsidR="00262ABE" w:rsidRDefault="00262ABE" w:rsidP="00262ABE">
      <w:pPr>
        <w:pStyle w:val="a4"/>
      </w:pPr>
      <w:r>
        <w:t>Наряду с аутентификацией необходимо обеспечить корректную авторизацию, то есть контроль прав доступа. Для этого применяются различные модели разграничения доступа, среди которых одной из наиболее распространённых является ролевая модель (RBAC). В рамках данного подхода пользователю назначается определённая роль, определяющая набор доступных ему действий. При обработке каждого запроса на сервере должна выполняться проверка прав доступа, что позволяет предотвратить выполнение несанкционированных операций. Важно подчеркнуть, что контроль доступа должен осуществляться именно на серверной стороне, поскольку полагаться на ограничения клиентского интерфейса недопустимо. Следовательно, защита от уязвимостей авторизации основана на строгом контроле прав пользователей и проверке их при каждом обращении к системе.</w:t>
      </w:r>
    </w:p>
    <w:p w14:paraId="6E34BC3F" w14:textId="77777777" w:rsidR="00262ABE" w:rsidRDefault="00262ABE" w:rsidP="00262ABE">
      <w:pPr>
        <w:pStyle w:val="a4"/>
      </w:pPr>
      <w:r>
        <w:t>Отдельного рассмотрения требуют механизмы защиты передачи данных. Как было отмечено ранее, сетевой уровень подвержен угрозам перехвата и подмены информации. В связи с этим в современных веб-приложениях используется протокол HTTPS, обеспечивающий шифрование передаваемых данных с использованием технологий TLS. Это позволяет обеспечить конфиденциальность и целостность информации, передаваемой между клиентом и сервером. Следует отметить, что использование HTTPS должно рассматриваться как обязательное требование, поскольку передача данных в открытом виде делает систему уязвимой к широкому спектру атак. Таким образом, защита канала передачи данных является базовым элементом общей системы безопасности.</w:t>
      </w:r>
    </w:p>
    <w:p w14:paraId="7826BE5C" w14:textId="77777777" w:rsidR="00262ABE" w:rsidRDefault="00262ABE" w:rsidP="00262ABE">
      <w:pPr>
        <w:pStyle w:val="a4"/>
      </w:pPr>
      <w:r>
        <w:t>Помимо рассмотренных механизмов, в ряде случаев применяются дополнительные средства защиты, направленные на повышение общего уровня безопасности веб-приложения. К таким средствам можно отнести межсетевые экраны веб-приложений (WAF), позволяющие фильтровать входящий трафик и выявлять подозрительную активность. Также важную роль играет мониторинг и журналирование событий безопасности, что позволяет своевременно обнаруживать попытки атак и реагировать на них. Хотя данные механизмы не устраняют уязвимости напрямую, они существенно повышают устойчивость системы к внешним воздействиям.</w:t>
      </w:r>
    </w:p>
    <w:p w14:paraId="0161CAD5" w14:textId="77777777" w:rsidR="00262ABE" w:rsidRDefault="00262ABE" w:rsidP="00262ABE">
      <w:pPr>
        <w:pStyle w:val="a4"/>
      </w:pPr>
      <w:r>
        <w:t>Таким образом, рассмотренные механизмы обеспечения безопасности охватывают основные уровни архитектуры веб-приложения и направлены на противодействие ключевым типам уязвимостей. При этом каждый механизм ориентирован на нейтрализацию конкретных угроз, однако их применение в изолированном виде не обеспечивает полной защиты. В связи с этим возникает необходимость объединения данных механизмов в единую систему, обеспечивающую комплексный подход к безопасности. Данный вывод логически подводит к формированию модели комплексной защиты веб-приложения, которая будет рассмотрена в следующем подразделе.</w:t>
      </w:r>
    </w:p>
    <w:p w14:paraId="1FAF0727" w14:textId="77777777" w:rsidR="00262ABE" w:rsidRDefault="00262ABE" w:rsidP="00262ABE">
      <w:pPr>
        <w:rPr>
          <w:rFonts w:ascii="Times New Roman" w:eastAsia="Times New Roman" w:hAnsi="Times New Roman" w:cs="Times New Roman"/>
          <w:sz w:val="24"/>
          <w:szCs w:val="24"/>
          <w:lang w:eastAsia="ru-RU"/>
        </w:rPr>
      </w:pPr>
      <w:r>
        <w:br w:type="page"/>
      </w:r>
    </w:p>
    <w:p w14:paraId="18B2185F" w14:textId="77777777" w:rsidR="00262ABE" w:rsidRDefault="00262ABE" w:rsidP="00262ABE">
      <w:pPr>
        <w:pStyle w:val="2"/>
      </w:pPr>
      <w:r>
        <w:rPr>
          <w:rStyle w:val="a3"/>
          <w:b w:val="0"/>
          <w:bCs w:val="0"/>
        </w:rPr>
        <w:lastRenderedPageBreak/>
        <w:t>2.4 Формирование модели комплексной защиты веб-приложения</w:t>
      </w:r>
    </w:p>
    <w:p w14:paraId="035DB225" w14:textId="77777777" w:rsidR="00262ABE" w:rsidRDefault="00262ABE" w:rsidP="00262ABE">
      <w:pPr>
        <w:pStyle w:val="a4"/>
      </w:pPr>
      <w:r>
        <w:t>Проведённый ранее анализ показал, что угрозы безопасности веб-приложений распределены по различным уровням архитектуры и реализуются через совокупность типовых уязвимостей. При этом в предыдущем подразделе были рассмотрены основные механизмы защиты, направленные на предотвращение данных угроз. Однако, как уже отмечалось, применение отдельных защитных мер в изолированном виде не позволяет обеспечить достаточный уровень безопасности. В связи с этим возникает необходимость формирования целостной модели комплексной защиты веб-приложения.</w:t>
      </w:r>
    </w:p>
    <w:p w14:paraId="3C87E50F" w14:textId="77777777" w:rsidR="00262ABE" w:rsidRDefault="00262ABE" w:rsidP="00262ABE">
      <w:pPr>
        <w:pStyle w:val="a4"/>
      </w:pPr>
      <w:r>
        <w:t>Следует отметить, что под комплексной защитой в данном случае понимается не просто набор отдельных средств, а их согласованное применение в рамках единой системы. Такая система должна учитывать архитектурные особенности веб-приложения, характер обрабатываемых данных, а также взаимосвязь между различными уровнями. Иначе говоря, защита должна быть выстроена таким образом, чтобы уязвимость одного компонента не приводила к компрометации всей системы.</w:t>
      </w:r>
    </w:p>
    <w:p w14:paraId="446B47B4" w14:textId="77777777" w:rsidR="00262ABE" w:rsidRDefault="00262ABE" w:rsidP="00262ABE">
      <w:pPr>
        <w:pStyle w:val="a4"/>
      </w:pPr>
      <w:r>
        <w:t>Прежде всего, формирование модели комплексной защиты базируется на ряде общих принципов, которые определяют подход к обеспечению безопасности. Во-первых, это принцип многоуровневой защиты, согласно которому защитные механизмы реализуются на всех уровнях архитектуры: от клиентского интерфейса до инфраструктуры. Во-вторых, принцип минимизации доверия, предполагающий, что ни один элемент системы, включая пользовательский ввод, не должен считаться безопасным по умолчанию. В-третьих, принцип обязательной проверки доступа, согласно которому любые действия пользователя должны сопровождаться проверкой его прав. Наконец, важным является принцип защиты данных, обеспечивающий их конфиденциальность и целостность на всех этапах обработки и передачи.</w:t>
      </w:r>
    </w:p>
    <w:p w14:paraId="62AA9F0D" w14:textId="77777777" w:rsidR="00262ABE" w:rsidRDefault="00262ABE" w:rsidP="00262ABE">
      <w:pPr>
        <w:pStyle w:val="a4"/>
      </w:pPr>
      <w:r>
        <w:t>Опираясь на указанные принципы, можно выделить основные уровни, на которых должна реализовываться защита веб-приложения. К ним относятся клиентский уровень, серверный уровень, уровень хранения данных, сетевой уровень, а также инфраструктурная составляющая. Каждый из данных уровней характеризуется собственными угрозами, что требует применения соответствующих механизмов защиты.</w:t>
      </w:r>
    </w:p>
    <w:p w14:paraId="46A4ADAF" w14:textId="77777777" w:rsidR="00262ABE" w:rsidRDefault="00262ABE" w:rsidP="00262ABE">
      <w:pPr>
        <w:pStyle w:val="a4"/>
      </w:pPr>
      <w:r>
        <w:t>На клиентском уровне основное внимание уделяется защите от атак, связанных с выполнением вредоносного кода, в частности XSS. Как было показано ранее, подобные уязвимости возникают при некорректной обработке пользовательского ввода и выводе данных. В связи с этим в рамках модели комплексной защиты на данном уровне применяются механизмы фильтрации и экранирования данных, а также политика безопасности контента (CSP), ограничивающая выполнение скриптов. Кроме того, следует учитывать необходимость безопасного хранения данных на стороне клиента, включая токены аутентификации. Таким образом, клиентский уровень рассматривается как первая линия защиты, направленная на предотвращение выполнения вредоносного кода.</w:t>
      </w:r>
    </w:p>
    <w:p w14:paraId="36A7E4FF" w14:textId="77777777" w:rsidR="00262ABE" w:rsidRDefault="00262ABE" w:rsidP="00262ABE">
      <w:pPr>
        <w:pStyle w:val="a4"/>
      </w:pPr>
      <w:r>
        <w:t xml:space="preserve">Серверный уровень, в свою очередь, играет ключевую роль в обеспечении безопасности, поскольку именно здесь реализуется основная логика обработки запросов. В рамках комплексной модели защита на данном уровне включает в себя контроль входных данных, предотвращение инъекционных атак, а также реализацию механизмов аутентификации и авторизации. Как правило, на сервере осуществляется проверка корректности запросов, их соответствия ожидаемому формату и прав пользователя. Важно подчеркнуть, что именно сервер должен выступать в качестве основного элемента </w:t>
      </w:r>
      <w:r>
        <w:lastRenderedPageBreak/>
        <w:t>принятия решений, поскольку доверие к клиентской стороне ограничено. Следовательно, серверный уровень является центральным элементом системы безопасности.</w:t>
      </w:r>
    </w:p>
    <w:p w14:paraId="6208DCFB" w14:textId="77777777" w:rsidR="00262ABE" w:rsidRDefault="00262ABE" w:rsidP="00262ABE">
      <w:pPr>
        <w:pStyle w:val="a4"/>
      </w:pPr>
      <w:r>
        <w:t>На уровне хранения данных основное внимание уделяется защите базы данных от несанкционированного доступа и модификации информации. В рамках модели комплексной защиты это достигается за счёт использования параметризованных запросов, ограничения прав доступа к базе данных и контроля операций с данными. Кроме того, важно обеспечить разграничение доступа между различными компонентами системы, чтобы минимизировать последствия возможной компрометации. Таким образом, защита уровня хранения данных направлена на сохранение целостности и конфиденциальности информации.</w:t>
      </w:r>
    </w:p>
    <w:p w14:paraId="09127AEE" w14:textId="77777777" w:rsidR="00262ABE" w:rsidRDefault="00262ABE" w:rsidP="00262ABE">
      <w:pPr>
        <w:pStyle w:val="a4"/>
      </w:pPr>
      <w:r>
        <w:t>Сетевой уровень обеспечивает взаимодействие между компонентами веб-приложения и, как следствие, требует защиты каналов передачи данных. В рамках комплексной модели основным механизмом является использование защищённых протоколов передачи данных, таких как HTTPS. Это позволяет предотвратить перехват и подмену информации при её передаче. Дополнительно могут применяться меры по контролю сетевого трафика и предотвращению атак типа «человек посередине». Следовательно, защита сетевого уровня направлена на обеспечение безопасного обмена данными между участниками системы.</w:t>
      </w:r>
    </w:p>
    <w:p w14:paraId="2502A599" w14:textId="77777777" w:rsidR="00262ABE" w:rsidRDefault="00262ABE" w:rsidP="00262ABE">
      <w:pPr>
        <w:pStyle w:val="a4"/>
      </w:pPr>
      <w:r>
        <w:t>Инфраструктурный уровень включает в себя серверы, среды выполнения и дополнительные компоненты, от которых зависит функционирование веб-приложения. В рамках комплексной модели защита данного уровня предполагает корректную настройку систем, обновление используемого программного обеспечения и контроль доступа к ресурсам. Кроме того, могут применяться дополнительные средства, такие как межсетевые экраны веб-приложений и системы мониторинга. Несмотря на то что данные механизмы не устраняют уязвимости напрямую, они позволяют своевременно выявлять и предотвращать атаки, повышая общий уровень безопасности.</w:t>
      </w:r>
    </w:p>
    <w:p w14:paraId="7197ADB4" w14:textId="77777777" w:rsidR="00262ABE" w:rsidRDefault="00262ABE" w:rsidP="00262ABE">
      <w:pPr>
        <w:pStyle w:val="a4"/>
      </w:pPr>
      <w:r>
        <w:t>Следует подчеркнуть, что ключевым элементом комплексной модели является не только наличие защитных механизмов на каждом уровне, но и их взаимосвязь. Например, защита от XSS на клиентском уровне дополняется безопасной обработкой данных на сервере, а предотвращение SQL-инъекций связано с контролем входных данных и корректной работой с базой данных. Аналогично, защита от CSRF требует как настройки cookies, так и проверки запросов на сервере. Таким образом, безопасность достигается за счёт согласованного применения различных механизмов, а не за счёт изолированных решений.</w:t>
      </w:r>
    </w:p>
    <w:p w14:paraId="62EFCB66" w14:textId="77777777" w:rsidR="00262ABE" w:rsidRDefault="00262ABE" w:rsidP="00262ABE">
      <w:pPr>
        <w:pStyle w:val="a4"/>
      </w:pPr>
      <w:r>
        <w:t>Для наглядного представления комплексной модели целесообразно рассматривать взаимосвязь между угрозами, уязвимостями и механизмами защиты. Например, инъекционные атаки связаны с неконтролируемым вводом данных и предотвращаются с помощью параметризованных запросов и валидации. Уязвимости XSS возникают при отсутствии фильтрации данных и устраняются с использованием экранирования и CSP. Атаки CSRF связаны с особенностями передачи аутентификационных данных и предотвращаются с помощью токенов и настроек cookies. Подобное сопоставление позволяет более чётко определить роль каждого механизма в общей системе защиты.</w:t>
      </w:r>
    </w:p>
    <w:p w14:paraId="245AEF62" w14:textId="77777777" w:rsidR="00262ABE" w:rsidRDefault="00262ABE" w:rsidP="00262ABE">
      <w:pPr>
        <w:pStyle w:val="a4"/>
      </w:pPr>
      <w:r>
        <w:t xml:space="preserve">Таким образом, сформированная модель комплексной защиты веб-приложения представляет собой многоуровневую систему, в рамках которой защитные механизмы реализуются на всех этапах обработки и передачи данных. При этом каждый уровень вносит свой вклад в обеспечение безопасности, а их взаимодействие позволяет снизить риск успешной реализации атак. Следовательно, можно сделать вывод, что эффективная </w:t>
      </w:r>
      <w:r>
        <w:lastRenderedPageBreak/>
        <w:t>защита веб-приложений достигается только при условии системного подхода, учитывающего архитектуру, уязвимости и соответствующие механизмы противодействия.</w:t>
      </w:r>
    </w:p>
    <w:p w14:paraId="4F9E4895" w14:textId="77777777" w:rsidR="00262ABE" w:rsidRDefault="00262ABE" w:rsidP="00262ABE">
      <w:pPr>
        <w:pStyle w:val="a4"/>
      </w:pPr>
      <w:r>
        <w:t>В заключение следует отметить, что предложенная модель не предполагает конкретной реализации, а задаёт общую структуру обеспечения безопасности веб-приложения. Она может быть адаптирована в зависимости от используемых технологий и требований к системе. Вместе с тем данная модель служит основой для практической реализации механизмов защиты, которая будет рассмотрена в следующей главе.</w:t>
      </w:r>
    </w:p>
    <w:p w14:paraId="06536EFF" w14:textId="77777777" w:rsidR="00262ABE" w:rsidRPr="008A3F30" w:rsidRDefault="00262ABE" w:rsidP="00262ABE">
      <w:pPr>
        <w:pStyle w:val="a4"/>
      </w:pPr>
    </w:p>
    <w:p w14:paraId="3F1A350D" w14:textId="77777777" w:rsidR="001271D3" w:rsidRDefault="00262ABE"/>
    <w:sectPr w:rsidR="001271D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023"/>
    <w:rsid w:val="00262ABE"/>
    <w:rsid w:val="00711023"/>
    <w:rsid w:val="00C02A04"/>
    <w:rsid w:val="00D01CB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B225B3-1C50-4860-AF8C-EAF397575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ABE"/>
  </w:style>
  <w:style w:type="paragraph" w:styleId="2">
    <w:name w:val="heading 2"/>
    <w:basedOn w:val="a"/>
    <w:next w:val="a"/>
    <w:link w:val="20"/>
    <w:uiPriority w:val="9"/>
    <w:semiHidden/>
    <w:unhideWhenUsed/>
    <w:qFormat/>
    <w:rsid w:val="00262A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62ABE"/>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262ABE"/>
    <w:rPr>
      <w:b/>
      <w:bCs/>
    </w:rPr>
  </w:style>
  <w:style w:type="paragraph" w:styleId="a4">
    <w:name w:val="Normal (Web)"/>
    <w:basedOn w:val="a"/>
    <w:uiPriority w:val="99"/>
    <w:unhideWhenUsed/>
    <w:rsid w:val="00262AB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relative">
    <w:name w:val="relative"/>
    <w:basedOn w:val="a0"/>
    <w:rsid w:val="00262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4055</Words>
  <Characters>23116</Characters>
  <Application>Microsoft Office Word</Application>
  <DocSecurity>0</DocSecurity>
  <Lines>192</Lines>
  <Paragraphs>54</Paragraphs>
  <ScaleCrop>false</ScaleCrop>
  <Company/>
  <LinksUpToDate>false</LinksUpToDate>
  <CharactersWithSpaces>27117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2026-05-06T17:35:00Z</dcterms:created>
  <dcterms:modified xsi:type="dcterms:W3CDTF">2026-05-06T17:35:00Z</dcterms:modified>
</cp:coreProperties>
</file>