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w:t>
      </w:r>
      <w:r w:rsidR="000B0D03">
        <w:t xml:space="preserve">dissection </w:t>
      </w:r>
      <w:r>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B67F0F">
        <w:rPr>
          <w:rFonts w:asciiTheme="majorHAnsi" w:hAnsiTheme="majorHAnsi"/>
          <w:b/>
          <w:i/>
        </w:rPr>
        <w:t>17</w:t>
      </w:r>
      <w:r w:rsidRPr="001B5B3A">
        <w:rPr>
          <w:rFonts w:asciiTheme="majorHAnsi" w:hAnsiTheme="majorHAnsi"/>
          <w:b/>
          <w:i/>
        </w:rPr>
        <w:t>/</w:t>
      </w:r>
      <w:r w:rsidR="00B67F0F">
        <w:rPr>
          <w:rFonts w:asciiTheme="majorHAnsi" w:hAnsiTheme="majorHAnsi"/>
          <w:b/>
          <w:i/>
        </w:rPr>
        <w:t>6</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F02E16">
      <w:pPr>
        <w:pStyle w:val="FirstParagraph"/>
        <w:rPr>
          <w:rFonts w:asciiTheme="majorHAnsi" w:hAnsiTheme="majorHAnsi"/>
        </w:rPr>
      </w:pPr>
      <w:r>
        <w:rPr>
          <w:rFonts w:asciiTheme="majorHAnsi" w:hAnsiTheme="majorHAnsi"/>
        </w:rPr>
        <w:t xml:space="preserve">With the </w:t>
      </w:r>
      <w:r w:rsidR="007F1769">
        <w:rPr>
          <w:rFonts w:asciiTheme="majorHAnsi" w:hAnsiTheme="majorHAnsi"/>
        </w:rPr>
        <w:t xml:space="preserve">vital role of </w:t>
      </w:r>
      <w:r w:rsidR="0098622B" w:rsidRPr="0098622B">
        <w:rPr>
          <w:rFonts w:asciiTheme="majorHAnsi" w:hAnsiTheme="majorHAnsi"/>
        </w:rPr>
        <w:t xml:space="preserve">Inflammation </w:t>
      </w:r>
      <w:r w:rsidR="006460E3">
        <w:rPr>
          <w:rFonts w:asciiTheme="majorHAnsi" w:hAnsiTheme="majorHAnsi"/>
        </w:rPr>
        <w:t>well-</w:t>
      </w:r>
      <w:r w:rsidR="007F1769">
        <w:rPr>
          <w:rFonts w:asciiTheme="majorHAnsi" w:hAnsiTheme="majorHAnsi"/>
        </w:rPr>
        <w:t>established</w:t>
      </w:r>
      <w:r w:rsidR="006460E3">
        <w:rPr>
          <w:rFonts w:asciiTheme="majorHAnsi" w:hAnsiTheme="majorHAnsi"/>
        </w:rPr>
        <w:t xml:space="preserve">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Pr>
          <w:rFonts w:asciiTheme="majorHAnsi" w:hAnsiTheme="majorHAnsi"/>
        </w:rPr>
        <w:t>,</w:t>
      </w:r>
      <w:r w:rsidR="00165E7E">
        <w:rPr>
          <w:rFonts w:asciiTheme="majorHAnsi" w:hAnsiTheme="majorHAnsi"/>
        </w:rPr>
        <w:t xml:space="preserve"> </w:t>
      </w:r>
      <w:r w:rsidR="004C32CE">
        <w:rPr>
          <w:rFonts w:asciiTheme="majorHAnsi" w:hAnsiTheme="majorHAnsi"/>
        </w:rPr>
        <w:t xml:space="preserve">it </w:t>
      </w:r>
      <w:r w:rsidR="005A2B11">
        <w:rPr>
          <w:rFonts w:asciiTheme="majorHAnsi" w:hAnsiTheme="majorHAnsi"/>
        </w:rPr>
        <w:t>is also increasingly recogni</w:t>
      </w:r>
      <w:r>
        <w:rPr>
          <w:rFonts w:asciiTheme="majorHAnsi" w:hAnsiTheme="majorHAnsi"/>
        </w:rPr>
        <w:t>s</w:t>
      </w:r>
      <w:r w:rsidR="005A2B11">
        <w:rPr>
          <w:rFonts w:asciiTheme="majorHAnsi" w:hAnsiTheme="majorHAnsi"/>
        </w:rPr>
        <w:t xml:space="preserve">ed </w:t>
      </w:r>
      <w:r w:rsidR="004E64DB">
        <w:rPr>
          <w:rFonts w:asciiTheme="majorHAnsi" w:hAnsiTheme="majorHAnsi"/>
        </w:rPr>
        <w:t>to be</w:t>
      </w:r>
      <w:r w:rsidR="00F04C49">
        <w:rPr>
          <w:rFonts w:asciiTheme="majorHAnsi" w:hAnsiTheme="majorHAnsi"/>
        </w:rPr>
        <w:t xml:space="preserve">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1135C3">
        <w:rPr>
          <w:rFonts w:asciiTheme="majorHAnsi" w:hAnsiTheme="majorHAnsi"/>
        </w:rPr>
        <w:t>promise</w:t>
      </w:r>
      <w:r>
        <w:rPr>
          <w:rFonts w:asciiTheme="majorHAnsi" w:hAnsiTheme="majorHAnsi"/>
        </w:rPr>
        <w:t xml:space="preserve"> </w:t>
      </w:r>
      <w:r w:rsidR="004700AA">
        <w:rPr>
          <w:rFonts w:asciiTheme="majorHAnsi" w:hAnsiTheme="majorHAnsi"/>
        </w:rPr>
        <w:t xml:space="preserve">for </w:t>
      </w:r>
      <w:r>
        <w:rPr>
          <w:rFonts w:asciiTheme="majorHAnsi" w:hAnsiTheme="majorHAnsi"/>
        </w:rPr>
        <w:t xml:space="preserve">insights into </w:t>
      </w:r>
      <w:r w:rsidR="009A7E4E">
        <w:rPr>
          <w:rFonts w:asciiTheme="majorHAnsi" w:hAnsiTheme="majorHAnsi"/>
        </w:rPr>
        <w:t xml:space="preserve">these processes and diseases </w:t>
      </w:r>
      <w:r w:rsidR="001135C3">
        <w:rPr>
          <w:rFonts w:asciiTheme="majorHAnsi" w:hAnsiTheme="majorHAnsi"/>
        </w:rPr>
        <w:t xml:space="preserve">through </w:t>
      </w:r>
      <w:r w:rsidRPr="001B5B3A">
        <w:rPr>
          <w:rFonts w:asciiTheme="majorHAnsi" w:hAnsiTheme="majorHAnsi"/>
        </w:rPr>
        <w:t>protein-wide genomic studies (PGWAS)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As an alternative to </w:t>
      </w:r>
      <w:r w:rsidR="00171FDD">
        <w:rPr>
          <w:rFonts w:asciiTheme="majorHAnsi" w:hAnsiTheme="majorHAnsi"/>
        </w:rPr>
        <w:t>a broad coverage of proteome</w:t>
      </w:r>
      <w:r w:rsidR="009A7E4E">
        <w:rPr>
          <w:rFonts w:asciiTheme="majorHAnsi" w:hAnsiTheme="majorHAnsi"/>
        </w:rPr>
        <w:t xml:space="preserve"> in a single platform</w:t>
      </w:r>
      <w:r w:rsidR="00171FDD">
        <w:rPr>
          <w:rFonts w:asciiTheme="majorHAnsi" w:hAnsiTheme="majorHAnsi"/>
        </w:rPr>
        <w:t>,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Pr="001B5B3A" w:rsidRDefault="00FC137D" w:rsidP="00FC137D">
      <w:pPr>
        <w:pStyle w:val="Heading2"/>
      </w:pPr>
      <w:bookmarkStart w:id="2" w:name="data-and-analysis"/>
      <w:r w:rsidRPr="001B5B3A">
        <w:t>Results</w:t>
      </w:r>
    </w:p>
    <w:p w:rsidR="00A97C5F" w:rsidRDefault="002110D8" w:rsidP="0039131C">
      <w:pPr>
        <w:pStyle w:val="BodyText"/>
        <w:rPr>
          <w:rFonts w:asciiTheme="majorHAnsi" w:hAnsiTheme="majorHAnsi"/>
        </w:rPr>
      </w:pPr>
      <w:r w:rsidRPr="002110D8">
        <w:rPr>
          <w:rFonts w:asciiTheme="majorHAnsi" w:hAnsiTheme="majorHAnsi"/>
          <w:b/>
        </w:rPr>
        <w:t>SNPs only</w:t>
      </w:r>
      <w:r>
        <w:rPr>
          <w:rFonts w:asciiTheme="majorHAnsi" w:hAnsiTheme="majorHAnsi"/>
        </w:rPr>
        <w:t xml:space="preserve">. </w:t>
      </w:r>
      <w:r w:rsidR="00790F2E">
        <w:rPr>
          <w:rFonts w:asciiTheme="majorHAnsi" w:hAnsiTheme="majorHAnsi"/>
        </w:rPr>
        <w:t>Based on +/-1MB distance approach, a</w:t>
      </w:r>
      <w:r w:rsidR="002E0431" w:rsidRPr="002E0431">
        <w:rPr>
          <w:rFonts w:asciiTheme="majorHAnsi" w:hAnsiTheme="majorHAnsi"/>
        </w:rPr>
        <w:t xml:space="preserve"> total of </w:t>
      </w:r>
      <w:r w:rsidR="006B0619">
        <w:rPr>
          <w:rFonts w:asciiTheme="majorHAnsi" w:hAnsiTheme="majorHAnsi"/>
        </w:rPr>
        <w:t>228</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39131C">
        <w:rPr>
          <w:rFonts w:asciiTheme="majorHAnsi" w:hAnsiTheme="majorHAnsi"/>
        </w:rPr>
        <w:t>ere based on 72 (13 only cis, 11 trans only and 48</w:t>
      </w:r>
      <w:r w:rsidR="0039131C" w:rsidRPr="002E0431">
        <w:rPr>
          <w:rFonts w:asciiTheme="majorHAnsi" w:hAnsiTheme="majorHAnsi"/>
        </w:rPr>
        <w:t xml:space="preserve"> both) proteins. The signals</w:t>
      </w:r>
      <w:r w:rsidR="0039131C">
        <w:rPr>
          <w:rFonts w:asciiTheme="majorHAnsi" w:hAnsiTheme="majorHAnsi"/>
        </w:rPr>
        <w:t xml:space="preserve"> are further classified into 59</w:t>
      </w:r>
      <w:r w:rsidR="0039131C" w:rsidRPr="002E0431">
        <w:rPr>
          <w:rFonts w:asciiTheme="majorHAnsi" w:hAnsiTheme="majorHAnsi"/>
        </w:rPr>
        <w:t xml:space="preserve"> cis and 1</w:t>
      </w:r>
      <w:r w:rsidR="0039131C">
        <w:rPr>
          <w:rFonts w:asciiTheme="majorHAnsi" w:hAnsiTheme="majorHAnsi"/>
        </w:rPr>
        <w:t>03</w:t>
      </w:r>
      <w:r w:rsidR="0039131C" w:rsidRPr="002E0431">
        <w:rPr>
          <w:rFonts w:asciiTheme="majorHAnsi" w:hAnsiTheme="majorHAnsi"/>
        </w:rPr>
        <w:t xml:space="preserve"> trans, respectively (Table 1).</w:t>
      </w:r>
    </w:p>
    <w:p w:rsidR="00716AD2" w:rsidRDefault="00716AD2" w:rsidP="0039131C">
      <w:pPr>
        <w:pStyle w:val="BodyText"/>
        <w:rPr>
          <w:rFonts w:asciiTheme="majorHAnsi" w:hAnsiTheme="majorHAnsi"/>
        </w:rPr>
      </w:pPr>
      <w:r>
        <w:rPr>
          <w:rFonts w:asciiTheme="majorHAnsi" w:hAnsiTheme="majorHAnsi"/>
        </w:rPr>
        <w:t>Joint/conditional analysis on these signals led to 392 signals, or 361 and 31 primary and 31 secondary signals, respectively.</w:t>
      </w:r>
    </w:p>
    <w:p w:rsidR="00A37865" w:rsidRDefault="00A37865" w:rsidP="0039131C">
      <w:pPr>
        <w:pStyle w:val="BodyText"/>
        <w:rPr>
          <w:rFonts w:asciiTheme="majorHAnsi" w:hAnsiTheme="majorHAnsi"/>
          <w:b/>
          <w:bCs/>
          <w:lang w:val="en-GB"/>
        </w:rPr>
      </w:pP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Table 1. Classification of 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39131C" w:rsidP="001357A2">
            <w:pPr>
              <w:pStyle w:val="NormalWeb"/>
              <w:spacing w:before="0" w:beforeAutospacing="0" w:after="0" w:afterAutospacing="0"/>
              <w:rPr>
                <w:rFonts w:ascii="Arial" w:hAnsi="Arial" w:cs="Arial"/>
              </w:rPr>
            </w:pPr>
            <w:r w:rsidRPr="00CA1CAF">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bl>
    <w:p w:rsidR="00A97C5F" w:rsidRDefault="00A97C5F" w:rsidP="002E0431">
      <w:pPr>
        <w:pStyle w:val="BodyText"/>
        <w:rPr>
          <w:rFonts w:asciiTheme="majorHAnsi" w:hAnsiTheme="majorHAnsi"/>
        </w:rPr>
      </w:pPr>
    </w:p>
    <w:p w:rsidR="00930350" w:rsidRPr="00895DA8" w:rsidRDefault="00930350" w:rsidP="00930350">
      <w:pPr>
        <w:pStyle w:val="BodyText"/>
        <w:rPr>
          <w:rFonts w:asciiTheme="majorHAnsi" w:hAnsiTheme="majorHAnsi"/>
          <w:b/>
        </w:rPr>
      </w:pPr>
      <w:r>
        <w:rPr>
          <w:rFonts w:asciiTheme="majorHAnsi" w:hAnsiTheme="majorHAnsi"/>
          <w:b/>
        </w:rPr>
        <w:t>Figure 1. cis/trans signals</w:t>
      </w:r>
    </w:p>
    <w:p w:rsidR="00895DA8" w:rsidRDefault="006B0619"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C137D" w:rsidRPr="001B5B3A" w:rsidRDefault="00E96121" w:rsidP="00A97C5F">
      <w:pPr>
        <w:pStyle w:val="BodyText"/>
        <w:rPr>
          <w:rFonts w:asciiTheme="majorHAnsi" w:hAnsiTheme="majorHAnsi"/>
        </w:rPr>
      </w:pPr>
      <w:r w:rsidRPr="002E0431">
        <w:rPr>
          <w:rFonts w:asciiTheme="majorHAnsi" w:hAnsiTheme="majorHAnsi"/>
        </w:rPr>
        <w:t>Results from PhenoScanner highlights replication of cis/trans signals for OPG</w:t>
      </w:r>
      <w:r>
        <w:rPr>
          <w:rFonts w:asciiTheme="majorHAnsi" w:hAnsiTheme="majorHAnsi"/>
        </w:rPr>
        <w:t>.</w:t>
      </w:r>
      <w:r w:rsidR="00A97C5F" w:rsidRPr="001B5B3A">
        <w:rPr>
          <w:rFonts w:asciiTheme="majorHAnsi" w:hAnsiTheme="majorHAnsi"/>
        </w:rPr>
        <w:t xml:space="preserve"> </w:t>
      </w:r>
      <w:r w:rsidR="00FC137D"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xml:space="preserve">, </w:t>
      </w:r>
      <w:r w:rsidR="0017195D" w:rsidRPr="001B5B3A">
        <w:rPr>
          <w:rFonts w:asciiTheme="majorHAnsi" w:hAnsiTheme="majorHAnsi"/>
        </w:rPr>
        <w:t>and utility</w:t>
      </w:r>
      <w:r w:rsidRPr="001B5B3A">
        <w:rPr>
          <w:rFonts w:asciiTheme="majorHAnsi" w:hAnsiTheme="majorHAnsi"/>
        </w:rPr>
        <w:t xml:space="preserve">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lastRenderedPageBreak/>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3"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3"/>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4" w:name="association-analysis"/>
      <w:r w:rsidRPr="001B5B3A">
        <w:t xml:space="preserve">Association </w:t>
      </w:r>
      <w:bookmarkEnd w:id="4"/>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5" w:name="meta-analysis"/>
      <w:r w:rsidRPr="001B5B3A">
        <w:t>Meta-analysis</w:t>
      </w:r>
      <w:bookmarkEnd w:id="5"/>
    </w:p>
    <w:p w:rsidR="00B50792" w:rsidRDefault="00C214F3" w:rsidP="00B50792">
      <w:pPr>
        <w:pStyle w:val="FirstParagraph"/>
        <w:rPr>
          <w:rFonts w:asciiTheme="majorHAnsi" w:eastAsiaTheme="minorEastAsia"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w:t>
      </w:r>
      <w:r w:rsidR="00902CE7" w:rsidRPr="001B5B3A">
        <w:rPr>
          <w:rFonts w:asciiTheme="majorHAnsi" w:hAnsiTheme="majorHAnsi"/>
        </w:rPr>
        <w:lastRenderedPageBreak/>
        <w:t>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1A1569" w:rsidRPr="001B5B3A">
        <w:rPr>
          <w:rFonts w:asciiTheme="majorHAnsi" w:hAnsiTheme="majorHAnsi"/>
        </w:rPr>
        <w:t>Independent loci were assessed by PLINK</w:t>
      </w:r>
      <w:r w:rsidR="008A4041" w:rsidRPr="001B5B3A">
        <w:rPr>
          <w:rFonts w:asciiTheme="majorHAnsi" w:hAnsiTheme="majorHAnsi"/>
        </w:rPr>
        <w:t xml:space="preserve"> clumping</w:t>
      </w:r>
      <w:r w:rsidR="00981969" w:rsidRPr="001B5B3A">
        <w:rPr>
          <w:rFonts w:asciiTheme="majorHAnsi" w:hAnsiTheme="majorHAnsi"/>
        </w:rPr>
        <w:t>, using Bonferroni threshold for the genome-wide analyses approximately 5 x 10</w:t>
      </w:r>
      <w:r w:rsidR="00981969" w:rsidRPr="001B5B3A">
        <w:rPr>
          <w:rFonts w:asciiTheme="majorHAnsi" w:hAnsiTheme="majorHAnsi"/>
          <w:vertAlign w:val="superscript"/>
        </w:rPr>
        <w:t>-10</w:t>
      </w:r>
      <w:r w:rsidR="00AB1198" w:rsidRPr="001B5B3A">
        <w:rPr>
          <w:rFonts w:asciiTheme="majorHAnsi" w:hAnsiTheme="majorHAnsi"/>
        </w:rPr>
        <w:t xml:space="preserve">, 1000Genomes release 3 data as reference panel, </w:t>
      </w:r>
      <w:r w:rsidR="008A4041" w:rsidRPr="001B5B3A">
        <w:rPr>
          <w:rFonts w:asciiTheme="majorHAnsi" w:hAnsiTheme="majorHAnsi"/>
        </w:rPr>
        <w:t>and different degrees of linkage disequilibrium</w:t>
      </w:r>
      <w:r w:rsidR="00AB1198" w:rsidRPr="001B5B3A">
        <w:rPr>
          <w:rFonts w:asciiTheme="majorHAnsi" w:hAnsiTheme="majorHAnsi"/>
        </w:rPr>
        <w:t>.</w:t>
      </w:r>
      <w:r w:rsidR="00981969" w:rsidRPr="001B5B3A">
        <w:rPr>
          <w:rFonts w:asciiTheme="majorHAnsi" w:hAnsiTheme="majorHAnsi"/>
        </w:rPr>
        <w:t xml:space="preserve"> </w:t>
      </w:r>
      <w:r w:rsidR="00C36297" w:rsidRPr="001B5B3A">
        <w:rPr>
          <w:rFonts w:asciiTheme="majorHAnsi" w:hAnsiTheme="majorHAnsi"/>
        </w:rPr>
        <w:t>cis/trans classifications were obtained using customi</w:t>
      </w:r>
      <w:r w:rsidR="003042EE" w:rsidRPr="001B5B3A">
        <w:rPr>
          <w:rFonts w:asciiTheme="majorHAnsi" w:hAnsiTheme="majorHAnsi"/>
        </w:rPr>
        <w:t>s</w:t>
      </w:r>
      <w:r w:rsidR="00C36297" w:rsidRPr="001B5B3A">
        <w:rPr>
          <w:rFonts w:asciiTheme="majorHAnsi" w:hAnsiTheme="majorHAnsi"/>
        </w:rPr>
        <w:t xml:space="preserve">ed </w:t>
      </w:r>
      <w:r w:rsidR="00AB1198" w:rsidRPr="001B5B3A">
        <w:rPr>
          <w:rFonts w:asciiTheme="majorHAnsi" w:hAnsiTheme="majorHAnsi"/>
        </w:rPr>
        <w:t xml:space="preserve">bash and </w:t>
      </w:r>
      <w:r w:rsidR="00C36297" w:rsidRPr="001B5B3A">
        <w:rPr>
          <w:rFonts w:asciiTheme="majorHAnsi" w:hAnsiTheme="majorHAnsi"/>
        </w:rPr>
        <w:t>R functions</w:t>
      </w:r>
      <w:r w:rsidR="001A1569" w:rsidRPr="001B5B3A">
        <w:rPr>
          <w:rFonts w:asciiTheme="majorHAnsi" w:hAnsiTheme="majorHAnsi"/>
        </w:rPr>
        <w:t>.</w:t>
      </w:r>
      <w:r w:rsidR="00C36297" w:rsidRPr="001B5B3A">
        <w:rPr>
          <w:rFonts w:asciiTheme="majorHAnsi" w:hAnsiTheme="majorHAnsi"/>
        </w:rPr>
        <w:t xml:space="preserve"> </w:t>
      </w:r>
      <w:r w:rsidR="005C2733" w:rsidRPr="001B5B3A">
        <w:rPr>
          <w:rFonts w:asciiTheme="majorHAnsi" w:hAnsiTheme="majorHAnsi"/>
        </w:rPr>
        <w:t xml:space="preserve">A similar analysis was performed via GCTA. </w:t>
      </w:r>
      <w:r w:rsidR="000A0982" w:rsidRPr="001B5B3A">
        <w:rPr>
          <w:rFonts w:asciiTheme="majorHAnsi" w:hAnsiTheme="majorHAnsi"/>
        </w:rPr>
        <w:t>The</w:t>
      </w:r>
      <w:r w:rsidR="008A4041" w:rsidRPr="001B5B3A">
        <w:rPr>
          <w:rFonts w:asciiTheme="majorHAnsi" w:hAnsiTheme="majorHAnsi"/>
        </w:rPr>
        <w:t xml:space="preserve"> above </w:t>
      </w:r>
      <w:r w:rsidR="000A0982" w:rsidRPr="001B5B3A">
        <w:rPr>
          <w:rFonts w:asciiTheme="majorHAnsi" w:hAnsiTheme="majorHAnsi"/>
        </w:rPr>
        <w:t xml:space="preserve">were done iteratively to ensure validity of the findings. </w:t>
      </w:r>
      <w:r w:rsidR="00710F13" w:rsidRPr="001B5B3A">
        <w:rPr>
          <w:rFonts w:asciiTheme="majorHAnsi" w:hAnsiTheme="majorHAnsi"/>
        </w:rPr>
        <w:t xml:space="preserve">Eventually, the </w:t>
      </w:r>
      <w:r w:rsidR="00CE76E5" w:rsidRPr="001B5B3A">
        <w:rPr>
          <w:rFonts w:asciiTheme="majorHAnsi" w:hAnsiTheme="majorHAnsi"/>
        </w:rPr>
        <w:t xml:space="preserve">reference panels </w:t>
      </w:r>
      <w:r w:rsidR="00E101F3" w:rsidRPr="001B5B3A">
        <w:rPr>
          <w:rFonts w:asciiTheme="majorHAnsi" w:hAnsiTheme="majorHAnsi"/>
        </w:rPr>
        <w:t xml:space="preserve">for these analyses </w:t>
      </w:r>
      <w:r w:rsidR="00A022F7" w:rsidRPr="001B5B3A">
        <w:rPr>
          <w:rFonts w:asciiTheme="majorHAnsi" w:hAnsiTheme="majorHAnsi"/>
        </w:rPr>
        <w:t xml:space="preserve">was </w:t>
      </w:r>
      <w:r w:rsidR="00005368" w:rsidRPr="001B5B3A">
        <w:rPr>
          <w:rFonts w:asciiTheme="majorHAnsi" w:hAnsiTheme="majorHAnsi"/>
        </w:rPr>
        <w:t xml:space="preserve">INTERVAL-based </w:t>
      </w:r>
      <w:r w:rsidR="0004280E" w:rsidRPr="001B5B3A">
        <w:rPr>
          <w:rFonts w:asciiTheme="majorHAnsi" w:hAnsiTheme="majorHAnsi"/>
        </w:rPr>
        <w:t xml:space="preserve">imputed genotypes from </w:t>
      </w:r>
      <w:r w:rsidR="00005368" w:rsidRPr="001B5B3A">
        <w:rPr>
          <w:rFonts w:asciiTheme="majorHAnsi" w:hAnsiTheme="majorHAnsi"/>
        </w:rPr>
        <w:t>UK10K+1000Genomes</w:t>
      </w:r>
      <w:r w:rsidR="0004280E" w:rsidRPr="001B5B3A">
        <w:rPr>
          <w:rFonts w:asciiTheme="majorHAnsi" w:hAnsiTheme="majorHAnsi"/>
        </w:rPr>
        <w:t xml:space="preserve"> reference panel</w:t>
      </w:r>
      <w:r w:rsidR="0059019F" w:rsidRPr="001B5B3A">
        <w:rPr>
          <w:rFonts w:asciiTheme="majorHAnsi" w:hAnsiTheme="majorHAnsi"/>
        </w:rPr>
        <w:t>, and approximately independent LD-blocks were used</w:t>
      </w:r>
      <w:r w:rsidR="00CE76E5" w:rsidRPr="001B5B3A">
        <w:rPr>
          <w:rFonts w:asciiTheme="majorHAnsi" w:hAnsiTheme="majorHAnsi"/>
        </w:rPr>
        <w:t>.</w:t>
      </w:r>
      <w:r w:rsidR="00B50792" w:rsidRPr="001B5B3A">
        <w:rPr>
          <w:rFonts w:asciiTheme="majorHAnsi" w:hAnsiTheme="majorHAnsi"/>
        </w:rPr>
        <w:t xml:space="preserve"> </w:t>
      </w:r>
      <w:r w:rsidR="00CC23B6" w:rsidRPr="001B5B3A">
        <w:rPr>
          <w:rFonts w:asciiTheme="majorHAnsi" w:hAnsiTheme="majorHAnsi"/>
        </w:rPr>
        <w:t xml:space="preserve">Genomic heritability was also assessed with GCTA. </w:t>
      </w:r>
      <w:r w:rsidR="00B50792" w:rsidRPr="001B5B3A">
        <w:rPr>
          <w:rFonts w:asciiTheme="majorHAnsi" w:hAnsiTheme="majorHAnsi"/>
        </w:rPr>
        <w:t xml:space="preserve">Variants explained were approximated </w:t>
      </w:r>
      <w:r w:rsidR="007A249E" w:rsidRPr="001B5B3A">
        <w:rPr>
          <w:rFonts w:asciiTheme="majorHAnsi" w:hAnsiTheme="majorHAnsi"/>
        </w:rPr>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rsidRPr="001B5B3A">
        <w:rPr>
          <w:rFonts w:asciiTheme="majorHAnsi" w:hAnsiTheme="majorHAnsi"/>
        </w:rPr>
        <w:t xml:space="preserve"> where </w:t>
      </w:r>
      <w:r w:rsidR="00B50792" w:rsidRPr="001B5B3A">
        <w:rPr>
          <w:rFonts w:asciiTheme="majorHAnsi" w:hAnsiTheme="majorHAnsi"/>
          <w:i/>
        </w:rPr>
        <w:t>T</w:t>
      </w:r>
      <w:r w:rsidR="00B50792"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sidRPr="001B5B3A">
        <w:rPr>
          <w:rFonts w:asciiTheme="majorHAnsi" w:eastAsiaTheme="minorEastAsia" w:hAnsiTheme="majorHAnsi"/>
        </w:rPr>
        <w:t xml:space="preserve"> the chi-squared statistic and </w:t>
      </w:r>
      <m:oMath>
        <m:r>
          <w:rPr>
            <w:rFonts w:ascii="Cambria Math" w:hAnsi="Cambria Math"/>
          </w:rPr>
          <m:t>n</m:t>
        </m:r>
      </m:oMath>
      <w:r w:rsidR="00B50792" w:rsidRPr="001B5B3A">
        <w:rPr>
          <w:rFonts w:asciiTheme="majorHAnsi" w:eastAsiaTheme="minorEastAsia" w:hAnsiTheme="majorHAnsi"/>
        </w:rPr>
        <w:t xml:space="preserve"> the associate sample size, </w:t>
      </w:r>
      <w:r w:rsidR="00E67F3F" w:rsidRPr="001B5B3A">
        <w:rPr>
          <w:rFonts w:asciiTheme="majorHAnsi" w:eastAsiaTheme="minorEastAsia" w:hAnsiTheme="majorHAnsi"/>
        </w:rPr>
        <w:t>respectively (Giri, et al.</w:t>
      </w:r>
      <w:r w:rsidR="008216E8" w:rsidRPr="001B5B3A">
        <w:rPr>
          <w:rFonts w:asciiTheme="majorHAnsi" w:eastAsiaTheme="minorEastAsia" w:hAnsiTheme="majorHAnsi"/>
        </w:rPr>
        <w:t xml:space="preserve"> 2019</w:t>
      </w:r>
      <w:r w:rsidR="00E67F3F" w:rsidRPr="001B5B3A">
        <w:rPr>
          <w:rFonts w:asciiTheme="majorHAnsi" w:eastAsiaTheme="minorEastAsia" w:hAnsiTheme="majorHAnsi"/>
        </w:rPr>
        <w:t>)</w:t>
      </w:r>
      <w:r w:rsidR="00B50792" w:rsidRPr="001B5B3A">
        <w:rPr>
          <w:rFonts w:asciiTheme="majorHAnsi" w:eastAsiaTheme="minorEastAsia" w:hAnsiTheme="majorHAnsi"/>
        </w:rPr>
        <w:t>.</w:t>
      </w:r>
    </w:p>
    <w:p w:rsidR="00F5048F" w:rsidRPr="00F5048F" w:rsidRDefault="00F5048F" w:rsidP="00F5048F">
      <w:pPr>
        <w:pStyle w:val="BodyText"/>
      </w:pPr>
      <w:r>
        <w:t>To identify independent signals, a distance-based approach was used. For signals which reach genomewide significance, the signals with the smallest P value in a +/- 1MB region was chosen; in case another signal was found in the neighbourhood the sentinel signal was replaced. The process iterated until a of list independent signals in built.</w:t>
      </w:r>
    </w:p>
    <w:p w:rsidR="00F345ED" w:rsidRPr="001B5B3A" w:rsidRDefault="00F345ED" w:rsidP="00B76BD9">
      <w:pPr>
        <w:pStyle w:val="BodyText"/>
        <w:rPr>
          <w:rFonts w:asciiTheme="majorHAnsi" w:hAnsiTheme="majorHAnsi"/>
        </w:rPr>
      </w:pPr>
      <w:r w:rsidRPr="001B5B3A">
        <w:rPr>
          <w:rFonts w:asciiTheme="majorHAnsi" w:hAnsiTheme="majorHAnsi"/>
        </w:rPr>
        <w:t>PhenoScanner was used</w:t>
      </w:r>
      <w:r w:rsidR="001F080F" w:rsidRPr="001B5B3A">
        <w:rPr>
          <w:rFonts w:asciiTheme="majorHAnsi" w:hAnsiTheme="majorHAnsi"/>
        </w:rPr>
        <w:t xml:space="preserve"> for variant annotation</w:t>
      </w:r>
      <w:r w:rsidRPr="001B5B3A">
        <w:rPr>
          <w:rFonts w:asciiTheme="majorHAnsi" w:hAnsiTheme="majorHAnsi"/>
        </w:rPr>
        <w:t>.</w:t>
      </w:r>
      <w:r w:rsidR="00B76BD9" w:rsidRPr="001B5B3A">
        <w:rPr>
          <w:rFonts w:asciiTheme="majorHAnsi" w:hAnsiTheme="majorHAnsi"/>
        </w:rPr>
        <w:t xml:space="preserve"> Positive controls were applied on OPG and TNFSF14. In particular, findings on OPG are in line with earlier report (Kwan et al. 2014).</w:t>
      </w:r>
    </w:p>
    <w:p w:rsidR="00FE5785" w:rsidRPr="001B5B3A" w:rsidRDefault="00FE5785" w:rsidP="00B76BD9">
      <w:pPr>
        <w:pStyle w:val="BodyText"/>
        <w:rPr>
          <w:rFonts w:asciiTheme="majorHAnsi" w:hAnsiTheme="majorHAnsi"/>
        </w:rPr>
      </w:pPr>
      <w:r w:rsidRPr="001B5B3A">
        <w:rPr>
          <w:rFonts w:asciiTheme="majorHAnsi" w:hAnsiTheme="majorHAnsi"/>
        </w:rPr>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5A7738" w:rsidRPr="001B5B3A" w:rsidRDefault="005A7738" w:rsidP="005A7738">
      <w:pPr>
        <w:pStyle w:val="Heading2"/>
      </w:pPr>
      <w:r>
        <w:t>Replication</w:t>
      </w:r>
    </w:p>
    <w:p w:rsidR="005A7738" w:rsidRPr="001B5B3A" w:rsidRDefault="005205D5" w:rsidP="005A7738">
      <w:pPr>
        <w:pStyle w:val="BodyText"/>
        <w:rPr>
          <w:rFonts w:asciiTheme="majorHAnsi" w:hAnsiTheme="majorHAnsi"/>
        </w:rPr>
      </w:pPr>
      <w:r>
        <w:rPr>
          <w:rFonts w:asciiTheme="majorHAnsi" w:hAnsiTheme="majorHAnsi"/>
        </w:rPr>
        <w:t>Replication was done in separate cohorts</w:t>
      </w:r>
      <w:bookmarkStart w:id="6" w:name="_GoBack"/>
      <w:bookmarkEnd w:id="6"/>
      <w:r w:rsidR="005A7738" w:rsidRPr="001B5B3A">
        <w:rPr>
          <w:rFonts w:asciiTheme="majorHAnsi" w:hAnsiTheme="majorHAnsi"/>
        </w:rPr>
        <w:t>.</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lastRenderedPageBreak/>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lastRenderedPageBreak/>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8"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9"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0"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1"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2"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3"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4"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5"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6"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7"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8"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9"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9D53AA" w:rsidP="00307FC9">
      <w:pPr>
        <w:pStyle w:val="NormalWeb"/>
        <w:rPr>
          <w:rFonts w:asciiTheme="majorHAnsi" w:hAnsiTheme="majorHAnsi"/>
        </w:rPr>
      </w:pPr>
      <w:hyperlink r:id="rId20"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1"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3AA" w:rsidRDefault="009D53AA">
      <w:pPr>
        <w:spacing w:after="0"/>
      </w:pPr>
      <w:r>
        <w:separator/>
      </w:r>
    </w:p>
  </w:endnote>
  <w:endnote w:type="continuationSeparator" w:id="0">
    <w:p w:rsidR="009D53AA" w:rsidRDefault="009D53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3AA" w:rsidRDefault="009D53AA">
      <w:r>
        <w:separator/>
      </w:r>
    </w:p>
  </w:footnote>
  <w:footnote w:type="continuationSeparator" w:id="0">
    <w:p w:rsidR="009D53AA" w:rsidRDefault="009D5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0C5"/>
    <w:rsid w:val="0003169D"/>
    <w:rsid w:val="000347DA"/>
    <w:rsid w:val="0004280E"/>
    <w:rsid w:val="000437E3"/>
    <w:rsid w:val="00046E7A"/>
    <w:rsid w:val="00047A48"/>
    <w:rsid w:val="00050126"/>
    <w:rsid w:val="00056A02"/>
    <w:rsid w:val="00056AEA"/>
    <w:rsid w:val="00065E87"/>
    <w:rsid w:val="000725B3"/>
    <w:rsid w:val="000728A3"/>
    <w:rsid w:val="00075A4C"/>
    <w:rsid w:val="00077D25"/>
    <w:rsid w:val="000815FA"/>
    <w:rsid w:val="00096F8A"/>
    <w:rsid w:val="000A0982"/>
    <w:rsid w:val="000A173D"/>
    <w:rsid w:val="000B0432"/>
    <w:rsid w:val="000B0D03"/>
    <w:rsid w:val="000B67FC"/>
    <w:rsid w:val="000C1A32"/>
    <w:rsid w:val="000C7FBA"/>
    <w:rsid w:val="000D5400"/>
    <w:rsid w:val="000E064D"/>
    <w:rsid w:val="000F1904"/>
    <w:rsid w:val="001007C6"/>
    <w:rsid w:val="001044FD"/>
    <w:rsid w:val="00111A83"/>
    <w:rsid w:val="001135C3"/>
    <w:rsid w:val="001143D6"/>
    <w:rsid w:val="0011534E"/>
    <w:rsid w:val="00115F01"/>
    <w:rsid w:val="00127B0B"/>
    <w:rsid w:val="00141DEC"/>
    <w:rsid w:val="001434E5"/>
    <w:rsid w:val="001448A6"/>
    <w:rsid w:val="001655DF"/>
    <w:rsid w:val="00165E7E"/>
    <w:rsid w:val="0017195D"/>
    <w:rsid w:val="00171FDD"/>
    <w:rsid w:val="00173DE5"/>
    <w:rsid w:val="001812DA"/>
    <w:rsid w:val="00182B32"/>
    <w:rsid w:val="00184CAF"/>
    <w:rsid w:val="001863F9"/>
    <w:rsid w:val="001909CF"/>
    <w:rsid w:val="00191E8A"/>
    <w:rsid w:val="001944B0"/>
    <w:rsid w:val="001A1569"/>
    <w:rsid w:val="001A3784"/>
    <w:rsid w:val="001B4485"/>
    <w:rsid w:val="001B5B3A"/>
    <w:rsid w:val="001C45FF"/>
    <w:rsid w:val="001D1F00"/>
    <w:rsid w:val="001D6686"/>
    <w:rsid w:val="001E20A3"/>
    <w:rsid w:val="001E648D"/>
    <w:rsid w:val="001F080F"/>
    <w:rsid w:val="002009BC"/>
    <w:rsid w:val="002110D8"/>
    <w:rsid w:val="00231006"/>
    <w:rsid w:val="00235DFF"/>
    <w:rsid w:val="00237C68"/>
    <w:rsid w:val="002501ED"/>
    <w:rsid w:val="00251652"/>
    <w:rsid w:val="002619E1"/>
    <w:rsid w:val="00263EE9"/>
    <w:rsid w:val="002666ED"/>
    <w:rsid w:val="002670D2"/>
    <w:rsid w:val="0027506F"/>
    <w:rsid w:val="0029113D"/>
    <w:rsid w:val="002A2060"/>
    <w:rsid w:val="002B56D2"/>
    <w:rsid w:val="002B5D6C"/>
    <w:rsid w:val="002D4B96"/>
    <w:rsid w:val="002E0431"/>
    <w:rsid w:val="002E353A"/>
    <w:rsid w:val="002E7944"/>
    <w:rsid w:val="003042EE"/>
    <w:rsid w:val="00307836"/>
    <w:rsid w:val="00307FC9"/>
    <w:rsid w:val="00311D90"/>
    <w:rsid w:val="00313093"/>
    <w:rsid w:val="003235D1"/>
    <w:rsid w:val="003277DE"/>
    <w:rsid w:val="003318D5"/>
    <w:rsid w:val="00332870"/>
    <w:rsid w:val="00341570"/>
    <w:rsid w:val="00345A1F"/>
    <w:rsid w:val="003673F4"/>
    <w:rsid w:val="00371470"/>
    <w:rsid w:val="00371870"/>
    <w:rsid w:val="00380C7A"/>
    <w:rsid w:val="00382757"/>
    <w:rsid w:val="00382904"/>
    <w:rsid w:val="003846A3"/>
    <w:rsid w:val="0039096B"/>
    <w:rsid w:val="0039131C"/>
    <w:rsid w:val="003917E1"/>
    <w:rsid w:val="003928AE"/>
    <w:rsid w:val="0039466E"/>
    <w:rsid w:val="00395328"/>
    <w:rsid w:val="003A1D21"/>
    <w:rsid w:val="003A2BB2"/>
    <w:rsid w:val="003A6E31"/>
    <w:rsid w:val="003A720A"/>
    <w:rsid w:val="003A7CFE"/>
    <w:rsid w:val="003C031D"/>
    <w:rsid w:val="003C0D00"/>
    <w:rsid w:val="003C1C4A"/>
    <w:rsid w:val="003D2FD7"/>
    <w:rsid w:val="003D57C7"/>
    <w:rsid w:val="003D63BF"/>
    <w:rsid w:val="003E006E"/>
    <w:rsid w:val="003E5987"/>
    <w:rsid w:val="003F1E68"/>
    <w:rsid w:val="003F1E82"/>
    <w:rsid w:val="003F6B11"/>
    <w:rsid w:val="00400627"/>
    <w:rsid w:val="0040430F"/>
    <w:rsid w:val="00405394"/>
    <w:rsid w:val="0040788C"/>
    <w:rsid w:val="00411363"/>
    <w:rsid w:val="004124DA"/>
    <w:rsid w:val="004165A1"/>
    <w:rsid w:val="00416C2A"/>
    <w:rsid w:val="004228D6"/>
    <w:rsid w:val="00430FE2"/>
    <w:rsid w:val="0043426F"/>
    <w:rsid w:val="00444AB5"/>
    <w:rsid w:val="0046194E"/>
    <w:rsid w:val="004700AA"/>
    <w:rsid w:val="00471E92"/>
    <w:rsid w:val="0047212A"/>
    <w:rsid w:val="004864AB"/>
    <w:rsid w:val="0049518B"/>
    <w:rsid w:val="004A10E9"/>
    <w:rsid w:val="004A5168"/>
    <w:rsid w:val="004A654C"/>
    <w:rsid w:val="004B1E89"/>
    <w:rsid w:val="004B58B5"/>
    <w:rsid w:val="004B69E1"/>
    <w:rsid w:val="004C32CE"/>
    <w:rsid w:val="004C66C9"/>
    <w:rsid w:val="004C7E17"/>
    <w:rsid w:val="004D3D94"/>
    <w:rsid w:val="004D4A93"/>
    <w:rsid w:val="004E1A38"/>
    <w:rsid w:val="004E29B3"/>
    <w:rsid w:val="004E64DB"/>
    <w:rsid w:val="0050066E"/>
    <w:rsid w:val="0050645E"/>
    <w:rsid w:val="00507586"/>
    <w:rsid w:val="0051441A"/>
    <w:rsid w:val="005205D5"/>
    <w:rsid w:val="0053203E"/>
    <w:rsid w:val="0053442E"/>
    <w:rsid w:val="00534E21"/>
    <w:rsid w:val="00535345"/>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852AB"/>
    <w:rsid w:val="0059019F"/>
    <w:rsid w:val="00590BA4"/>
    <w:rsid w:val="00590D07"/>
    <w:rsid w:val="005A2B11"/>
    <w:rsid w:val="005A3116"/>
    <w:rsid w:val="005A7738"/>
    <w:rsid w:val="005C0D90"/>
    <w:rsid w:val="005C2733"/>
    <w:rsid w:val="005C2D8B"/>
    <w:rsid w:val="005D37C7"/>
    <w:rsid w:val="005F01F3"/>
    <w:rsid w:val="005F7075"/>
    <w:rsid w:val="006005EA"/>
    <w:rsid w:val="00604694"/>
    <w:rsid w:val="00607BE5"/>
    <w:rsid w:val="00610436"/>
    <w:rsid w:val="00627985"/>
    <w:rsid w:val="006372A4"/>
    <w:rsid w:val="00642545"/>
    <w:rsid w:val="006460E3"/>
    <w:rsid w:val="00651082"/>
    <w:rsid w:val="006560FD"/>
    <w:rsid w:val="00666D3A"/>
    <w:rsid w:val="00667CF4"/>
    <w:rsid w:val="006709ED"/>
    <w:rsid w:val="006753B4"/>
    <w:rsid w:val="00675529"/>
    <w:rsid w:val="00676704"/>
    <w:rsid w:val="0068092D"/>
    <w:rsid w:val="006A3B0E"/>
    <w:rsid w:val="006B026D"/>
    <w:rsid w:val="006B0619"/>
    <w:rsid w:val="006B40C4"/>
    <w:rsid w:val="006C0D36"/>
    <w:rsid w:val="006C4A08"/>
    <w:rsid w:val="006D02B7"/>
    <w:rsid w:val="006D7DDD"/>
    <w:rsid w:val="006E2666"/>
    <w:rsid w:val="006E46C6"/>
    <w:rsid w:val="006E6A00"/>
    <w:rsid w:val="00701583"/>
    <w:rsid w:val="007017F1"/>
    <w:rsid w:val="00701BFB"/>
    <w:rsid w:val="007045D9"/>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81F04"/>
    <w:rsid w:val="00784D58"/>
    <w:rsid w:val="0078716D"/>
    <w:rsid w:val="00790F2E"/>
    <w:rsid w:val="00793198"/>
    <w:rsid w:val="007A249E"/>
    <w:rsid w:val="007A7437"/>
    <w:rsid w:val="007B39C0"/>
    <w:rsid w:val="007B4FA0"/>
    <w:rsid w:val="007C700B"/>
    <w:rsid w:val="007D1565"/>
    <w:rsid w:val="007D354B"/>
    <w:rsid w:val="007F1769"/>
    <w:rsid w:val="007F6345"/>
    <w:rsid w:val="00800027"/>
    <w:rsid w:val="008048A0"/>
    <w:rsid w:val="00806A9D"/>
    <w:rsid w:val="00813006"/>
    <w:rsid w:val="00817622"/>
    <w:rsid w:val="008216E8"/>
    <w:rsid w:val="0082277E"/>
    <w:rsid w:val="00827613"/>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95DA8"/>
    <w:rsid w:val="008A4041"/>
    <w:rsid w:val="008A448F"/>
    <w:rsid w:val="008B41CD"/>
    <w:rsid w:val="008B5FD9"/>
    <w:rsid w:val="008C53DB"/>
    <w:rsid w:val="008C6C22"/>
    <w:rsid w:val="008D07E2"/>
    <w:rsid w:val="008D51F1"/>
    <w:rsid w:val="008D66D9"/>
    <w:rsid w:val="008D6863"/>
    <w:rsid w:val="008D6CFA"/>
    <w:rsid w:val="008E705C"/>
    <w:rsid w:val="008F09E6"/>
    <w:rsid w:val="008F702C"/>
    <w:rsid w:val="00902CE7"/>
    <w:rsid w:val="00930350"/>
    <w:rsid w:val="009306DE"/>
    <w:rsid w:val="00931030"/>
    <w:rsid w:val="00931B4C"/>
    <w:rsid w:val="009336A1"/>
    <w:rsid w:val="009340FB"/>
    <w:rsid w:val="00935A7F"/>
    <w:rsid w:val="00941D00"/>
    <w:rsid w:val="00952A44"/>
    <w:rsid w:val="00963A9D"/>
    <w:rsid w:val="00974AA0"/>
    <w:rsid w:val="00981969"/>
    <w:rsid w:val="009850C4"/>
    <w:rsid w:val="0098549D"/>
    <w:rsid w:val="0098622B"/>
    <w:rsid w:val="00990D93"/>
    <w:rsid w:val="009924D6"/>
    <w:rsid w:val="0099277E"/>
    <w:rsid w:val="00992B0E"/>
    <w:rsid w:val="009A1956"/>
    <w:rsid w:val="009A299C"/>
    <w:rsid w:val="009A7E4E"/>
    <w:rsid w:val="009C45A4"/>
    <w:rsid w:val="009D53AA"/>
    <w:rsid w:val="009E1D86"/>
    <w:rsid w:val="009E4385"/>
    <w:rsid w:val="009F71B4"/>
    <w:rsid w:val="009F7814"/>
    <w:rsid w:val="00A022F7"/>
    <w:rsid w:val="00A05B72"/>
    <w:rsid w:val="00A144F0"/>
    <w:rsid w:val="00A21581"/>
    <w:rsid w:val="00A23A8D"/>
    <w:rsid w:val="00A2427B"/>
    <w:rsid w:val="00A304BF"/>
    <w:rsid w:val="00A358D2"/>
    <w:rsid w:val="00A37865"/>
    <w:rsid w:val="00A41273"/>
    <w:rsid w:val="00A5247C"/>
    <w:rsid w:val="00A611BB"/>
    <w:rsid w:val="00A66087"/>
    <w:rsid w:val="00A67430"/>
    <w:rsid w:val="00A81434"/>
    <w:rsid w:val="00A86846"/>
    <w:rsid w:val="00A94888"/>
    <w:rsid w:val="00A96464"/>
    <w:rsid w:val="00A97C5F"/>
    <w:rsid w:val="00AA12F6"/>
    <w:rsid w:val="00AA6D71"/>
    <w:rsid w:val="00AB1198"/>
    <w:rsid w:val="00AC4F8A"/>
    <w:rsid w:val="00AD0F94"/>
    <w:rsid w:val="00AD77DD"/>
    <w:rsid w:val="00AE027C"/>
    <w:rsid w:val="00AE6237"/>
    <w:rsid w:val="00AF0A4D"/>
    <w:rsid w:val="00AF63E4"/>
    <w:rsid w:val="00B16BE9"/>
    <w:rsid w:val="00B25F64"/>
    <w:rsid w:val="00B267C5"/>
    <w:rsid w:val="00B36B41"/>
    <w:rsid w:val="00B50792"/>
    <w:rsid w:val="00B6570D"/>
    <w:rsid w:val="00B67F0F"/>
    <w:rsid w:val="00B76BD9"/>
    <w:rsid w:val="00B76E29"/>
    <w:rsid w:val="00B86B75"/>
    <w:rsid w:val="00B86FF9"/>
    <w:rsid w:val="00B95F5C"/>
    <w:rsid w:val="00B961CE"/>
    <w:rsid w:val="00B96F64"/>
    <w:rsid w:val="00B975A0"/>
    <w:rsid w:val="00BA2CA9"/>
    <w:rsid w:val="00BA66CC"/>
    <w:rsid w:val="00BA7698"/>
    <w:rsid w:val="00BC40D9"/>
    <w:rsid w:val="00BC48D5"/>
    <w:rsid w:val="00BD0FC1"/>
    <w:rsid w:val="00BD14D6"/>
    <w:rsid w:val="00BD1F5F"/>
    <w:rsid w:val="00BD4B3D"/>
    <w:rsid w:val="00BD7AA3"/>
    <w:rsid w:val="00BF492B"/>
    <w:rsid w:val="00BF4FBD"/>
    <w:rsid w:val="00BF7BA2"/>
    <w:rsid w:val="00BF7D61"/>
    <w:rsid w:val="00C073E8"/>
    <w:rsid w:val="00C214F3"/>
    <w:rsid w:val="00C23D0D"/>
    <w:rsid w:val="00C27760"/>
    <w:rsid w:val="00C36279"/>
    <w:rsid w:val="00C36297"/>
    <w:rsid w:val="00C42864"/>
    <w:rsid w:val="00C478FD"/>
    <w:rsid w:val="00C638DF"/>
    <w:rsid w:val="00C905AE"/>
    <w:rsid w:val="00C92647"/>
    <w:rsid w:val="00CA1CAF"/>
    <w:rsid w:val="00CB1072"/>
    <w:rsid w:val="00CB22EE"/>
    <w:rsid w:val="00CB7A2C"/>
    <w:rsid w:val="00CC23B6"/>
    <w:rsid w:val="00CC335C"/>
    <w:rsid w:val="00CD6583"/>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CE3"/>
    <w:rsid w:val="00D72ED5"/>
    <w:rsid w:val="00D83C54"/>
    <w:rsid w:val="00DB7EA2"/>
    <w:rsid w:val="00DC420C"/>
    <w:rsid w:val="00DD0EFC"/>
    <w:rsid w:val="00DD5A4F"/>
    <w:rsid w:val="00E00EB1"/>
    <w:rsid w:val="00E101F3"/>
    <w:rsid w:val="00E104D1"/>
    <w:rsid w:val="00E1178B"/>
    <w:rsid w:val="00E22B0E"/>
    <w:rsid w:val="00E26B28"/>
    <w:rsid w:val="00E315A3"/>
    <w:rsid w:val="00E33238"/>
    <w:rsid w:val="00E4591E"/>
    <w:rsid w:val="00E46136"/>
    <w:rsid w:val="00E55CE7"/>
    <w:rsid w:val="00E60EEE"/>
    <w:rsid w:val="00E619F7"/>
    <w:rsid w:val="00E641EA"/>
    <w:rsid w:val="00E678A6"/>
    <w:rsid w:val="00E67F3F"/>
    <w:rsid w:val="00E84037"/>
    <w:rsid w:val="00E908AD"/>
    <w:rsid w:val="00E92D96"/>
    <w:rsid w:val="00E9592A"/>
    <w:rsid w:val="00E96121"/>
    <w:rsid w:val="00EC6663"/>
    <w:rsid w:val="00EC68CE"/>
    <w:rsid w:val="00ED2C09"/>
    <w:rsid w:val="00ED3AFE"/>
    <w:rsid w:val="00ED5E55"/>
    <w:rsid w:val="00ED6F48"/>
    <w:rsid w:val="00EE02B1"/>
    <w:rsid w:val="00EE5A35"/>
    <w:rsid w:val="00EF102C"/>
    <w:rsid w:val="00EF1AA4"/>
    <w:rsid w:val="00EF4BD0"/>
    <w:rsid w:val="00EF4CBC"/>
    <w:rsid w:val="00F00BC5"/>
    <w:rsid w:val="00F01539"/>
    <w:rsid w:val="00F02E16"/>
    <w:rsid w:val="00F04C49"/>
    <w:rsid w:val="00F144E1"/>
    <w:rsid w:val="00F1639D"/>
    <w:rsid w:val="00F20F38"/>
    <w:rsid w:val="00F23C44"/>
    <w:rsid w:val="00F23FA5"/>
    <w:rsid w:val="00F24C52"/>
    <w:rsid w:val="00F32074"/>
    <w:rsid w:val="00F345ED"/>
    <w:rsid w:val="00F36EFB"/>
    <w:rsid w:val="00F372EC"/>
    <w:rsid w:val="00F40AB8"/>
    <w:rsid w:val="00F455F0"/>
    <w:rsid w:val="00F5048F"/>
    <w:rsid w:val="00F51943"/>
    <w:rsid w:val="00F616A5"/>
    <w:rsid w:val="00F63F98"/>
    <w:rsid w:val="00F808EE"/>
    <w:rsid w:val="00F87D5E"/>
    <w:rsid w:val="00F90678"/>
    <w:rsid w:val="00F95BF7"/>
    <w:rsid w:val="00F97F83"/>
    <w:rsid w:val="00FA296E"/>
    <w:rsid w:val="00FA3611"/>
    <w:rsid w:val="00FA56B5"/>
    <w:rsid w:val="00FA56DB"/>
    <w:rsid w:val="00FA614F"/>
    <w:rsid w:val="00FA6F91"/>
    <w:rsid w:val="00FB00D4"/>
    <w:rsid w:val="00FB2499"/>
    <w:rsid w:val="00FC137D"/>
    <w:rsid w:val="00FC3160"/>
    <w:rsid w:val="00FC3832"/>
    <w:rsid w:val="00FC5E08"/>
    <w:rsid w:val="00FC6D9B"/>
    <w:rsid w:val="00FC7C37"/>
    <w:rsid w:val="00FD1759"/>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5544"/>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people.virginia.edu/~wc9c/KING/" TargetMode="External"/><Relationship Id="rId18" Type="http://schemas.openxmlformats.org/officeDocument/2006/relationships/hyperlink" Target="https://www.uniprot.org/" TargetMode="External"/><Relationship Id="rId3" Type="http://schemas.openxmlformats.org/officeDocument/2006/relationships/settings" Target="settings.xml"/><Relationship Id="rId21" Type="http://schemas.openxmlformats.org/officeDocument/2006/relationships/hyperlink" Target="https://www.ncbi.nlm.nih.gov/pubmed/24678955?dopt=Abstract" TargetMode="External"/><Relationship Id="rId7" Type="http://schemas.openxmlformats.org/officeDocument/2006/relationships/image" Target="media/image1.png"/><Relationship Id="rId12" Type="http://schemas.openxmlformats.org/officeDocument/2006/relationships/hyperlink" Target="http://zzz.bwh.harvard.edu/plink" TargetMode="External"/><Relationship Id="rId17" Type="http://schemas.openxmlformats.org/officeDocument/2006/relationships/hyperlink" Target="https://cran.r-project.org" TargetMode="External"/><Relationship Id="rId2" Type="http://schemas.openxmlformats.org/officeDocument/2006/relationships/styles" Target="styles.xml"/><Relationship Id="rId16" Type="http://schemas.openxmlformats.org/officeDocument/2006/relationships/hyperlink" Target="https://github.com/statgen/locuszoom-standalone" TargetMode="External"/><Relationship Id="rId20" Type="http://schemas.openxmlformats.org/officeDocument/2006/relationships/hyperlink" Target="https://www.ncbi.nlm.nih.gov/pubmed/?term=Vermeire%20S%5BAuthor%5D&amp;cauthor=true&amp;cauthor_uid=285277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METAL" TargetMode="External"/><Relationship Id="rId5" Type="http://schemas.openxmlformats.org/officeDocument/2006/relationships/footnotes" Target="footnotes.xml"/><Relationship Id="rId15" Type="http://schemas.openxmlformats.org/officeDocument/2006/relationships/hyperlink" Target="http://gusevlab.org/projects/fusion/" TargetMode="External"/><Relationship Id="rId23" Type="http://schemas.openxmlformats.org/officeDocument/2006/relationships/theme" Target="theme/theme1.xml"/><Relationship Id="rId10" Type="http://schemas.openxmlformats.org/officeDocument/2006/relationships/hyperlink" Target="https://www.olink.com/scallop/"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data-you-can-trust/technology/" TargetMode="External"/><Relationship Id="rId14" Type="http://schemas.openxmlformats.org/officeDocument/2006/relationships/hyperlink" Target="https://bitbucket.org/nygcresearch/ldetect-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12</Pages>
  <Words>3303</Words>
  <Characters>18829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455</cp:revision>
  <dcterms:created xsi:type="dcterms:W3CDTF">2019-01-29T13:57:00Z</dcterms:created>
  <dcterms:modified xsi:type="dcterms:W3CDTF">2019-06-17T11:26:00Z</dcterms:modified>
</cp:coreProperties>
</file>