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A32A9" w14:textId="314BD5E7" w:rsidR="004830D0" w:rsidRPr="00693BB6" w:rsidRDefault="00000000">
      <w:pPr>
        <w:jc w:val="center"/>
        <w:rPr>
          <w:b/>
          <w:sz w:val="40"/>
          <w:szCs w:val="40"/>
        </w:rPr>
      </w:pPr>
      <w:r w:rsidRPr="00693BB6">
        <w:rPr>
          <w:b/>
          <w:sz w:val="40"/>
          <w:szCs w:val="40"/>
        </w:rPr>
        <w:t xml:space="preserve">UNSW Student Network Platform </w:t>
      </w:r>
      <w:r w:rsidR="008A1692" w:rsidRPr="00693BB6">
        <w:rPr>
          <w:b/>
          <w:sz w:val="40"/>
          <w:szCs w:val="40"/>
        </w:rPr>
        <w:t>Project</w:t>
      </w:r>
    </w:p>
    <w:p w14:paraId="545628ED" w14:textId="086CED6F" w:rsidR="00FA614F" w:rsidRPr="00FA614F" w:rsidRDefault="00000000" w:rsidP="00FA614F">
      <w:pPr>
        <w:jc w:val="center"/>
        <w:rPr>
          <w:b/>
          <w:sz w:val="40"/>
          <w:szCs w:val="40"/>
        </w:rPr>
      </w:pPr>
      <w:r w:rsidRPr="00693BB6">
        <w:rPr>
          <w:b/>
          <w:sz w:val="40"/>
          <w:szCs w:val="40"/>
        </w:rPr>
        <w:t>PROJECT MANAGEMENT PLAN</w:t>
      </w:r>
    </w:p>
    <w:p w14:paraId="3FBB13BD" w14:textId="77777777" w:rsidR="0070388E" w:rsidRDefault="0070388E" w:rsidP="00693BB6">
      <w:pPr>
        <w:spacing w:line="360" w:lineRule="auto"/>
        <w:ind w:left="720"/>
        <w:rPr>
          <w:b/>
        </w:rPr>
      </w:pPr>
    </w:p>
    <w:p w14:paraId="74D359BD" w14:textId="3018BA98" w:rsidR="004830D0" w:rsidRPr="00693BB6" w:rsidRDefault="00000000" w:rsidP="00693BB6">
      <w:pPr>
        <w:spacing w:line="360" w:lineRule="auto"/>
        <w:ind w:left="720"/>
        <w:rPr>
          <w:b/>
        </w:rPr>
      </w:pPr>
      <w:r w:rsidRPr="00693BB6">
        <w:rPr>
          <w:b/>
        </w:rPr>
        <w:t xml:space="preserve">1. Project Charter </w:t>
      </w:r>
      <w:r w:rsidR="00693BB6">
        <w:rPr>
          <w:b/>
        </w:rPr>
        <w:t>------------------------------------------------------------------------------------------------</w:t>
      </w:r>
      <w:r w:rsidR="007C749E">
        <w:rPr>
          <w:b/>
        </w:rPr>
        <w:t xml:space="preserve"> 4</w:t>
      </w:r>
    </w:p>
    <w:p w14:paraId="6B268E9C" w14:textId="671890E5" w:rsidR="004830D0" w:rsidRPr="00693BB6" w:rsidRDefault="00000000" w:rsidP="00693BB6">
      <w:pPr>
        <w:spacing w:line="360" w:lineRule="auto"/>
        <w:ind w:left="720"/>
        <w:rPr>
          <w:bCs/>
        </w:rPr>
      </w:pPr>
      <w:r w:rsidRPr="00693BB6">
        <w:t xml:space="preserve">1.1. Purpose Statement </w:t>
      </w:r>
      <w:r w:rsidR="00693BB6" w:rsidRPr="00693BB6">
        <w:rPr>
          <w:bCs/>
        </w:rPr>
        <w:t>---------------------------------------------------------------------------------------</w:t>
      </w:r>
      <w:r w:rsidR="00693BB6">
        <w:rPr>
          <w:bCs/>
        </w:rPr>
        <w:t>---</w:t>
      </w:r>
      <w:r w:rsidR="007C749E">
        <w:rPr>
          <w:bCs/>
        </w:rPr>
        <w:t xml:space="preserve"> 4</w:t>
      </w:r>
    </w:p>
    <w:p w14:paraId="4139E6B1" w14:textId="05F9D0B8" w:rsidR="004830D0" w:rsidRPr="00693BB6" w:rsidRDefault="00000000" w:rsidP="00693BB6">
      <w:pPr>
        <w:spacing w:line="360" w:lineRule="auto"/>
        <w:ind w:left="720"/>
      </w:pPr>
      <w:r w:rsidRPr="00693BB6">
        <w:t xml:space="preserve">1.2. Requirements </w:t>
      </w:r>
      <w:r w:rsidR="00693BB6" w:rsidRPr="00693BB6">
        <w:rPr>
          <w:bCs/>
        </w:rPr>
        <w:t>---------------------------------------------------------------------------------------</w:t>
      </w:r>
      <w:r w:rsidR="00693BB6">
        <w:rPr>
          <w:bCs/>
        </w:rPr>
        <w:t>----------</w:t>
      </w:r>
      <w:r w:rsidR="007C749E">
        <w:rPr>
          <w:bCs/>
        </w:rPr>
        <w:t xml:space="preserve"> 4</w:t>
      </w:r>
    </w:p>
    <w:p w14:paraId="6553DD0E" w14:textId="456ADB96" w:rsidR="004830D0" w:rsidRPr="00693BB6" w:rsidRDefault="00000000" w:rsidP="00693BB6">
      <w:pPr>
        <w:spacing w:line="360" w:lineRule="auto"/>
        <w:ind w:left="720"/>
      </w:pPr>
      <w:r w:rsidRPr="00693BB6">
        <w:t xml:space="preserve">1.3. Assumptions </w:t>
      </w:r>
      <w:r w:rsidR="00693BB6" w:rsidRPr="00693BB6">
        <w:rPr>
          <w:bCs/>
        </w:rPr>
        <w:t>---------------------------------------------------------------------------------------</w:t>
      </w:r>
      <w:r w:rsidR="00693BB6">
        <w:rPr>
          <w:bCs/>
        </w:rPr>
        <w:t>------------</w:t>
      </w:r>
      <w:r w:rsidR="007C749E">
        <w:rPr>
          <w:bCs/>
        </w:rPr>
        <w:t xml:space="preserve"> 4</w:t>
      </w:r>
    </w:p>
    <w:p w14:paraId="5D544A3C" w14:textId="25B0F675" w:rsidR="004830D0" w:rsidRPr="00693BB6" w:rsidRDefault="00000000" w:rsidP="00693BB6">
      <w:pPr>
        <w:spacing w:line="360" w:lineRule="auto"/>
        <w:ind w:left="720"/>
      </w:pPr>
      <w:r w:rsidRPr="00693BB6">
        <w:t xml:space="preserve">1.4. Objectives </w:t>
      </w:r>
      <w:r w:rsidR="00693BB6" w:rsidRPr="00693BB6">
        <w:rPr>
          <w:bCs/>
        </w:rPr>
        <w:t>---------------------------------------------------------------------------------------</w:t>
      </w:r>
      <w:r w:rsidR="00693BB6">
        <w:rPr>
          <w:bCs/>
        </w:rPr>
        <w:t>---------------</w:t>
      </w:r>
      <w:r w:rsidR="007C749E">
        <w:rPr>
          <w:bCs/>
        </w:rPr>
        <w:t xml:space="preserve"> 5</w:t>
      </w:r>
    </w:p>
    <w:p w14:paraId="05B0CC12" w14:textId="3E41CD06" w:rsidR="004830D0" w:rsidRPr="00693BB6" w:rsidRDefault="00000000" w:rsidP="00693BB6">
      <w:pPr>
        <w:spacing w:line="360" w:lineRule="auto"/>
        <w:ind w:left="720"/>
      </w:pPr>
      <w:r w:rsidRPr="00693BB6">
        <w:t xml:space="preserve">1.5. Definition of Success </w:t>
      </w:r>
      <w:r w:rsidR="00693BB6" w:rsidRPr="00693BB6">
        <w:rPr>
          <w:bCs/>
        </w:rPr>
        <w:t>---------------------------------------------------------------------------------------</w:t>
      </w:r>
      <w:r w:rsidR="00693BB6">
        <w:rPr>
          <w:bCs/>
        </w:rPr>
        <w:t>-</w:t>
      </w:r>
      <w:r w:rsidR="007C749E">
        <w:rPr>
          <w:bCs/>
        </w:rPr>
        <w:t xml:space="preserve"> 6</w:t>
      </w:r>
    </w:p>
    <w:p w14:paraId="6A919412" w14:textId="1DB64366" w:rsidR="004830D0" w:rsidRPr="00693BB6" w:rsidRDefault="00000000" w:rsidP="00693BB6">
      <w:pPr>
        <w:spacing w:line="360" w:lineRule="auto"/>
        <w:ind w:left="720"/>
      </w:pPr>
      <w:r w:rsidRPr="00693BB6">
        <w:t xml:space="preserve">1.6. Summary of Stakeholder </w:t>
      </w:r>
      <w:r w:rsidR="00693BB6" w:rsidRPr="00693BB6">
        <w:rPr>
          <w:bCs/>
        </w:rPr>
        <w:t>----------------------------------------------------------------------------------</w:t>
      </w:r>
      <w:r w:rsidR="00693BB6">
        <w:rPr>
          <w:bCs/>
        </w:rPr>
        <w:t>-</w:t>
      </w:r>
      <w:r w:rsidR="007C749E">
        <w:rPr>
          <w:bCs/>
        </w:rPr>
        <w:t xml:space="preserve"> 7 </w:t>
      </w:r>
    </w:p>
    <w:p w14:paraId="6DEA65F4" w14:textId="7FCED156" w:rsidR="004830D0" w:rsidRPr="00693BB6" w:rsidRDefault="00000000" w:rsidP="00693BB6">
      <w:pPr>
        <w:spacing w:line="360" w:lineRule="auto"/>
        <w:ind w:left="720"/>
      </w:pPr>
      <w:r w:rsidRPr="00693BB6">
        <w:t xml:space="preserve">1.7. Summary of Schedule </w:t>
      </w:r>
      <w:r w:rsidR="00693BB6" w:rsidRPr="00693BB6">
        <w:rPr>
          <w:bCs/>
        </w:rPr>
        <w:t>--------------------------------------------------------------------------------------</w:t>
      </w:r>
      <w:r w:rsidR="00693BB6">
        <w:rPr>
          <w:bCs/>
        </w:rPr>
        <w:t>-</w:t>
      </w:r>
      <w:r w:rsidR="007C749E">
        <w:rPr>
          <w:bCs/>
        </w:rPr>
        <w:t xml:space="preserve"> 7</w:t>
      </w:r>
    </w:p>
    <w:p w14:paraId="545645AA" w14:textId="4DADFE5F" w:rsidR="004830D0" w:rsidRPr="00693BB6" w:rsidRDefault="00000000" w:rsidP="00693BB6">
      <w:pPr>
        <w:spacing w:line="360" w:lineRule="auto"/>
        <w:ind w:left="720"/>
      </w:pPr>
      <w:r w:rsidRPr="00693BB6">
        <w:t xml:space="preserve">1.8. Summary of Budget </w:t>
      </w:r>
      <w:r w:rsidR="00693BB6" w:rsidRPr="00693BB6">
        <w:rPr>
          <w:bCs/>
        </w:rPr>
        <w:t>---------------------------------------------------------------------------------------</w:t>
      </w:r>
      <w:r w:rsidR="00693BB6">
        <w:rPr>
          <w:bCs/>
        </w:rPr>
        <w:t>---</w:t>
      </w:r>
      <w:r w:rsidR="007C749E">
        <w:rPr>
          <w:bCs/>
        </w:rPr>
        <w:t xml:space="preserve"> 8</w:t>
      </w:r>
    </w:p>
    <w:p w14:paraId="0CBB66B3" w14:textId="707F7606" w:rsidR="004830D0" w:rsidRDefault="00000000" w:rsidP="00693BB6">
      <w:pPr>
        <w:spacing w:line="360" w:lineRule="auto"/>
        <w:ind w:left="720"/>
        <w:rPr>
          <w:bCs/>
        </w:rPr>
      </w:pPr>
      <w:r w:rsidRPr="00693BB6">
        <w:t xml:space="preserve">1.9. High Level Risks </w:t>
      </w:r>
      <w:r w:rsidR="00693BB6" w:rsidRPr="00693BB6">
        <w:rPr>
          <w:bCs/>
        </w:rPr>
        <w:t>---------------------------------------------------------------------------------------</w:t>
      </w:r>
      <w:r w:rsidR="00693BB6">
        <w:rPr>
          <w:bCs/>
        </w:rPr>
        <w:t>-------</w:t>
      </w:r>
      <w:r w:rsidR="007C749E">
        <w:rPr>
          <w:bCs/>
        </w:rPr>
        <w:t xml:space="preserve"> 8</w:t>
      </w:r>
    </w:p>
    <w:p w14:paraId="7C5C2C6E" w14:textId="351FA83A" w:rsidR="007C749E" w:rsidRDefault="007C749E" w:rsidP="00693BB6">
      <w:pPr>
        <w:spacing w:line="360" w:lineRule="auto"/>
        <w:ind w:left="720"/>
        <w:rPr>
          <w:bCs/>
        </w:rPr>
      </w:pPr>
      <w:r>
        <w:rPr>
          <w:bCs/>
        </w:rPr>
        <w:t>1.10 Summary of communication ------------------------------------------------------------------------------ 8</w:t>
      </w:r>
    </w:p>
    <w:p w14:paraId="115C0694" w14:textId="737F584F" w:rsidR="007C749E" w:rsidRPr="00693BB6" w:rsidRDefault="007C749E" w:rsidP="00693BB6">
      <w:pPr>
        <w:spacing w:line="360" w:lineRule="auto"/>
        <w:ind w:left="720"/>
      </w:pPr>
      <w:r>
        <w:rPr>
          <w:bCs/>
        </w:rPr>
        <w:t>1.11 Summary of Resources ------------------------------------------------------------------------------------ 8</w:t>
      </w:r>
    </w:p>
    <w:p w14:paraId="0C5F8FA3" w14:textId="77777777" w:rsidR="004830D0" w:rsidRPr="00693BB6" w:rsidRDefault="004830D0" w:rsidP="00693BB6">
      <w:pPr>
        <w:spacing w:line="360" w:lineRule="auto"/>
        <w:ind w:left="720"/>
      </w:pPr>
    </w:p>
    <w:p w14:paraId="491612F1" w14:textId="76B85CFF" w:rsidR="004830D0" w:rsidRPr="00693BB6" w:rsidRDefault="00000000" w:rsidP="00693BB6">
      <w:pPr>
        <w:spacing w:line="360" w:lineRule="auto"/>
        <w:ind w:left="720"/>
        <w:rPr>
          <w:b/>
        </w:rPr>
      </w:pPr>
      <w:r w:rsidRPr="00693BB6">
        <w:rPr>
          <w:b/>
        </w:rPr>
        <w:t xml:space="preserve">2. Scope Management </w:t>
      </w:r>
      <w:r w:rsidR="00693BB6" w:rsidRPr="00693BB6">
        <w:rPr>
          <w:b/>
        </w:rPr>
        <w:t>------------------------------------------------------------------------------------------</w:t>
      </w:r>
      <w:r w:rsidR="007C749E">
        <w:rPr>
          <w:b/>
        </w:rPr>
        <w:t xml:space="preserve"> 8</w:t>
      </w:r>
    </w:p>
    <w:p w14:paraId="6EE18043" w14:textId="0ACBC2A3" w:rsidR="004830D0" w:rsidRPr="00693BB6" w:rsidRDefault="00000000" w:rsidP="00693BB6">
      <w:pPr>
        <w:spacing w:line="360" w:lineRule="auto"/>
        <w:ind w:left="720"/>
      </w:pPr>
      <w:r w:rsidRPr="00693BB6">
        <w:t xml:space="preserve">2.1. Overview of Scope Management (PMBOK Referenced Discussion) </w:t>
      </w:r>
      <w:r w:rsidR="00693BB6" w:rsidRPr="00693BB6">
        <w:rPr>
          <w:bCs/>
        </w:rPr>
        <w:t>---------------------------</w:t>
      </w:r>
      <w:r w:rsidR="007C749E">
        <w:rPr>
          <w:bCs/>
        </w:rPr>
        <w:t xml:space="preserve"> 8</w:t>
      </w:r>
    </w:p>
    <w:p w14:paraId="5C028CF0" w14:textId="1F153B6F" w:rsidR="004830D0" w:rsidRPr="00693BB6" w:rsidRDefault="00000000" w:rsidP="00693BB6">
      <w:pPr>
        <w:spacing w:line="360" w:lineRule="auto"/>
        <w:ind w:left="720"/>
      </w:pPr>
      <w:r w:rsidRPr="00693BB6">
        <w:t xml:space="preserve">2.2. Deliverables </w:t>
      </w:r>
      <w:r w:rsidR="00693BB6" w:rsidRPr="00693BB6">
        <w:rPr>
          <w:bCs/>
        </w:rPr>
        <w:t>---------------------------------------------------------------------------------------</w:t>
      </w:r>
      <w:r w:rsidR="00693BB6">
        <w:rPr>
          <w:bCs/>
        </w:rPr>
        <w:t>-------------</w:t>
      </w:r>
      <w:r w:rsidR="007C749E">
        <w:rPr>
          <w:bCs/>
        </w:rPr>
        <w:t xml:space="preserve"> 8</w:t>
      </w:r>
    </w:p>
    <w:p w14:paraId="68E5C41A" w14:textId="3EB43D63" w:rsidR="004830D0" w:rsidRPr="00693BB6" w:rsidRDefault="00000000" w:rsidP="00693BB6">
      <w:pPr>
        <w:spacing w:line="360" w:lineRule="auto"/>
        <w:ind w:left="720"/>
      </w:pPr>
      <w:r w:rsidRPr="00693BB6">
        <w:t xml:space="preserve">2.3. Scope Statement </w:t>
      </w:r>
      <w:r w:rsidR="00693BB6" w:rsidRPr="00693BB6">
        <w:rPr>
          <w:bCs/>
        </w:rPr>
        <w:t>---------------------------------------------------------------------------------------</w:t>
      </w:r>
      <w:r w:rsidR="00693BB6">
        <w:rPr>
          <w:bCs/>
        </w:rPr>
        <w:t>------</w:t>
      </w:r>
      <w:r w:rsidR="007C749E">
        <w:rPr>
          <w:bCs/>
        </w:rPr>
        <w:t xml:space="preserve"> 10</w:t>
      </w:r>
    </w:p>
    <w:p w14:paraId="51A10F62" w14:textId="5E333708" w:rsidR="004830D0" w:rsidRPr="00693BB6" w:rsidRDefault="00000000" w:rsidP="00693BB6">
      <w:pPr>
        <w:spacing w:line="360" w:lineRule="auto"/>
        <w:ind w:left="720"/>
      </w:pPr>
      <w:r w:rsidRPr="00693BB6">
        <w:t xml:space="preserve">2.4. WBS </w:t>
      </w:r>
      <w:r w:rsidR="00693BB6" w:rsidRPr="00693BB6">
        <w:rPr>
          <w:bCs/>
        </w:rPr>
        <w:t>---------------------------------------------------------------------------------------</w:t>
      </w:r>
      <w:r w:rsidR="00693BB6">
        <w:rPr>
          <w:bCs/>
        </w:rPr>
        <w:t>----------------------</w:t>
      </w:r>
      <w:r w:rsidR="007C749E">
        <w:rPr>
          <w:bCs/>
        </w:rPr>
        <w:t xml:space="preserve"> 10</w:t>
      </w:r>
    </w:p>
    <w:p w14:paraId="2AD7F8B2" w14:textId="77777777" w:rsidR="004830D0" w:rsidRPr="00693BB6" w:rsidRDefault="004830D0" w:rsidP="00693BB6">
      <w:pPr>
        <w:spacing w:line="360" w:lineRule="auto"/>
        <w:ind w:left="720"/>
      </w:pPr>
    </w:p>
    <w:p w14:paraId="3A6C9331" w14:textId="656864D9" w:rsidR="004830D0" w:rsidRPr="00693BB6" w:rsidRDefault="00000000" w:rsidP="00693BB6">
      <w:pPr>
        <w:spacing w:line="360" w:lineRule="auto"/>
        <w:ind w:left="720"/>
        <w:rPr>
          <w:b/>
        </w:rPr>
      </w:pPr>
      <w:r w:rsidRPr="00693BB6">
        <w:rPr>
          <w:b/>
        </w:rPr>
        <w:t xml:space="preserve">3. Stakeholder Management </w:t>
      </w:r>
      <w:r w:rsidR="00693BB6" w:rsidRPr="00693BB6">
        <w:rPr>
          <w:bCs/>
        </w:rPr>
        <w:t>-----------------------------------------------------------------------------------</w:t>
      </w:r>
      <w:r w:rsidR="00C2530C">
        <w:rPr>
          <w:bCs/>
        </w:rPr>
        <w:t xml:space="preserve"> </w:t>
      </w:r>
      <w:r w:rsidR="00E20DE1">
        <w:rPr>
          <w:bCs/>
        </w:rPr>
        <w:t>11</w:t>
      </w:r>
    </w:p>
    <w:p w14:paraId="72578010" w14:textId="3A12DC6D" w:rsidR="004830D0" w:rsidRPr="00693BB6" w:rsidRDefault="00000000" w:rsidP="00693BB6">
      <w:pPr>
        <w:spacing w:line="360" w:lineRule="auto"/>
        <w:ind w:left="720"/>
      </w:pPr>
      <w:r w:rsidRPr="00693BB6">
        <w:t xml:space="preserve">3.1. Overview of Stakeholder Management (PMBOK Referenced Discussion) </w:t>
      </w:r>
      <w:r w:rsidR="00693BB6" w:rsidRPr="00693BB6">
        <w:rPr>
          <w:bCs/>
        </w:rPr>
        <w:t>--------------------</w:t>
      </w:r>
      <w:r w:rsidR="00693BB6">
        <w:rPr>
          <w:bCs/>
        </w:rPr>
        <w:t>-</w:t>
      </w:r>
      <w:r w:rsidR="00E20DE1">
        <w:rPr>
          <w:bCs/>
        </w:rPr>
        <w:t xml:space="preserve"> 11</w:t>
      </w:r>
    </w:p>
    <w:p w14:paraId="21D8C7AC" w14:textId="6F674358" w:rsidR="004830D0" w:rsidRPr="00693BB6" w:rsidRDefault="00000000" w:rsidP="00693BB6">
      <w:pPr>
        <w:spacing w:line="360" w:lineRule="auto"/>
        <w:ind w:left="720"/>
      </w:pPr>
      <w:r w:rsidRPr="00693BB6">
        <w:t xml:space="preserve">3.2. Stakeholder Identification </w:t>
      </w:r>
      <w:r w:rsidR="00693BB6" w:rsidRPr="00693BB6">
        <w:rPr>
          <w:bCs/>
        </w:rPr>
        <w:t>------------------------------------------------------------------------------------</w:t>
      </w:r>
      <w:r w:rsidR="00E20DE1">
        <w:rPr>
          <w:bCs/>
        </w:rPr>
        <w:t xml:space="preserve"> 11</w:t>
      </w:r>
    </w:p>
    <w:p w14:paraId="1470CDA8" w14:textId="6F7C7456" w:rsidR="004830D0" w:rsidRPr="00693BB6" w:rsidRDefault="00000000" w:rsidP="00693BB6">
      <w:pPr>
        <w:spacing w:line="360" w:lineRule="auto"/>
        <w:ind w:left="720"/>
      </w:pPr>
      <w:r w:rsidRPr="00693BB6">
        <w:t>3.3. Stakeholder Assessment (</w:t>
      </w:r>
      <w:proofErr w:type="spellStart"/>
      <w:r w:rsidRPr="00693BB6">
        <w:t>Power&amp;Interest</w:t>
      </w:r>
      <w:proofErr w:type="spellEnd"/>
      <w:r w:rsidRPr="00693BB6">
        <w:t xml:space="preserve">, </w:t>
      </w:r>
      <w:proofErr w:type="spellStart"/>
      <w:r w:rsidRPr="00693BB6">
        <w:t>Power&amp;Influence</w:t>
      </w:r>
      <w:proofErr w:type="spellEnd"/>
      <w:r w:rsidRPr="00693BB6">
        <w:t xml:space="preserve"> Grids) </w:t>
      </w:r>
      <w:r w:rsidR="00693BB6" w:rsidRPr="00693BB6">
        <w:rPr>
          <w:bCs/>
        </w:rPr>
        <w:t>---------------------------</w:t>
      </w:r>
      <w:r w:rsidR="00693BB6">
        <w:rPr>
          <w:bCs/>
        </w:rPr>
        <w:t>-</w:t>
      </w:r>
      <w:r w:rsidR="00E20DE1">
        <w:rPr>
          <w:bCs/>
        </w:rPr>
        <w:t>- 12</w:t>
      </w:r>
    </w:p>
    <w:p w14:paraId="468E540A" w14:textId="4976EEC8" w:rsidR="004830D0" w:rsidRPr="00693BB6" w:rsidRDefault="00000000" w:rsidP="00693BB6">
      <w:pPr>
        <w:spacing w:line="360" w:lineRule="auto"/>
        <w:ind w:left="720"/>
      </w:pPr>
      <w:r w:rsidRPr="00693BB6">
        <w:lastRenderedPageBreak/>
        <w:t xml:space="preserve">3.4. Stakeholder Engagement (Stakeholder Engagement Matrix) </w:t>
      </w:r>
      <w:r w:rsidR="00693BB6" w:rsidRPr="00693BB6">
        <w:rPr>
          <w:bCs/>
        </w:rPr>
        <w:t>---------------------------</w:t>
      </w:r>
      <w:r w:rsidR="00693BB6">
        <w:rPr>
          <w:bCs/>
        </w:rPr>
        <w:t>-----------</w:t>
      </w:r>
      <w:r w:rsidR="00E20DE1">
        <w:rPr>
          <w:bCs/>
        </w:rPr>
        <w:t xml:space="preserve"> 13</w:t>
      </w:r>
    </w:p>
    <w:p w14:paraId="5D3ACB56" w14:textId="77777777" w:rsidR="004830D0" w:rsidRDefault="004830D0" w:rsidP="00693BB6">
      <w:pPr>
        <w:spacing w:line="360" w:lineRule="auto"/>
        <w:ind w:left="720"/>
      </w:pPr>
    </w:p>
    <w:p w14:paraId="071F1EFD" w14:textId="77777777" w:rsidR="0070388E" w:rsidRDefault="0070388E" w:rsidP="00693BB6">
      <w:pPr>
        <w:spacing w:line="360" w:lineRule="auto"/>
        <w:ind w:left="720"/>
      </w:pPr>
    </w:p>
    <w:p w14:paraId="7C357986" w14:textId="77777777" w:rsidR="007C749E" w:rsidRPr="00693BB6" w:rsidRDefault="007C749E" w:rsidP="00693BB6">
      <w:pPr>
        <w:spacing w:line="360" w:lineRule="auto"/>
        <w:ind w:left="720"/>
      </w:pPr>
    </w:p>
    <w:p w14:paraId="33979BED" w14:textId="6BF6948A" w:rsidR="004830D0" w:rsidRPr="00693BB6" w:rsidRDefault="00000000" w:rsidP="00693BB6">
      <w:pPr>
        <w:spacing w:line="360" w:lineRule="auto"/>
        <w:ind w:left="720"/>
        <w:rPr>
          <w:b/>
        </w:rPr>
      </w:pPr>
      <w:r w:rsidRPr="00693BB6">
        <w:rPr>
          <w:b/>
        </w:rPr>
        <w:t xml:space="preserve">4. Schedule Management </w:t>
      </w:r>
      <w:r w:rsidR="00693BB6" w:rsidRPr="00693BB6">
        <w:rPr>
          <w:b/>
        </w:rPr>
        <w:t>---------------------------------------------------------------------------------------</w:t>
      </w:r>
      <w:r w:rsidR="00693BB6">
        <w:rPr>
          <w:b/>
        </w:rPr>
        <w:t>-</w:t>
      </w:r>
      <w:r w:rsidR="002B5967">
        <w:rPr>
          <w:b/>
        </w:rPr>
        <w:t xml:space="preserve"> 14</w:t>
      </w:r>
    </w:p>
    <w:p w14:paraId="5A45AC56" w14:textId="4A06D9FB" w:rsidR="004830D0" w:rsidRPr="00693BB6" w:rsidRDefault="00000000" w:rsidP="00693BB6">
      <w:pPr>
        <w:spacing w:line="360" w:lineRule="auto"/>
        <w:ind w:left="720"/>
      </w:pPr>
      <w:r w:rsidRPr="00693BB6">
        <w:t xml:space="preserve">4.1. Overview of Schedule Management (PMBOK Referenced Discussion) </w:t>
      </w:r>
      <w:r w:rsidR="00693BB6" w:rsidRPr="00693BB6">
        <w:rPr>
          <w:bCs/>
        </w:rPr>
        <w:t>-------------------------</w:t>
      </w:r>
      <w:r w:rsidR="002B5967">
        <w:rPr>
          <w:bCs/>
        </w:rPr>
        <w:t xml:space="preserve"> 14</w:t>
      </w:r>
    </w:p>
    <w:p w14:paraId="3DF145E5" w14:textId="7CD241DC" w:rsidR="004830D0" w:rsidRPr="00693BB6" w:rsidRDefault="00000000" w:rsidP="00693BB6">
      <w:pPr>
        <w:spacing w:line="360" w:lineRule="auto"/>
        <w:ind w:left="720"/>
      </w:pPr>
      <w:r w:rsidRPr="00693BB6">
        <w:t xml:space="preserve">4.2. Gantt Chart </w:t>
      </w:r>
      <w:r w:rsidR="00693BB6" w:rsidRPr="00693BB6">
        <w:rPr>
          <w:bCs/>
        </w:rPr>
        <w:t>---------------------------------------------------------------------------------------</w:t>
      </w:r>
      <w:r w:rsidR="00693BB6">
        <w:rPr>
          <w:bCs/>
        </w:rPr>
        <w:t>------</w:t>
      </w:r>
      <w:r w:rsidR="00693BB6">
        <w:t>----------</w:t>
      </w:r>
      <w:r w:rsidR="002B5967">
        <w:t xml:space="preserve"> 14</w:t>
      </w:r>
    </w:p>
    <w:p w14:paraId="6C13362F" w14:textId="1E6432B7" w:rsidR="004830D0" w:rsidRPr="00693BB6" w:rsidRDefault="00000000" w:rsidP="00693BB6">
      <w:pPr>
        <w:spacing w:line="360" w:lineRule="auto"/>
        <w:ind w:left="720"/>
      </w:pPr>
      <w:r w:rsidRPr="00693BB6">
        <w:t xml:space="preserve">4.3. Network Diagram </w:t>
      </w:r>
      <w:r w:rsidR="00693BB6" w:rsidRPr="00693BB6">
        <w:rPr>
          <w:bCs/>
        </w:rPr>
        <w:t>---------------------------------------------------------------------------------------</w:t>
      </w:r>
      <w:r w:rsidR="00693BB6">
        <w:rPr>
          <w:bCs/>
        </w:rPr>
        <w:t>--------</w:t>
      </w:r>
      <w:r w:rsidR="002B5967">
        <w:rPr>
          <w:bCs/>
        </w:rPr>
        <w:t xml:space="preserve"> 15</w:t>
      </w:r>
    </w:p>
    <w:p w14:paraId="6A18D46D" w14:textId="77777777" w:rsidR="002B5967" w:rsidRPr="002B5967" w:rsidRDefault="002B5967" w:rsidP="00693BB6">
      <w:pPr>
        <w:spacing w:line="360" w:lineRule="auto"/>
        <w:ind w:left="720"/>
        <w:rPr>
          <w:sz w:val="10"/>
          <w:szCs w:val="10"/>
        </w:rPr>
      </w:pPr>
    </w:p>
    <w:p w14:paraId="3CC453AF" w14:textId="349598EF" w:rsidR="004830D0" w:rsidRPr="00693BB6" w:rsidRDefault="00000000" w:rsidP="00693BB6">
      <w:pPr>
        <w:spacing w:line="360" w:lineRule="auto"/>
        <w:ind w:left="720"/>
        <w:rPr>
          <w:b/>
        </w:rPr>
      </w:pPr>
      <w:r w:rsidRPr="00693BB6">
        <w:rPr>
          <w:b/>
        </w:rPr>
        <w:t>5. Budget Management</w:t>
      </w:r>
      <w:r w:rsidRPr="00693BB6">
        <w:t xml:space="preserve"> </w:t>
      </w:r>
      <w:r w:rsidR="00693BB6" w:rsidRPr="00693BB6">
        <w:rPr>
          <w:b/>
        </w:rPr>
        <w:t>-----------------------------------------------------------------------------------------</w:t>
      </w:r>
      <w:r w:rsidR="00693BB6">
        <w:rPr>
          <w:b/>
        </w:rPr>
        <w:t>-</w:t>
      </w:r>
      <w:r w:rsidR="002B5967">
        <w:rPr>
          <w:b/>
        </w:rPr>
        <w:t xml:space="preserve"> 16</w:t>
      </w:r>
    </w:p>
    <w:p w14:paraId="52CB37F1" w14:textId="33ABDB8E" w:rsidR="004830D0" w:rsidRPr="00693BB6" w:rsidRDefault="00000000" w:rsidP="00693BB6">
      <w:pPr>
        <w:spacing w:line="360" w:lineRule="auto"/>
        <w:ind w:left="720"/>
      </w:pPr>
      <w:r w:rsidRPr="00693BB6">
        <w:t xml:space="preserve">5.1. Overview of Budget Management (PMBOK Referenced Discussion) </w:t>
      </w:r>
      <w:r w:rsidR="00693BB6" w:rsidRPr="00693BB6">
        <w:rPr>
          <w:bCs/>
        </w:rPr>
        <w:t>---------------------------</w:t>
      </w:r>
      <w:r w:rsidR="002B5967">
        <w:rPr>
          <w:bCs/>
        </w:rPr>
        <w:t xml:space="preserve"> 16</w:t>
      </w:r>
    </w:p>
    <w:p w14:paraId="592DEA72" w14:textId="4A677AD0" w:rsidR="004830D0" w:rsidRPr="00693BB6" w:rsidRDefault="00000000" w:rsidP="00693BB6">
      <w:pPr>
        <w:spacing w:line="360" w:lineRule="auto"/>
        <w:ind w:left="720"/>
      </w:pPr>
      <w:r w:rsidRPr="00693BB6">
        <w:t xml:space="preserve">5.2. Budget Estimation Table </w:t>
      </w:r>
      <w:r w:rsidR="00693BB6" w:rsidRPr="00693BB6">
        <w:rPr>
          <w:bCs/>
        </w:rPr>
        <w:t>------------------------------------------------------------------------------------</w:t>
      </w:r>
      <w:r w:rsidR="002B5967">
        <w:rPr>
          <w:bCs/>
        </w:rPr>
        <w:t xml:space="preserve"> 16</w:t>
      </w:r>
    </w:p>
    <w:p w14:paraId="518805B5" w14:textId="1FA12415" w:rsidR="004830D0" w:rsidRPr="00693BB6" w:rsidRDefault="00000000" w:rsidP="00693BB6">
      <w:pPr>
        <w:spacing w:line="360" w:lineRule="auto"/>
        <w:ind w:left="720"/>
      </w:pPr>
      <w:r w:rsidRPr="00693BB6">
        <w:t xml:space="preserve">5.3. Integrated Project Budget (Time Phased Budget) </w:t>
      </w:r>
      <w:r w:rsidR="00693BB6" w:rsidRPr="00693BB6">
        <w:rPr>
          <w:bCs/>
        </w:rPr>
        <w:t>----------------------------------------------------</w:t>
      </w:r>
      <w:r w:rsidR="002B5967">
        <w:rPr>
          <w:bCs/>
        </w:rPr>
        <w:t xml:space="preserve"> 16</w:t>
      </w:r>
    </w:p>
    <w:p w14:paraId="6A4FD8FA" w14:textId="77777777" w:rsidR="004830D0" w:rsidRPr="002B5967" w:rsidRDefault="004830D0" w:rsidP="00693BB6">
      <w:pPr>
        <w:spacing w:line="360" w:lineRule="auto"/>
        <w:ind w:left="720"/>
        <w:rPr>
          <w:b/>
          <w:sz w:val="10"/>
          <w:szCs w:val="10"/>
        </w:rPr>
      </w:pPr>
    </w:p>
    <w:p w14:paraId="1443E210" w14:textId="2DE82E30" w:rsidR="004830D0" w:rsidRPr="00693BB6" w:rsidRDefault="00000000" w:rsidP="00693BB6">
      <w:pPr>
        <w:spacing w:line="360" w:lineRule="auto"/>
        <w:ind w:left="720"/>
        <w:rPr>
          <w:b/>
        </w:rPr>
      </w:pPr>
      <w:r w:rsidRPr="00693BB6">
        <w:rPr>
          <w:b/>
        </w:rPr>
        <w:t xml:space="preserve">6. Risk Management </w:t>
      </w:r>
      <w:r w:rsidR="00693BB6" w:rsidRPr="00693BB6">
        <w:rPr>
          <w:b/>
        </w:rPr>
        <w:t>------------------------------------------------------------------------------------------</w:t>
      </w:r>
      <w:r w:rsidR="00693BB6">
        <w:rPr>
          <w:b/>
        </w:rPr>
        <w:t>---</w:t>
      </w:r>
      <w:r w:rsidR="002B5967">
        <w:rPr>
          <w:b/>
        </w:rPr>
        <w:t xml:space="preserve"> 17</w:t>
      </w:r>
    </w:p>
    <w:p w14:paraId="0B44413A" w14:textId="1C897C1F" w:rsidR="004830D0" w:rsidRPr="00693BB6" w:rsidRDefault="00000000" w:rsidP="00693BB6">
      <w:pPr>
        <w:spacing w:line="360" w:lineRule="auto"/>
        <w:ind w:left="720"/>
      </w:pPr>
      <w:r w:rsidRPr="00693BB6">
        <w:t xml:space="preserve">6.1. Overview of Risk Management (PMBOK Referenced Discussion) </w:t>
      </w:r>
      <w:r w:rsidR="00693BB6" w:rsidRPr="00693BB6">
        <w:rPr>
          <w:bCs/>
        </w:rPr>
        <w:t>---------------------------</w:t>
      </w:r>
      <w:r w:rsidR="00693BB6">
        <w:rPr>
          <w:bCs/>
        </w:rPr>
        <w:t>---</w:t>
      </w:r>
      <w:r w:rsidR="002B5967">
        <w:rPr>
          <w:bCs/>
        </w:rPr>
        <w:t xml:space="preserve"> 17</w:t>
      </w:r>
    </w:p>
    <w:p w14:paraId="54871780" w14:textId="2675136F" w:rsidR="004830D0" w:rsidRPr="00693BB6" w:rsidRDefault="00000000" w:rsidP="00693BB6">
      <w:pPr>
        <w:spacing w:line="360" w:lineRule="auto"/>
        <w:ind w:left="720"/>
      </w:pPr>
      <w:r w:rsidRPr="00693BB6">
        <w:t xml:space="preserve">6.2. Risk Identification (Risk Breakdown Structure) </w:t>
      </w:r>
      <w:r w:rsidR="00693BB6" w:rsidRPr="00693BB6">
        <w:rPr>
          <w:bCs/>
        </w:rPr>
        <w:t>----------------------------------------------------</w:t>
      </w:r>
      <w:r w:rsidR="00693BB6">
        <w:rPr>
          <w:bCs/>
        </w:rPr>
        <w:t>---</w:t>
      </w:r>
      <w:r w:rsidR="002B5967">
        <w:rPr>
          <w:bCs/>
        </w:rPr>
        <w:t xml:space="preserve"> 17</w:t>
      </w:r>
    </w:p>
    <w:p w14:paraId="5D9D63A3" w14:textId="6E2F9B27" w:rsidR="004830D0" w:rsidRPr="00693BB6" w:rsidRDefault="00000000" w:rsidP="00693BB6">
      <w:pPr>
        <w:spacing w:line="360" w:lineRule="auto"/>
        <w:ind w:left="720"/>
      </w:pPr>
      <w:r w:rsidRPr="00693BB6">
        <w:t xml:space="preserve">6.3. Risk Assessment </w:t>
      </w:r>
      <w:r w:rsidR="00693BB6" w:rsidRPr="00693BB6">
        <w:rPr>
          <w:bCs/>
        </w:rPr>
        <w:t>---------------------------------------------------------------------------------------</w:t>
      </w:r>
      <w:r w:rsidR="00693BB6">
        <w:rPr>
          <w:bCs/>
        </w:rPr>
        <w:t>------</w:t>
      </w:r>
      <w:r w:rsidR="002B5967">
        <w:rPr>
          <w:bCs/>
        </w:rPr>
        <w:t xml:space="preserve"> 17</w:t>
      </w:r>
    </w:p>
    <w:p w14:paraId="7A0451C2" w14:textId="6FA7847F" w:rsidR="004830D0" w:rsidRPr="00693BB6" w:rsidRDefault="00000000" w:rsidP="00693BB6">
      <w:pPr>
        <w:spacing w:line="360" w:lineRule="auto"/>
        <w:ind w:left="720"/>
      </w:pPr>
      <w:r w:rsidRPr="00693BB6">
        <w:t>6.4. Risk Register (Response and Contingency Plan)</w:t>
      </w:r>
      <w:r w:rsidR="00693BB6">
        <w:t xml:space="preserve">. </w:t>
      </w:r>
      <w:r w:rsidR="00693BB6" w:rsidRPr="00693BB6">
        <w:rPr>
          <w:bCs/>
        </w:rPr>
        <w:t>---------------------------------------------------</w:t>
      </w:r>
      <w:r w:rsidR="002B5967">
        <w:rPr>
          <w:bCs/>
        </w:rPr>
        <w:t xml:space="preserve"> 18</w:t>
      </w:r>
    </w:p>
    <w:p w14:paraId="12C16EC0" w14:textId="77777777" w:rsidR="004830D0" w:rsidRPr="002B5967" w:rsidRDefault="004830D0" w:rsidP="00693BB6">
      <w:pPr>
        <w:spacing w:line="360" w:lineRule="auto"/>
        <w:ind w:left="720"/>
        <w:rPr>
          <w:sz w:val="10"/>
          <w:szCs w:val="10"/>
        </w:rPr>
      </w:pPr>
    </w:p>
    <w:p w14:paraId="21C26530" w14:textId="2DD0647A" w:rsidR="004830D0" w:rsidRPr="00693BB6" w:rsidRDefault="00000000" w:rsidP="00693BB6">
      <w:pPr>
        <w:spacing w:line="360" w:lineRule="auto"/>
        <w:ind w:left="720"/>
        <w:rPr>
          <w:b/>
        </w:rPr>
      </w:pPr>
      <w:r w:rsidRPr="00693BB6">
        <w:rPr>
          <w:b/>
        </w:rPr>
        <w:t>7. Communication Management</w:t>
      </w:r>
      <w:r w:rsidR="00693BB6">
        <w:rPr>
          <w:b/>
        </w:rPr>
        <w:t xml:space="preserve"> </w:t>
      </w:r>
      <w:r w:rsidR="00693BB6" w:rsidRPr="00693BB6">
        <w:rPr>
          <w:b/>
        </w:rPr>
        <w:t>-------------------------------------------------------------------------------</w:t>
      </w:r>
      <w:r w:rsidR="002B5967">
        <w:rPr>
          <w:b/>
        </w:rPr>
        <w:t xml:space="preserve"> 19</w:t>
      </w:r>
    </w:p>
    <w:p w14:paraId="39B0A713" w14:textId="337B72D1" w:rsidR="004830D0" w:rsidRPr="00693BB6" w:rsidRDefault="00000000" w:rsidP="00693BB6">
      <w:pPr>
        <w:spacing w:line="360" w:lineRule="auto"/>
        <w:ind w:left="720"/>
      </w:pPr>
      <w:r w:rsidRPr="00693BB6">
        <w:t>7.1. Overview of Communication Management</w:t>
      </w:r>
      <w:r w:rsidR="00693BB6">
        <w:t xml:space="preserve"> </w:t>
      </w:r>
      <w:r w:rsidR="00693BB6" w:rsidRPr="00693BB6">
        <w:t>(PMBOK Referenced Discussion)</w:t>
      </w:r>
      <w:r w:rsidR="00693BB6" w:rsidRPr="00693BB6">
        <w:rPr>
          <w:bCs/>
        </w:rPr>
        <w:t xml:space="preserve"> -----------------</w:t>
      </w:r>
      <w:r w:rsidR="002B5967">
        <w:rPr>
          <w:bCs/>
        </w:rPr>
        <w:t xml:space="preserve"> 19</w:t>
      </w:r>
    </w:p>
    <w:p w14:paraId="49064610" w14:textId="48E90078" w:rsidR="004830D0" w:rsidRPr="00693BB6" w:rsidRDefault="00000000" w:rsidP="00693BB6">
      <w:pPr>
        <w:spacing w:line="360" w:lineRule="auto"/>
        <w:ind w:left="720"/>
      </w:pPr>
      <w:r w:rsidRPr="00693BB6">
        <w:t>7.2. Primary Communication Materials</w:t>
      </w:r>
      <w:r w:rsidR="00693BB6">
        <w:t xml:space="preserve"> </w:t>
      </w:r>
      <w:r w:rsidR="00693BB6" w:rsidRPr="00693BB6">
        <w:rPr>
          <w:bCs/>
        </w:rPr>
        <w:t>----------------------------------------------------</w:t>
      </w:r>
      <w:r w:rsidR="00693BB6">
        <w:rPr>
          <w:bCs/>
        </w:rPr>
        <w:t>---------------------</w:t>
      </w:r>
      <w:r w:rsidR="002B5967">
        <w:rPr>
          <w:bCs/>
        </w:rPr>
        <w:t xml:space="preserve"> 19</w:t>
      </w:r>
    </w:p>
    <w:p w14:paraId="10BABC91" w14:textId="103EC282" w:rsidR="004830D0" w:rsidRPr="00693BB6" w:rsidRDefault="00000000" w:rsidP="00693BB6">
      <w:pPr>
        <w:spacing w:line="360" w:lineRule="auto"/>
        <w:ind w:left="720"/>
      </w:pPr>
      <w:r w:rsidRPr="00693BB6">
        <w:t>7.3. Project Communication Plan</w:t>
      </w:r>
      <w:r w:rsidR="00693BB6">
        <w:t xml:space="preserve"> </w:t>
      </w:r>
      <w:r w:rsidR="00693BB6" w:rsidRPr="00693BB6">
        <w:rPr>
          <w:bCs/>
        </w:rPr>
        <w:t>----------------------------------------------------</w:t>
      </w:r>
      <w:r w:rsidR="00693BB6">
        <w:rPr>
          <w:bCs/>
        </w:rPr>
        <w:t>----------------------------</w:t>
      </w:r>
      <w:r w:rsidR="002B5967">
        <w:rPr>
          <w:bCs/>
        </w:rPr>
        <w:t xml:space="preserve"> 20</w:t>
      </w:r>
    </w:p>
    <w:p w14:paraId="66E0B79A" w14:textId="77777777" w:rsidR="004830D0" w:rsidRPr="002B5967" w:rsidRDefault="004830D0" w:rsidP="00693BB6">
      <w:pPr>
        <w:spacing w:line="360" w:lineRule="auto"/>
        <w:ind w:left="720"/>
        <w:rPr>
          <w:sz w:val="10"/>
          <w:szCs w:val="10"/>
        </w:rPr>
      </w:pPr>
    </w:p>
    <w:p w14:paraId="55F0803C" w14:textId="28B2A182" w:rsidR="004830D0" w:rsidRPr="00693BB6" w:rsidRDefault="00000000" w:rsidP="00693BB6">
      <w:pPr>
        <w:spacing w:line="360" w:lineRule="auto"/>
        <w:ind w:left="720"/>
        <w:rPr>
          <w:b/>
        </w:rPr>
      </w:pPr>
      <w:r w:rsidRPr="00693BB6">
        <w:rPr>
          <w:b/>
        </w:rPr>
        <w:t>8.</w:t>
      </w:r>
      <w:r w:rsidR="00693BB6">
        <w:rPr>
          <w:b/>
        </w:rPr>
        <w:t xml:space="preserve"> </w:t>
      </w:r>
      <w:r w:rsidRPr="00693BB6">
        <w:rPr>
          <w:b/>
        </w:rPr>
        <w:t>Human Resource Management</w:t>
      </w:r>
      <w:r w:rsidR="00693BB6">
        <w:rPr>
          <w:b/>
        </w:rPr>
        <w:t xml:space="preserve"> </w:t>
      </w:r>
      <w:r w:rsidR="00693BB6" w:rsidRPr="00693BB6">
        <w:rPr>
          <w:b/>
        </w:rPr>
        <w:t>------------------------------------------------------------------------------</w:t>
      </w:r>
      <w:r w:rsidR="002B5967">
        <w:rPr>
          <w:b/>
        </w:rPr>
        <w:t xml:space="preserve"> 21</w:t>
      </w:r>
    </w:p>
    <w:p w14:paraId="06747037" w14:textId="48DB04A5" w:rsidR="004830D0" w:rsidRPr="00693BB6" w:rsidRDefault="00000000" w:rsidP="00693BB6">
      <w:pPr>
        <w:spacing w:line="360" w:lineRule="auto"/>
        <w:ind w:left="720"/>
      </w:pPr>
      <w:r w:rsidRPr="00693BB6">
        <w:t>8.1.</w:t>
      </w:r>
      <w:r w:rsidR="00693BB6">
        <w:t xml:space="preserve"> </w:t>
      </w:r>
      <w:r w:rsidRPr="00693BB6">
        <w:t>Overview</w:t>
      </w:r>
      <w:r w:rsidR="00693BB6">
        <w:t xml:space="preserve"> of Human Resource Management </w:t>
      </w:r>
      <w:r w:rsidR="00693BB6" w:rsidRPr="00693BB6">
        <w:t>(PMBOK Referenced Discussion)</w:t>
      </w:r>
      <w:r w:rsidR="00693BB6" w:rsidRPr="00693BB6">
        <w:rPr>
          <w:bCs/>
        </w:rPr>
        <w:t xml:space="preserve"> ----------------</w:t>
      </w:r>
      <w:r w:rsidR="002B5967">
        <w:rPr>
          <w:bCs/>
        </w:rPr>
        <w:t xml:space="preserve"> 21</w:t>
      </w:r>
    </w:p>
    <w:p w14:paraId="3C01AF78" w14:textId="7B263D0E" w:rsidR="004830D0" w:rsidRPr="00693BB6" w:rsidRDefault="00000000" w:rsidP="00693BB6">
      <w:pPr>
        <w:spacing w:line="360" w:lineRule="auto"/>
        <w:ind w:left="720"/>
      </w:pPr>
      <w:r w:rsidRPr="00693BB6">
        <w:rPr>
          <w:rFonts w:ascii="Roboto" w:eastAsia="Roboto" w:hAnsi="Roboto" w:cs="Roboto"/>
          <w:color w:val="202124"/>
          <w:highlight w:val="white"/>
        </w:rPr>
        <w:t>8.2.</w:t>
      </w:r>
      <w:r w:rsidR="00693BB6">
        <w:rPr>
          <w:rFonts w:ascii="Roboto" w:eastAsia="Roboto" w:hAnsi="Roboto" w:cs="Roboto"/>
          <w:color w:val="202124"/>
          <w:highlight w:val="white"/>
        </w:rPr>
        <w:t xml:space="preserve"> </w:t>
      </w:r>
      <w:r w:rsidRPr="00693BB6">
        <w:rPr>
          <w:rFonts w:ascii="Roboto" w:eastAsia="Roboto" w:hAnsi="Roboto" w:cs="Roboto"/>
          <w:color w:val="202124"/>
          <w:highlight w:val="white"/>
        </w:rPr>
        <w:t>Project Organization Chart</w:t>
      </w:r>
      <w:r w:rsidR="00693BB6">
        <w:rPr>
          <w:rFonts w:ascii="Roboto" w:eastAsia="Roboto" w:hAnsi="Roboto" w:cs="Roboto"/>
          <w:color w:val="202124"/>
        </w:rPr>
        <w:t xml:space="preserve"> </w:t>
      </w:r>
      <w:r w:rsidR="00693BB6" w:rsidRPr="00693BB6">
        <w:rPr>
          <w:bCs/>
        </w:rPr>
        <w:t>----------------------------------------------------</w:t>
      </w:r>
      <w:r w:rsidR="00693BB6">
        <w:rPr>
          <w:bCs/>
        </w:rPr>
        <w:t>----------------------------</w:t>
      </w:r>
      <w:r w:rsidR="00693BB6">
        <w:t>----</w:t>
      </w:r>
      <w:r w:rsidR="002B5967">
        <w:t xml:space="preserve"> 21</w:t>
      </w:r>
    </w:p>
    <w:p w14:paraId="27B55EFE" w14:textId="07DD1646" w:rsidR="004830D0" w:rsidRPr="00693BB6" w:rsidRDefault="00000000" w:rsidP="00693BB6">
      <w:pPr>
        <w:spacing w:line="360" w:lineRule="auto"/>
        <w:ind w:left="720"/>
        <w:rPr>
          <w:rFonts w:ascii="Roboto" w:eastAsia="Roboto" w:hAnsi="Roboto" w:cs="Roboto"/>
          <w:color w:val="202124"/>
          <w:highlight w:val="white"/>
        </w:rPr>
      </w:pPr>
      <w:r w:rsidRPr="00693BB6">
        <w:rPr>
          <w:rFonts w:ascii="Roboto" w:eastAsia="Roboto" w:hAnsi="Roboto" w:cs="Roboto"/>
          <w:color w:val="202124"/>
          <w:highlight w:val="white"/>
        </w:rPr>
        <w:t>8.3.</w:t>
      </w:r>
      <w:r w:rsidR="00693BB6">
        <w:rPr>
          <w:rFonts w:ascii="Roboto" w:eastAsia="Roboto" w:hAnsi="Roboto" w:cs="Roboto"/>
          <w:color w:val="202124"/>
          <w:highlight w:val="white"/>
        </w:rPr>
        <w:t xml:space="preserve"> </w:t>
      </w:r>
      <w:r w:rsidRPr="00693BB6">
        <w:rPr>
          <w:rFonts w:ascii="Roboto" w:eastAsia="Roboto" w:hAnsi="Roboto" w:cs="Roboto"/>
          <w:color w:val="202124"/>
          <w:highlight w:val="white"/>
        </w:rPr>
        <w:t>Roles and Responsibilities</w:t>
      </w:r>
      <w:r w:rsidR="00693BB6">
        <w:rPr>
          <w:rFonts w:ascii="Roboto" w:eastAsia="Roboto" w:hAnsi="Roboto" w:cs="Roboto"/>
          <w:color w:val="202124"/>
          <w:highlight w:val="white"/>
        </w:rPr>
        <w:t xml:space="preserve"> </w:t>
      </w:r>
      <w:r w:rsidR="00693BB6" w:rsidRPr="00693BB6">
        <w:rPr>
          <w:bCs/>
        </w:rPr>
        <w:t>----------------------------------------------------</w:t>
      </w:r>
      <w:r w:rsidR="00693BB6">
        <w:rPr>
          <w:bCs/>
        </w:rPr>
        <w:t>----------------------------</w:t>
      </w:r>
      <w:r w:rsidR="00693BB6">
        <w:t>----</w:t>
      </w:r>
      <w:r w:rsidR="002B5967">
        <w:t xml:space="preserve"> 21</w:t>
      </w:r>
    </w:p>
    <w:p w14:paraId="740A0C4A" w14:textId="29B4D532" w:rsidR="004830D0" w:rsidRPr="00693BB6" w:rsidRDefault="00000000" w:rsidP="00693BB6">
      <w:pPr>
        <w:spacing w:line="360" w:lineRule="auto"/>
        <w:ind w:left="720"/>
        <w:rPr>
          <w:rFonts w:ascii="Roboto" w:eastAsia="Roboto" w:hAnsi="Roboto" w:cs="Roboto"/>
          <w:color w:val="202124"/>
          <w:highlight w:val="white"/>
        </w:rPr>
      </w:pPr>
      <w:r w:rsidRPr="00693BB6">
        <w:rPr>
          <w:rFonts w:ascii="Roboto" w:eastAsia="Roboto" w:hAnsi="Roboto" w:cs="Roboto"/>
          <w:color w:val="202124"/>
          <w:highlight w:val="white"/>
        </w:rPr>
        <w:lastRenderedPageBreak/>
        <w:t>8.4.</w:t>
      </w:r>
      <w:r w:rsidR="00693BB6">
        <w:rPr>
          <w:rFonts w:ascii="Roboto" w:eastAsia="Roboto" w:hAnsi="Roboto" w:cs="Roboto"/>
          <w:color w:val="202124"/>
          <w:highlight w:val="white"/>
        </w:rPr>
        <w:t xml:space="preserve"> </w:t>
      </w:r>
      <w:r w:rsidRPr="00693BB6">
        <w:rPr>
          <w:rFonts w:ascii="Roboto" w:eastAsia="Roboto" w:hAnsi="Roboto" w:cs="Roboto"/>
          <w:color w:val="202124"/>
          <w:highlight w:val="white"/>
        </w:rPr>
        <w:t>Training and Development</w:t>
      </w:r>
      <w:r w:rsidR="00693BB6">
        <w:rPr>
          <w:rFonts w:ascii="Roboto" w:eastAsia="Roboto" w:hAnsi="Roboto" w:cs="Roboto"/>
          <w:color w:val="202124"/>
          <w:highlight w:val="white"/>
        </w:rPr>
        <w:t xml:space="preserve"> </w:t>
      </w:r>
      <w:r w:rsidR="00693BB6" w:rsidRPr="00693BB6">
        <w:rPr>
          <w:bCs/>
        </w:rPr>
        <w:t>----------------------------------------------------</w:t>
      </w:r>
      <w:r w:rsidR="00693BB6">
        <w:rPr>
          <w:bCs/>
        </w:rPr>
        <w:t>----------------------------</w:t>
      </w:r>
      <w:r w:rsidR="00693BB6">
        <w:t>----</w:t>
      </w:r>
      <w:r w:rsidR="002B5967">
        <w:t xml:space="preserve"> 25</w:t>
      </w:r>
    </w:p>
    <w:p w14:paraId="39A0DF06" w14:textId="54D907C3" w:rsidR="002B5967" w:rsidRDefault="00000000" w:rsidP="00693BB6">
      <w:pPr>
        <w:spacing w:line="360" w:lineRule="auto"/>
        <w:ind w:left="720"/>
      </w:pPr>
      <w:r w:rsidRPr="00693BB6">
        <w:rPr>
          <w:rFonts w:ascii="Roboto" w:eastAsia="Roboto" w:hAnsi="Roboto" w:cs="Roboto"/>
          <w:color w:val="202124"/>
          <w:highlight w:val="white"/>
        </w:rPr>
        <w:t>8.5.</w:t>
      </w:r>
      <w:r w:rsidR="00693BB6">
        <w:rPr>
          <w:rFonts w:ascii="Roboto" w:eastAsia="Roboto" w:hAnsi="Roboto" w:cs="Roboto"/>
          <w:color w:val="202124"/>
          <w:highlight w:val="white"/>
        </w:rPr>
        <w:t xml:space="preserve"> </w:t>
      </w:r>
      <w:r w:rsidRPr="00693BB6">
        <w:rPr>
          <w:rFonts w:ascii="Roboto" w:eastAsia="Roboto" w:hAnsi="Roboto" w:cs="Roboto"/>
          <w:color w:val="202124"/>
          <w:highlight w:val="white"/>
        </w:rPr>
        <w:t>Change Management</w:t>
      </w:r>
      <w:r w:rsidR="00693BB6">
        <w:rPr>
          <w:rFonts w:ascii="Roboto" w:eastAsia="Roboto" w:hAnsi="Roboto" w:cs="Roboto"/>
          <w:color w:val="202124"/>
        </w:rPr>
        <w:t xml:space="preserve"> </w:t>
      </w:r>
      <w:r w:rsidR="00693BB6" w:rsidRPr="00693BB6">
        <w:rPr>
          <w:bCs/>
        </w:rPr>
        <w:t>----------------------------------------------------</w:t>
      </w:r>
      <w:r w:rsidR="00693BB6">
        <w:rPr>
          <w:bCs/>
        </w:rPr>
        <w:t>----------------------------</w:t>
      </w:r>
      <w:r w:rsidR="00693BB6">
        <w:t>----------</w:t>
      </w:r>
      <w:r w:rsidR="002B5967">
        <w:t xml:space="preserve"> 25</w:t>
      </w:r>
    </w:p>
    <w:p w14:paraId="4BF473A1" w14:textId="0F942F4E" w:rsidR="00981F58" w:rsidRPr="00981F58" w:rsidRDefault="00981F58" w:rsidP="00693BB6">
      <w:pPr>
        <w:spacing w:line="360" w:lineRule="auto"/>
        <w:ind w:left="720"/>
      </w:pPr>
      <w:r>
        <w:rPr>
          <w:b/>
          <w:bCs/>
        </w:rPr>
        <w:t>Reference</w:t>
      </w:r>
      <w:r>
        <w:t xml:space="preserve"> </w:t>
      </w:r>
      <w:r w:rsidRPr="00693BB6">
        <w:rPr>
          <w:b/>
        </w:rPr>
        <w:t>------------------------------------------------------------------------------------------</w:t>
      </w:r>
      <w:r>
        <w:rPr>
          <w:b/>
        </w:rPr>
        <w:t>-------------------- 26</w:t>
      </w:r>
    </w:p>
    <w:p w14:paraId="408660CE" w14:textId="57CEEB25" w:rsidR="004830D0" w:rsidRDefault="002B5967" w:rsidP="00693BB6">
      <w:pPr>
        <w:spacing w:line="360" w:lineRule="auto"/>
        <w:ind w:left="720"/>
        <w:rPr>
          <w:sz w:val="28"/>
          <w:szCs w:val="28"/>
        </w:rPr>
      </w:pPr>
      <w:r w:rsidRPr="002B5967">
        <w:rPr>
          <w:b/>
          <w:bCs/>
        </w:rPr>
        <w:t>Appendix</w:t>
      </w:r>
      <w:r>
        <w:t xml:space="preserve"> </w:t>
      </w:r>
      <w:r w:rsidRPr="00693BB6">
        <w:rPr>
          <w:b/>
        </w:rPr>
        <w:t>------------------------------------------------------------------------------------------</w:t>
      </w:r>
      <w:r>
        <w:rPr>
          <w:b/>
        </w:rPr>
        <w:t>--------------------- 26</w:t>
      </w:r>
      <w:r>
        <w:br w:type="page"/>
      </w:r>
    </w:p>
    <w:p w14:paraId="7E3C844A" w14:textId="77777777" w:rsidR="004830D0" w:rsidRDefault="00000000">
      <w:pPr>
        <w:pStyle w:val="Heading1"/>
      </w:pPr>
      <w:bookmarkStart w:id="0" w:name="_xja10b1keajr" w:colFirst="0" w:colLast="0"/>
      <w:bookmarkEnd w:id="0"/>
      <w:r>
        <w:lastRenderedPageBreak/>
        <w:t xml:space="preserve">1. Project Charter </w:t>
      </w:r>
    </w:p>
    <w:p w14:paraId="72AC19B2" w14:textId="77777777" w:rsidR="004830D0" w:rsidRPr="00AE00FD" w:rsidRDefault="00000000">
      <w:pPr>
        <w:pStyle w:val="Heading2"/>
        <w:rPr>
          <w:b/>
          <w:bCs/>
        </w:rPr>
      </w:pPr>
      <w:bookmarkStart w:id="1" w:name="_k2156fol15ie" w:colFirst="0" w:colLast="0"/>
      <w:bookmarkEnd w:id="1"/>
      <w:r w:rsidRPr="00AE00FD">
        <w:rPr>
          <w:b/>
          <w:bCs/>
        </w:rPr>
        <w:t xml:space="preserve">1.1. Purpose Statement </w:t>
      </w:r>
    </w:p>
    <w:p w14:paraId="219EE8E6" w14:textId="4080383A" w:rsidR="00B76823" w:rsidRPr="00B76823" w:rsidRDefault="00000000">
      <w:pPr>
        <w:spacing w:line="360" w:lineRule="auto"/>
      </w:pPr>
      <w:r w:rsidRPr="00B76823">
        <w:t>To connect students with peers and industry professionals to create study groups, perform language exchanges and further career development. This aligns with all three pillars of the UNSW “Strategy 2025” vision.</w:t>
      </w:r>
    </w:p>
    <w:p w14:paraId="4A4BB8B2" w14:textId="77777777" w:rsidR="004830D0" w:rsidRPr="00AE00FD" w:rsidRDefault="00000000">
      <w:pPr>
        <w:pStyle w:val="Heading2"/>
        <w:rPr>
          <w:b/>
          <w:bCs/>
        </w:rPr>
      </w:pPr>
      <w:bookmarkStart w:id="2" w:name="_md2c3163np2i" w:colFirst="0" w:colLast="0"/>
      <w:bookmarkEnd w:id="2"/>
      <w:r w:rsidRPr="00AE00FD">
        <w:rPr>
          <w:b/>
          <w:bCs/>
        </w:rPr>
        <w:t xml:space="preserve">1.2. Requirements </w:t>
      </w:r>
    </w:p>
    <w:p w14:paraId="55F95B6E" w14:textId="77777777" w:rsidR="004830D0" w:rsidRPr="001478A5" w:rsidRDefault="00000000" w:rsidP="00B76823">
      <w:pPr>
        <w:rPr>
          <w:b/>
          <w:bCs/>
          <w:sz w:val="21"/>
          <w:szCs w:val="21"/>
        </w:rPr>
      </w:pPr>
      <w:r w:rsidRPr="001478A5">
        <w:rPr>
          <w:b/>
          <w:bCs/>
          <w:sz w:val="21"/>
          <w:szCs w:val="21"/>
        </w:rPr>
        <w:t>Technique Requirements</w:t>
      </w:r>
    </w:p>
    <w:p w14:paraId="5A3571D6" w14:textId="77777777" w:rsidR="004830D0" w:rsidRDefault="00000000">
      <w:pPr>
        <w:numPr>
          <w:ilvl w:val="0"/>
          <w:numId w:val="18"/>
        </w:numPr>
      </w:pPr>
      <w:r>
        <w:t>Students must be able to create and join study groups.</w:t>
      </w:r>
    </w:p>
    <w:p w14:paraId="4F5D07A4" w14:textId="77777777" w:rsidR="004830D0" w:rsidRDefault="00000000">
      <w:pPr>
        <w:numPr>
          <w:ilvl w:val="0"/>
          <w:numId w:val="18"/>
        </w:numPr>
      </w:pPr>
      <w:r>
        <w:t>Students must be able to exchange languages with each other.</w:t>
      </w:r>
    </w:p>
    <w:p w14:paraId="3EFB03CE" w14:textId="77777777" w:rsidR="004830D0" w:rsidRDefault="00000000">
      <w:pPr>
        <w:numPr>
          <w:ilvl w:val="0"/>
          <w:numId w:val="18"/>
        </w:numPr>
      </w:pPr>
      <w:r>
        <w:t>Students must be able to connect with industry professionals.</w:t>
      </w:r>
    </w:p>
    <w:p w14:paraId="7AEC7743" w14:textId="612AE34B" w:rsidR="004830D0" w:rsidRDefault="00000000" w:rsidP="00B76823">
      <w:pPr>
        <w:numPr>
          <w:ilvl w:val="0"/>
          <w:numId w:val="18"/>
        </w:numPr>
      </w:pPr>
      <w:r>
        <w:t>The platform must be secure and user-friendly.</w:t>
      </w:r>
    </w:p>
    <w:p w14:paraId="5CA84C82" w14:textId="77777777" w:rsidR="004830D0" w:rsidRPr="001478A5" w:rsidRDefault="00000000" w:rsidP="00B76823">
      <w:pPr>
        <w:rPr>
          <w:b/>
          <w:bCs/>
          <w:sz w:val="21"/>
          <w:szCs w:val="21"/>
        </w:rPr>
      </w:pPr>
      <w:r w:rsidRPr="001478A5">
        <w:rPr>
          <w:b/>
          <w:bCs/>
          <w:sz w:val="21"/>
          <w:szCs w:val="21"/>
        </w:rPr>
        <w:t>Project Requirements</w:t>
      </w:r>
    </w:p>
    <w:p w14:paraId="3F8C0B24" w14:textId="77777777" w:rsidR="004830D0" w:rsidRDefault="00000000" w:rsidP="00B76823">
      <w:pPr>
        <w:numPr>
          <w:ilvl w:val="0"/>
          <w:numId w:val="10"/>
        </w:numPr>
      </w:pPr>
      <w:r>
        <w:t>The UNSW Student Network Platform must meet the following non-functional requirements:</w:t>
      </w:r>
    </w:p>
    <w:p w14:paraId="7A943DD7" w14:textId="77777777" w:rsidR="004830D0" w:rsidRDefault="00000000" w:rsidP="00B76823">
      <w:pPr>
        <w:numPr>
          <w:ilvl w:val="0"/>
          <w:numId w:val="10"/>
        </w:numPr>
      </w:pPr>
      <w:r>
        <w:t>The platform must be accessible to all UNSW students, regardless of their location or circumstances.</w:t>
      </w:r>
    </w:p>
    <w:p w14:paraId="2415522D" w14:textId="77777777" w:rsidR="004830D0" w:rsidRDefault="00000000" w:rsidP="00B76823">
      <w:pPr>
        <w:numPr>
          <w:ilvl w:val="0"/>
          <w:numId w:val="10"/>
        </w:numPr>
      </w:pPr>
      <w:r>
        <w:t xml:space="preserve">The platform must be scalable to accommodate </w:t>
      </w:r>
      <w:proofErr w:type="gramStart"/>
      <w:r>
        <w:t>a large number of</w:t>
      </w:r>
      <w:proofErr w:type="gramEnd"/>
      <w:r>
        <w:t xml:space="preserve"> users.</w:t>
      </w:r>
    </w:p>
    <w:p w14:paraId="14D998DC" w14:textId="2D8D8443" w:rsidR="004830D0" w:rsidRDefault="00000000" w:rsidP="00B76823">
      <w:pPr>
        <w:numPr>
          <w:ilvl w:val="0"/>
          <w:numId w:val="10"/>
        </w:numPr>
      </w:pPr>
      <w:r>
        <w:t>The platform must be reliable and available 24/7.</w:t>
      </w:r>
    </w:p>
    <w:p w14:paraId="7AC9FB12" w14:textId="77777777" w:rsidR="004830D0" w:rsidRPr="001478A5" w:rsidRDefault="00000000" w:rsidP="00B76823">
      <w:pPr>
        <w:rPr>
          <w:b/>
          <w:bCs/>
          <w:sz w:val="21"/>
          <w:szCs w:val="21"/>
        </w:rPr>
      </w:pPr>
      <w:r w:rsidRPr="001478A5">
        <w:rPr>
          <w:b/>
          <w:bCs/>
          <w:sz w:val="21"/>
          <w:szCs w:val="21"/>
        </w:rPr>
        <w:t>Bonus Requirements</w:t>
      </w:r>
    </w:p>
    <w:p w14:paraId="31B1E8DC" w14:textId="77777777" w:rsidR="004830D0" w:rsidRDefault="00000000">
      <w:pPr>
        <w:numPr>
          <w:ilvl w:val="0"/>
          <w:numId w:val="23"/>
        </w:numPr>
      </w:pPr>
      <w:r>
        <w:t>The platform should be creative and innovative, with features that go beyond the basic functionalities.</w:t>
      </w:r>
    </w:p>
    <w:p w14:paraId="113F1B90" w14:textId="77777777" w:rsidR="004830D0" w:rsidRDefault="00000000">
      <w:pPr>
        <w:numPr>
          <w:ilvl w:val="0"/>
          <w:numId w:val="23"/>
        </w:numPr>
      </w:pPr>
      <w:r>
        <w:t>The project should include stakeholder engagement and feedback throughout the process.</w:t>
      </w:r>
    </w:p>
    <w:p w14:paraId="3D111C69" w14:textId="77777777" w:rsidR="004830D0" w:rsidRDefault="00000000">
      <w:pPr>
        <w:numPr>
          <w:ilvl w:val="0"/>
          <w:numId w:val="23"/>
        </w:numPr>
      </w:pPr>
      <w:r>
        <w:t>Any further work required to commission and operate the platform should be considered.</w:t>
      </w:r>
    </w:p>
    <w:p w14:paraId="547BAB5B" w14:textId="77777777" w:rsidR="004830D0" w:rsidRDefault="00000000">
      <w:pPr>
        <w:numPr>
          <w:ilvl w:val="0"/>
          <w:numId w:val="23"/>
        </w:numPr>
      </w:pPr>
      <w:r>
        <w:t>Consideration should be given to the engagement efforts that will be required to make students and staff aware of the platform and to encourage them to start using it.</w:t>
      </w:r>
    </w:p>
    <w:p w14:paraId="402D9674" w14:textId="189252D3" w:rsidR="001478A5" w:rsidRDefault="00000000" w:rsidP="00876D14">
      <w:pPr>
        <w:numPr>
          <w:ilvl w:val="0"/>
          <w:numId w:val="23"/>
        </w:numPr>
      </w:pPr>
      <w:r>
        <w:t>The project team should consider what type(s) of information they will need to access from existing university systems.</w:t>
      </w:r>
    </w:p>
    <w:p w14:paraId="42E2C2A5" w14:textId="77777777" w:rsidR="00B76823" w:rsidRDefault="00B76823" w:rsidP="001478A5">
      <w:pPr>
        <w:ind w:left="360"/>
      </w:pPr>
    </w:p>
    <w:p w14:paraId="6308ADA1" w14:textId="77777777" w:rsidR="004830D0" w:rsidRPr="00AE00FD" w:rsidRDefault="00000000">
      <w:pPr>
        <w:pStyle w:val="Heading2"/>
        <w:rPr>
          <w:b/>
          <w:bCs/>
        </w:rPr>
      </w:pPr>
      <w:bookmarkStart w:id="3" w:name="_s56ea2tficr" w:colFirst="0" w:colLast="0"/>
      <w:bookmarkEnd w:id="3"/>
      <w:r w:rsidRPr="00AE00FD">
        <w:rPr>
          <w:b/>
          <w:bCs/>
        </w:rPr>
        <w:t xml:space="preserve">1.3. Assumptions </w:t>
      </w:r>
    </w:p>
    <w:p w14:paraId="5EF9EB27" w14:textId="77777777" w:rsidR="004830D0" w:rsidRPr="001478A5" w:rsidRDefault="00000000" w:rsidP="00B76823">
      <w:pPr>
        <w:rPr>
          <w:sz w:val="21"/>
          <w:szCs w:val="21"/>
        </w:rPr>
      </w:pPr>
      <w:r w:rsidRPr="001478A5">
        <w:rPr>
          <w:b/>
          <w:sz w:val="21"/>
          <w:szCs w:val="21"/>
        </w:rPr>
        <w:t>Constraints</w:t>
      </w:r>
      <w:r w:rsidRPr="001478A5">
        <w:rPr>
          <w:sz w:val="21"/>
          <w:szCs w:val="21"/>
        </w:rPr>
        <w:t>:</w:t>
      </w:r>
    </w:p>
    <w:p w14:paraId="34BF2610" w14:textId="77777777" w:rsidR="004830D0" w:rsidRPr="001478A5" w:rsidRDefault="00000000" w:rsidP="00B76823">
      <w:pPr>
        <w:numPr>
          <w:ilvl w:val="0"/>
          <w:numId w:val="20"/>
        </w:numPr>
      </w:pPr>
      <w:r w:rsidRPr="001478A5">
        <w:t>Budget: The project budget is capped at $400,000, and this includes all personnel salaries, equipment, licensing fees, and other miscellaneous costs.</w:t>
      </w:r>
    </w:p>
    <w:p w14:paraId="2424070F" w14:textId="77777777" w:rsidR="004830D0" w:rsidRPr="001478A5" w:rsidRDefault="00000000" w:rsidP="00B76823">
      <w:pPr>
        <w:numPr>
          <w:ilvl w:val="0"/>
          <w:numId w:val="20"/>
        </w:numPr>
      </w:pPr>
      <w:r w:rsidRPr="001478A5">
        <w:t>Human Resources: The project will be executed by a dedicated 6-person team, and any need to expand the team will require stakeholder approval and might exceed budget constraints.</w:t>
      </w:r>
    </w:p>
    <w:p w14:paraId="152F9CB9" w14:textId="77777777" w:rsidR="004830D0" w:rsidRPr="001478A5" w:rsidRDefault="00000000" w:rsidP="00B76823">
      <w:pPr>
        <w:numPr>
          <w:ilvl w:val="0"/>
          <w:numId w:val="20"/>
        </w:numPr>
      </w:pPr>
      <w:r w:rsidRPr="001478A5">
        <w:t>Time: All project activities, from initiation to closure, must be completed within 6 months.</w:t>
      </w:r>
    </w:p>
    <w:p w14:paraId="5E9C299D" w14:textId="77777777" w:rsidR="004830D0" w:rsidRPr="001478A5" w:rsidRDefault="00000000" w:rsidP="00B76823">
      <w:pPr>
        <w:numPr>
          <w:ilvl w:val="0"/>
          <w:numId w:val="20"/>
        </w:numPr>
      </w:pPr>
      <w:r w:rsidRPr="001478A5">
        <w:t>Stakeholder Requirements: Any modifications to the project must align with stakeholder interests and the Vision 2025 objectives.</w:t>
      </w:r>
    </w:p>
    <w:p w14:paraId="27F56605" w14:textId="77777777" w:rsidR="004830D0" w:rsidRPr="001478A5" w:rsidRDefault="00000000" w:rsidP="00B76823">
      <w:pPr>
        <w:numPr>
          <w:ilvl w:val="0"/>
          <w:numId w:val="20"/>
        </w:numPr>
      </w:pPr>
      <w:r w:rsidRPr="001478A5">
        <w:lastRenderedPageBreak/>
        <w:t xml:space="preserve">Integration with </w:t>
      </w:r>
      <w:proofErr w:type="spellStart"/>
      <w:r w:rsidRPr="001478A5">
        <w:t>myBcom_UNSW</w:t>
      </w:r>
      <w:proofErr w:type="spellEnd"/>
      <w:r w:rsidRPr="001478A5">
        <w:t xml:space="preserve">: The platform should not only serve postgraduate students but should also efficiently integrate undergraduates from the existing </w:t>
      </w:r>
      <w:proofErr w:type="spellStart"/>
      <w:r w:rsidRPr="001478A5">
        <w:t>myBcom</w:t>
      </w:r>
      <w:proofErr w:type="spellEnd"/>
      <w:r w:rsidRPr="001478A5">
        <w:t xml:space="preserve"> platform.</w:t>
      </w:r>
    </w:p>
    <w:p w14:paraId="0C579C92" w14:textId="77777777" w:rsidR="004830D0" w:rsidRPr="001478A5" w:rsidRDefault="00000000" w:rsidP="00B76823">
      <w:pPr>
        <w:numPr>
          <w:ilvl w:val="0"/>
          <w:numId w:val="20"/>
        </w:numPr>
      </w:pPr>
      <w:r w:rsidRPr="001478A5">
        <w:t>Technical Specifications: Any software or hardware utilized should be compatible with UNSW's existing systems.</w:t>
      </w:r>
    </w:p>
    <w:p w14:paraId="181E3CD9" w14:textId="77777777" w:rsidR="004830D0" w:rsidRPr="001478A5" w:rsidRDefault="00000000" w:rsidP="00B76823">
      <w:pPr>
        <w:numPr>
          <w:ilvl w:val="0"/>
          <w:numId w:val="20"/>
        </w:numPr>
      </w:pPr>
      <w:r w:rsidRPr="001478A5">
        <w:t>Regulatory Compliance: Given that the platform deals with student data, it must comply with Australian data privacy regulations.</w:t>
      </w:r>
    </w:p>
    <w:p w14:paraId="5B10FFF6" w14:textId="77777777" w:rsidR="004830D0" w:rsidRPr="001478A5" w:rsidRDefault="00000000" w:rsidP="00B76823">
      <w:pPr>
        <w:rPr>
          <w:b/>
          <w:sz w:val="21"/>
          <w:szCs w:val="21"/>
        </w:rPr>
      </w:pPr>
      <w:r w:rsidRPr="001478A5">
        <w:rPr>
          <w:b/>
          <w:sz w:val="21"/>
          <w:szCs w:val="21"/>
        </w:rPr>
        <w:t>Assumptions:</w:t>
      </w:r>
    </w:p>
    <w:p w14:paraId="363863DF" w14:textId="77777777" w:rsidR="004830D0" w:rsidRPr="001478A5" w:rsidRDefault="00000000" w:rsidP="00B76823">
      <w:pPr>
        <w:numPr>
          <w:ilvl w:val="0"/>
          <w:numId w:val="26"/>
        </w:numPr>
      </w:pPr>
      <w:r w:rsidRPr="001478A5">
        <w:t>Stakeholder Collaboration: All primary stakeholders, such as UNSW School of Computer Science &amp; Engineering, UNSW Engineering faculty, and the UNSW Student network management team, will actively collaborate and provide necessary resources and feedback.</w:t>
      </w:r>
    </w:p>
    <w:p w14:paraId="2C5C443F" w14:textId="77777777" w:rsidR="004830D0" w:rsidRPr="001478A5" w:rsidRDefault="00000000" w:rsidP="00B76823">
      <w:pPr>
        <w:numPr>
          <w:ilvl w:val="0"/>
          <w:numId w:val="26"/>
        </w:numPr>
      </w:pPr>
      <w:r w:rsidRPr="001478A5">
        <w:t>Hardware/Equipment Suppliers: Suppliers will provide necessary training and will ensure timely delivery of required equipment.</w:t>
      </w:r>
    </w:p>
    <w:p w14:paraId="6AB2DD61" w14:textId="77777777" w:rsidR="004830D0" w:rsidRPr="001478A5" w:rsidRDefault="00000000" w:rsidP="00B76823">
      <w:pPr>
        <w:numPr>
          <w:ilvl w:val="0"/>
          <w:numId w:val="26"/>
        </w:numPr>
      </w:pPr>
      <w:r w:rsidRPr="001478A5">
        <w:t>Maintenance: The UNSW Student network management team will be responsible for the long-term maintenance and updates of the platform post-deployment.</w:t>
      </w:r>
    </w:p>
    <w:p w14:paraId="6AE3D0CA" w14:textId="77777777" w:rsidR="004830D0" w:rsidRPr="001478A5" w:rsidRDefault="00000000" w:rsidP="00B76823">
      <w:pPr>
        <w:numPr>
          <w:ilvl w:val="0"/>
          <w:numId w:val="26"/>
        </w:numPr>
      </w:pPr>
      <w:r w:rsidRPr="001478A5">
        <w:t>Secondary and Minor Stakeholders: The interests of secondary and minor stakeholders are aligned with the project's objectives, and their support will enhance the project's outreach and success.</w:t>
      </w:r>
    </w:p>
    <w:p w14:paraId="40CDCD91" w14:textId="77777777" w:rsidR="004830D0" w:rsidRPr="001478A5" w:rsidRDefault="00000000" w:rsidP="00B76823">
      <w:pPr>
        <w:numPr>
          <w:ilvl w:val="0"/>
          <w:numId w:val="26"/>
        </w:numPr>
      </w:pPr>
      <w:r w:rsidRPr="001478A5">
        <w:t>Change Management: Given the platform's innovative nature, there might be resistance from some user groups, but with proper training and the Change Management Specialist's initiatives, the platform will be widely accepted.</w:t>
      </w:r>
    </w:p>
    <w:p w14:paraId="4D634FEE" w14:textId="43BB1164" w:rsidR="00B76823" w:rsidRPr="001478A5" w:rsidRDefault="00000000" w:rsidP="00876D14">
      <w:pPr>
        <w:numPr>
          <w:ilvl w:val="0"/>
          <w:numId w:val="26"/>
        </w:numPr>
      </w:pPr>
      <w:r w:rsidRPr="001478A5">
        <w:t>External Support: External teams like the UNSW Employability team and the Business &amp; Research Partners team will actively promote and integrate with the platform to ensure its success and widespread adoption.</w:t>
      </w:r>
    </w:p>
    <w:p w14:paraId="03FAE1E3" w14:textId="1051FC66" w:rsidR="004830D0" w:rsidRPr="00AE00FD" w:rsidRDefault="00000000">
      <w:pPr>
        <w:pStyle w:val="Heading2"/>
        <w:rPr>
          <w:rFonts w:ascii="Roboto" w:eastAsia="Roboto" w:hAnsi="Roboto" w:cs="Roboto"/>
          <w:b/>
          <w:bCs/>
          <w:color w:val="111111"/>
          <w:sz w:val="24"/>
          <w:szCs w:val="24"/>
        </w:rPr>
      </w:pPr>
      <w:bookmarkStart w:id="4" w:name="_k5fsoaz7hzh" w:colFirst="0" w:colLast="0"/>
      <w:bookmarkEnd w:id="4"/>
      <w:r w:rsidRPr="00AE00FD">
        <w:rPr>
          <w:b/>
          <w:bCs/>
        </w:rPr>
        <w:t xml:space="preserve">1.4. Objectives </w:t>
      </w:r>
    </w:p>
    <w:p w14:paraId="4AB8735E" w14:textId="77777777" w:rsidR="004830D0" w:rsidRPr="001478A5" w:rsidRDefault="00000000" w:rsidP="00B76823">
      <w:pPr>
        <w:spacing w:before="180"/>
        <w:rPr>
          <w:color w:val="111111"/>
        </w:rPr>
      </w:pPr>
      <w:r w:rsidRPr="001478A5">
        <w:rPr>
          <w:color w:val="111111"/>
        </w:rPr>
        <w:t>The objective of the project is to create a virtual platform that connects UNSW students with each other and with industry professionals, providing a variety of features to support student learning and development.</w:t>
      </w:r>
    </w:p>
    <w:p w14:paraId="212EB5F1" w14:textId="77777777" w:rsidR="004830D0" w:rsidRPr="001478A5" w:rsidRDefault="00000000" w:rsidP="00B76823">
      <w:pPr>
        <w:spacing w:before="180"/>
        <w:rPr>
          <w:color w:val="111111"/>
        </w:rPr>
      </w:pPr>
      <w:r w:rsidRPr="001478A5">
        <w:rPr>
          <w:color w:val="111111"/>
        </w:rPr>
        <w:t>The project is aligned with UNSW’s 2025 Strategy: “to improve lives globally through innovative research, transformative education, and commitment to a just society”. This project exemplifies the strategy in the following ways:</w:t>
      </w:r>
    </w:p>
    <w:p w14:paraId="18069B65" w14:textId="17E9B2B8" w:rsidR="004830D0" w:rsidRPr="001478A5" w:rsidRDefault="00000000" w:rsidP="00B76823">
      <w:pPr>
        <w:spacing w:before="180"/>
        <w:rPr>
          <w:b/>
          <w:bCs/>
          <w:color w:val="111111"/>
          <w:sz w:val="21"/>
          <w:szCs w:val="21"/>
        </w:rPr>
      </w:pPr>
      <w:r w:rsidRPr="001478A5">
        <w:rPr>
          <w:b/>
          <w:bCs/>
          <w:color w:val="111111"/>
          <w:sz w:val="21"/>
          <w:szCs w:val="21"/>
        </w:rPr>
        <w:t>Academic Excellence:</w:t>
      </w:r>
    </w:p>
    <w:p w14:paraId="5084380C" w14:textId="77777777" w:rsidR="004830D0" w:rsidRPr="001478A5" w:rsidRDefault="00000000" w:rsidP="00B76823">
      <w:pPr>
        <w:numPr>
          <w:ilvl w:val="0"/>
          <w:numId w:val="4"/>
        </w:numPr>
        <w:spacing w:before="180"/>
      </w:pPr>
      <w:r w:rsidRPr="001478A5">
        <w:rPr>
          <w:color w:val="111111"/>
        </w:rPr>
        <w:t>The platform will provide students with an opportunity to form study groups based on their interests and location, which will help them to learn more effectively.</w:t>
      </w:r>
    </w:p>
    <w:p w14:paraId="7B6713B3" w14:textId="77777777" w:rsidR="004830D0" w:rsidRPr="001478A5" w:rsidRDefault="00000000" w:rsidP="00B76823">
      <w:pPr>
        <w:numPr>
          <w:ilvl w:val="0"/>
          <w:numId w:val="4"/>
        </w:numPr>
      </w:pPr>
      <w:r w:rsidRPr="001478A5">
        <w:rPr>
          <w:color w:val="111111"/>
        </w:rPr>
        <w:t>The language exchange feature will enable non-native English speakers to practise their English and presentation skills with native speakers, which will enhance their communication skills.</w:t>
      </w:r>
    </w:p>
    <w:p w14:paraId="3C6BB715" w14:textId="77777777" w:rsidR="004830D0" w:rsidRPr="001478A5" w:rsidRDefault="00000000" w:rsidP="00B76823">
      <w:pPr>
        <w:numPr>
          <w:ilvl w:val="0"/>
          <w:numId w:val="4"/>
        </w:numPr>
      </w:pPr>
      <w:r w:rsidRPr="001478A5">
        <w:rPr>
          <w:color w:val="111111"/>
        </w:rPr>
        <w:t>The platform will connect students with industry professionals who can offer guest lectures, mentorship, and job opportunities, which will provide them with valuable insights into the industry.</w:t>
      </w:r>
    </w:p>
    <w:p w14:paraId="0B5B809E" w14:textId="14DEB978" w:rsidR="004830D0" w:rsidRPr="001478A5" w:rsidRDefault="00000000" w:rsidP="00B76823">
      <w:pPr>
        <w:spacing w:before="180"/>
        <w:rPr>
          <w:b/>
          <w:bCs/>
          <w:color w:val="111111"/>
          <w:sz w:val="21"/>
          <w:szCs w:val="21"/>
        </w:rPr>
      </w:pPr>
      <w:r w:rsidRPr="001478A5">
        <w:rPr>
          <w:b/>
          <w:bCs/>
          <w:color w:val="111111"/>
          <w:sz w:val="21"/>
          <w:szCs w:val="21"/>
        </w:rPr>
        <w:t>Innovation and Engagement:</w:t>
      </w:r>
    </w:p>
    <w:p w14:paraId="5061D4A9" w14:textId="77777777" w:rsidR="004830D0" w:rsidRPr="001478A5" w:rsidRDefault="00000000" w:rsidP="00B76823">
      <w:pPr>
        <w:numPr>
          <w:ilvl w:val="0"/>
          <w:numId w:val="13"/>
        </w:numPr>
        <w:spacing w:before="180"/>
      </w:pPr>
      <w:r w:rsidRPr="001478A5">
        <w:rPr>
          <w:color w:val="111111"/>
        </w:rPr>
        <w:t>The platform will be creative and innovative, with features that go beyond the basic functionalities.</w:t>
      </w:r>
    </w:p>
    <w:p w14:paraId="54283820" w14:textId="77777777" w:rsidR="004830D0" w:rsidRPr="001478A5" w:rsidRDefault="00000000" w:rsidP="00B76823">
      <w:pPr>
        <w:numPr>
          <w:ilvl w:val="0"/>
          <w:numId w:val="13"/>
        </w:numPr>
      </w:pPr>
      <w:r w:rsidRPr="001478A5">
        <w:rPr>
          <w:color w:val="111111"/>
        </w:rPr>
        <w:t>Stakeholder engagement and feedback will be incorporated throughout the process to ensure that the platform meets the needs of its users.</w:t>
      </w:r>
    </w:p>
    <w:p w14:paraId="25FE1093" w14:textId="77777777" w:rsidR="004830D0" w:rsidRPr="001478A5" w:rsidRDefault="00000000" w:rsidP="00B76823">
      <w:pPr>
        <w:numPr>
          <w:ilvl w:val="0"/>
          <w:numId w:val="13"/>
        </w:numPr>
      </w:pPr>
      <w:r w:rsidRPr="001478A5">
        <w:rPr>
          <w:color w:val="111111"/>
        </w:rPr>
        <w:lastRenderedPageBreak/>
        <w:t>The project team will consider what type(s) of information they will need to access from existing university systems, which will help them to create a more integrated platform.</w:t>
      </w:r>
    </w:p>
    <w:p w14:paraId="1ECE8EED" w14:textId="65503DEE" w:rsidR="004830D0" w:rsidRPr="001478A5" w:rsidRDefault="00000000" w:rsidP="00B76823">
      <w:pPr>
        <w:spacing w:before="180"/>
        <w:rPr>
          <w:b/>
          <w:bCs/>
          <w:color w:val="111111"/>
          <w:sz w:val="21"/>
          <w:szCs w:val="21"/>
        </w:rPr>
      </w:pPr>
      <w:r w:rsidRPr="001478A5">
        <w:rPr>
          <w:b/>
          <w:bCs/>
          <w:color w:val="111111"/>
          <w:sz w:val="21"/>
          <w:szCs w:val="21"/>
        </w:rPr>
        <w:t>Social Impact:</w:t>
      </w:r>
    </w:p>
    <w:p w14:paraId="754DE46C" w14:textId="77777777" w:rsidR="004830D0" w:rsidRPr="001478A5" w:rsidRDefault="00000000" w:rsidP="00B76823">
      <w:pPr>
        <w:numPr>
          <w:ilvl w:val="0"/>
          <w:numId w:val="13"/>
        </w:numPr>
        <w:spacing w:before="180"/>
      </w:pPr>
      <w:r w:rsidRPr="001478A5">
        <w:rPr>
          <w:color w:val="111111"/>
        </w:rPr>
        <w:t>The platform will provide a safe and supportive environment where students can connect with each other and with industry professionals, which will help them to develop their careers.</w:t>
      </w:r>
    </w:p>
    <w:p w14:paraId="48410AA1" w14:textId="77777777" w:rsidR="004830D0" w:rsidRPr="001478A5" w:rsidRDefault="00000000" w:rsidP="00B76823">
      <w:pPr>
        <w:numPr>
          <w:ilvl w:val="0"/>
          <w:numId w:val="13"/>
        </w:numPr>
      </w:pPr>
      <w:r w:rsidRPr="001478A5">
        <w:rPr>
          <w:color w:val="111111"/>
        </w:rPr>
        <w:t>The platform will be accessible to all UNSW students, regardless of their location or circumstances, which will promote inclusivity.</w:t>
      </w:r>
    </w:p>
    <w:p w14:paraId="14D48C6F" w14:textId="17AA3838" w:rsidR="004830D0" w:rsidRPr="0072361B" w:rsidRDefault="00000000" w:rsidP="00B76823">
      <w:pPr>
        <w:numPr>
          <w:ilvl w:val="0"/>
          <w:numId w:val="13"/>
        </w:numPr>
      </w:pPr>
      <w:r w:rsidRPr="001478A5">
        <w:rPr>
          <w:color w:val="111111"/>
        </w:rPr>
        <w:t>The project team will consider what type(s) of information they will need to access from existing university systems, which will help them to create a more integrated platform.</w:t>
      </w:r>
    </w:p>
    <w:p w14:paraId="1F3CEEEC" w14:textId="77777777" w:rsidR="0072361B" w:rsidRDefault="0072361B" w:rsidP="0072361B">
      <w:pPr>
        <w:ind w:left="360"/>
      </w:pPr>
    </w:p>
    <w:p w14:paraId="493AB06E" w14:textId="7563D963" w:rsidR="001478A5" w:rsidRPr="00AE00FD" w:rsidRDefault="00000000" w:rsidP="001478A5">
      <w:pPr>
        <w:pStyle w:val="Heading2"/>
        <w:rPr>
          <w:b/>
          <w:bCs/>
          <w:sz w:val="24"/>
          <w:szCs w:val="24"/>
        </w:rPr>
      </w:pPr>
      <w:bookmarkStart w:id="5" w:name="_lr2ltmn3z4kn" w:colFirst="0" w:colLast="0"/>
      <w:bookmarkEnd w:id="5"/>
      <w:r w:rsidRPr="00AE00FD">
        <w:rPr>
          <w:b/>
          <w:bCs/>
        </w:rPr>
        <w:t xml:space="preserve">1.5. Definition of Success </w:t>
      </w:r>
    </w:p>
    <w:p w14:paraId="0C025C61" w14:textId="6B8F595B" w:rsidR="004830D0" w:rsidRDefault="001478A5" w:rsidP="001478A5">
      <w:pPr>
        <w:spacing w:line="360" w:lineRule="auto"/>
      </w:pPr>
      <w:r>
        <w:t>To assess the success of the UNSW Student Network Platform project, the following success criteria have been established. A project will be considered successful if it achieves an overall score of 195 or above based on the outlined criteria. Evaluation will be conducted from the perspective of the project management team, keeping in mind the project objectives and scope established in the project charter.</w:t>
      </w:r>
    </w:p>
    <w:tbl>
      <w:tblPr>
        <w:tblStyle w:val="TableGrid"/>
        <w:tblpPr w:leftFromText="180" w:rightFromText="180" w:vertAnchor="text" w:tblpY="1"/>
        <w:tblOverlap w:val="never"/>
        <w:tblW w:w="0" w:type="auto"/>
        <w:tblLook w:val="04A0" w:firstRow="1" w:lastRow="0" w:firstColumn="1" w:lastColumn="0" w:noHBand="0" w:noVBand="1"/>
      </w:tblPr>
      <w:tblGrid>
        <w:gridCol w:w="3006"/>
        <w:gridCol w:w="4219"/>
        <w:gridCol w:w="3118"/>
      </w:tblGrid>
      <w:tr w:rsidR="001478A5" w:rsidRPr="00B76823" w14:paraId="2F02EF6C" w14:textId="77777777" w:rsidTr="00876D14">
        <w:tc>
          <w:tcPr>
            <w:tcW w:w="3006" w:type="dxa"/>
            <w:shd w:val="clear" w:color="auto" w:fill="BDD6EE" w:themeFill="accent5" w:themeFillTint="66"/>
          </w:tcPr>
          <w:p w14:paraId="17447957" w14:textId="2EC0E9C6" w:rsidR="001478A5" w:rsidRPr="00B76823" w:rsidRDefault="001478A5" w:rsidP="00B76823">
            <w:pPr>
              <w:jc w:val="center"/>
              <w:rPr>
                <w:b/>
                <w:bCs/>
                <w:sz w:val="18"/>
                <w:szCs w:val="18"/>
              </w:rPr>
            </w:pPr>
            <w:r w:rsidRPr="00B76823">
              <w:rPr>
                <w:b/>
                <w:bCs/>
                <w:sz w:val="18"/>
                <w:szCs w:val="18"/>
              </w:rPr>
              <w:t>Category</w:t>
            </w:r>
          </w:p>
        </w:tc>
        <w:tc>
          <w:tcPr>
            <w:tcW w:w="4219" w:type="dxa"/>
            <w:shd w:val="clear" w:color="auto" w:fill="BDD6EE" w:themeFill="accent5" w:themeFillTint="66"/>
          </w:tcPr>
          <w:p w14:paraId="38EFC749" w14:textId="21AA653B" w:rsidR="001478A5" w:rsidRPr="00B76823" w:rsidRDefault="001478A5" w:rsidP="00B76823">
            <w:pPr>
              <w:jc w:val="center"/>
              <w:rPr>
                <w:b/>
                <w:bCs/>
                <w:sz w:val="18"/>
                <w:szCs w:val="18"/>
              </w:rPr>
            </w:pPr>
            <w:r w:rsidRPr="00B76823">
              <w:rPr>
                <w:b/>
                <w:bCs/>
                <w:sz w:val="18"/>
                <w:szCs w:val="18"/>
              </w:rPr>
              <w:t>Criteria</w:t>
            </w:r>
          </w:p>
        </w:tc>
        <w:tc>
          <w:tcPr>
            <w:tcW w:w="3118" w:type="dxa"/>
            <w:shd w:val="clear" w:color="auto" w:fill="BDD6EE" w:themeFill="accent5" w:themeFillTint="66"/>
          </w:tcPr>
          <w:p w14:paraId="61BD1CB3" w14:textId="44AA2C44" w:rsidR="001478A5" w:rsidRPr="00B76823" w:rsidRDefault="001478A5" w:rsidP="00B76823">
            <w:pPr>
              <w:jc w:val="center"/>
              <w:rPr>
                <w:b/>
                <w:bCs/>
                <w:sz w:val="18"/>
                <w:szCs w:val="18"/>
              </w:rPr>
            </w:pPr>
            <w:r w:rsidRPr="00B76823">
              <w:rPr>
                <w:b/>
                <w:bCs/>
                <w:sz w:val="18"/>
                <w:szCs w:val="18"/>
              </w:rPr>
              <w:t>Success Rubric</w:t>
            </w:r>
          </w:p>
        </w:tc>
      </w:tr>
      <w:tr w:rsidR="001478A5" w:rsidRPr="00B76823" w14:paraId="4CC5E802" w14:textId="77777777" w:rsidTr="00876D14">
        <w:trPr>
          <w:trHeight w:val="1090"/>
        </w:trPr>
        <w:tc>
          <w:tcPr>
            <w:tcW w:w="3006" w:type="dxa"/>
          </w:tcPr>
          <w:p w14:paraId="1EA7C765" w14:textId="13AEAEFE" w:rsidR="001478A5" w:rsidRPr="00B76823" w:rsidRDefault="001478A5" w:rsidP="00B76823">
            <w:pPr>
              <w:spacing w:beforeLines="50" w:before="120" w:afterLines="50" w:after="120"/>
              <w:jc w:val="center"/>
              <w:rPr>
                <w:sz w:val="18"/>
                <w:szCs w:val="18"/>
              </w:rPr>
            </w:pPr>
            <w:r w:rsidRPr="00B76823">
              <w:rPr>
                <w:sz w:val="18"/>
                <w:szCs w:val="18"/>
              </w:rPr>
              <w:t>Time</w:t>
            </w:r>
          </w:p>
        </w:tc>
        <w:tc>
          <w:tcPr>
            <w:tcW w:w="4219" w:type="dxa"/>
          </w:tcPr>
          <w:p w14:paraId="25993A45" w14:textId="14AC8D63" w:rsidR="001478A5" w:rsidRPr="00B76823" w:rsidRDefault="001478A5" w:rsidP="00B76823">
            <w:pPr>
              <w:spacing w:beforeLines="50" w:before="120" w:afterLines="50" w:after="120"/>
              <w:rPr>
                <w:sz w:val="18"/>
                <w:szCs w:val="18"/>
              </w:rPr>
            </w:pPr>
            <w:r w:rsidRPr="00B76823">
              <w:rPr>
                <w:sz w:val="18"/>
                <w:szCs w:val="18"/>
              </w:rPr>
              <w:t>Project is completed within the 6-month timeline</w:t>
            </w:r>
          </w:p>
        </w:tc>
        <w:tc>
          <w:tcPr>
            <w:tcW w:w="3118" w:type="dxa"/>
          </w:tcPr>
          <w:p w14:paraId="025D34F9" w14:textId="311DE363" w:rsidR="001478A5" w:rsidRPr="00B76823" w:rsidRDefault="001478A5" w:rsidP="00B76823">
            <w:pPr>
              <w:spacing w:beforeLines="50" w:before="120" w:afterLines="50" w:after="120"/>
              <w:rPr>
                <w:sz w:val="18"/>
                <w:szCs w:val="18"/>
              </w:rPr>
            </w:pPr>
            <w:r w:rsidRPr="00B76823">
              <w:rPr>
                <w:sz w:val="18"/>
                <w:szCs w:val="18"/>
              </w:rPr>
              <w:t>On time: 20</w:t>
            </w:r>
            <w:r w:rsidRPr="00B76823">
              <w:rPr>
                <w:sz w:val="18"/>
                <w:szCs w:val="18"/>
              </w:rPr>
              <w:br/>
              <w:t>Up to two weeks of delay: 15</w:t>
            </w:r>
            <w:r w:rsidRPr="00B76823">
              <w:rPr>
                <w:sz w:val="18"/>
                <w:szCs w:val="18"/>
              </w:rPr>
              <w:br/>
              <w:t>Up to four weeks of delay: 10</w:t>
            </w:r>
            <w:r w:rsidRPr="00B76823">
              <w:rPr>
                <w:sz w:val="18"/>
                <w:szCs w:val="18"/>
              </w:rPr>
              <w:br/>
              <w:t>Over four weeks of delay: 5</w:t>
            </w:r>
          </w:p>
        </w:tc>
      </w:tr>
      <w:tr w:rsidR="001478A5" w:rsidRPr="00B76823" w14:paraId="10A9A5A0" w14:textId="77777777" w:rsidTr="00876D14">
        <w:tc>
          <w:tcPr>
            <w:tcW w:w="3006" w:type="dxa"/>
          </w:tcPr>
          <w:p w14:paraId="5F626D5E" w14:textId="207FA778" w:rsidR="001478A5" w:rsidRPr="00B76823" w:rsidRDefault="001478A5" w:rsidP="00B76823">
            <w:pPr>
              <w:spacing w:beforeLines="50" w:before="120" w:afterLines="50" w:after="120"/>
              <w:jc w:val="center"/>
              <w:rPr>
                <w:sz w:val="18"/>
                <w:szCs w:val="18"/>
              </w:rPr>
            </w:pPr>
            <w:r w:rsidRPr="00B76823">
              <w:rPr>
                <w:sz w:val="18"/>
                <w:szCs w:val="18"/>
              </w:rPr>
              <w:t>Budget</w:t>
            </w:r>
          </w:p>
        </w:tc>
        <w:tc>
          <w:tcPr>
            <w:tcW w:w="4219" w:type="dxa"/>
            <w:vAlign w:val="center"/>
          </w:tcPr>
          <w:p w14:paraId="5E0A9B6B" w14:textId="7BBA35D0" w:rsidR="001478A5" w:rsidRPr="00B76823" w:rsidRDefault="001478A5" w:rsidP="00B76823">
            <w:pPr>
              <w:spacing w:beforeLines="50" w:before="120" w:afterLines="50" w:after="120"/>
              <w:rPr>
                <w:sz w:val="18"/>
                <w:szCs w:val="18"/>
              </w:rPr>
            </w:pPr>
            <w:r w:rsidRPr="00B76823">
              <w:rPr>
                <w:sz w:val="18"/>
                <w:szCs w:val="18"/>
              </w:rPr>
              <w:t>Project is completed without exceeding the $400,000 budget</w:t>
            </w:r>
          </w:p>
        </w:tc>
        <w:tc>
          <w:tcPr>
            <w:tcW w:w="3118" w:type="dxa"/>
          </w:tcPr>
          <w:p w14:paraId="57F943C4" w14:textId="12AA5A5C" w:rsidR="001478A5" w:rsidRPr="00B76823" w:rsidRDefault="00B76823" w:rsidP="00B76823">
            <w:pPr>
              <w:spacing w:beforeLines="50" w:before="120" w:afterLines="50" w:after="120"/>
              <w:rPr>
                <w:sz w:val="18"/>
                <w:szCs w:val="18"/>
              </w:rPr>
            </w:pPr>
            <w:r w:rsidRPr="00B76823">
              <w:rPr>
                <w:sz w:val="18"/>
                <w:szCs w:val="18"/>
              </w:rPr>
              <w:t>On or below budget: 20</w:t>
            </w:r>
            <w:r w:rsidRPr="00B76823">
              <w:rPr>
                <w:sz w:val="18"/>
                <w:szCs w:val="18"/>
              </w:rPr>
              <w:br/>
              <w:t>Over budget by 5%: 15</w:t>
            </w:r>
            <w:r w:rsidRPr="00B76823">
              <w:rPr>
                <w:sz w:val="18"/>
                <w:szCs w:val="18"/>
              </w:rPr>
              <w:br/>
              <w:t xml:space="preserve">Over budget by </w:t>
            </w:r>
            <w:r>
              <w:rPr>
                <w:sz w:val="18"/>
                <w:szCs w:val="18"/>
              </w:rPr>
              <w:t>10</w:t>
            </w:r>
            <w:r w:rsidRPr="00B76823">
              <w:rPr>
                <w:sz w:val="18"/>
                <w:szCs w:val="18"/>
              </w:rPr>
              <w:t>%: 10</w:t>
            </w:r>
            <w:r w:rsidRPr="00B76823">
              <w:rPr>
                <w:sz w:val="18"/>
                <w:szCs w:val="18"/>
              </w:rPr>
              <w:br/>
              <w:t xml:space="preserve">Over budget by </w:t>
            </w:r>
            <w:r>
              <w:rPr>
                <w:sz w:val="18"/>
                <w:szCs w:val="18"/>
              </w:rPr>
              <w:t>20</w:t>
            </w:r>
            <w:r w:rsidRPr="00B76823">
              <w:rPr>
                <w:sz w:val="18"/>
                <w:szCs w:val="18"/>
              </w:rPr>
              <w:t>%: 5</w:t>
            </w:r>
          </w:p>
        </w:tc>
      </w:tr>
      <w:tr w:rsidR="001478A5" w:rsidRPr="00B76823" w14:paraId="77899EF2" w14:textId="77777777" w:rsidTr="00876D14">
        <w:tc>
          <w:tcPr>
            <w:tcW w:w="3006" w:type="dxa"/>
          </w:tcPr>
          <w:p w14:paraId="5743A26C" w14:textId="47458542" w:rsidR="001478A5" w:rsidRPr="00B76823" w:rsidRDefault="001478A5" w:rsidP="00B76823">
            <w:pPr>
              <w:spacing w:beforeLines="50" w:before="120" w:afterLines="50" w:after="120"/>
              <w:jc w:val="center"/>
              <w:rPr>
                <w:sz w:val="18"/>
                <w:szCs w:val="18"/>
              </w:rPr>
            </w:pPr>
            <w:r w:rsidRPr="00B76823">
              <w:rPr>
                <w:sz w:val="18"/>
                <w:szCs w:val="18"/>
              </w:rPr>
              <w:t>Scope</w:t>
            </w:r>
          </w:p>
        </w:tc>
        <w:tc>
          <w:tcPr>
            <w:tcW w:w="4219" w:type="dxa"/>
          </w:tcPr>
          <w:p w14:paraId="58BAE505" w14:textId="67BB3F6A" w:rsidR="001478A5" w:rsidRPr="00B76823" w:rsidRDefault="001478A5" w:rsidP="00B76823">
            <w:pPr>
              <w:spacing w:beforeLines="50" w:before="120" w:afterLines="50" w:after="120"/>
              <w:rPr>
                <w:sz w:val="18"/>
                <w:szCs w:val="18"/>
              </w:rPr>
            </w:pPr>
            <w:r w:rsidRPr="00B76823">
              <w:rPr>
                <w:sz w:val="18"/>
                <w:szCs w:val="18"/>
              </w:rPr>
              <w:t>All items detailed in Sections 2.2 and 2.3 are delivered</w:t>
            </w:r>
          </w:p>
        </w:tc>
        <w:tc>
          <w:tcPr>
            <w:tcW w:w="3118" w:type="dxa"/>
            <w:vAlign w:val="center"/>
          </w:tcPr>
          <w:p w14:paraId="14F0DE37" w14:textId="46001603" w:rsidR="001478A5" w:rsidRPr="00B76823" w:rsidRDefault="00B76823" w:rsidP="0025091C">
            <w:pPr>
              <w:widowControl w:val="0"/>
              <w:pBdr>
                <w:top w:val="nil"/>
                <w:left w:val="nil"/>
                <w:bottom w:val="nil"/>
                <w:right w:val="nil"/>
                <w:between w:val="nil"/>
              </w:pBdr>
              <w:spacing w:beforeLines="50" w:before="120" w:afterLines="50" w:after="120"/>
              <w:rPr>
                <w:sz w:val="18"/>
                <w:szCs w:val="18"/>
              </w:rPr>
            </w:pPr>
            <w:r w:rsidRPr="00B76823">
              <w:rPr>
                <w:sz w:val="18"/>
                <w:szCs w:val="18"/>
              </w:rPr>
              <w:t xml:space="preserve">Yes: </w:t>
            </w:r>
            <w:proofErr w:type="gramStart"/>
            <w:r w:rsidRPr="00B76823">
              <w:rPr>
                <w:sz w:val="18"/>
                <w:szCs w:val="18"/>
              </w:rPr>
              <w:t>20</w:t>
            </w:r>
            <w:r w:rsidR="0025091C">
              <w:rPr>
                <w:sz w:val="18"/>
                <w:szCs w:val="18"/>
              </w:rPr>
              <w:t xml:space="preserve">  </w:t>
            </w:r>
            <w:r w:rsidRPr="00B76823">
              <w:rPr>
                <w:sz w:val="18"/>
                <w:szCs w:val="18"/>
              </w:rPr>
              <w:t>No</w:t>
            </w:r>
            <w:proofErr w:type="gramEnd"/>
            <w:r w:rsidRPr="00B76823">
              <w:rPr>
                <w:sz w:val="18"/>
                <w:szCs w:val="18"/>
              </w:rPr>
              <w:t>: 5</w:t>
            </w:r>
          </w:p>
        </w:tc>
      </w:tr>
      <w:tr w:rsidR="00B76823" w:rsidRPr="00B76823" w14:paraId="281CDCC5" w14:textId="77777777" w:rsidTr="00876D14">
        <w:tc>
          <w:tcPr>
            <w:tcW w:w="3006" w:type="dxa"/>
            <w:vMerge w:val="restart"/>
          </w:tcPr>
          <w:p w14:paraId="75A3A83D" w14:textId="2D7B0F1A" w:rsidR="00B76823" w:rsidRPr="00B76823" w:rsidRDefault="00B76823" w:rsidP="00B76823">
            <w:pPr>
              <w:spacing w:beforeLines="50" w:before="120" w:afterLines="50" w:after="120"/>
              <w:jc w:val="center"/>
              <w:rPr>
                <w:sz w:val="18"/>
                <w:szCs w:val="18"/>
              </w:rPr>
            </w:pPr>
            <w:r w:rsidRPr="00B76823">
              <w:rPr>
                <w:sz w:val="18"/>
                <w:szCs w:val="18"/>
              </w:rPr>
              <w:t>Functionality</w:t>
            </w:r>
          </w:p>
        </w:tc>
        <w:tc>
          <w:tcPr>
            <w:tcW w:w="4219" w:type="dxa"/>
          </w:tcPr>
          <w:p w14:paraId="227A35F5" w14:textId="4ED44CA7" w:rsidR="00B76823" w:rsidRPr="00B76823" w:rsidRDefault="00B76823" w:rsidP="00B76823">
            <w:pPr>
              <w:spacing w:beforeLines="50" w:before="120" w:afterLines="50" w:after="120"/>
              <w:rPr>
                <w:sz w:val="18"/>
                <w:szCs w:val="18"/>
              </w:rPr>
            </w:pPr>
            <w:r w:rsidRPr="00B76823">
              <w:rPr>
                <w:sz w:val="18"/>
                <w:szCs w:val="18"/>
              </w:rPr>
              <w:t>Deliverables are in alignment with project objectives</w:t>
            </w:r>
          </w:p>
        </w:tc>
        <w:tc>
          <w:tcPr>
            <w:tcW w:w="3118" w:type="dxa"/>
          </w:tcPr>
          <w:p w14:paraId="4574ACFA" w14:textId="0C5939C6" w:rsidR="00B76823" w:rsidRPr="00B76823" w:rsidRDefault="00B76823" w:rsidP="0025091C">
            <w:pPr>
              <w:widowControl w:val="0"/>
              <w:pBdr>
                <w:top w:val="nil"/>
                <w:left w:val="nil"/>
                <w:bottom w:val="nil"/>
                <w:right w:val="nil"/>
                <w:between w:val="nil"/>
              </w:pBdr>
              <w:spacing w:beforeLines="50" w:before="120" w:afterLines="50" w:after="120"/>
              <w:rPr>
                <w:sz w:val="18"/>
                <w:szCs w:val="18"/>
              </w:rPr>
            </w:pPr>
            <w:r w:rsidRPr="00B76823">
              <w:rPr>
                <w:sz w:val="18"/>
                <w:szCs w:val="18"/>
              </w:rPr>
              <w:t xml:space="preserve">Yes: </w:t>
            </w:r>
            <w:proofErr w:type="gramStart"/>
            <w:r w:rsidRPr="00B76823">
              <w:rPr>
                <w:sz w:val="18"/>
                <w:szCs w:val="18"/>
              </w:rPr>
              <w:t>20</w:t>
            </w:r>
            <w:r w:rsidR="0025091C">
              <w:rPr>
                <w:sz w:val="18"/>
                <w:szCs w:val="18"/>
              </w:rPr>
              <w:t xml:space="preserve">  </w:t>
            </w:r>
            <w:r w:rsidRPr="00B76823">
              <w:rPr>
                <w:sz w:val="18"/>
                <w:szCs w:val="18"/>
              </w:rPr>
              <w:t>No</w:t>
            </w:r>
            <w:proofErr w:type="gramEnd"/>
            <w:r w:rsidRPr="00B76823">
              <w:rPr>
                <w:sz w:val="18"/>
                <w:szCs w:val="18"/>
              </w:rPr>
              <w:t>: 5</w:t>
            </w:r>
          </w:p>
        </w:tc>
      </w:tr>
      <w:tr w:rsidR="00B76823" w:rsidRPr="00B76823" w14:paraId="48E44401" w14:textId="77777777" w:rsidTr="00876D14">
        <w:tc>
          <w:tcPr>
            <w:tcW w:w="3006" w:type="dxa"/>
            <w:vMerge/>
          </w:tcPr>
          <w:p w14:paraId="764E4542" w14:textId="77777777" w:rsidR="00B76823" w:rsidRPr="00B76823" w:rsidRDefault="00B76823" w:rsidP="00B76823">
            <w:pPr>
              <w:spacing w:beforeLines="50" w:before="120" w:afterLines="50" w:after="120"/>
              <w:jc w:val="center"/>
              <w:rPr>
                <w:sz w:val="18"/>
                <w:szCs w:val="18"/>
              </w:rPr>
            </w:pPr>
          </w:p>
        </w:tc>
        <w:tc>
          <w:tcPr>
            <w:tcW w:w="4219" w:type="dxa"/>
          </w:tcPr>
          <w:p w14:paraId="33C3F10F" w14:textId="260E993E" w:rsidR="00B76823" w:rsidRPr="00B76823" w:rsidRDefault="00B76823" w:rsidP="00B76823">
            <w:pPr>
              <w:spacing w:beforeLines="50" w:before="120" w:afterLines="50" w:after="120"/>
              <w:rPr>
                <w:sz w:val="18"/>
                <w:szCs w:val="18"/>
              </w:rPr>
            </w:pPr>
            <w:r w:rsidRPr="00B76823">
              <w:rPr>
                <w:sz w:val="18"/>
                <w:szCs w:val="18"/>
              </w:rPr>
              <w:t>Platform meets both functional and non-functional requirements</w:t>
            </w:r>
          </w:p>
        </w:tc>
        <w:tc>
          <w:tcPr>
            <w:tcW w:w="3118" w:type="dxa"/>
          </w:tcPr>
          <w:p w14:paraId="7F039E7E" w14:textId="619A6C7A" w:rsidR="00B76823" w:rsidRPr="00B76823" w:rsidRDefault="00B76823" w:rsidP="00B76823">
            <w:pPr>
              <w:widowControl w:val="0"/>
              <w:pBdr>
                <w:top w:val="nil"/>
                <w:left w:val="nil"/>
                <w:bottom w:val="nil"/>
                <w:right w:val="nil"/>
                <w:between w:val="nil"/>
              </w:pBdr>
              <w:spacing w:beforeLines="50" w:before="120" w:afterLines="50" w:after="120"/>
              <w:rPr>
                <w:sz w:val="18"/>
                <w:szCs w:val="18"/>
              </w:rPr>
            </w:pPr>
            <w:r w:rsidRPr="00B76823">
              <w:rPr>
                <w:sz w:val="18"/>
                <w:szCs w:val="18"/>
              </w:rPr>
              <w:t>Yes: 20</w:t>
            </w:r>
          </w:p>
        </w:tc>
      </w:tr>
      <w:tr w:rsidR="00B76823" w:rsidRPr="00B76823" w14:paraId="0F3A7165" w14:textId="77777777" w:rsidTr="00876D14">
        <w:tc>
          <w:tcPr>
            <w:tcW w:w="3006" w:type="dxa"/>
            <w:vMerge w:val="restart"/>
          </w:tcPr>
          <w:p w14:paraId="7811BA7E" w14:textId="0D011E61" w:rsidR="00B76823" w:rsidRPr="00B76823" w:rsidRDefault="00B76823" w:rsidP="00B76823">
            <w:pPr>
              <w:spacing w:beforeLines="50" w:before="120" w:afterLines="50" w:after="120"/>
              <w:jc w:val="center"/>
              <w:rPr>
                <w:sz w:val="18"/>
                <w:szCs w:val="18"/>
              </w:rPr>
            </w:pPr>
            <w:r w:rsidRPr="00B76823">
              <w:rPr>
                <w:sz w:val="18"/>
                <w:szCs w:val="18"/>
              </w:rPr>
              <w:t>Policy Considerations</w:t>
            </w:r>
          </w:p>
        </w:tc>
        <w:tc>
          <w:tcPr>
            <w:tcW w:w="4219" w:type="dxa"/>
          </w:tcPr>
          <w:p w14:paraId="5B2C75B3" w14:textId="2AA01B99" w:rsidR="00B76823" w:rsidRPr="00B76823" w:rsidRDefault="00B76823" w:rsidP="00B76823">
            <w:pPr>
              <w:spacing w:beforeLines="50" w:before="120" w:afterLines="50" w:after="120"/>
              <w:rPr>
                <w:sz w:val="18"/>
                <w:szCs w:val="18"/>
              </w:rPr>
            </w:pPr>
            <w:r w:rsidRPr="00B76823">
              <w:rPr>
                <w:sz w:val="18"/>
                <w:szCs w:val="18"/>
              </w:rPr>
              <w:t>Platform aligns with UNSW's policy restrictions</w:t>
            </w:r>
          </w:p>
        </w:tc>
        <w:tc>
          <w:tcPr>
            <w:tcW w:w="3118" w:type="dxa"/>
          </w:tcPr>
          <w:p w14:paraId="53AC2CAB" w14:textId="5CD75EC7" w:rsidR="00B76823" w:rsidRPr="00B76823" w:rsidRDefault="00B76823" w:rsidP="00B76823">
            <w:pPr>
              <w:spacing w:beforeLines="50" w:before="120" w:afterLines="50" w:after="120"/>
              <w:rPr>
                <w:sz w:val="18"/>
                <w:szCs w:val="18"/>
              </w:rPr>
            </w:pPr>
            <w:r w:rsidRPr="00B76823">
              <w:rPr>
                <w:sz w:val="18"/>
                <w:szCs w:val="18"/>
              </w:rPr>
              <w:t>Yes: 20</w:t>
            </w:r>
            <w:r w:rsidR="0025091C">
              <w:rPr>
                <w:sz w:val="18"/>
                <w:szCs w:val="18"/>
              </w:rPr>
              <w:t xml:space="preserve">   </w:t>
            </w:r>
            <w:r w:rsidRPr="00B76823">
              <w:rPr>
                <w:sz w:val="18"/>
                <w:szCs w:val="18"/>
              </w:rPr>
              <w:t>No: 5</w:t>
            </w:r>
          </w:p>
        </w:tc>
      </w:tr>
      <w:tr w:rsidR="00B76823" w:rsidRPr="00B76823" w14:paraId="49F1451A" w14:textId="77777777" w:rsidTr="00876D14">
        <w:tc>
          <w:tcPr>
            <w:tcW w:w="3006" w:type="dxa"/>
            <w:vMerge/>
          </w:tcPr>
          <w:p w14:paraId="501CD7ED" w14:textId="77777777" w:rsidR="00B76823" w:rsidRPr="00B76823" w:rsidRDefault="00B76823" w:rsidP="00B76823">
            <w:pPr>
              <w:spacing w:beforeLines="50" w:before="120" w:afterLines="50" w:after="120"/>
              <w:jc w:val="center"/>
              <w:rPr>
                <w:sz w:val="18"/>
                <w:szCs w:val="18"/>
              </w:rPr>
            </w:pPr>
          </w:p>
        </w:tc>
        <w:tc>
          <w:tcPr>
            <w:tcW w:w="4219" w:type="dxa"/>
          </w:tcPr>
          <w:p w14:paraId="7D948DB0" w14:textId="1D175B14" w:rsidR="00B76823" w:rsidRPr="00B76823" w:rsidRDefault="00B76823" w:rsidP="00B76823">
            <w:pPr>
              <w:spacing w:beforeLines="50" w:before="120" w:afterLines="50" w:after="120"/>
              <w:rPr>
                <w:sz w:val="18"/>
                <w:szCs w:val="18"/>
              </w:rPr>
            </w:pPr>
            <w:r w:rsidRPr="00B76823">
              <w:rPr>
                <w:sz w:val="18"/>
                <w:szCs w:val="18"/>
              </w:rPr>
              <w:t>Project meets all regulatory guidelines</w:t>
            </w:r>
          </w:p>
        </w:tc>
        <w:tc>
          <w:tcPr>
            <w:tcW w:w="3118" w:type="dxa"/>
          </w:tcPr>
          <w:p w14:paraId="470C9D09" w14:textId="6982D61D" w:rsidR="00B76823" w:rsidRPr="00B76823" w:rsidRDefault="00B76823" w:rsidP="00B76823">
            <w:pPr>
              <w:spacing w:beforeLines="50" w:before="120" w:afterLines="50" w:after="120"/>
              <w:rPr>
                <w:sz w:val="18"/>
                <w:szCs w:val="18"/>
              </w:rPr>
            </w:pPr>
            <w:r w:rsidRPr="00B76823">
              <w:rPr>
                <w:sz w:val="18"/>
                <w:szCs w:val="18"/>
              </w:rPr>
              <w:t>Yes: 20</w:t>
            </w:r>
            <w:r w:rsidR="0025091C">
              <w:rPr>
                <w:sz w:val="18"/>
                <w:szCs w:val="18"/>
              </w:rPr>
              <w:t xml:space="preserve">   </w:t>
            </w:r>
            <w:r w:rsidRPr="00B76823">
              <w:rPr>
                <w:sz w:val="18"/>
                <w:szCs w:val="18"/>
              </w:rPr>
              <w:t>No: 5</w:t>
            </w:r>
          </w:p>
        </w:tc>
      </w:tr>
      <w:tr w:rsidR="001478A5" w:rsidRPr="00B76823" w14:paraId="72FF8B9C" w14:textId="77777777" w:rsidTr="00876D14">
        <w:tc>
          <w:tcPr>
            <w:tcW w:w="3006" w:type="dxa"/>
          </w:tcPr>
          <w:p w14:paraId="329BD991" w14:textId="50F77B65" w:rsidR="001478A5" w:rsidRPr="00B76823" w:rsidRDefault="001478A5" w:rsidP="00B76823">
            <w:pPr>
              <w:spacing w:beforeLines="50" w:before="120" w:afterLines="50" w:after="120"/>
              <w:jc w:val="center"/>
              <w:rPr>
                <w:sz w:val="18"/>
                <w:szCs w:val="18"/>
              </w:rPr>
            </w:pPr>
            <w:r w:rsidRPr="00B76823">
              <w:rPr>
                <w:sz w:val="18"/>
                <w:szCs w:val="18"/>
              </w:rPr>
              <w:t>Certification</w:t>
            </w:r>
          </w:p>
        </w:tc>
        <w:tc>
          <w:tcPr>
            <w:tcW w:w="4219" w:type="dxa"/>
          </w:tcPr>
          <w:p w14:paraId="1FF65643" w14:textId="35705388" w:rsidR="001478A5" w:rsidRPr="00B76823" w:rsidRDefault="001478A5" w:rsidP="00B76823">
            <w:pPr>
              <w:spacing w:beforeLines="50" w:before="120" w:afterLines="50" w:after="120"/>
              <w:rPr>
                <w:sz w:val="18"/>
                <w:szCs w:val="18"/>
              </w:rPr>
            </w:pPr>
            <w:r w:rsidRPr="00B76823">
              <w:rPr>
                <w:sz w:val="18"/>
                <w:szCs w:val="18"/>
              </w:rPr>
              <w:t>Achievement of Centre of Excellence Certification</w:t>
            </w:r>
          </w:p>
        </w:tc>
        <w:tc>
          <w:tcPr>
            <w:tcW w:w="3118" w:type="dxa"/>
            <w:vAlign w:val="center"/>
          </w:tcPr>
          <w:p w14:paraId="4857FFDD" w14:textId="3DC4520C" w:rsidR="001478A5" w:rsidRPr="00B76823" w:rsidRDefault="00B76823" w:rsidP="0025091C">
            <w:pPr>
              <w:widowControl w:val="0"/>
              <w:pBdr>
                <w:top w:val="nil"/>
                <w:left w:val="nil"/>
                <w:bottom w:val="nil"/>
                <w:right w:val="nil"/>
                <w:between w:val="nil"/>
              </w:pBdr>
              <w:spacing w:beforeLines="50" w:before="120" w:afterLines="50" w:after="120"/>
              <w:rPr>
                <w:sz w:val="18"/>
                <w:szCs w:val="18"/>
              </w:rPr>
            </w:pPr>
            <w:r w:rsidRPr="00B76823">
              <w:rPr>
                <w:sz w:val="18"/>
                <w:szCs w:val="18"/>
              </w:rPr>
              <w:t>Yes: 20</w:t>
            </w:r>
            <w:r w:rsidR="0025091C">
              <w:rPr>
                <w:sz w:val="18"/>
                <w:szCs w:val="18"/>
              </w:rPr>
              <w:t xml:space="preserve">   </w:t>
            </w:r>
            <w:r w:rsidRPr="00B76823">
              <w:rPr>
                <w:sz w:val="18"/>
                <w:szCs w:val="18"/>
              </w:rPr>
              <w:t>No: 5</w:t>
            </w:r>
          </w:p>
        </w:tc>
      </w:tr>
      <w:tr w:rsidR="001478A5" w:rsidRPr="00B76823" w14:paraId="5EC6A0BE" w14:textId="77777777" w:rsidTr="00876D14">
        <w:tc>
          <w:tcPr>
            <w:tcW w:w="3006" w:type="dxa"/>
          </w:tcPr>
          <w:p w14:paraId="60A41854" w14:textId="695EFA94" w:rsidR="001478A5" w:rsidRPr="00B76823" w:rsidRDefault="001478A5" w:rsidP="00B76823">
            <w:pPr>
              <w:spacing w:beforeLines="50" w:before="120" w:afterLines="50" w:after="120"/>
              <w:jc w:val="center"/>
              <w:rPr>
                <w:sz w:val="18"/>
                <w:szCs w:val="18"/>
              </w:rPr>
            </w:pPr>
            <w:r w:rsidRPr="00B76823">
              <w:rPr>
                <w:sz w:val="18"/>
                <w:szCs w:val="18"/>
              </w:rPr>
              <w:t>Liability</w:t>
            </w:r>
          </w:p>
        </w:tc>
        <w:tc>
          <w:tcPr>
            <w:tcW w:w="4219" w:type="dxa"/>
          </w:tcPr>
          <w:p w14:paraId="12464847" w14:textId="1A2B17DB" w:rsidR="001478A5" w:rsidRPr="00B76823" w:rsidRDefault="001478A5" w:rsidP="00B76823">
            <w:pPr>
              <w:spacing w:beforeLines="50" w:before="120" w:afterLines="50" w:after="120"/>
              <w:rPr>
                <w:sz w:val="18"/>
                <w:szCs w:val="18"/>
              </w:rPr>
            </w:pPr>
            <w:r w:rsidRPr="00B76823">
              <w:rPr>
                <w:sz w:val="18"/>
                <w:szCs w:val="18"/>
              </w:rPr>
              <w:t>No personal or data injuries incurred over the project duration</w:t>
            </w:r>
          </w:p>
        </w:tc>
        <w:tc>
          <w:tcPr>
            <w:tcW w:w="3118" w:type="dxa"/>
          </w:tcPr>
          <w:p w14:paraId="2D4F85A4" w14:textId="051C8F25" w:rsidR="001478A5" w:rsidRPr="00B76823" w:rsidRDefault="00B76823" w:rsidP="0025091C">
            <w:pPr>
              <w:widowControl w:val="0"/>
              <w:pBdr>
                <w:top w:val="nil"/>
                <w:left w:val="nil"/>
                <w:bottom w:val="nil"/>
                <w:right w:val="nil"/>
                <w:between w:val="nil"/>
              </w:pBdr>
              <w:spacing w:beforeLines="50" w:before="120" w:afterLines="50" w:after="120"/>
              <w:rPr>
                <w:sz w:val="18"/>
                <w:szCs w:val="18"/>
              </w:rPr>
            </w:pPr>
            <w:r w:rsidRPr="00B76823">
              <w:rPr>
                <w:sz w:val="18"/>
                <w:szCs w:val="18"/>
              </w:rPr>
              <w:t>Yes: 20</w:t>
            </w:r>
            <w:r w:rsidR="0025091C">
              <w:rPr>
                <w:sz w:val="18"/>
                <w:szCs w:val="18"/>
              </w:rPr>
              <w:t xml:space="preserve">   </w:t>
            </w:r>
            <w:r w:rsidRPr="00B76823">
              <w:rPr>
                <w:sz w:val="18"/>
                <w:szCs w:val="18"/>
              </w:rPr>
              <w:t>No: 5</w:t>
            </w:r>
          </w:p>
        </w:tc>
      </w:tr>
    </w:tbl>
    <w:p w14:paraId="74FEA8BD" w14:textId="77777777" w:rsidR="00876D14" w:rsidRDefault="00876D14">
      <w:bookmarkStart w:id="6" w:name="_oh3devr7x7pc" w:colFirst="0" w:colLast="0"/>
      <w:bookmarkEnd w:id="6"/>
    </w:p>
    <w:p w14:paraId="3B11AF76" w14:textId="5F592B79" w:rsidR="00876D14" w:rsidRPr="00876D14" w:rsidRDefault="00876D14" w:rsidP="00876D14">
      <w:pPr>
        <w:pStyle w:val="Heading2"/>
        <w:rPr>
          <w:b/>
          <w:bCs/>
        </w:rPr>
      </w:pPr>
      <w:r w:rsidRPr="00AE00FD">
        <w:rPr>
          <w:b/>
          <w:bCs/>
        </w:rPr>
        <w:t>1.</w:t>
      </w:r>
      <w:r w:rsidR="007C749E">
        <w:rPr>
          <w:b/>
          <w:bCs/>
        </w:rPr>
        <w:t>6</w:t>
      </w:r>
      <w:r w:rsidRPr="00AE00FD">
        <w:rPr>
          <w:b/>
          <w:bCs/>
        </w:rPr>
        <w:t xml:space="preserve">. Summary of </w:t>
      </w:r>
      <w:r>
        <w:rPr>
          <w:b/>
          <w:bCs/>
        </w:rPr>
        <w:t>STAKEHOLDERS</w:t>
      </w:r>
    </w:p>
    <w:p w14:paraId="4811A248" w14:textId="77777777" w:rsidR="00407A11" w:rsidRDefault="00000000">
      <w:r>
        <w:t xml:space="preserve">Key stakeholders include current, future, and alumni students, industry professionals, </w:t>
      </w:r>
      <w:r w:rsidR="00407A11">
        <w:t xml:space="preserve">UNSW Employability team, UNSW business &amp; partners team, UNSW </w:t>
      </w:r>
      <w:proofErr w:type="spellStart"/>
      <w:r w:rsidR="00407A11">
        <w:t>mybcom</w:t>
      </w:r>
      <w:proofErr w:type="spellEnd"/>
      <w:r w:rsidR="00407A11">
        <w:t xml:space="preserve">, </w:t>
      </w:r>
      <w:r>
        <w:t xml:space="preserve">the project team spanning various UNSW departments, and </w:t>
      </w:r>
      <w:r>
        <w:lastRenderedPageBreak/>
        <w:t xml:space="preserve">hardware suppliers. Secondary stakeholders encompass other schools and research alliances, with the Australian government &amp; policy makers being minor stakeholders. Stakeholder identification aligns with the 2025 UNSW Strategy Update, emphasising knowledge exchange. </w:t>
      </w:r>
    </w:p>
    <w:p w14:paraId="2F0B291D" w14:textId="4D8207AF" w:rsidR="00407A11" w:rsidRDefault="00407A11" w:rsidP="00407A11">
      <w:r>
        <w:t xml:space="preserve">According to Interest/Power Grid and Influence/Power Grid, it's vital to strategize considering all interests, with emphasis on the powerful stakeholders who are most of key stakeholders in this project.  </w:t>
      </w:r>
    </w:p>
    <w:p w14:paraId="36EDC2A1" w14:textId="6679DBF2" w:rsidR="0072361B" w:rsidRDefault="00407A11" w:rsidP="00407A11">
      <w:r>
        <w:t xml:space="preserve">In terms of stakeholder engagement, according to </w:t>
      </w:r>
      <w:r w:rsidR="0025091C" w:rsidRPr="00FE0B88">
        <w:t>Stakeholder Engagement Assessment Matrix</w:t>
      </w:r>
      <w:r w:rsidR="0025091C">
        <w:t>, m</w:t>
      </w:r>
      <w:r w:rsidRPr="00407A11">
        <w:t>ost stakeholders, including students, professionals, and industry partners, are currently 'Neutral', aiming to shift to 'Supportive'. The chart aids in strategizing stakeholder involvement effectively.</w:t>
      </w:r>
    </w:p>
    <w:p w14:paraId="6F34DF5A" w14:textId="77777777" w:rsidR="0025091C" w:rsidRPr="00407A11" w:rsidRDefault="0025091C" w:rsidP="00407A11">
      <w:pPr>
        <w:rPr>
          <w:lang w:val="en-AU"/>
        </w:rPr>
      </w:pPr>
    </w:p>
    <w:p w14:paraId="783AF669" w14:textId="497AC297" w:rsidR="004830D0" w:rsidRPr="00AE00FD" w:rsidRDefault="00000000" w:rsidP="00B76823">
      <w:pPr>
        <w:pStyle w:val="Heading2"/>
        <w:rPr>
          <w:b/>
          <w:bCs/>
        </w:rPr>
      </w:pPr>
      <w:bookmarkStart w:id="7" w:name="_f9rg3bjcom2a" w:colFirst="0" w:colLast="0"/>
      <w:bookmarkEnd w:id="7"/>
      <w:r w:rsidRPr="00AE00FD">
        <w:rPr>
          <w:b/>
          <w:bCs/>
        </w:rPr>
        <w:t xml:space="preserve">1.7. Summary of Schedule </w:t>
      </w:r>
    </w:p>
    <w:p w14:paraId="2E8FAEC6" w14:textId="0587E663" w:rsidR="004830D0" w:rsidRDefault="00000000">
      <w:r>
        <w:t>The estimated duration for the UNSW Student Network (IT Project) is projected to span 6 months, commencing on September 11, 2023, and concluding by March 9, 2024. This timeframe is predicated on the assumption that the necessary personnel will be onboarded prior to the initiation of the project, as elaborated in Section 8.3, "Onboarding Human Resources". It should be noted that the duration does not incorporate the period dedicated to post-implementation user support. Our projections set the post-implementation user support at a duration of 6 months or a cumulative 650 hours, with a cap of 14 support days, commencing post-project completion.</w:t>
      </w:r>
    </w:p>
    <w:p w14:paraId="39EE90CA" w14:textId="0DFF0B41" w:rsidR="004830D0" w:rsidRDefault="00000000">
      <w:r>
        <w:t>For a comprehensive view of the project's timeline, please refer to the Gantt Chart and Network Diagram outlined in Sections 4.2 and 4.3, respectively.</w:t>
      </w:r>
    </w:p>
    <w:p w14:paraId="5B151521" w14:textId="60C180FB" w:rsidR="004830D0" w:rsidRDefault="00000000">
      <w:r>
        <w:t>An initial breakdown of the activities tied to each work package is available in Section 5.1, "Appendix – Detailed Budget and Schedule". A condensed schedule is delineated in Table 5 below.</w:t>
      </w:r>
    </w:p>
    <w:p w14:paraId="792A2C6F" w14:textId="5A506A6F" w:rsidR="00B76823" w:rsidRDefault="00025C5A">
      <w:r>
        <w:rPr>
          <w:noProof/>
        </w:rPr>
        <w:drawing>
          <wp:inline distT="0" distB="0" distL="0" distR="0" wp14:anchorId="5C7BA914" wp14:editId="2AA8A361">
            <wp:extent cx="6647815" cy="4959350"/>
            <wp:effectExtent l="0" t="0" r="0" b="6350"/>
            <wp:docPr id="1387691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1432" name="Picture 13876914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7815" cy="4959350"/>
                    </a:xfrm>
                    <a:prstGeom prst="rect">
                      <a:avLst/>
                    </a:prstGeom>
                  </pic:spPr>
                </pic:pic>
              </a:graphicData>
            </a:graphic>
          </wp:inline>
        </w:drawing>
      </w:r>
    </w:p>
    <w:p w14:paraId="55D37BAB" w14:textId="77777777" w:rsidR="004830D0" w:rsidRPr="00AE00FD" w:rsidRDefault="00000000">
      <w:pPr>
        <w:pStyle w:val="Heading2"/>
        <w:rPr>
          <w:b/>
          <w:bCs/>
        </w:rPr>
      </w:pPr>
      <w:bookmarkStart w:id="8" w:name="_tyg55ryqxhkl" w:colFirst="0" w:colLast="0"/>
      <w:bookmarkEnd w:id="8"/>
      <w:r w:rsidRPr="00AE00FD">
        <w:rPr>
          <w:b/>
          <w:bCs/>
        </w:rPr>
        <w:lastRenderedPageBreak/>
        <w:t xml:space="preserve">1.8. Summary of Budget </w:t>
      </w:r>
    </w:p>
    <w:p w14:paraId="5BCE8BF2" w14:textId="2E03ED07" w:rsidR="00B041D0" w:rsidRDefault="00693BB6" w:rsidP="00EF0EC2">
      <w:r w:rsidRPr="00693BB6">
        <w:t>The allocated budget for the project is $400,000. A detailed structure of the budget and the time phased budget are available later in the PMP.</w:t>
      </w:r>
    </w:p>
    <w:p w14:paraId="373F4D43" w14:textId="77777777" w:rsidR="0072361B" w:rsidRPr="0072361B" w:rsidRDefault="0072361B" w:rsidP="00EF0EC2">
      <w:pPr>
        <w:rPr>
          <w:sz w:val="2"/>
          <w:szCs w:val="2"/>
        </w:rPr>
      </w:pPr>
    </w:p>
    <w:p w14:paraId="7738BFD5" w14:textId="56881669" w:rsidR="004830D0" w:rsidRPr="00AE00FD" w:rsidRDefault="00000000" w:rsidP="00EF0EC2">
      <w:pPr>
        <w:pStyle w:val="Heading2"/>
        <w:rPr>
          <w:b/>
          <w:bCs/>
        </w:rPr>
      </w:pPr>
      <w:bookmarkStart w:id="9" w:name="_vy5trah5u8z7" w:colFirst="0" w:colLast="0"/>
      <w:bookmarkEnd w:id="9"/>
      <w:r w:rsidRPr="00AE00FD">
        <w:rPr>
          <w:b/>
          <w:bCs/>
        </w:rPr>
        <w:t>1.9. High Level Risks</w:t>
      </w:r>
    </w:p>
    <w:p w14:paraId="22D6EAB2" w14:textId="0C6D8708" w:rsidR="004830D0" w:rsidRDefault="00000000" w:rsidP="00EF0EC2">
      <w:pPr>
        <w:spacing w:before="240" w:after="240"/>
      </w:pPr>
      <w:r>
        <w:t xml:space="preserve">Risk management for the UNSW Student Network Platform project involves identifying and addressing a range of potential risks, including four factors. Each risk is assessed for their likelihood and impact. Mitigation strategies and contingency plans are established to minimize these risks and ensure project success by proactively managing uncertainties and challenges. </w:t>
      </w:r>
    </w:p>
    <w:p w14:paraId="64620691" w14:textId="77777777" w:rsidR="0072361B" w:rsidRPr="0072361B" w:rsidRDefault="0072361B" w:rsidP="00EF0EC2">
      <w:pPr>
        <w:spacing w:before="240" w:after="240"/>
        <w:rPr>
          <w:sz w:val="2"/>
          <w:szCs w:val="2"/>
        </w:rPr>
      </w:pPr>
    </w:p>
    <w:p w14:paraId="29F66450" w14:textId="64DFBCD0" w:rsidR="004830D0" w:rsidRPr="00AE00FD" w:rsidRDefault="00000000">
      <w:pPr>
        <w:pStyle w:val="Heading2"/>
        <w:rPr>
          <w:b/>
          <w:bCs/>
        </w:rPr>
      </w:pPr>
      <w:bookmarkStart w:id="10" w:name="_zcug3r4ntpt5" w:colFirst="0" w:colLast="0"/>
      <w:bookmarkEnd w:id="10"/>
      <w:r w:rsidRPr="00AE00FD">
        <w:rPr>
          <w:b/>
          <w:bCs/>
        </w:rPr>
        <w:t>1.10 Summary of Communication</w:t>
      </w:r>
    </w:p>
    <w:p w14:paraId="464AE29B" w14:textId="40725B9A" w:rsidR="00EF0EC2" w:rsidRDefault="00EF0EC2" w:rsidP="00EF0EC2">
      <w:r>
        <w:t>Communication management will focus on how to maintain a channel for communication between different stakeholders and project teams. It can ensure the project works well under the current schedule, budget, and scope. The necessary communication documents and details of the communication plan are included in the communication part.</w:t>
      </w:r>
    </w:p>
    <w:p w14:paraId="4523900F" w14:textId="6F4CAA49" w:rsidR="0072361B" w:rsidRPr="0072361B" w:rsidRDefault="0072361B" w:rsidP="00EF0EC2">
      <w:pPr>
        <w:rPr>
          <w:sz w:val="2"/>
          <w:szCs w:val="2"/>
        </w:rPr>
      </w:pPr>
    </w:p>
    <w:p w14:paraId="19922DF9" w14:textId="59707895" w:rsidR="004830D0" w:rsidRPr="00AE00FD" w:rsidRDefault="00000000">
      <w:pPr>
        <w:pStyle w:val="Heading2"/>
        <w:rPr>
          <w:b/>
          <w:bCs/>
        </w:rPr>
      </w:pPr>
      <w:bookmarkStart w:id="11" w:name="_e0b0m68wutob" w:colFirst="0" w:colLast="0"/>
      <w:bookmarkStart w:id="12" w:name="_x6g9wdc3gj0b" w:colFirst="0" w:colLast="0"/>
      <w:bookmarkEnd w:id="11"/>
      <w:bookmarkEnd w:id="12"/>
      <w:r w:rsidRPr="00AE00FD">
        <w:rPr>
          <w:b/>
          <w:bCs/>
        </w:rPr>
        <w:t>1.11 Summary of Resource</w:t>
      </w:r>
      <w:r w:rsidR="007C749E">
        <w:rPr>
          <w:b/>
          <w:bCs/>
        </w:rPr>
        <w:t>s</w:t>
      </w:r>
    </w:p>
    <w:p w14:paraId="17FA5C56" w14:textId="77777777" w:rsidR="004830D0" w:rsidRDefault="00000000">
      <w:r>
        <w:t>The UNSW Student Network Platform's success hinges on a six-member team, comprising external professionals and internal experts, aligned with the project's schedule and Work Breakdown Structure. The Project Manager oversees project coordination, stakeholder engagement, and risk management. The Technical Lead manages technical aspects, working closely with the development team. Two Development Engineers design technical components. The HR Manager handles recruitment and team dynamics. Internal experts include the Communication Coordinator, Change Management Specialist, and Training and Development Specialist. Training is tailored for non-technical team members. Effective change management is a priority, with collaboration between the Change Management Specialist and HR Manager. In essence, the project's triumph rests on a diverse, well-structured team, customised training, and adept change management for a seamless platform implementation.</w:t>
      </w:r>
    </w:p>
    <w:p w14:paraId="561FD2F9" w14:textId="77777777" w:rsidR="00EF0EC2" w:rsidRPr="0072361B" w:rsidRDefault="00EF0EC2">
      <w:pPr>
        <w:rPr>
          <w:sz w:val="2"/>
          <w:szCs w:val="2"/>
        </w:rPr>
      </w:pPr>
    </w:p>
    <w:p w14:paraId="4F3278B0" w14:textId="71E588AE" w:rsidR="00EF0EC2" w:rsidRDefault="00EF0EC2" w:rsidP="00EF0EC2">
      <w:pPr>
        <w:pStyle w:val="Heading1"/>
      </w:pPr>
      <w:r>
        <w:t xml:space="preserve">2. Scope management </w:t>
      </w:r>
    </w:p>
    <w:p w14:paraId="1DA6DB5E" w14:textId="4E5709FF" w:rsidR="00EF0EC2" w:rsidRPr="00AE00FD" w:rsidRDefault="00EF0EC2" w:rsidP="00EF0EC2">
      <w:pPr>
        <w:pStyle w:val="Heading2"/>
        <w:rPr>
          <w:b/>
          <w:bCs/>
        </w:rPr>
      </w:pPr>
      <w:r w:rsidRPr="00AE00FD">
        <w:rPr>
          <w:b/>
          <w:bCs/>
        </w:rPr>
        <w:t>2.1 OVERVIEW OF SCOPE MANAGEMENT</w:t>
      </w:r>
    </w:p>
    <w:p w14:paraId="377A7BBD" w14:textId="77777777" w:rsidR="004830D0" w:rsidRDefault="00000000" w:rsidP="00EF0EC2">
      <w:r w:rsidRPr="00EF0EC2">
        <w:t>This project aims to deliver an online platform that meets its goals of fostering student connections, enabling language exchanges, and promoting career development. The scope encompasses the development of essential features like user profiles, a central control system, and educational resource pools. Regular reviews will validate adherence to the scope, and any changes will undergo a rigorous approval process. This approach ensures the project remains on track, meets its objectives, and satisfies stakeholder expectations.</w:t>
      </w:r>
    </w:p>
    <w:p w14:paraId="51C96A57" w14:textId="77777777" w:rsidR="0072361B" w:rsidRPr="0072361B" w:rsidRDefault="0072361B" w:rsidP="00EF0EC2">
      <w:pPr>
        <w:rPr>
          <w:sz w:val="2"/>
          <w:szCs w:val="2"/>
        </w:rPr>
      </w:pPr>
    </w:p>
    <w:p w14:paraId="4582C4DA" w14:textId="6FE87D18" w:rsidR="00EF0EC2" w:rsidRPr="00876D14" w:rsidRDefault="00EF0EC2" w:rsidP="00876D14">
      <w:pPr>
        <w:pStyle w:val="Heading2"/>
        <w:rPr>
          <w:b/>
          <w:bCs/>
        </w:rPr>
      </w:pPr>
      <w:r w:rsidRPr="00AE00FD">
        <w:rPr>
          <w:b/>
          <w:bCs/>
        </w:rPr>
        <w:t>2.2 DELIVERABLES</w:t>
      </w:r>
    </w:p>
    <w:p w14:paraId="2F45FA92" w14:textId="77777777" w:rsidR="00EF0EC2" w:rsidRDefault="00000000" w:rsidP="00EF0EC2">
      <w:r w:rsidRPr="00EF0EC2">
        <w:t>The primary deliverable for this project will be an online platform which includes software and hardware with support and maintenance resources.</w:t>
      </w:r>
    </w:p>
    <w:p w14:paraId="7ADE6C61" w14:textId="77777777" w:rsidR="004830D0" w:rsidRPr="00AE00FD" w:rsidRDefault="00000000" w:rsidP="00EF0EC2">
      <w:pPr>
        <w:rPr>
          <w:b/>
          <w:bCs/>
        </w:rPr>
      </w:pPr>
      <w:r w:rsidRPr="00AE00FD">
        <w:rPr>
          <w:b/>
          <w:bCs/>
        </w:rPr>
        <w:t>2.2.1. Project documentation</w:t>
      </w:r>
    </w:p>
    <w:p w14:paraId="537BD189" w14:textId="6475F3DA" w:rsidR="0072361B" w:rsidRPr="00EF0EC2" w:rsidRDefault="00000000" w:rsidP="00EF0EC2">
      <w:r w:rsidRPr="00EF0EC2">
        <w:t>The project documentation will describe all the information necessary to properly create, operate, maintain, and extend the system’s hardware or software components.</w:t>
      </w:r>
    </w:p>
    <w:p w14:paraId="44375F71" w14:textId="77777777" w:rsidR="004830D0" w:rsidRPr="00AE00FD" w:rsidRDefault="00000000" w:rsidP="00EF0EC2">
      <w:pPr>
        <w:rPr>
          <w:b/>
          <w:bCs/>
        </w:rPr>
      </w:pPr>
      <w:r w:rsidRPr="00AE00FD">
        <w:rPr>
          <w:b/>
          <w:bCs/>
        </w:rPr>
        <w:lastRenderedPageBreak/>
        <w:t>2.2.2. User profile</w:t>
      </w:r>
    </w:p>
    <w:p w14:paraId="1B553F01" w14:textId="77777777" w:rsidR="004830D0" w:rsidRPr="00EF0EC2" w:rsidRDefault="00000000" w:rsidP="00EF0EC2">
      <w:r w:rsidRPr="00EF0EC2">
        <w:t>The user profile will offer a user-friendly interface for sign-up and personalization. The user profile information can help build networking between students and professionals. An advanced matching algorithm will connect users based on interests and needs. Integration with existing university systems will provide accurate academic data representation. User activity analytics, feedback mechanisms, and dedicated support will enhance the user experience. All the data will be protected by robust security features.</w:t>
      </w:r>
    </w:p>
    <w:p w14:paraId="305ED1BF" w14:textId="77777777" w:rsidR="004830D0" w:rsidRPr="00AE00FD" w:rsidRDefault="00000000" w:rsidP="00EF0EC2">
      <w:pPr>
        <w:rPr>
          <w:b/>
          <w:bCs/>
        </w:rPr>
      </w:pPr>
      <w:r w:rsidRPr="00AE00FD">
        <w:rPr>
          <w:b/>
          <w:bCs/>
        </w:rPr>
        <w:t xml:space="preserve">2.2.3. Central Control system </w:t>
      </w:r>
    </w:p>
    <w:p w14:paraId="40A151B2" w14:textId="77777777" w:rsidR="004830D0" w:rsidRPr="00EF0EC2" w:rsidRDefault="00000000" w:rsidP="00EF0EC2">
      <w:r w:rsidRPr="00EF0EC2">
        <w:t>The Central Control System (Hardware) serves as the underlying infrastructure that supports the UNSW Student Network Platform. This component is essential for ensuring the platform's smooth operation and scalability. The key deliverables for this section encompass the hardware aspects:</w:t>
      </w:r>
    </w:p>
    <w:p w14:paraId="07C7F42E" w14:textId="77777777" w:rsidR="004830D0" w:rsidRPr="00EF0EC2" w:rsidRDefault="00000000" w:rsidP="00EF0EC2">
      <w:r w:rsidRPr="00EF0EC2">
        <w:t>The Hardware Architecture Design document will provide an overview of the central control system's architecture. It will detail the specifications of servers, network infrastructure, and data storage solutions, emphasising scalability and redundancy considerations.</w:t>
      </w:r>
    </w:p>
    <w:p w14:paraId="2351B32D" w14:textId="764171B0" w:rsidR="004830D0" w:rsidRPr="00EF0EC2" w:rsidRDefault="00000000" w:rsidP="00EF0EC2">
      <w:r w:rsidRPr="00EF0EC2">
        <w:t>The section on Server Procurement and Configuration will outline the process of acquiring servers, their specific configurations, and the setup process. It should address load balancing and failover mechanisms to ensure uninterrupted service.</w:t>
      </w:r>
      <w:r w:rsidR="00693BB6">
        <w:t xml:space="preserve"> </w:t>
      </w:r>
      <w:r w:rsidRPr="00EF0EC2">
        <w:t>Security measures will be documented, including the hardware components like firewalls, intrusion detection systems, and encryption methods, aimed at safeguarding user data and the platform's integrity.</w:t>
      </w:r>
    </w:p>
    <w:p w14:paraId="105396F3" w14:textId="77777777" w:rsidR="004830D0" w:rsidRPr="00AE00FD" w:rsidRDefault="00000000" w:rsidP="00EF0EC2">
      <w:pPr>
        <w:rPr>
          <w:b/>
          <w:bCs/>
        </w:rPr>
      </w:pPr>
      <w:r w:rsidRPr="00AE00FD">
        <w:rPr>
          <w:b/>
          <w:bCs/>
        </w:rPr>
        <w:t xml:space="preserve">2.2.4. UNSW career high system </w:t>
      </w:r>
    </w:p>
    <w:p w14:paraId="71D29455" w14:textId="77777777" w:rsidR="004830D0" w:rsidRPr="00EF0EC2" w:rsidRDefault="00000000" w:rsidP="00EF0EC2">
      <w:r w:rsidRPr="00EF0EC2">
        <w:t>The UNSW Career High System is a pivotal component of the platform, designed to manage language exchange, tutoring programs, and academic collaborations. Key deliverables for this software system include:</w:t>
      </w:r>
    </w:p>
    <w:p w14:paraId="36917997" w14:textId="77777777" w:rsidR="004830D0" w:rsidRPr="00EF0EC2" w:rsidRDefault="00000000" w:rsidP="00EF0EC2">
      <w:r w:rsidRPr="00EF0EC2">
        <w:t>A Feedback System will be detailed, explaining how users can provide feedback for quality control, how it is processed, and the improvements it may trigger.</w:t>
      </w:r>
    </w:p>
    <w:p w14:paraId="05F26150" w14:textId="77777777" w:rsidR="004830D0" w:rsidRPr="00EF0EC2" w:rsidRDefault="00000000" w:rsidP="00EF0EC2">
      <w:r w:rsidRPr="00EF0EC2">
        <w:t>User manuals and support resources, such as tutorial videos and FAQs, will be provided to assist users in navigating and using the UNSW Career High System effectively.</w:t>
      </w:r>
    </w:p>
    <w:p w14:paraId="18A33EA1" w14:textId="066AFE81" w:rsidR="004830D0" w:rsidRPr="00EF0EC2" w:rsidRDefault="00000000" w:rsidP="00EF0EC2">
      <w:r w:rsidRPr="00EF0EC2">
        <w:t>The Testing and Quality Assurance process will be described, encompassing unit testing, integration testing, and user acceptance testing to ensure the software's quality.</w:t>
      </w:r>
      <w:r w:rsidR="00876D14">
        <w:t xml:space="preserve"> </w:t>
      </w:r>
      <w:r w:rsidRPr="00EF0EC2">
        <w:t>Compliance and security measures will be integrated to ensure that the software complies with data security and privacy regulations. This will include details on encryption, access controls, and compliance documentation.</w:t>
      </w:r>
    </w:p>
    <w:p w14:paraId="49A65325" w14:textId="77777777" w:rsidR="004830D0" w:rsidRPr="00AE00FD" w:rsidRDefault="00000000" w:rsidP="00EF0EC2">
      <w:pPr>
        <w:rPr>
          <w:b/>
          <w:bCs/>
        </w:rPr>
      </w:pPr>
      <w:r w:rsidRPr="00AE00FD">
        <w:rPr>
          <w:b/>
          <w:bCs/>
        </w:rPr>
        <w:t xml:space="preserve">2.2.5. Study resource pool </w:t>
      </w:r>
    </w:p>
    <w:p w14:paraId="0CD0962D" w14:textId="77777777" w:rsidR="004830D0" w:rsidRPr="00EF0EC2" w:rsidRDefault="00000000" w:rsidP="00EF0EC2">
      <w:r w:rsidRPr="00EF0EC2">
        <w:t>The Study Resource Pool will offer students and professionals an interface to easily share and access educational materials. Features will include a robust search system, secure storage with backup, quality control measures for uploaded content, and tools to facilitate collaboration and feedback. Additionally, it will be accessible across various devices and will adhere to copyright and licensing regulations. Comprehensive user support and maintenance will be provided.</w:t>
      </w:r>
    </w:p>
    <w:p w14:paraId="391DE6C2" w14:textId="77777777" w:rsidR="004830D0" w:rsidRPr="00AE00FD" w:rsidRDefault="00000000" w:rsidP="00EF0EC2">
      <w:pPr>
        <w:rPr>
          <w:b/>
          <w:bCs/>
        </w:rPr>
      </w:pPr>
      <w:r w:rsidRPr="00AE00FD">
        <w:rPr>
          <w:b/>
          <w:bCs/>
        </w:rPr>
        <w:t xml:space="preserve">2.2.6. Deployment trial </w:t>
      </w:r>
    </w:p>
    <w:p w14:paraId="4B2A72F9" w14:textId="77777777" w:rsidR="004830D0" w:rsidRDefault="00000000" w:rsidP="00EF0EC2">
      <w:r w:rsidRPr="00EF0EC2">
        <w:t>The deployment trial phase is essential for testing the online platform before its full launch. Its deliverables include a Deployment Plan outlining the trial's strategy, tools for collecting user feedback, set Key Performance Indicators (KPIs) to assess platform functionality, a report summarising trial outcomes, and recommendations for improvements before the full-scale launch. This trial ensures that the platform is user-friendly, functional, and aligned with the project's objectives. Any issues identified will be documented, with resolutions proposed. This feedback-driven approach aims for a seamless launch for the UNSW community.</w:t>
      </w:r>
    </w:p>
    <w:p w14:paraId="5C6700B6" w14:textId="77777777" w:rsidR="00156F65" w:rsidRDefault="00156F65" w:rsidP="00EF0EC2"/>
    <w:p w14:paraId="09095FF8" w14:textId="77777777" w:rsidR="00156F65" w:rsidRPr="00EF0EC2" w:rsidRDefault="00156F65" w:rsidP="00EF0EC2"/>
    <w:p w14:paraId="368993C6" w14:textId="77777777" w:rsidR="004830D0" w:rsidRPr="00AE00FD" w:rsidRDefault="00000000" w:rsidP="00EF0EC2">
      <w:pPr>
        <w:rPr>
          <w:b/>
          <w:bCs/>
        </w:rPr>
      </w:pPr>
      <w:r w:rsidRPr="00AE00FD">
        <w:rPr>
          <w:b/>
          <w:bCs/>
        </w:rPr>
        <w:lastRenderedPageBreak/>
        <w:t>2.2.7. Advertisement plan</w:t>
      </w:r>
    </w:p>
    <w:p w14:paraId="56F6DA2F" w14:textId="77777777" w:rsidR="004830D0" w:rsidRPr="00EF0EC2" w:rsidRDefault="00000000" w:rsidP="00EF0EC2">
      <w:r w:rsidRPr="00EF0EC2">
        <w:t>The advertisement plan will outline the strategies and tactics for promoting the platform to UNSW students and industry professionals. The promotion will be conducted through email, video on social media and referral programs. The above promotion can ensure maximum reach and user engagement.</w:t>
      </w:r>
    </w:p>
    <w:p w14:paraId="571D334F" w14:textId="59B2CB08" w:rsidR="004830D0" w:rsidRPr="00AE00FD" w:rsidRDefault="00000000" w:rsidP="00EF0EC2">
      <w:pPr>
        <w:rPr>
          <w:b/>
          <w:bCs/>
        </w:rPr>
      </w:pPr>
      <w:r w:rsidRPr="00AE00FD">
        <w:rPr>
          <w:b/>
          <w:bCs/>
        </w:rPr>
        <w:t xml:space="preserve">2.2.8 Training resources </w:t>
      </w:r>
    </w:p>
    <w:p w14:paraId="4BFF53B0" w14:textId="337574D9" w:rsidR="0072361B" w:rsidRPr="00EF0EC2" w:rsidRDefault="00000000" w:rsidP="00EF0EC2">
      <w:r w:rsidRPr="00EF0EC2">
        <w:t xml:space="preserve">Essential training resources for both engineers and users, such as maintenance manuals, user manuals, tutorial videos and FAQ Section, will be provided for easy user adoption. </w:t>
      </w:r>
    </w:p>
    <w:p w14:paraId="3C3A1C7C" w14:textId="0CF35811" w:rsidR="00EF0EC2" w:rsidRPr="00AE00FD" w:rsidRDefault="00EF0EC2" w:rsidP="00EF0EC2">
      <w:pPr>
        <w:pStyle w:val="Heading2"/>
        <w:rPr>
          <w:b/>
          <w:bCs/>
        </w:rPr>
      </w:pPr>
      <w:r w:rsidRPr="00AE00FD">
        <w:rPr>
          <w:b/>
          <w:bCs/>
        </w:rPr>
        <w:t>2.3. SCOPE STATEMENT</w:t>
      </w:r>
    </w:p>
    <w:p w14:paraId="05AB0297" w14:textId="77777777" w:rsidR="004830D0" w:rsidRDefault="00000000" w:rsidP="00EF0EC2">
      <w:r w:rsidRPr="00EF0EC2">
        <w:t xml:space="preserve">The project is set to deliver a comprehensive virtual platform exclusively for UNSW students and verified industry professionals, enabling them to form study groups, engage in language exchange, and foster career development through their phones or computers. Set to commence in the third term of 2023, the initiative has a stringent 6-month timeline with a budget capped at $400,000. The platform will operate 24/7, accommodate numerous simultaneous users, and must be in line with the UNSW 2025 Strategy Update. Our deliverables encompass holistic project management such as stakeholder strategy, communication, and analysis; meticulous software design, development, and integration with an appropriate database; a deployment trial followed by thorough evaluation; pertinent advertisement campaigns; standard engineering documentation; as well as a system for feedback collection and maintenance support. On the other hand, Deployment of the cloud platform will be limited to pilot colleges and any further system updates post-project completion are not covered within this scope. </w:t>
      </w:r>
    </w:p>
    <w:p w14:paraId="658DEDB8" w14:textId="77777777" w:rsidR="0072361B" w:rsidRPr="00EF0EC2" w:rsidRDefault="0072361B" w:rsidP="00EF0EC2"/>
    <w:p w14:paraId="31D59DD0" w14:textId="36F4DF31" w:rsidR="004830D0" w:rsidRPr="00876D14" w:rsidRDefault="00EF0EC2" w:rsidP="00876D14">
      <w:pPr>
        <w:pStyle w:val="Heading2"/>
        <w:rPr>
          <w:b/>
          <w:bCs/>
        </w:rPr>
      </w:pPr>
      <w:r w:rsidRPr="00AE00FD">
        <w:rPr>
          <w:b/>
          <w:bCs/>
        </w:rPr>
        <w:t>2.4 WBS</w:t>
      </w:r>
    </w:p>
    <w:p w14:paraId="0957670D" w14:textId="2441CF4E" w:rsidR="004830D0" w:rsidRDefault="00B041D0">
      <w:pPr>
        <w:spacing w:line="360" w:lineRule="auto"/>
        <w:rPr>
          <w:sz w:val="32"/>
          <w:szCs w:val="32"/>
        </w:rPr>
      </w:pPr>
      <w:r>
        <w:rPr>
          <w:noProof/>
        </w:rPr>
        <w:drawing>
          <wp:inline distT="0" distB="0" distL="0" distR="0" wp14:anchorId="0BBAA248" wp14:editId="50772E00">
            <wp:extent cx="6578933" cy="3112770"/>
            <wp:effectExtent l="0" t="0" r="0" b="0"/>
            <wp:docPr id="1667651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51672" name="Picture 16676516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2492" cy="3114454"/>
                    </a:xfrm>
                    <a:prstGeom prst="rect">
                      <a:avLst/>
                    </a:prstGeom>
                  </pic:spPr>
                </pic:pic>
              </a:graphicData>
            </a:graphic>
          </wp:inline>
        </w:drawing>
      </w:r>
      <w:r>
        <w:br w:type="page"/>
      </w:r>
    </w:p>
    <w:p w14:paraId="5E9FE5D1" w14:textId="4D2280AF" w:rsidR="00B041D0" w:rsidRDefault="00B041D0" w:rsidP="00B041D0">
      <w:pPr>
        <w:pStyle w:val="Heading1"/>
      </w:pPr>
      <w:r>
        <w:lastRenderedPageBreak/>
        <w:t>3. Stakeholder management</w:t>
      </w:r>
    </w:p>
    <w:p w14:paraId="4F9FC532" w14:textId="0CA6A3D9" w:rsidR="00B041D0" w:rsidRPr="00AE00FD" w:rsidRDefault="00B041D0" w:rsidP="00B041D0">
      <w:pPr>
        <w:pStyle w:val="Heading2"/>
        <w:rPr>
          <w:b/>
          <w:bCs/>
        </w:rPr>
      </w:pPr>
      <w:r>
        <w:rPr>
          <w:b/>
          <w:bCs/>
        </w:rPr>
        <w:t>3.1 OVERVIEW OF STAKEHOLDER MANAGEMENT (PMBOK REFERENCED DISCUSSION)</w:t>
      </w:r>
    </w:p>
    <w:p w14:paraId="5236FD61" w14:textId="77777777" w:rsidR="004830D0" w:rsidRPr="00B041D0" w:rsidRDefault="00000000" w:rsidP="00B041D0">
      <w:r w:rsidRPr="00B041D0">
        <w:t>Stakeholder consideration is a key component when completing the UNSW Student Network Platform. The project accomplishes this by identifying the stakeholders and making appropriate assessment, engagement plans to drive the entire project and build the UNSW Student Network Platform.</w:t>
      </w:r>
    </w:p>
    <w:p w14:paraId="4219BED4" w14:textId="3E289B93" w:rsidR="00B041D0" w:rsidRPr="00AE00FD" w:rsidRDefault="00B041D0" w:rsidP="00B041D0">
      <w:pPr>
        <w:pStyle w:val="Heading2"/>
        <w:rPr>
          <w:b/>
          <w:bCs/>
        </w:rPr>
      </w:pPr>
      <w:r>
        <w:rPr>
          <w:b/>
          <w:bCs/>
        </w:rPr>
        <w:t>3.2 stakeholder identification</w:t>
      </w:r>
    </w:p>
    <w:p w14:paraId="342323D5" w14:textId="73305BBD" w:rsidR="004830D0" w:rsidRPr="00B041D0" w:rsidRDefault="00B041D0" w:rsidP="00B041D0">
      <w:pPr>
        <w:rPr>
          <w:b/>
        </w:rPr>
      </w:pPr>
      <w:r>
        <w:rPr>
          <w:b/>
        </w:rPr>
        <w:t>3.2.1 H</w:t>
      </w:r>
      <w:r w:rsidRPr="00B041D0">
        <w:rPr>
          <w:b/>
        </w:rPr>
        <w:t>ow you identify your stakeholders?</w:t>
      </w:r>
    </w:p>
    <w:p w14:paraId="1A07A46B" w14:textId="12D45C8D" w:rsidR="004830D0" w:rsidRPr="00B041D0" w:rsidRDefault="00000000" w:rsidP="00B041D0">
      <w:r w:rsidRPr="00B041D0">
        <w:t>This project shows excellent alignment with 2025 Strategy Update in UNSW, particularly in terms of Knowledge Exchange. Based on the project charter, Brainstorming, data gathering helps me to do identifying the stakeholder of this project.</w:t>
      </w:r>
    </w:p>
    <w:p w14:paraId="323B65ED" w14:textId="00961DBF" w:rsidR="004830D0" w:rsidRPr="00B041D0" w:rsidRDefault="00B041D0" w:rsidP="00B041D0">
      <w:pPr>
        <w:rPr>
          <w:b/>
        </w:rPr>
      </w:pPr>
      <w:r>
        <w:rPr>
          <w:b/>
        </w:rPr>
        <w:t xml:space="preserve">3.2.2 </w:t>
      </w:r>
      <w:r w:rsidRPr="00B041D0">
        <w:rPr>
          <w:b/>
        </w:rPr>
        <w:t>Who are your stakeholders?</w:t>
      </w:r>
    </w:p>
    <w:p w14:paraId="4CB7B572" w14:textId="77777777" w:rsidR="007C749E" w:rsidRDefault="007C749E" w:rsidP="00E55603">
      <w:r w:rsidRPr="007C749E">
        <w:t>Completing a project on time, within budget, and meeting performance standards is crucial. Early identification of stakeholders is vital, ensuring the project aligns with the primary expectations of the project owner.</w:t>
      </w:r>
    </w:p>
    <w:p w14:paraId="619288C6" w14:textId="62D6278A" w:rsidR="00E55603" w:rsidRPr="005F2FE1" w:rsidRDefault="00E55603" w:rsidP="00E55603">
      <w:pPr>
        <w:rPr>
          <w:bCs/>
          <w:u w:val="single"/>
        </w:rPr>
      </w:pPr>
      <w:r w:rsidRPr="005F2FE1">
        <w:rPr>
          <w:bCs/>
          <w:u w:val="single"/>
        </w:rPr>
        <w:t>3.2.2.1 Primary stakeholders:</w:t>
      </w:r>
    </w:p>
    <w:p w14:paraId="65A20146" w14:textId="7E501715" w:rsidR="00B041D0" w:rsidRPr="005F2FE1" w:rsidRDefault="00000000" w:rsidP="00E55603">
      <w:pPr>
        <w:pStyle w:val="ListParagraph"/>
        <w:numPr>
          <w:ilvl w:val="0"/>
          <w:numId w:val="32"/>
        </w:numPr>
        <w:rPr>
          <w:bCs/>
        </w:rPr>
      </w:pPr>
      <w:r w:rsidRPr="005F2FE1">
        <w:rPr>
          <w:bCs/>
        </w:rPr>
        <w:t>Student who directly get benefit from this Network platform:</w:t>
      </w:r>
    </w:p>
    <w:p w14:paraId="334140FC" w14:textId="3EB8A7DD" w:rsidR="00B041D0" w:rsidRDefault="00000000" w:rsidP="00B041D0">
      <w:pPr>
        <w:rPr>
          <w:b/>
        </w:rPr>
      </w:pPr>
      <w:r w:rsidRPr="00B041D0">
        <w:t>Current: This project will offer to current students with a student learning experience as well as the chances to develop their careers. In addition, it also provides belonging to students by connecting with other students or industry professionals.</w:t>
      </w:r>
    </w:p>
    <w:p w14:paraId="11332C14" w14:textId="77777777" w:rsidR="00B041D0" w:rsidRDefault="00000000" w:rsidP="00B041D0">
      <w:pPr>
        <w:rPr>
          <w:b/>
        </w:rPr>
      </w:pPr>
      <w:r w:rsidRPr="00B041D0">
        <w:t>Future: Future students in UNSW could consider choosing the Student Network platform when they need a supportive environment.</w:t>
      </w:r>
    </w:p>
    <w:p w14:paraId="0AB55F4B" w14:textId="6562DB38" w:rsidR="007C749E" w:rsidRDefault="00000000" w:rsidP="007C749E">
      <w:r w:rsidRPr="00B041D0">
        <w:t xml:space="preserve">Alumni: </w:t>
      </w:r>
      <w:r w:rsidR="007C749E">
        <w:t>UNSW's alumni numbers have risen due to consistent graduations. Many have used the Student Network platform during their studies. As these alumni transition to industry professionals, they can become mentors, leveraging their platform experience and professional knowledge. Reconnecting with UNSW through the alumni community, they contribute by giving talks, offering specialized training, and sharing insights, enhancing the learning environment for current students.</w:t>
      </w:r>
    </w:p>
    <w:p w14:paraId="165447A5" w14:textId="03C72A7B" w:rsidR="00E55603" w:rsidRPr="007C749E" w:rsidRDefault="00000000" w:rsidP="007C749E">
      <w:pPr>
        <w:pStyle w:val="ListParagraph"/>
        <w:numPr>
          <w:ilvl w:val="0"/>
          <w:numId w:val="32"/>
        </w:numPr>
        <w:rPr>
          <w:b/>
        </w:rPr>
      </w:pPr>
      <w:r w:rsidRPr="007C749E">
        <w:rPr>
          <w:bCs/>
        </w:rPr>
        <w:t>Industry professionals:</w:t>
      </w:r>
      <w:r w:rsidRPr="00B041D0">
        <w:t xml:space="preserve"> This project can support equipment and technology to do mentorships, guest lectures such as matching right mentor and mentee.</w:t>
      </w:r>
    </w:p>
    <w:p w14:paraId="50A2E470" w14:textId="77777777" w:rsidR="00E55603" w:rsidRPr="00E55603" w:rsidRDefault="00E55603" w:rsidP="00E55603">
      <w:pPr>
        <w:rPr>
          <w:b/>
          <w:sz w:val="2"/>
          <w:szCs w:val="2"/>
        </w:rPr>
      </w:pPr>
    </w:p>
    <w:p w14:paraId="696E308C" w14:textId="5DBF4195" w:rsidR="00E55603" w:rsidRDefault="00E55603" w:rsidP="00E55603">
      <w:pPr>
        <w:pStyle w:val="ListParagraph"/>
        <w:numPr>
          <w:ilvl w:val="0"/>
          <w:numId w:val="33"/>
        </w:numPr>
        <w:rPr>
          <w:color w:val="0563C1"/>
          <w:u w:val="single"/>
        </w:rPr>
      </w:pPr>
      <w:r w:rsidRPr="005F2FE1">
        <w:t>UNSW Employability team:</w:t>
      </w:r>
      <w:r w:rsidRPr="00B041D0">
        <w:t xml:space="preserve">  This existing team could be corporate with UNSW student Network platform to support the student in terms of providing career development and promote the platform by sending emails, making short video to advertise it.</w:t>
      </w:r>
      <w:hyperlink r:id="rId10">
        <w:r w:rsidRPr="00B041D0">
          <w:t xml:space="preserve"> </w:t>
        </w:r>
      </w:hyperlink>
      <w:r w:rsidR="00981F58">
        <w:rPr>
          <w:color w:val="0563C1"/>
          <w:u w:val="single"/>
        </w:rPr>
        <w:t xml:space="preserve"> </w:t>
      </w:r>
    </w:p>
    <w:p w14:paraId="5C038294" w14:textId="77777777" w:rsidR="00E55603" w:rsidRPr="00E55603" w:rsidRDefault="00E55603" w:rsidP="00E55603">
      <w:pPr>
        <w:rPr>
          <w:color w:val="0563C1"/>
          <w:sz w:val="2"/>
          <w:szCs w:val="2"/>
          <w:u w:val="single"/>
        </w:rPr>
      </w:pPr>
    </w:p>
    <w:p w14:paraId="43496A50" w14:textId="106D9187" w:rsidR="00E55603" w:rsidRDefault="00E55603" w:rsidP="00E55603">
      <w:pPr>
        <w:pStyle w:val="ListParagraph"/>
        <w:numPr>
          <w:ilvl w:val="0"/>
          <w:numId w:val="33"/>
        </w:numPr>
        <w:rPr>
          <w:color w:val="0563C1"/>
          <w:u w:val="single"/>
        </w:rPr>
      </w:pPr>
      <w:r w:rsidRPr="005F2FE1">
        <w:t>Business &amp; Research Partners team in UNSW: T</w:t>
      </w:r>
      <w:r w:rsidRPr="00B041D0">
        <w:t xml:space="preserve">his team could </w:t>
      </w:r>
      <w:r w:rsidR="00FE0B88">
        <w:t>recommend</w:t>
      </w:r>
      <w:r w:rsidRPr="00B041D0">
        <w:t xml:space="preserve"> mentor/lecturer and manage them to access to academic and physical resources afforded by the project in exchange for getting support from proposal development to intellectual Property and commercialisation management.</w:t>
      </w:r>
    </w:p>
    <w:p w14:paraId="3C50B2EF" w14:textId="77777777" w:rsidR="00E55603" w:rsidRPr="00E55603" w:rsidRDefault="00E55603" w:rsidP="00E55603">
      <w:pPr>
        <w:rPr>
          <w:color w:val="0563C1"/>
          <w:sz w:val="2"/>
          <w:szCs w:val="2"/>
          <w:u w:val="single"/>
        </w:rPr>
      </w:pPr>
    </w:p>
    <w:p w14:paraId="56535DE0" w14:textId="29956962" w:rsidR="00E55603" w:rsidRDefault="00E55603" w:rsidP="00E55603">
      <w:pPr>
        <w:pStyle w:val="ListParagraph"/>
        <w:numPr>
          <w:ilvl w:val="0"/>
          <w:numId w:val="33"/>
        </w:numPr>
        <w:rPr>
          <w:color w:val="0563C1"/>
          <w:u w:val="single"/>
        </w:rPr>
      </w:pPr>
      <w:proofErr w:type="spellStart"/>
      <w:r w:rsidRPr="005F2FE1">
        <w:t>myBcom</w:t>
      </w:r>
      <w:proofErr w:type="spellEnd"/>
      <w:r w:rsidRPr="005F2FE1">
        <w:t xml:space="preserve"> in </w:t>
      </w:r>
      <w:proofErr w:type="gramStart"/>
      <w:r w:rsidRPr="005F2FE1">
        <w:t>UNSW :</w:t>
      </w:r>
      <w:proofErr w:type="gramEnd"/>
      <w:r w:rsidRPr="005F2FE1">
        <w:t xml:space="preserve"> This</w:t>
      </w:r>
      <w:r w:rsidRPr="00B041D0">
        <w:t xml:space="preserve"> platform provides 1500 new and existing undergraduate students completing activities, collecting points, and connecting via student-created communities. Since the target of UNSW student network platform is all the student in UNSW, not only the undergraduates, it would be efficient when we connect with undergraduates and postgraduates in language exchange or study group as well as promoting the UNSW student network platform.</w:t>
      </w:r>
      <w:hyperlink r:id="rId11">
        <w:r w:rsidRPr="00B041D0">
          <w:t xml:space="preserve"> </w:t>
        </w:r>
      </w:hyperlink>
      <w:r w:rsidR="00981F58">
        <w:rPr>
          <w:color w:val="0563C1"/>
          <w:u w:val="single"/>
        </w:rPr>
        <w:t xml:space="preserve"> </w:t>
      </w:r>
    </w:p>
    <w:p w14:paraId="1CD9194C" w14:textId="77777777" w:rsidR="00E55603" w:rsidRPr="00E55603" w:rsidRDefault="00E55603" w:rsidP="00E55603">
      <w:pPr>
        <w:rPr>
          <w:color w:val="0563C1"/>
          <w:sz w:val="2"/>
          <w:szCs w:val="2"/>
          <w:u w:val="single"/>
        </w:rPr>
      </w:pPr>
    </w:p>
    <w:p w14:paraId="31D7DC1C" w14:textId="6DF033C1" w:rsidR="004830D0" w:rsidRPr="005F2FE1" w:rsidRDefault="00000000" w:rsidP="00E55603">
      <w:pPr>
        <w:pStyle w:val="ListParagraph"/>
        <w:numPr>
          <w:ilvl w:val="0"/>
          <w:numId w:val="33"/>
        </w:numPr>
        <w:rPr>
          <w:bCs/>
        </w:rPr>
      </w:pPr>
      <w:r w:rsidRPr="005F2FE1">
        <w:rPr>
          <w:bCs/>
        </w:rPr>
        <w:lastRenderedPageBreak/>
        <w:t>Project team</w:t>
      </w:r>
      <w:r w:rsidR="0070388E">
        <w:rPr>
          <w:bCs/>
        </w:rPr>
        <w:t xml:space="preserve"> including project manager, technical lead, HR manager </w:t>
      </w:r>
      <w:proofErr w:type="gramStart"/>
      <w:r w:rsidR="0070388E">
        <w:rPr>
          <w:bCs/>
        </w:rPr>
        <w:t xml:space="preserve">etc </w:t>
      </w:r>
      <w:r w:rsidRPr="005F2FE1">
        <w:rPr>
          <w:bCs/>
        </w:rPr>
        <w:t>:</w:t>
      </w:r>
      <w:proofErr w:type="gramEnd"/>
    </w:p>
    <w:p w14:paraId="1BB7BF39" w14:textId="02D22025" w:rsidR="004830D0" w:rsidRPr="00B041D0" w:rsidRDefault="00000000" w:rsidP="00B041D0">
      <w:r w:rsidRPr="00B041D0">
        <w:t>The project team take charge of the management of the project and make the plan cover the whole project. It includes project management team, stakeholder engagement</w:t>
      </w:r>
      <w:r w:rsidR="00E55603">
        <w:t>.</w:t>
      </w:r>
      <w:r w:rsidRPr="00B041D0">
        <w:t xml:space="preserve"> This project team develop the project completion which is satisfied the requirement of time, cost and performance. In addition, the project team can gain experience and benefit from the project.</w:t>
      </w:r>
    </w:p>
    <w:p w14:paraId="732FA24E" w14:textId="0B72C235" w:rsidR="004830D0" w:rsidRPr="00B041D0" w:rsidRDefault="00000000" w:rsidP="00E55603">
      <w:pPr>
        <w:pStyle w:val="ListParagraph"/>
        <w:numPr>
          <w:ilvl w:val="0"/>
          <w:numId w:val="34"/>
        </w:numPr>
      </w:pPr>
      <w:r w:rsidRPr="00B041D0">
        <w:t>UNSW School of Computer Science &amp; Engineering</w:t>
      </w:r>
    </w:p>
    <w:p w14:paraId="057277CF" w14:textId="4C91344F" w:rsidR="004830D0" w:rsidRPr="00B041D0" w:rsidRDefault="00000000" w:rsidP="00E55603">
      <w:pPr>
        <w:pStyle w:val="ListParagraph"/>
        <w:numPr>
          <w:ilvl w:val="0"/>
          <w:numId w:val="34"/>
        </w:numPr>
      </w:pPr>
      <w:r w:rsidRPr="00B041D0">
        <w:t>UNSW Engineering faculty</w:t>
      </w:r>
    </w:p>
    <w:p w14:paraId="136B0237" w14:textId="68AD7650" w:rsidR="004830D0" w:rsidRPr="00B041D0" w:rsidRDefault="00000000" w:rsidP="00E55603">
      <w:pPr>
        <w:pStyle w:val="ListParagraph"/>
        <w:numPr>
          <w:ilvl w:val="0"/>
          <w:numId w:val="34"/>
        </w:numPr>
      </w:pPr>
      <w:r w:rsidRPr="00B041D0">
        <w:t>UNSW Management: The stakeholders here to engage are University upper management.</w:t>
      </w:r>
    </w:p>
    <w:p w14:paraId="0B40AC6F" w14:textId="316631B2" w:rsidR="004830D0" w:rsidRPr="00B041D0" w:rsidRDefault="00000000" w:rsidP="00E55603">
      <w:pPr>
        <w:pStyle w:val="ListParagraph"/>
        <w:numPr>
          <w:ilvl w:val="0"/>
          <w:numId w:val="34"/>
        </w:numPr>
      </w:pPr>
      <w:r w:rsidRPr="00B041D0">
        <w:t>UNSW Student network management team: This main team of this project cooperates with teams, provide stable maintenance of platform, and gets feedback from users. Also, this team organizes the curriculum for Language exchange and Career development.</w:t>
      </w:r>
      <w:r w:rsidR="00966AF0">
        <w:t xml:space="preserve"> </w:t>
      </w:r>
      <w:r w:rsidR="00966AF0" w:rsidRPr="00B041D0">
        <w:t xml:space="preserve"> In addition, they offer essential training resources for both engineers and users for easy user adoption.</w:t>
      </w:r>
    </w:p>
    <w:p w14:paraId="79E0C2D1" w14:textId="6E91E4B3" w:rsidR="00966AF0" w:rsidRDefault="00000000" w:rsidP="002D59AD">
      <w:pPr>
        <w:pStyle w:val="ListParagraph"/>
        <w:numPr>
          <w:ilvl w:val="0"/>
          <w:numId w:val="34"/>
        </w:numPr>
        <w:rPr>
          <w:bCs/>
          <w:u w:val="single"/>
        </w:rPr>
      </w:pPr>
      <w:r w:rsidRPr="00B041D0">
        <w:t>Hardware/Equipment Suppliers: Th</w:t>
      </w:r>
      <w:r w:rsidR="00ED7930">
        <w:t>ose</w:t>
      </w:r>
      <w:r w:rsidRPr="00B041D0">
        <w:t xml:space="preserve"> suppliers </w:t>
      </w:r>
      <w:proofErr w:type="gramStart"/>
      <w:r w:rsidRPr="00B041D0">
        <w:t>provides</w:t>
      </w:r>
      <w:proofErr w:type="gramEnd"/>
      <w:r w:rsidRPr="00B041D0">
        <w:t xml:space="preserve"> the technology to collect and optimize the user profiles for the project</w:t>
      </w:r>
    </w:p>
    <w:p w14:paraId="31DC021B" w14:textId="07B65B7F" w:rsidR="004830D0" w:rsidRPr="00966AF0" w:rsidRDefault="00E55603" w:rsidP="00966AF0">
      <w:pPr>
        <w:rPr>
          <w:bCs/>
          <w:u w:val="single"/>
        </w:rPr>
      </w:pPr>
      <w:r w:rsidRPr="00966AF0">
        <w:rPr>
          <w:bCs/>
          <w:u w:val="single"/>
        </w:rPr>
        <w:t>3.2.2.2 Secondary stakeholders:</w:t>
      </w:r>
    </w:p>
    <w:p w14:paraId="604998AD" w14:textId="160A9E62" w:rsidR="004830D0" w:rsidRPr="005F2FE1" w:rsidRDefault="00000000" w:rsidP="00E55603">
      <w:pPr>
        <w:pStyle w:val="ListParagraph"/>
        <w:numPr>
          <w:ilvl w:val="0"/>
          <w:numId w:val="37"/>
        </w:numPr>
      </w:pPr>
      <w:r w:rsidRPr="005F2FE1">
        <w:t>Other school</w:t>
      </w:r>
      <w:r w:rsidR="00D45325">
        <w:t>:</w:t>
      </w:r>
      <w:r w:rsidR="00D45325" w:rsidRPr="00D45325">
        <w:t xml:space="preserve"> Other schools can collaborate with UNSW on similar projects, forming a larger community to exchange information and enhance communication.</w:t>
      </w:r>
    </w:p>
    <w:p w14:paraId="7C52430B" w14:textId="6E3C1AD5" w:rsidR="00E55603" w:rsidRPr="00C2530C" w:rsidRDefault="00000000" w:rsidP="00E55603">
      <w:pPr>
        <w:pStyle w:val="ListParagraph"/>
        <w:numPr>
          <w:ilvl w:val="0"/>
          <w:numId w:val="37"/>
        </w:numPr>
      </w:pPr>
      <w:r w:rsidRPr="005F2FE1">
        <w:t>Research alliances.</w:t>
      </w:r>
    </w:p>
    <w:p w14:paraId="63FC37E4" w14:textId="77777777" w:rsidR="00E55603" w:rsidRPr="005F2FE1" w:rsidRDefault="00000000" w:rsidP="00E55603">
      <w:pPr>
        <w:rPr>
          <w:bCs/>
          <w:u w:val="single"/>
        </w:rPr>
      </w:pPr>
      <w:r w:rsidRPr="005F2FE1">
        <w:rPr>
          <w:bCs/>
          <w:u w:val="single"/>
        </w:rPr>
        <w:t xml:space="preserve"> </w:t>
      </w:r>
      <w:r w:rsidR="00E55603" w:rsidRPr="005F2FE1">
        <w:rPr>
          <w:bCs/>
          <w:u w:val="single"/>
        </w:rPr>
        <w:t xml:space="preserve">3.2.2.3 </w:t>
      </w:r>
      <w:r w:rsidRPr="005F2FE1">
        <w:rPr>
          <w:bCs/>
          <w:u w:val="single"/>
        </w:rPr>
        <w:t>Minor stakeholders:</w:t>
      </w:r>
    </w:p>
    <w:p w14:paraId="71E2D3AE" w14:textId="135EC1B5" w:rsidR="004830D0" w:rsidRPr="00876D14" w:rsidRDefault="00000000" w:rsidP="00876D14">
      <w:pPr>
        <w:pStyle w:val="ListParagraph"/>
        <w:numPr>
          <w:ilvl w:val="0"/>
          <w:numId w:val="39"/>
        </w:numPr>
        <w:rPr>
          <w:bCs/>
        </w:rPr>
      </w:pPr>
      <w:r w:rsidRPr="005F2FE1">
        <w:rPr>
          <w:bCs/>
        </w:rPr>
        <w:t>Australian government &amp; policy makers</w:t>
      </w:r>
    </w:p>
    <w:p w14:paraId="4EE7E6C7" w14:textId="02D0FAC9" w:rsidR="004830D0" w:rsidRPr="00E55603" w:rsidRDefault="00E55603" w:rsidP="00E55603">
      <w:pPr>
        <w:pStyle w:val="Heading2"/>
        <w:rPr>
          <w:b/>
          <w:bCs/>
        </w:rPr>
      </w:pPr>
      <w:r>
        <w:rPr>
          <w:b/>
          <w:bCs/>
        </w:rPr>
        <w:t>3.3 Stakeholder assessment</w:t>
      </w:r>
    </w:p>
    <w:p w14:paraId="51BB9D66" w14:textId="1418CDA2" w:rsidR="00FE0B88" w:rsidRDefault="00FE0B88" w:rsidP="00FE0B88">
      <w:r>
        <w:t>Stakeholders are instrumental to a project's success. Primary teams, deeply involved in the project's development, are the leading stakeholders. Regular engagement, via weekly or monthly meetings, ensures they're cognizant of the project's trajectory. Secondary stakeholders, though less directly involved, maintain an interest in the project's outcomes. They're kept informed through monthly email updates and UNSW media releases.</w:t>
      </w:r>
    </w:p>
    <w:p w14:paraId="144FB55D" w14:textId="1F424D4B" w:rsidR="00FE0B88" w:rsidRDefault="00FE0B88" w:rsidP="00FE0B88">
      <w:r>
        <w:t>Recognizing stakeholders as diverse entities with varying interests and influence is vital. While some hold significant sway, others may have lesser impact. It's essential to strategize keeping all interests in mind, giving special attention to powerful stakeholders. This ensures a balanced and inclusive approach to project progression. Tools like the Interest/Power Grid, as referenced in PMBOOK 2017, aid in categorizing and managing stakeholders, guaranteeing their active and harmonious participation throughout the project's duration.</w:t>
      </w:r>
    </w:p>
    <w:p w14:paraId="0DA984F1" w14:textId="77777777" w:rsidR="004830D0" w:rsidRPr="00B041D0" w:rsidRDefault="00000000" w:rsidP="00B041D0">
      <w:r w:rsidRPr="00B041D0">
        <w:rPr>
          <w:noProof/>
        </w:rPr>
        <w:drawing>
          <wp:inline distT="114300" distB="114300" distL="114300" distR="114300" wp14:anchorId="1C9CB3A6" wp14:editId="0C7C8887">
            <wp:extent cx="4362138" cy="2908092"/>
            <wp:effectExtent l="0" t="0" r="0" b="635"/>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476347" cy="2984231"/>
                    </a:xfrm>
                    <a:prstGeom prst="rect">
                      <a:avLst/>
                    </a:prstGeom>
                    <a:ln/>
                  </pic:spPr>
                </pic:pic>
              </a:graphicData>
            </a:graphic>
          </wp:inline>
        </w:drawing>
      </w:r>
    </w:p>
    <w:p w14:paraId="7771122E" w14:textId="208E5639" w:rsidR="00C2530C" w:rsidRPr="00B041D0" w:rsidRDefault="00000000" w:rsidP="00B041D0">
      <w:r w:rsidRPr="00B041D0">
        <w:rPr>
          <w:noProof/>
        </w:rPr>
        <w:lastRenderedPageBreak/>
        <w:drawing>
          <wp:inline distT="114300" distB="114300" distL="114300" distR="114300" wp14:anchorId="400C39BE" wp14:editId="021B7F16">
            <wp:extent cx="4414603" cy="29749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r="-4338"/>
                    <a:stretch>
                      <a:fillRect/>
                    </a:stretch>
                  </pic:blipFill>
                  <pic:spPr>
                    <a:xfrm>
                      <a:off x="0" y="0"/>
                      <a:ext cx="4440294" cy="2992288"/>
                    </a:xfrm>
                    <a:prstGeom prst="rect">
                      <a:avLst/>
                    </a:prstGeom>
                    <a:ln/>
                  </pic:spPr>
                </pic:pic>
              </a:graphicData>
            </a:graphic>
          </wp:inline>
        </w:drawing>
      </w:r>
    </w:p>
    <w:p w14:paraId="56734068" w14:textId="39200571" w:rsidR="00E55603" w:rsidRPr="00E55603" w:rsidRDefault="00E55603" w:rsidP="00E55603">
      <w:pPr>
        <w:pStyle w:val="Heading2"/>
        <w:rPr>
          <w:b/>
          <w:bCs/>
        </w:rPr>
      </w:pPr>
      <w:r>
        <w:rPr>
          <w:b/>
          <w:bCs/>
        </w:rPr>
        <w:t>3.4 Stakeholder Engagement</w:t>
      </w:r>
    </w:p>
    <w:p w14:paraId="304C191B" w14:textId="0B2AB075" w:rsidR="00FE0B88" w:rsidRDefault="00FE0B88" w:rsidP="00B041D0">
      <w:r w:rsidRPr="00FE0B88">
        <w:t xml:space="preserve">Stakeholders typically fall into five categories: resistant, unaware, neutral, supportive, and leading. An accompanying </w:t>
      </w:r>
      <w:r w:rsidR="00765B86">
        <w:t>chart</w:t>
      </w:r>
      <w:r w:rsidRPr="00FE0B88">
        <w:t xml:space="preserve"> provides a comprehensive list of all potential stakeholders, highlighting both their current and desired levels of engagement. In this chart, 'C' denotes the current position of the stakeholder, while 'D' signifies the desired position. To better understand and assess the level of engagement for each stakeholder, it</w:t>
      </w:r>
      <w:r w:rsidR="00765B86">
        <w:t xml:space="preserve"> is useful</w:t>
      </w:r>
      <w:r w:rsidRPr="00FE0B88">
        <w:t xml:space="preserve"> to </w:t>
      </w:r>
      <w:r w:rsidR="00765B86">
        <w:t>use</w:t>
      </w:r>
      <w:r w:rsidRPr="00FE0B88">
        <w:t xml:space="preserve"> the Stakeholder Engagement Assessment Matrix as outlined in PMBOOK 2017, p.522. </w:t>
      </w:r>
      <w:r w:rsidR="00765B86">
        <w:t xml:space="preserve">to </w:t>
      </w:r>
      <w:r w:rsidRPr="00FE0B88">
        <w:t>strategiz</w:t>
      </w:r>
      <w:r w:rsidR="00765B86">
        <w:t>e</w:t>
      </w:r>
      <w:r w:rsidRPr="00FE0B88">
        <w:t xml:space="preserve"> stakeholder involvement effectively.</w:t>
      </w:r>
    </w:p>
    <w:p w14:paraId="61413E47" w14:textId="1CDEF43A" w:rsidR="004830D0" w:rsidRPr="00B041D0" w:rsidRDefault="00C2530C" w:rsidP="00B041D0">
      <w:r>
        <w:rPr>
          <w:noProof/>
        </w:rPr>
        <w:drawing>
          <wp:inline distT="0" distB="0" distL="0" distR="0" wp14:anchorId="2A6B453B" wp14:editId="38993A1A">
            <wp:extent cx="6647815" cy="3416935"/>
            <wp:effectExtent l="0" t="0" r="0" b="0"/>
            <wp:docPr id="829729617" name="Picture 13" descr="A table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9617" name="Picture 13" descr="A table with text and arrow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815" cy="3416935"/>
                    </a:xfrm>
                    <a:prstGeom prst="rect">
                      <a:avLst/>
                    </a:prstGeom>
                  </pic:spPr>
                </pic:pic>
              </a:graphicData>
            </a:graphic>
          </wp:inline>
        </w:drawing>
      </w:r>
    </w:p>
    <w:p w14:paraId="1EFF2427" w14:textId="37F3A86F" w:rsidR="004830D0" w:rsidRDefault="00000000">
      <w:pPr>
        <w:spacing w:line="360" w:lineRule="auto"/>
        <w:rPr>
          <w:sz w:val="28"/>
          <w:szCs w:val="28"/>
        </w:rPr>
      </w:pPr>
      <w:r>
        <w:rPr>
          <w:sz w:val="28"/>
          <w:szCs w:val="28"/>
        </w:rPr>
        <w:t xml:space="preserve"> </w:t>
      </w:r>
    </w:p>
    <w:p w14:paraId="402F9327" w14:textId="77777777" w:rsidR="00C2530C" w:rsidRDefault="00C2530C">
      <w:pPr>
        <w:spacing w:line="360" w:lineRule="auto"/>
        <w:rPr>
          <w:sz w:val="28"/>
          <w:szCs w:val="28"/>
        </w:rPr>
      </w:pPr>
    </w:p>
    <w:p w14:paraId="6936729F" w14:textId="77777777" w:rsidR="00C2530C" w:rsidRDefault="00C2530C">
      <w:pPr>
        <w:spacing w:line="360" w:lineRule="auto"/>
        <w:rPr>
          <w:sz w:val="28"/>
          <w:szCs w:val="28"/>
        </w:rPr>
      </w:pPr>
    </w:p>
    <w:p w14:paraId="4B803E36" w14:textId="5F7928D5" w:rsidR="00E55603" w:rsidRDefault="00E55603" w:rsidP="00E55603">
      <w:pPr>
        <w:pStyle w:val="Heading1"/>
      </w:pPr>
      <w:r>
        <w:lastRenderedPageBreak/>
        <w:t>4. Schedule management</w:t>
      </w:r>
    </w:p>
    <w:p w14:paraId="3D1AB765" w14:textId="05C47E07" w:rsidR="004830D0" w:rsidRPr="00E55603" w:rsidRDefault="00E55603" w:rsidP="00E55603">
      <w:pPr>
        <w:pStyle w:val="Heading2"/>
        <w:rPr>
          <w:b/>
          <w:bCs/>
        </w:rPr>
      </w:pPr>
      <w:r>
        <w:rPr>
          <w:b/>
          <w:bCs/>
        </w:rPr>
        <w:t>4.1 Overview of schedule management</w:t>
      </w:r>
    </w:p>
    <w:p w14:paraId="59E4D5C3" w14:textId="5E23766F" w:rsidR="004830D0" w:rsidRPr="00E55603" w:rsidRDefault="00000000" w:rsidP="00E55603">
      <w:r w:rsidRPr="00E55603">
        <w:t>The project schedule is organized and showcased through various representations to ensure a comprehensive understanding of the project timeline and dependencies:</w:t>
      </w:r>
    </w:p>
    <w:p w14:paraId="3AE9921A" w14:textId="77777777" w:rsidR="004830D0" w:rsidRPr="00E55603" w:rsidRDefault="00000000" w:rsidP="00E55603">
      <w:pPr>
        <w:numPr>
          <w:ilvl w:val="0"/>
          <w:numId w:val="16"/>
        </w:numPr>
      </w:pPr>
      <w:r w:rsidRPr="00E55603">
        <w:t>Gantt Chart - Offers a visual representation of the overall project timeline, indicating the duration and sequence of each task.</w:t>
      </w:r>
    </w:p>
    <w:p w14:paraId="0A05C61B" w14:textId="55EEEE7A" w:rsidR="004830D0" w:rsidRPr="00E55603" w:rsidRDefault="00000000" w:rsidP="00E55603">
      <w:pPr>
        <w:numPr>
          <w:ilvl w:val="0"/>
          <w:numId w:val="16"/>
        </w:numPr>
      </w:pPr>
      <w:r w:rsidRPr="00E55603">
        <w:t>Network Diagram - Illustrates the interrelationships and dependencies between tasks, pinpointing critical paths that require special attention.</w:t>
      </w:r>
    </w:p>
    <w:p w14:paraId="1A8DA053" w14:textId="040B719B" w:rsidR="004830D0" w:rsidRDefault="00000000" w:rsidP="00E55603">
      <w:r w:rsidRPr="00E55603">
        <w:t>The former two will be presented in 4.1 and 4.2, and the larger di</w:t>
      </w:r>
      <w:r w:rsidR="00E55603">
        <w:t>a</w:t>
      </w:r>
      <w:r w:rsidRPr="00E55603">
        <w:t xml:space="preserve">gram is placed in </w:t>
      </w:r>
      <w:proofErr w:type="gramStart"/>
      <w:r w:rsidRPr="00E55603">
        <w:t>appendix(</w:t>
      </w:r>
      <w:proofErr w:type="gramEnd"/>
      <w:r w:rsidRPr="00E55603">
        <w:t>clearer version)</w:t>
      </w:r>
    </w:p>
    <w:p w14:paraId="23975101" w14:textId="77777777" w:rsidR="00E55603" w:rsidRPr="00E55603" w:rsidRDefault="00E55603" w:rsidP="00E55603"/>
    <w:p w14:paraId="6061BA4B" w14:textId="094DFFD5" w:rsidR="00E55603" w:rsidRPr="00E55603" w:rsidRDefault="00E55603" w:rsidP="00E55603">
      <w:pPr>
        <w:pStyle w:val="Heading2"/>
        <w:rPr>
          <w:b/>
          <w:bCs/>
        </w:rPr>
      </w:pPr>
      <w:r>
        <w:rPr>
          <w:b/>
          <w:bCs/>
        </w:rPr>
        <w:t>4.2 GANTT CHART</w:t>
      </w:r>
    </w:p>
    <w:p w14:paraId="614CA6A4" w14:textId="1DB6CF49" w:rsidR="004830D0" w:rsidRPr="00E55603" w:rsidRDefault="00876D14" w:rsidP="00E55603">
      <w:r>
        <w:rPr>
          <w:noProof/>
        </w:rPr>
        <w:drawing>
          <wp:inline distT="0" distB="0" distL="0" distR="0" wp14:anchorId="093ADD85" wp14:editId="02249510">
            <wp:extent cx="6647815" cy="4529455"/>
            <wp:effectExtent l="0" t="0" r="0" b="4445"/>
            <wp:docPr id="689905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5929" name="Picture 6899059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7815" cy="4529455"/>
                    </a:xfrm>
                    <a:prstGeom prst="rect">
                      <a:avLst/>
                    </a:prstGeom>
                  </pic:spPr>
                </pic:pic>
              </a:graphicData>
            </a:graphic>
          </wp:inline>
        </w:drawing>
      </w:r>
      <w:r w:rsidRPr="00E55603">
        <w:br w:type="page"/>
      </w:r>
    </w:p>
    <w:p w14:paraId="48D7B684" w14:textId="77777777" w:rsidR="00354F6E" w:rsidRDefault="00354F6E" w:rsidP="00354F6E">
      <w:pPr>
        <w:sectPr w:rsidR="00354F6E" w:rsidSect="00876D14">
          <w:footerReference w:type="even" r:id="rId16"/>
          <w:footerReference w:type="default" r:id="rId17"/>
          <w:pgSz w:w="11909" w:h="16834"/>
          <w:pgMar w:top="720" w:right="720" w:bottom="720" w:left="720" w:header="720" w:footer="720" w:gutter="0"/>
          <w:pgNumType w:start="1"/>
          <w:cols w:space="720"/>
          <w:docGrid w:linePitch="272"/>
        </w:sectPr>
      </w:pPr>
    </w:p>
    <w:p w14:paraId="412B990A" w14:textId="77777777" w:rsidR="00354F6E" w:rsidRDefault="00354F6E" w:rsidP="00354F6E">
      <w:pPr>
        <w:pStyle w:val="Heading2"/>
        <w:rPr>
          <w:b/>
          <w:bCs/>
        </w:rPr>
      </w:pPr>
      <w:r>
        <w:rPr>
          <w:b/>
          <w:bCs/>
        </w:rPr>
        <w:lastRenderedPageBreak/>
        <w:t>4.3 network diagram</w:t>
      </w:r>
    </w:p>
    <w:p w14:paraId="6C13A617" w14:textId="656141E8" w:rsidR="00354F6E" w:rsidRPr="00354F6E" w:rsidRDefault="00354F6E" w:rsidP="00354F6E">
      <w:r>
        <w:rPr>
          <w:noProof/>
          <w:sz w:val="28"/>
          <w:szCs w:val="28"/>
        </w:rPr>
        <w:drawing>
          <wp:inline distT="114300" distB="114300" distL="114300" distR="114300" wp14:anchorId="5F2A4862" wp14:editId="321E3567">
            <wp:extent cx="9755931" cy="3205019"/>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9934810" cy="3263784"/>
                    </a:xfrm>
                    <a:prstGeom prst="rect">
                      <a:avLst/>
                    </a:prstGeom>
                    <a:ln/>
                  </pic:spPr>
                </pic:pic>
              </a:graphicData>
            </a:graphic>
          </wp:inline>
        </w:drawing>
      </w:r>
    </w:p>
    <w:p w14:paraId="5B7C9C59" w14:textId="2FCFA742" w:rsidR="007657F2" w:rsidRDefault="007657F2" w:rsidP="00E55603"/>
    <w:p w14:paraId="24838090" w14:textId="77777777" w:rsidR="00354F6E" w:rsidRDefault="00354F6E" w:rsidP="00354F6E"/>
    <w:p w14:paraId="79AD9102" w14:textId="77777777" w:rsidR="00354F6E" w:rsidRDefault="00354F6E" w:rsidP="00693BB6">
      <w:pPr>
        <w:spacing w:before="240" w:after="240" w:line="360" w:lineRule="auto"/>
        <w:jc w:val="both"/>
        <w:sectPr w:rsidR="00354F6E" w:rsidSect="00354F6E">
          <w:pgSz w:w="16834" w:h="11909" w:orient="landscape"/>
          <w:pgMar w:top="720" w:right="720" w:bottom="720" w:left="720" w:header="720" w:footer="720" w:gutter="0"/>
          <w:cols w:space="720"/>
          <w:docGrid w:linePitch="272"/>
        </w:sectPr>
      </w:pPr>
    </w:p>
    <w:p w14:paraId="01E86272" w14:textId="4112E4EF" w:rsidR="00354F6E" w:rsidRDefault="0025091C" w:rsidP="00354F6E">
      <w:pPr>
        <w:pStyle w:val="Heading1"/>
      </w:pPr>
      <w:r>
        <w:lastRenderedPageBreak/>
        <w:t>5</w:t>
      </w:r>
      <w:r w:rsidR="00354F6E">
        <w:t>. bUDGET management</w:t>
      </w:r>
    </w:p>
    <w:p w14:paraId="35A123D5" w14:textId="5C2A8691" w:rsidR="00354F6E" w:rsidRPr="00354F6E" w:rsidRDefault="0025091C" w:rsidP="00354F6E">
      <w:pPr>
        <w:pStyle w:val="Heading2"/>
        <w:rPr>
          <w:b/>
          <w:bCs/>
        </w:rPr>
      </w:pPr>
      <w:r>
        <w:rPr>
          <w:b/>
          <w:bCs/>
        </w:rPr>
        <w:t>5</w:t>
      </w:r>
      <w:r w:rsidR="00354F6E">
        <w:rPr>
          <w:b/>
          <w:bCs/>
        </w:rPr>
        <w:t>.1 Overview of BUDGET management</w:t>
      </w:r>
    </w:p>
    <w:p w14:paraId="6A638688" w14:textId="0E88EAB7" w:rsidR="00693BB6" w:rsidRDefault="00693BB6" w:rsidP="00693BB6">
      <w:pPr>
        <w:spacing w:before="240" w:after="240" w:line="360" w:lineRule="auto"/>
        <w:jc w:val="both"/>
      </w:pPr>
      <w:r>
        <w:t>The allocated budget for the project is $400,000. A detailed structure of the budget and the time phased budget are given below. As shown in the table below, we use a total of $348,660.64 with a further $51,000 in reserve. Contingency is only taken where there exists an identified risk.</w:t>
      </w:r>
    </w:p>
    <w:p w14:paraId="2127B858" w14:textId="072CF7DC" w:rsidR="007657F2" w:rsidRDefault="00693BB6" w:rsidP="00693BB6">
      <w:pPr>
        <w:spacing w:before="240" w:after="240" w:line="360" w:lineRule="auto"/>
        <w:jc w:val="both"/>
      </w:pPr>
      <w:r>
        <w:t>The following salary estimates have been used for calculations.</w:t>
      </w:r>
    </w:p>
    <w:p w14:paraId="553F331D" w14:textId="1A581041" w:rsidR="00693BB6" w:rsidRPr="00FE0B88" w:rsidRDefault="00693BB6" w:rsidP="00693BB6">
      <w:pPr>
        <w:spacing w:before="240" w:after="240" w:line="360" w:lineRule="auto"/>
        <w:jc w:val="both"/>
        <w:rPr>
          <w:rFonts w:ascii="Arial" w:hAnsi="Arial" w:cs="Arial"/>
          <w:b/>
          <w:bCs/>
          <w:color w:val="000000"/>
          <w:sz w:val="21"/>
          <w:szCs w:val="21"/>
          <w:bdr w:val="none" w:sz="0" w:space="0" w:color="auto" w:frame="1"/>
        </w:rPr>
      </w:pPr>
      <w:r>
        <w:rPr>
          <w:rFonts w:ascii="Arial" w:hAnsi="Arial" w:cs="Arial"/>
          <w:b/>
          <w:bCs/>
          <w:color w:val="000000"/>
          <w:sz w:val="32"/>
          <w:szCs w:val="32"/>
          <w:bdr w:val="none" w:sz="0" w:space="0" w:color="auto" w:frame="1"/>
        </w:rPr>
        <w:fldChar w:fldCharType="begin"/>
      </w:r>
      <w:r>
        <w:rPr>
          <w:rFonts w:ascii="Arial" w:hAnsi="Arial" w:cs="Arial"/>
          <w:b/>
          <w:bCs/>
          <w:color w:val="000000"/>
          <w:sz w:val="32"/>
          <w:szCs w:val="32"/>
          <w:bdr w:val="none" w:sz="0" w:space="0" w:color="auto" w:frame="1"/>
        </w:rPr>
        <w:instrText xml:space="preserve"> INCLUDEPICTURE "https://lh7-us.googleusercontent.com/qPzuOfblIH4pf_g9JmDmhYvFYnMbeODyu5vUrXKhFCqC51SbqSTQA2NLcTRwrkEC-MxYJiDsaLu88IBlDI859MO8CifAGn1PKTgPU3aaZLKx2baKvEilBDxzOxAu60-Xugs2Fe5t5XNMPez9sN1Xpgg" \* MERGEFORMATINET </w:instrText>
      </w:r>
      <w:r>
        <w:rPr>
          <w:rFonts w:ascii="Arial" w:hAnsi="Arial" w:cs="Arial"/>
          <w:b/>
          <w:bCs/>
          <w:color w:val="000000"/>
          <w:sz w:val="32"/>
          <w:szCs w:val="32"/>
          <w:bdr w:val="none" w:sz="0" w:space="0" w:color="auto" w:frame="1"/>
        </w:rPr>
        <w:fldChar w:fldCharType="separate"/>
      </w:r>
      <w:r>
        <w:rPr>
          <w:rFonts w:ascii="Arial" w:hAnsi="Arial" w:cs="Arial"/>
          <w:b/>
          <w:bCs/>
          <w:noProof/>
          <w:color w:val="000000"/>
          <w:sz w:val="32"/>
          <w:szCs w:val="32"/>
          <w:bdr w:val="none" w:sz="0" w:space="0" w:color="auto" w:frame="1"/>
        </w:rPr>
        <w:drawing>
          <wp:inline distT="0" distB="0" distL="0" distR="0" wp14:anchorId="1A96E207" wp14:editId="11AF0708">
            <wp:extent cx="3821095" cy="465364"/>
            <wp:effectExtent l="0" t="0" r="1905" b="5080"/>
            <wp:docPr id="44984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19" cy="480249"/>
                    </a:xfrm>
                    <a:prstGeom prst="rect">
                      <a:avLst/>
                    </a:prstGeom>
                    <a:noFill/>
                    <a:ln>
                      <a:noFill/>
                    </a:ln>
                  </pic:spPr>
                </pic:pic>
              </a:graphicData>
            </a:graphic>
          </wp:inline>
        </w:drawing>
      </w:r>
      <w:r>
        <w:rPr>
          <w:rFonts w:ascii="Arial" w:hAnsi="Arial" w:cs="Arial"/>
          <w:b/>
          <w:bCs/>
          <w:color w:val="000000"/>
          <w:sz w:val="32"/>
          <w:szCs w:val="32"/>
          <w:bdr w:val="none" w:sz="0" w:space="0" w:color="auto" w:frame="1"/>
        </w:rPr>
        <w:fldChar w:fldCharType="end"/>
      </w:r>
      <w:r w:rsidRPr="00FE0B88">
        <w:rPr>
          <w:rFonts w:ascii="Arial" w:hAnsi="Arial" w:cs="Arial"/>
          <w:color w:val="000000"/>
          <w:sz w:val="13"/>
          <w:szCs w:val="13"/>
        </w:rPr>
        <w:t>[1] Salary data taken from Indeed.com.au average salaries for Sydney.</w:t>
      </w:r>
    </w:p>
    <w:p w14:paraId="65C32DD2" w14:textId="6DA0BBF2" w:rsidR="007657F2" w:rsidRPr="00E55603" w:rsidRDefault="007657F2" w:rsidP="007657F2">
      <w:pPr>
        <w:pStyle w:val="Heading2"/>
        <w:rPr>
          <w:b/>
          <w:bCs/>
        </w:rPr>
      </w:pPr>
      <w:r>
        <w:rPr>
          <w:b/>
          <w:bCs/>
        </w:rPr>
        <w:t>5.2 BUDGET ESTIMATION TABLE</w:t>
      </w:r>
    </w:p>
    <w:p w14:paraId="54A1D3B1" w14:textId="07E06E40" w:rsidR="004830D0" w:rsidRDefault="00693BB6" w:rsidP="00E55603">
      <w:pPr>
        <w:rPr>
          <w:b/>
          <w:sz w:val="32"/>
          <w:szCs w:val="32"/>
        </w:rPr>
      </w:pPr>
      <w:r>
        <w:rPr>
          <w:rFonts w:ascii="Arial" w:hAnsi="Arial" w:cs="Arial"/>
          <w:color w:val="000000"/>
          <w:sz w:val="28"/>
          <w:szCs w:val="28"/>
          <w:bdr w:val="none" w:sz="0" w:space="0" w:color="auto" w:frame="1"/>
        </w:rPr>
        <w:fldChar w:fldCharType="begin"/>
      </w:r>
      <w:r>
        <w:rPr>
          <w:rFonts w:ascii="Arial" w:hAnsi="Arial" w:cs="Arial"/>
          <w:color w:val="000000"/>
          <w:sz w:val="28"/>
          <w:szCs w:val="28"/>
          <w:bdr w:val="none" w:sz="0" w:space="0" w:color="auto" w:frame="1"/>
        </w:rPr>
        <w:instrText xml:space="preserve"> INCLUDEPICTURE "https://lh7-us.googleusercontent.com/P65jzDg-_pRV3m2MHkPT3x_T4YLTD61vlCAOJ5O7_MDr1visDyq8aG9Rj7zWVRBPky1HhlIL_6l9Dhnwunq78UmYdWcDGwpGAP0F0pRLg5HLhjmEdcQJ7AbcIFQrAy4xpqpqezAxAFZxO2cqEqF-aBA" \* MERGEFORMATINET </w:instrText>
      </w:r>
      <w:r>
        <w:rPr>
          <w:rFonts w:ascii="Arial" w:hAnsi="Arial" w:cs="Arial"/>
          <w:color w:val="000000"/>
          <w:sz w:val="28"/>
          <w:szCs w:val="28"/>
          <w:bdr w:val="none" w:sz="0" w:space="0" w:color="auto" w:frame="1"/>
        </w:rPr>
        <w:fldChar w:fldCharType="separate"/>
      </w:r>
      <w:r>
        <w:rPr>
          <w:rFonts w:ascii="Arial" w:hAnsi="Arial" w:cs="Arial"/>
          <w:noProof/>
          <w:color w:val="000000"/>
          <w:sz w:val="28"/>
          <w:szCs w:val="28"/>
          <w:bdr w:val="none" w:sz="0" w:space="0" w:color="auto" w:frame="1"/>
        </w:rPr>
        <w:drawing>
          <wp:inline distT="0" distB="0" distL="0" distR="0" wp14:anchorId="05590D31" wp14:editId="06066961">
            <wp:extent cx="6768193" cy="2646765"/>
            <wp:effectExtent l="0" t="0" r="1270" b="0"/>
            <wp:docPr id="1771508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0630" cy="2647718"/>
                    </a:xfrm>
                    <a:prstGeom prst="rect">
                      <a:avLst/>
                    </a:prstGeom>
                    <a:noFill/>
                    <a:ln>
                      <a:noFill/>
                    </a:ln>
                  </pic:spPr>
                </pic:pic>
              </a:graphicData>
            </a:graphic>
          </wp:inline>
        </w:drawing>
      </w:r>
      <w:r>
        <w:rPr>
          <w:rFonts w:ascii="Arial" w:hAnsi="Arial" w:cs="Arial"/>
          <w:color w:val="000000"/>
          <w:sz w:val="28"/>
          <w:szCs w:val="28"/>
          <w:bdr w:val="none" w:sz="0" w:space="0" w:color="auto" w:frame="1"/>
        </w:rPr>
        <w:fldChar w:fldCharType="end"/>
      </w:r>
    </w:p>
    <w:p w14:paraId="48D5D137" w14:textId="24496544" w:rsidR="007657F2" w:rsidRPr="00E55603" w:rsidRDefault="007657F2" w:rsidP="007657F2">
      <w:pPr>
        <w:pStyle w:val="Heading2"/>
        <w:rPr>
          <w:b/>
          <w:bCs/>
        </w:rPr>
      </w:pPr>
      <w:r>
        <w:rPr>
          <w:b/>
          <w:bCs/>
        </w:rPr>
        <w:t>5.3 integrated project budget (time phased budget)</w:t>
      </w:r>
    </w:p>
    <w:p w14:paraId="0BFDD258" w14:textId="097A5A13" w:rsidR="007657F2" w:rsidRDefault="00693BB6" w:rsidP="00E55603">
      <w:pPr>
        <w:rPr>
          <w:b/>
          <w:sz w:val="32"/>
          <w:szCs w:val="32"/>
        </w:rPr>
      </w:pPr>
      <w:r>
        <w:rPr>
          <w:rFonts w:ascii="Arial" w:hAnsi="Arial" w:cs="Arial"/>
          <w:color w:val="000000"/>
          <w:sz w:val="28"/>
          <w:szCs w:val="28"/>
          <w:bdr w:val="none" w:sz="0" w:space="0" w:color="auto" w:frame="1"/>
        </w:rPr>
        <w:fldChar w:fldCharType="begin"/>
      </w:r>
      <w:r>
        <w:rPr>
          <w:rFonts w:ascii="Arial" w:hAnsi="Arial" w:cs="Arial"/>
          <w:color w:val="000000"/>
          <w:sz w:val="28"/>
          <w:szCs w:val="28"/>
          <w:bdr w:val="none" w:sz="0" w:space="0" w:color="auto" w:frame="1"/>
        </w:rPr>
        <w:instrText xml:space="preserve"> INCLUDEPICTURE "https://lh7-us.googleusercontent.com/CRvl9a6YrY_3vJjBN01mZdFk68n9kI2BeMwcIRdlgnN3PFbpSueK3Wv3ODFCPj7bhWqbAOR4fM3guwv7Vj07gC-J2Uy_v1us1ods09X526UkrnGOpQmvWQS-OyvYiK7eCF568U78DI6638rPeuRCcf8" \* MERGEFORMATINET </w:instrText>
      </w:r>
      <w:r>
        <w:rPr>
          <w:rFonts w:ascii="Arial" w:hAnsi="Arial" w:cs="Arial"/>
          <w:color w:val="000000"/>
          <w:sz w:val="28"/>
          <w:szCs w:val="28"/>
          <w:bdr w:val="none" w:sz="0" w:space="0" w:color="auto" w:frame="1"/>
        </w:rPr>
        <w:fldChar w:fldCharType="separate"/>
      </w:r>
      <w:r>
        <w:rPr>
          <w:rFonts w:ascii="Arial" w:hAnsi="Arial" w:cs="Arial"/>
          <w:noProof/>
          <w:color w:val="000000"/>
          <w:sz w:val="28"/>
          <w:szCs w:val="28"/>
          <w:bdr w:val="none" w:sz="0" w:space="0" w:color="auto" w:frame="1"/>
        </w:rPr>
        <w:drawing>
          <wp:inline distT="0" distB="0" distL="0" distR="0" wp14:anchorId="25BA1757" wp14:editId="0CD06C16">
            <wp:extent cx="4901784" cy="3095396"/>
            <wp:effectExtent l="0" t="0" r="635" b="3810"/>
            <wp:docPr id="510717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8835" cy="3106163"/>
                    </a:xfrm>
                    <a:prstGeom prst="rect">
                      <a:avLst/>
                    </a:prstGeom>
                    <a:noFill/>
                    <a:ln>
                      <a:noFill/>
                    </a:ln>
                  </pic:spPr>
                </pic:pic>
              </a:graphicData>
            </a:graphic>
          </wp:inline>
        </w:drawing>
      </w:r>
      <w:r>
        <w:rPr>
          <w:rFonts w:ascii="Arial" w:hAnsi="Arial" w:cs="Arial"/>
          <w:color w:val="000000"/>
          <w:sz w:val="28"/>
          <w:szCs w:val="28"/>
          <w:bdr w:val="none" w:sz="0" w:space="0" w:color="auto" w:frame="1"/>
        </w:rPr>
        <w:fldChar w:fldCharType="end"/>
      </w:r>
    </w:p>
    <w:p w14:paraId="3A643CFA" w14:textId="6FE3624C" w:rsidR="002060BD" w:rsidRDefault="007657F2" w:rsidP="002060BD">
      <w:pPr>
        <w:pStyle w:val="Heading1"/>
      </w:pPr>
      <w:r>
        <w:lastRenderedPageBreak/>
        <w:t>6</w:t>
      </w:r>
      <w:r w:rsidR="002060BD">
        <w:t xml:space="preserve">. </w:t>
      </w:r>
      <w:r w:rsidR="002060BD">
        <w:rPr>
          <w:lang w:val="en-AU"/>
        </w:rPr>
        <w:t>risk</w:t>
      </w:r>
      <w:r w:rsidR="002060BD">
        <w:t xml:space="preserve"> management</w:t>
      </w:r>
    </w:p>
    <w:p w14:paraId="32841C10" w14:textId="63D4CD4C" w:rsidR="002060BD" w:rsidRPr="00E55603" w:rsidRDefault="007657F2" w:rsidP="002060BD">
      <w:pPr>
        <w:pStyle w:val="Heading2"/>
        <w:rPr>
          <w:b/>
          <w:bCs/>
        </w:rPr>
      </w:pPr>
      <w:r>
        <w:rPr>
          <w:b/>
          <w:bCs/>
        </w:rPr>
        <w:t>6</w:t>
      </w:r>
      <w:r w:rsidR="002060BD">
        <w:rPr>
          <w:b/>
          <w:bCs/>
        </w:rPr>
        <w:t>.1 Overview of risk management</w:t>
      </w:r>
    </w:p>
    <w:p w14:paraId="0187FE64" w14:textId="77777777" w:rsidR="004830D0" w:rsidRDefault="00000000" w:rsidP="002060BD">
      <w:pPr>
        <w:spacing w:before="240" w:after="240"/>
        <w:rPr>
          <w:rFonts w:cstheme="minorHAnsi"/>
        </w:rPr>
      </w:pPr>
      <w:r w:rsidRPr="002060BD">
        <w:rPr>
          <w:rFonts w:cstheme="minorHAnsi"/>
        </w:rPr>
        <w:t>To effectively manage risks for the UNSW Student Network Platform project, the project team should begin by identifying potential risks specific to technical, project management, organizational and external risks. There are two levels to demonstrate each risk in likelihood and impact with five levels, Different strategies including mitigate, transfer, avoid and accept should be used to reduce the effect from risks. Once the risks happen, there are corresponding actions to handle the contingencies. Clear communication and documentation are essential to keep stakeholders informed and maintain comprehensive records.</w:t>
      </w:r>
    </w:p>
    <w:p w14:paraId="554E4390" w14:textId="77777777" w:rsidR="00FE0B88" w:rsidRPr="002060BD" w:rsidRDefault="00FE0B88" w:rsidP="002060BD">
      <w:pPr>
        <w:spacing w:before="240" w:after="240"/>
        <w:rPr>
          <w:rFonts w:cstheme="minorHAnsi"/>
        </w:rPr>
      </w:pPr>
    </w:p>
    <w:p w14:paraId="470761F1" w14:textId="00EEA2CD" w:rsidR="002060BD" w:rsidRPr="00E55603" w:rsidRDefault="007657F2" w:rsidP="002060BD">
      <w:pPr>
        <w:pStyle w:val="Heading2"/>
        <w:rPr>
          <w:b/>
          <w:bCs/>
        </w:rPr>
      </w:pPr>
      <w:r>
        <w:rPr>
          <w:b/>
          <w:bCs/>
        </w:rPr>
        <w:t>6</w:t>
      </w:r>
      <w:r w:rsidR="002060BD">
        <w:rPr>
          <w:b/>
          <w:bCs/>
        </w:rPr>
        <w:t>.2 RISK IDENTIFICATION</w:t>
      </w:r>
    </w:p>
    <w:p w14:paraId="40BF8334" w14:textId="6563A484" w:rsidR="004830D0" w:rsidRDefault="005F2FE1" w:rsidP="002060BD">
      <w:pPr>
        <w:rPr>
          <w:rFonts w:cstheme="minorHAnsi"/>
        </w:rPr>
      </w:pPr>
      <w:r>
        <w:rPr>
          <w:rFonts w:cstheme="minorHAnsi"/>
          <w:noProof/>
        </w:rPr>
        <w:drawing>
          <wp:inline distT="0" distB="0" distL="0" distR="0" wp14:anchorId="3AAB41DB" wp14:editId="4C8AC140">
            <wp:extent cx="6564086" cy="2688447"/>
            <wp:effectExtent l="0" t="0" r="1905" b="4445"/>
            <wp:docPr id="1852236442"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442" name="Picture 5" descr="A diagram of a projec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83153" cy="2696256"/>
                    </a:xfrm>
                    <a:prstGeom prst="rect">
                      <a:avLst/>
                    </a:prstGeom>
                  </pic:spPr>
                </pic:pic>
              </a:graphicData>
            </a:graphic>
          </wp:inline>
        </w:drawing>
      </w:r>
    </w:p>
    <w:p w14:paraId="5486FBAC" w14:textId="77777777" w:rsidR="00FE0B88" w:rsidRPr="002060BD" w:rsidRDefault="00FE0B88" w:rsidP="002060BD">
      <w:pPr>
        <w:rPr>
          <w:rFonts w:cstheme="minorHAnsi"/>
        </w:rPr>
      </w:pPr>
    </w:p>
    <w:p w14:paraId="1379EE9F" w14:textId="2FE4EE94" w:rsidR="005F2FE1" w:rsidRPr="00E55603" w:rsidRDefault="007657F2" w:rsidP="005F2FE1">
      <w:pPr>
        <w:pStyle w:val="Heading2"/>
        <w:rPr>
          <w:b/>
          <w:bCs/>
        </w:rPr>
      </w:pPr>
      <w:r>
        <w:rPr>
          <w:b/>
          <w:bCs/>
        </w:rPr>
        <w:t>6</w:t>
      </w:r>
      <w:r w:rsidR="005F2FE1">
        <w:rPr>
          <w:b/>
          <w:bCs/>
        </w:rPr>
        <w:t>.3 Risk assessment</w:t>
      </w:r>
    </w:p>
    <w:p w14:paraId="78BF0A7B" w14:textId="77777777" w:rsidR="004830D0" w:rsidRPr="002060BD" w:rsidRDefault="00000000" w:rsidP="002060BD">
      <w:pPr>
        <w:spacing w:before="240" w:after="240"/>
        <w:rPr>
          <w:rFonts w:cstheme="minorHAnsi"/>
        </w:rPr>
      </w:pPr>
      <w:r w:rsidRPr="002060BD">
        <w:rPr>
          <w:rFonts w:cstheme="minorHAnsi"/>
        </w:rPr>
        <w:t>A comprehensive risk assessment for the UNSW Student Network Platform project involves evaluating the potential risks, their likelihood and impact.</w:t>
      </w:r>
    </w:p>
    <w:p w14:paraId="540218FA" w14:textId="6AAB810F" w:rsidR="004830D0" w:rsidRPr="00A2463D" w:rsidRDefault="005F2FE1" w:rsidP="002060BD">
      <w:pPr>
        <w:rPr>
          <w:rFonts w:cstheme="minorHAnsi"/>
          <w:b/>
          <w:bCs/>
        </w:rPr>
      </w:pPr>
      <w:r w:rsidRPr="00A2463D">
        <w:rPr>
          <w:rFonts w:cstheme="minorHAnsi"/>
          <w:b/>
          <w:bCs/>
        </w:rPr>
        <w:t>5.3.1 Likelihood</w:t>
      </w:r>
    </w:p>
    <w:p w14:paraId="6F85183E" w14:textId="77777777" w:rsidR="004830D0" w:rsidRPr="002060BD" w:rsidRDefault="00000000" w:rsidP="002060BD">
      <w:pPr>
        <w:numPr>
          <w:ilvl w:val="0"/>
          <w:numId w:val="25"/>
        </w:numPr>
        <w:spacing w:before="240"/>
        <w:rPr>
          <w:rFonts w:cstheme="minorHAnsi"/>
        </w:rPr>
      </w:pPr>
      <w:r w:rsidRPr="002060BD">
        <w:rPr>
          <w:rFonts w:cstheme="minorHAnsi"/>
        </w:rPr>
        <w:t>Very low probability (&lt;0.1%): Only happens in some extreme situations.</w:t>
      </w:r>
    </w:p>
    <w:p w14:paraId="5FFFF22A" w14:textId="77777777" w:rsidR="004830D0" w:rsidRPr="002060BD" w:rsidRDefault="00000000" w:rsidP="002060BD">
      <w:pPr>
        <w:numPr>
          <w:ilvl w:val="0"/>
          <w:numId w:val="25"/>
        </w:numPr>
        <w:rPr>
          <w:rFonts w:cstheme="minorHAnsi"/>
        </w:rPr>
      </w:pPr>
      <w:r w:rsidRPr="002060BD">
        <w:rPr>
          <w:rFonts w:cstheme="minorHAnsi"/>
        </w:rPr>
        <w:t>Low probability (0.1%~1%): It is hard to find related records of other projects.</w:t>
      </w:r>
    </w:p>
    <w:p w14:paraId="78FA27F8" w14:textId="77777777" w:rsidR="004830D0" w:rsidRPr="002060BD" w:rsidRDefault="00000000" w:rsidP="002060BD">
      <w:pPr>
        <w:numPr>
          <w:ilvl w:val="0"/>
          <w:numId w:val="25"/>
        </w:numPr>
        <w:rPr>
          <w:rFonts w:cstheme="minorHAnsi"/>
        </w:rPr>
      </w:pPr>
      <w:r w:rsidRPr="002060BD">
        <w:rPr>
          <w:rFonts w:cstheme="minorHAnsi"/>
        </w:rPr>
        <w:t xml:space="preserve">Medium probability (1%~10%): the risk may </w:t>
      </w:r>
      <w:proofErr w:type="gramStart"/>
      <w:r w:rsidRPr="002060BD">
        <w:rPr>
          <w:rFonts w:cstheme="minorHAnsi"/>
        </w:rPr>
        <w:t>occur</w:t>
      </w:r>
      <w:proofErr w:type="gramEnd"/>
      <w:r w:rsidRPr="002060BD">
        <w:rPr>
          <w:rFonts w:cstheme="minorHAnsi"/>
        </w:rPr>
        <w:t xml:space="preserve"> and it can be found in other projects.</w:t>
      </w:r>
    </w:p>
    <w:p w14:paraId="2FDC58D2" w14:textId="77777777" w:rsidR="004830D0" w:rsidRPr="002060BD" w:rsidRDefault="00000000" w:rsidP="002060BD">
      <w:pPr>
        <w:numPr>
          <w:ilvl w:val="0"/>
          <w:numId w:val="25"/>
        </w:numPr>
        <w:rPr>
          <w:rFonts w:cstheme="minorHAnsi"/>
        </w:rPr>
      </w:pPr>
      <w:r w:rsidRPr="002060BD">
        <w:rPr>
          <w:rFonts w:eastAsia="Times New Roman" w:cstheme="minorHAnsi"/>
        </w:rPr>
        <w:t xml:space="preserve"> </w:t>
      </w:r>
      <w:r w:rsidRPr="002060BD">
        <w:rPr>
          <w:rFonts w:cstheme="minorHAnsi"/>
        </w:rPr>
        <w:t xml:space="preserve">High probability (10%~30%): the risk is likely to </w:t>
      </w:r>
      <w:proofErr w:type="gramStart"/>
      <w:r w:rsidRPr="002060BD">
        <w:rPr>
          <w:rFonts w:cstheme="minorHAnsi"/>
        </w:rPr>
        <w:t>happen</w:t>
      </w:r>
      <w:proofErr w:type="gramEnd"/>
      <w:r w:rsidRPr="002060BD">
        <w:rPr>
          <w:rFonts w:cstheme="minorHAnsi"/>
        </w:rPr>
        <w:t xml:space="preserve"> and several records can be found in other projects.</w:t>
      </w:r>
    </w:p>
    <w:p w14:paraId="3348305B" w14:textId="77777777" w:rsidR="004830D0" w:rsidRPr="002060BD" w:rsidRDefault="00000000" w:rsidP="002060BD">
      <w:pPr>
        <w:numPr>
          <w:ilvl w:val="0"/>
          <w:numId w:val="25"/>
        </w:numPr>
        <w:spacing w:after="240"/>
        <w:rPr>
          <w:rFonts w:cstheme="minorHAnsi"/>
        </w:rPr>
      </w:pPr>
      <w:r w:rsidRPr="002060BD">
        <w:rPr>
          <w:rFonts w:cstheme="minorHAnsi"/>
        </w:rPr>
        <w:t>Very high probability (&gt;30%): the risk is expected to occur in the project.</w:t>
      </w:r>
    </w:p>
    <w:p w14:paraId="7373D225" w14:textId="77777777" w:rsidR="004830D0" w:rsidRPr="00A2463D" w:rsidRDefault="00000000" w:rsidP="002060BD">
      <w:pPr>
        <w:spacing w:before="240" w:after="240"/>
        <w:rPr>
          <w:rFonts w:cstheme="minorHAnsi"/>
          <w:b/>
          <w:bCs/>
        </w:rPr>
      </w:pPr>
      <w:r w:rsidRPr="00A2463D">
        <w:rPr>
          <w:rFonts w:cstheme="minorHAnsi"/>
          <w:b/>
          <w:bCs/>
        </w:rPr>
        <w:t>6.3.2 Impact</w:t>
      </w:r>
    </w:p>
    <w:p w14:paraId="3D51D365" w14:textId="77777777" w:rsidR="004830D0" w:rsidRPr="002060BD" w:rsidRDefault="00000000" w:rsidP="002060BD">
      <w:pPr>
        <w:numPr>
          <w:ilvl w:val="0"/>
          <w:numId w:val="7"/>
        </w:numPr>
        <w:spacing w:before="240"/>
        <w:rPr>
          <w:rFonts w:cstheme="minorHAnsi"/>
        </w:rPr>
      </w:pPr>
      <w:r w:rsidRPr="002060BD">
        <w:rPr>
          <w:rFonts w:cstheme="minorHAnsi"/>
        </w:rPr>
        <w:t>Trivial: there is almost no impact on the project.</w:t>
      </w:r>
    </w:p>
    <w:p w14:paraId="0727B092" w14:textId="77777777" w:rsidR="004830D0" w:rsidRPr="002060BD" w:rsidRDefault="00000000" w:rsidP="002060BD">
      <w:pPr>
        <w:numPr>
          <w:ilvl w:val="0"/>
          <w:numId w:val="7"/>
        </w:numPr>
        <w:rPr>
          <w:rFonts w:cstheme="minorHAnsi"/>
        </w:rPr>
      </w:pPr>
      <w:r w:rsidRPr="002060BD">
        <w:rPr>
          <w:rFonts w:cstheme="minorHAnsi"/>
        </w:rPr>
        <w:t>Minor: need to spend some time or fund to solve.</w:t>
      </w:r>
    </w:p>
    <w:p w14:paraId="18AD9394" w14:textId="77777777" w:rsidR="004830D0" w:rsidRPr="002060BD" w:rsidRDefault="00000000" w:rsidP="002060BD">
      <w:pPr>
        <w:numPr>
          <w:ilvl w:val="0"/>
          <w:numId w:val="7"/>
        </w:numPr>
        <w:rPr>
          <w:rFonts w:cstheme="minorHAnsi"/>
        </w:rPr>
      </w:pPr>
      <w:r w:rsidRPr="002060BD">
        <w:rPr>
          <w:rFonts w:cstheme="minorHAnsi"/>
        </w:rPr>
        <w:lastRenderedPageBreak/>
        <w:t>Moderate: need to spend much time or fund to solve.</w:t>
      </w:r>
    </w:p>
    <w:p w14:paraId="560353A1" w14:textId="77777777" w:rsidR="004830D0" w:rsidRPr="002060BD" w:rsidRDefault="00000000" w:rsidP="002060BD">
      <w:pPr>
        <w:numPr>
          <w:ilvl w:val="0"/>
          <w:numId w:val="7"/>
        </w:numPr>
        <w:rPr>
          <w:rFonts w:cstheme="minorHAnsi"/>
        </w:rPr>
      </w:pPr>
      <w:r w:rsidRPr="002060BD">
        <w:rPr>
          <w:rFonts w:cstheme="minorHAnsi"/>
        </w:rPr>
        <w:t>Major: Most parts of the project are affected.</w:t>
      </w:r>
    </w:p>
    <w:p w14:paraId="60CEEAEF" w14:textId="24E0DC36" w:rsidR="004830D0" w:rsidRPr="007657F2" w:rsidRDefault="00000000" w:rsidP="007657F2">
      <w:pPr>
        <w:numPr>
          <w:ilvl w:val="0"/>
          <w:numId w:val="7"/>
        </w:numPr>
        <w:spacing w:after="240"/>
        <w:rPr>
          <w:rFonts w:cstheme="minorHAnsi"/>
        </w:rPr>
      </w:pPr>
      <w:r w:rsidRPr="002060BD">
        <w:rPr>
          <w:rFonts w:cstheme="minorHAnsi"/>
        </w:rPr>
        <w:t xml:space="preserve">Critical: Almost </w:t>
      </w:r>
      <w:proofErr w:type="gramStart"/>
      <w:r w:rsidRPr="002060BD">
        <w:rPr>
          <w:rFonts w:cstheme="minorHAnsi"/>
        </w:rPr>
        <w:t>all of</w:t>
      </w:r>
      <w:proofErr w:type="gramEnd"/>
      <w:r w:rsidRPr="002060BD">
        <w:rPr>
          <w:rFonts w:cstheme="minorHAnsi"/>
        </w:rPr>
        <w:t xml:space="preserve"> the work are affected.</w:t>
      </w:r>
    </w:p>
    <w:tbl>
      <w:tblPr>
        <w:tblStyle w:val="GridTable5Dark-Accent5"/>
        <w:tblpPr w:leftFromText="180" w:rightFromText="180" w:vertAnchor="text" w:tblpY="1"/>
        <w:tblW w:w="7650" w:type="dxa"/>
        <w:tblLayout w:type="fixed"/>
        <w:tblLook w:val="0600" w:firstRow="0" w:lastRow="0" w:firstColumn="0" w:lastColumn="0" w:noHBand="1" w:noVBand="1"/>
      </w:tblPr>
      <w:tblGrid>
        <w:gridCol w:w="1555"/>
        <w:gridCol w:w="1025"/>
        <w:gridCol w:w="1101"/>
        <w:gridCol w:w="992"/>
        <w:gridCol w:w="992"/>
        <w:gridCol w:w="993"/>
        <w:gridCol w:w="992"/>
      </w:tblGrid>
      <w:tr w:rsidR="004830D0" w:rsidRPr="002060BD" w14:paraId="3C4F1842" w14:textId="77777777" w:rsidTr="007657F2">
        <w:trPr>
          <w:trHeight w:val="330"/>
        </w:trPr>
        <w:tc>
          <w:tcPr>
            <w:tcW w:w="2580" w:type="dxa"/>
            <w:gridSpan w:val="2"/>
            <w:vAlign w:val="center"/>
          </w:tcPr>
          <w:p w14:paraId="7D17B3A1" w14:textId="48406493" w:rsidR="004830D0" w:rsidRPr="007657F2" w:rsidRDefault="00000000" w:rsidP="007657F2">
            <w:pPr>
              <w:widowControl w:val="0"/>
              <w:spacing w:line="276" w:lineRule="auto"/>
              <w:jc w:val="center"/>
              <w:rPr>
                <w:rFonts w:cstheme="minorHAnsi"/>
                <w:b/>
                <w:bCs/>
              </w:rPr>
            </w:pPr>
            <w:r w:rsidRPr="007657F2">
              <w:rPr>
                <w:rFonts w:eastAsia="Calibri" w:cstheme="minorHAnsi"/>
                <w:b/>
                <w:bCs/>
                <w:color w:val="006100"/>
              </w:rPr>
              <w:t>0-5 L</w:t>
            </w:r>
            <w:r w:rsidR="00D740E2" w:rsidRPr="007657F2">
              <w:rPr>
                <w:rFonts w:eastAsia="Calibri" w:cstheme="minorHAnsi"/>
                <w:b/>
                <w:bCs/>
                <w:color w:val="006100"/>
              </w:rPr>
              <w:t>OW</w:t>
            </w:r>
          </w:p>
        </w:tc>
        <w:tc>
          <w:tcPr>
            <w:tcW w:w="5070" w:type="dxa"/>
            <w:gridSpan w:val="5"/>
            <w:vMerge w:val="restart"/>
            <w:vAlign w:val="center"/>
          </w:tcPr>
          <w:p w14:paraId="11531B68" w14:textId="3E2D8F9D" w:rsidR="004830D0" w:rsidRPr="007657F2" w:rsidRDefault="00000000" w:rsidP="007657F2">
            <w:pPr>
              <w:widowControl w:val="0"/>
              <w:spacing w:line="276" w:lineRule="auto"/>
              <w:jc w:val="center"/>
              <w:rPr>
                <w:rFonts w:eastAsia="Calibri" w:cstheme="minorHAnsi"/>
                <w:b/>
                <w:bCs/>
              </w:rPr>
            </w:pPr>
            <w:r w:rsidRPr="007657F2">
              <w:rPr>
                <w:rFonts w:eastAsia="Calibri" w:cstheme="minorHAnsi"/>
                <w:b/>
                <w:bCs/>
              </w:rPr>
              <w:t>I</w:t>
            </w:r>
            <w:r w:rsidR="00D740E2" w:rsidRPr="007657F2">
              <w:rPr>
                <w:rFonts w:eastAsia="Calibri" w:cstheme="minorHAnsi"/>
                <w:b/>
                <w:bCs/>
              </w:rPr>
              <w:t>MPACT</w:t>
            </w:r>
          </w:p>
        </w:tc>
      </w:tr>
      <w:tr w:rsidR="004830D0" w:rsidRPr="002060BD" w14:paraId="651244E3" w14:textId="77777777" w:rsidTr="007657F2">
        <w:trPr>
          <w:trHeight w:val="330"/>
        </w:trPr>
        <w:tc>
          <w:tcPr>
            <w:tcW w:w="2580" w:type="dxa"/>
            <w:gridSpan w:val="2"/>
            <w:vAlign w:val="center"/>
          </w:tcPr>
          <w:p w14:paraId="41626DA6" w14:textId="2585EB2B" w:rsidR="004830D0" w:rsidRPr="007657F2" w:rsidRDefault="00000000" w:rsidP="007657F2">
            <w:pPr>
              <w:widowControl w:val="0"/>
              <w:spacing w:line="276" w:lineRule="auto"/>
              <w:jc w:val="center"/>
              <w:rPr>
                <w:rFonts w:cstheme="minorHAnsi"/>
                <w:b/>
                <w:bCs/>
              </w:rPr>
            </w:pPr>
            <w:r w:rsidRPr="007657F2">
              <w:rPr>
                <w:rFonts w:eastAsia="Calibri" w:cstheme="minorHAnsi"/>
                <w:b/>
                <w:bCs/>
                <w:color w:val="9C5700"/>
              </w:rPr>
              <w:t>6-10 M</w:t>
            </w:r>
            <w:r w:rsidR="00D740E2" w:rsidRPr="007657F2">
              <w:rPr>
                <w:rFonts w:eastAsia="Calibri" w:cstheme="minorHAnsi"/>
                <w:b/>
                <w:bCs/>
                <w:color w:val="9C5700"/>
              </w:rPr>
              <w:t>ODERATE</w:t>
            </w:r>
          </w:p>
        </w:tc>
        <w:tc>
          <w:tcPr>
            <w:tcW w:w="5070" w:type="dxa"/>
            <w:gridSpan w:val="5"/>
            <w:vMerge/>
            <w:vAlign w:val="center"/>
          </w:tcPr>
          <w:p w14:paraId="781552B1" w14:textId="77777777" w:rsidR="004830D0" w:rsidRPr="00D740E2" w:rsidRDefault="004830D0" w:rsidP="007657F2">
            <w:pPr>
              <w:widowControl w:val="0"/>
              <w:spacing w:line="276" w:lineRule="auto"/>
              <w:jc w:val="center"/>
              <w:rPr>
                <w:rFonts w:cstheme="minorHAnsi"/>
              </w:rPr>
            </w:pPr>
          </w:p>
        </w:tc>
      </w:tr>
      <w:tr w:rsidR="00D740E2" w:rsidRPr="002060BD" w14:paraId="424AE3E8" w14:textId="77777777" w:rsidTr="007657F2">
        <w:trPr>
          <w:trHeight w:val="330"/>
        </w:trPr>
        <w:tc>
          <w:tcPr>
            <w:tcW w:w="2580" w:type="dxa"/>
            <w:gridSpan w:val="2"/>
            <w:vAlign w:val="center"/>
          </w:tcPr>
          <w:p w14:paraId="08E9AA96" w14:textId="56AA10F7" w:rsidR="004830D0" w:rsidRPr="007657F2" w:rsidRDefault="00000000" w:rsidP="007657F2">
            <w:pPr>
              <w:widowControl w:val="0"/>
              <w:spacing w:line="276" w:lineRule="auto"/>
              <w:jc w:val="center"/>
              <w:rPr>
                <w:rFonts w:cstheme="minorHAnsi"/>
                <w:b/>
                <w:bCs/>
              </w:rPr>
            </w:pPr>
            <w:r w:rsidRPr="007657F2">
              <w:rPr>
                <w:rFonts w:eastAsia="Calibri" w:cstheme="minorHAnsi"/>
                <w:b/>
                <w:bCs/>
                <w:color w:val="9C0006"/>
              </w:rPr>
              <w:t>11-15 H</w:t>
            </w:r>
            <w:r w:rsidR="00D740E2" w:rsidRPr="007657F2">
              <w:rPr>
                <w:rFonts w:eastAsia="Calibri" w:cstheme="minorHAnsi"/>
                <w:b/>
                <w:bCs/>
                <w:color w:val="9C0006"/>
              </w:rPr>
              <w:t>IGH</w:t>
            </w:r>
          </w:p>
        </w:tc>
        <w:tc>
          <w:tcPr>
            <w:tcW w:w="1101" w:type="dxa"/>
            <w:vMerge w:val="restart"/>
            <w:vAlign w:val="center"/>
          </w:tcPr>
          <w:p w14:paraId="0741E21C" w14:textId="77777777" w:rsidR="004830D0" w:rsidRPr="007657F2" w:rsidRDefault="00000000" w:rsidP="007657F2">
            <w:pPr>
              <w:widowControl w:val="0"/>
              <w:spacing w:line="276" w:lineRule="auto"/>
              <w:jc w:val="center"/>
              <w:rPr>
                <w:rFonts w:eastAsia="Calibri" w:cstheme="minorHAnsi"/>
                <w:b/>
                <w:bCs/>
              </w:rPr>
            </w:pPr>
            <w:r w:rsidRPr="007657F2">
              <w:rPr>
                <w:rFonts w:eastAsia="Calibri" w:cstheme="minorHAnsi"/>
                <w:b/>
                <w:bCs/>
              </w:rPr>
              <w:t>1</w:t>
            </w:r>
          </w:p>
        </w:tc>
        <w:tc>
          <w:tcPr>
            <w:tcW w:w="992" w:type="dxa"/>
            <w:vMerge w:val="restart"/>
            <w:vAlign w:val="center"/>
          </w:tcPr>
          <w:p w14:paraId="058C06B2" w14:textId="77777777" w:rsidR="004830D0" w:rsidRPr="007657F2" w:rsidRDefault="00000000" w:rsidP="007657F2">
            <w:pPr>
              <w:widowControl w:val="0"/>
              <w:spacing w:line="276" w:lineRule="auto"/>
              <w:jc w:val="center"/>
              <w:rPr>
                <w:rFonts w:eastAsia="Calibri" w:cstheme="minorHAnsi"/>
                <w:b/>
                <w:bCs/>
              </w:rPr>
            </w:pPr>
            <w:r w:rsidRPr="007657F2">
              <w:rPr>
                <w:rFonts w:eastAsia="Calibri" w:cstheme="minorHAnsi"/>
                <w:b/>
                <w:bCs/>
              </w:rPr>
              <w:t>2</w:t>
            </w:r>
          </w:p>
        </w:tc>
        <w:tc>
          <w:tcPr>
            <w:tcW w:w="992" w:type="dxa"/>
            <w:vMerge w:val="restart"/>
            <w:vAlign w:val="center"/>
          </w:tcPr>
          <w:p w14:paraId="67E988D1" w14:textId="77777777" w:rsidR="004830D0" w:rsidRPr="007657F2" w:rsidRDefault="00000000" w:rsidP="007657F2">
            <w:pPr>
              <w:widowControl w:val="0"/>
              <w:spacing w:line="276" w:lineRule="auto"/>
              <w:jc w:val="center"/>
              <w:rPr>
                <w:rFonts w:eastAsia="Calibri" w:cstheme="minorHAnsi"/>
                <w:b/>
                <w:bCs/>
              </w:rPr>
            </w:pPr>
            <w:r w:rsidRPr="007657F2">
              <w:rPr>
                <w:rFonts w:eastAsia="Calibri" w:cstheme="minorHAnsi"/>
                <w:b/>
                <w:bCs/>
              </w:rPr>
              <w:t>3</w:t>
            </w:r>
          </w:p>
        </w:tc>
        <w:tc>
          <w:tcPr>
            <w:tcW w:w="993" w:type="dxa"/>
            <w:vMerge w:val="restart"/>
            <w:vAlign w:val="center"/>
          </w:tcPr>
          <w:p w14:paraId="0532B5F0" w14:textId="77777777" w:rsidR="004830D0" w:rsidRPr="007657F2" w:rsidRDefault="00000000" w:rsidP="007657F2">
            <w:pPr>
              <w:widowControl w:val="0"/>
              <w:spacing w:line="276" w:lineRule="auto"/>
              <w:jc w:val="center"/>
              <w:rPr>
                <w:rFonts w:eastAsia="Calibri" w:cstheme="minorHAnsi"/>
                <w:b/>
                <w:bCs/>
              </w:rPr>
            </w:pPr>
            <w:r w:rsidRPr="007657F2">
              <w:rPr>
                <w:rFonts w:eastAsia="Calibri" w:cstheme="minorHAnsi"/>
                <w:b/>
                <w:bCs/>
              </w:rPr>
              <w:t>4</w:t>
            </w:r>
          </w:p>
        </w:tc>
        <w:tc>
          <w:tcPr>
            <w:tcW w:w="992" w:type="dxa"/>
            <w:vMerge w:val="restart"/>
            <w:vAlign w:val="center"/>
          </w:tcPr>
          <w:p w14:paraId="057A5CE8" w14:textId="77777777" w:rsidR="004830D0" w:rsidRPr="007657F2" w:rsidRDefault="00000000" w:rsidP="007657F2">
            <w:pPr>
              <w:widowControl w:val="0"/>
              <w:spacing w:line="276" w:lineRule="auto"/>
              <w:jc w:val="center"/>
              <w:rPr>
                <w:rFonts w:eastAsia="Calibri" w:cstheme="minorHAnsi"/>
                <w:b/>
                <w:bCs/>
              </w:rPr>
            </w:pPr>
            <w:r w:rsidRPr="007657F2">
              <w:rPr>
                <w:rFonts w:eastAsia="Calibri" w:cstheme="minorHAnsi"/>
                <w:b/>
                <w:bCs/>
              </w:rPr>
              <w:t>5</w:t>
            </w:r>
          </w:p>
        </w:tc>
      </w:tr>
      <w:tr w:rsidR="00D740E2" w:rsidRPr="002060BD" w14:paraId="5DC65DED" w14:textId="77777777" w:rsidTr="007657F2">
        <w:trPr>
          <w:trHeight w:val="330"/>
        </w:trPr>
        <w:tc>
          <w:tcPr>
            <w:tcW w:w="2580" w:type="dxa"/>
            <w:gridSpan w:val="2"/>
            <w:vAlign w:val="center"/>
          </w:tcPr>
          <w:p w14:paraId="4E161AE4" w14:textId="3B1646DF" w:rsidR="004830D0" w:rsidRPr="007657F2" w:rsidRDefault="00000000" w:rsidP="007657F2">
            <w:pPr>
              <w:widowControl w:val="0"/>
              <w:spacing w:line="276" w:lineRule="auto"/>
              <w:jc w:val="center"/>
              <w:rPr>
                <w:rFonts w:cstheme="minorHAnsi"/>
                <w:b/>
                <w:bCs/>
              </w:rPr>
            </w:pPr>
            <w:r w:rsidRPr="007657F2">
              <w:rPr>
                <w:rFonts w:eastAsia="Calibri" w:cstheme="minorHAnsi"/>
                <w:b/>
                <w:bCs/>
                <w:color w:val="FF0000"/>
              </w:rPr>
              <w:t xml:space="preserve">16-25 </w:t>
            </w:r>
            <w:r w:rsidR="00D740E2" w:rsidRPr="007657F2">
              <w:rPr>
                <w:rFonts w:eastAsia="Calibri" w:cstheme="minorHAnsi"/>
                <w:b/>
                <w:bCs/>
                <w:color w:val="FF0000"/>
              </w:rPr>
              <w:t>EXTREME HIGH</w:t>
            </w:r>
          </w:p>
        </w:tc>
        <w:tc>
          <w:tcPr>
            <w:tcW w:w="1101" w:type="dxa"/>
            <w:vMerge/>
            <w:vAlign w:val="center"/>
          </w:tcPr>
          <w:p w14:paraId="41126DFA" w14:textId="77777777" w:rsidR="004830D0" w:rsidRPr="00D740E2" w:rsidRDefault="004830D0" w:rsidP="007657F2">
            <w:pPr>
              <w:widowControl w:val="0"/>
              <w:spacing w:line="276" w:lineRule="auto"/>
              <w:jc w:val="center"/>
              <w:rPr>
                <w:rFonts w:cstheme="minorHAnsi"/>
              </w:rPr>
            </w:pPr>
          </w:p>
        </w:tc>
        <w:tc>
          <w:tcPr>
            <w:tcW w:w="992" w:type="dxa"/>
            <w:vMerge/>
            <w:vAlign w:val="center"/>
          </w:tcPr>
          <w:p w14:paraId="7B11DECB" w14:textId="77777777" w:rsidR="004830D0" w:rsidRPr="00D740E2" w:rsidRDefault="004830D0" w:rsidP="007657F2">
            <w:pPr>
              <w:widowControl w:val="0"/>
              <w:spacing w:line="276" w:lineRule="auto"/>
              <w:jc w:val="center"/>
              <w:rPr>
                <w:rFonts w:cstheme="minorHAnsi"/>
              </w:rPr>
            </w:pPr>
          </w:p>
        </w:tc>
        <w:tc>
          <w:tcPr>
            <w:tcW w:w="992" w:type="dxa"/>
            <w:vMerge/>
            <w:vAlign w:val="center"/>
          </w:tcPr>
          <w:p w14:paraId="779CFCD1" w14:textId="77777777" w:rsidR="004830D0" w:rsidRPr="00D740E2" w:rsidRDefault="004830D0" w:rsidP="007657F2">
            <w:pPr>
              <w:widowControl w:val="0"/>
              <w:spacing w:line="276" w:lineRule="auto"/>
              <w:jc w:val="center"/>
              <w:rPr>
                <w:rFonts w:cstheme="minorHAnsi"/>
              </w:rPr>
            </w:pPr>
          </w:p>
        </w:tc>
        <w:tc>
          <w:tcPr>
            <w:tcW w:w="993" w:type="dxa"/>
            <w:vMerge/>
            <w:vAlign w:val="center"/>
          </w:tcPr>
          <w:p w14:paraId="5C9BCD7E" w14:textId="77777777" w:rsidR="004830D0" w:rsidRPr="00D740E2" w:rsidRDefault="004830D0" w:rsidP="007657F2">
            <w:pPr>
              <w:widowControl w:val="0"/>
              <w:spacing w:line="276" w:lineRule="auto"/>
              <w:jc w:val="center"/>
              <w:rPr>
                <w:rFonts w:cstheme="minorHAnsi"/>
              </w:rPr>
            </w:pPr>
          </w:p>
        </w:tc>
        <w:tc>
          <w:tcPr>
            <w:tcW w:w="992" w:type="dxa"/>
            <w:vMerge/>
            <w:vAlign w:val="center"/>
          </w:tcPr>
          <w:p w14:paraId="60274672" w14:textId="77777777" w:rsidR="004830D0" w:rsidRPr="00D740E2" w:rsidRDefault="004830D0" w:rsidP="007657F2">
            <w:pPr>
              <w:widowControl w:val="0"/>
              <w:spacing w:line="276" w:lineRule="auto"/>
              <w:jc w:val="center"/>
              <w:rPr>
                <w:rFonts w:cstheme="minorHAnsi"/>
              </w:rPr>
            </w:pPr>
          </w:p>
        </w:tc>
      </w:tr>
      <w:tr w:rsidR="00D740E2" w:rsidRPr="002060BD" w14:paraId="6C57567B" w14:textId="77777777" w:rsidTr="007657F2">
        <w:trPr>
          <w:trHeight w:val="330"/>
        </w:trPr>
        <w:tc>
          <w:tcPr>
            <w:tcW w:w="1555" w:type="dxa"/>
            <w:vMerge w:val="restart"/>
            <w:vAlign w:val="center"/>
          </w:tcPr>
          <w:p w14:paraId="1E0E3720" w14:textId="7B5A0AB4" w:rsidR="00D740E2" w:rsidRPr="007657F2" w:rsidRDefault="00D740E2" w:rsidP="007657F2">
            <w:pPr>
              <w:widowControl w:val="0"/>
              <w:spacing w:line="276" w:lineRule="auto"/>
              <w:jc w:val="center"/>
              <w:rPr>
                <w:rFonts w:eastAsia="Calibri" w:cstheme="minorHAnsi"/>
                <w:b/>
                <w:bCs/>
              </w:rPr>
            </w:pPr>
            <w:r w:rsidRPr="007657F2">
              <w:rPr>
                <w:rFonts w:eastAsia="Calibri" w:cstheme="minorHAnsi"/>
                <w:b/>
                <w:bCs/>
              </w:rPr>
              <w:t>LIKELIHOOD</w:t>
            </w:r>
          </w:p>
        </w:tc>
        <w:tc>
          <w:tcPr>
            <w:tcW w:w="1025" w:type="dxa"/>
            <w:vAlign w:val="center"/>
          </w:tcPr>
          <w:p w14:paraId="22657AED" w14:textId="77777777" w:rsidR="004830D0" w:rsidRPr="007657F2" w:rsidRDefault="00000000" w:rsidP="007657F2">
            <w:pPr>
              <w:widowControl w:val="0"/>
              <w:spacing w:line="276" w:lineRule="auto"/>
              <w:jc w:val="center"/>
              <w:rPr>
                <w:rFonts w:cstheme="minorHAnsi"/>
                <w:b/>
                <w:bCs/>
              </w:rPr>
            </w:pPr>
            <w:r w:rsidRPr="007657F2">
              <w:rPr>
                <w:rFonts w:eastAsia="Calibri" w:cstheme="minorHAnsi"/>
                <w:b/>
                <w:bCs/>
              </w:rPr>
              <w:t>1</w:t>
            </w:r>
          </w:p>
        </w:tc>
        <w:tc>
          <w:tcPr>
            <w:tcW w:w="1101" w:type="dxa"/>
            <w:vAlign w:val="center"/>
          </w:tcPr>
          <w:p w14:paraId="2A29A7B2"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1</w:t>
            </w:r>
          </w:p>
        </w:tc>
        <w:tc>
          <w:tcPr>
            <w:tcW w:w="992" w:type="dxa"/>
            <w:vAlign w:val="center"/>
          </w:tcPr>
          <w:p w14:paraId="1B132A16"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2</w:t>
            </w:r>
          </w:p>
        </w:tc>
        <w:tc>
          <w:tcPr>
            <w:tcW w:w="992" w:type="dxa"/>
            <w:vAlign w:val="center"/>
          </w:tcPr>
          <w:p w14:paraId="49426057"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3</w:t>
            </w:r>
          </w:p>
        </w:tc>
        <w:tc>
          <w:tcPr>
            <w:tcW w:w="993" w:type="dxa"/>
            <w:vAlign w:val="center"/>
          </w:tcPr>
          <w:p w14:paraId="1276B4FD"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4</w:t>
            </w:r>
          </w:p>
        </w:tc>
        <w:tc>
          <w:tcPr>
            <w:tcW w:w="992" w:type="dxa"/>
            <w:vAlign w:val="center"/>
          </w:tcPr>
          <w:p w14:paraId="6F09F70B"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5</w:t>
            </w:r>
          </w:p>
        </w:tc>
      </w:tr>
      <w:tr w:rsidR="00D740E2" w:rsidRPr="002060BD" w14:paraId="5899FD5C" w14:textId="77777777" w:rsidTr="007657F2">
        <w:trPr>
          <w:trHeight w:val="330"/>
        </w:trPr>
        <w:tc>
          <w:tcPr>
            <w:tcW w:w="1555" w:type="dxa"/>
            <w:vMerge/>
            <w:vAlign w:val="center"/>
          </w:tcPr>
          <w:p w14:paraId="6D9DA5B1" w14:textId="77777777" w:rsidR="004830D0" w:rsidRPr="007657F2" w:rsidRDefault="004830D0" w:rsidP="007657F2">
            <w:pPr>
              <w:widowControl w:val="0"/>
              <w:spacing w:line="276" w:lineRule="auto"/>
              <w:jc w:val="center"/>
              <w:rPr>
                <w:rFonts w:cstheme="minorHAnsi"/>
                <w:b/>
                <w:bCs/>
              </w:rPr>
            </w:pPr>
          </w:p>
        </w:tc>
        <w:tc>
          <w:tcPr>
            <w:tcW w:w="1025" w:type="dxa"/>
            <w:vAlign w:val="center"/>
          </w:tcPr>
          <w:p w14:paraId="53EA5EA0" w14:textId="77777777" w:rsidR="004830D0" w:rsidRPr="007657F2" w:rsidRDefault="00000000" w:rsidP="007657F2">
            <w:pPr>
              <w:widowControl w:val="0"/>
              <w:spacing w:line="276" w:lineRule="auto"/>
              <w:jc w:val="center"/>
              <w:rPr>
                <w:rFonts w:cstheme="minorHAnsi"/>
                <w:b/>
                <w:bCs/>
              </w:rPr>
            </w:pPr>
            <w:r w:rsidRPr="007657F2">
              <w:rPr>
                <w:rFonts w:eastAsia="Calibri" w:cstheme="minorHAnsi"/>
                <w:b/>
                <w:bCs/>
              </w:rPr>
              <w:t>2</w:t>
            </w:r>
          </w:p>
        </w:tc>
        <w:tc>
          <w:tcPr>
            <w:tcW w:w="1101" w:type="dxa"/>
            <w:vAlign w:val="center"/>
          </w:tcPr>
          <w:p w14:paraId="613D0C8B"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2</w:t>
            </w:r>
          </w:p>
        </w:tc>
        <w:tc>
          <w:tcPr>
            <w:tcW w:w="992" w:type="dxa"/>
            <w:vAlign w:val="center"/>
          </w:tcPr>
          <w:p w14:paraId="7E172A53"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4</w:t>
            </w:r>
          </w:p>
        </w:tc>
        <w:tc>
          <w:tcPr>
            <w:tcW w:w="992" w:type="dxa"/>
            <w:vAlign w:val="center"/>
          </w:tcPr>
          <w:p w14:paraId="59BFBFB1"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6</w:t>
            </w:r>
          </w:p>
        </w:tc>
        <w:tc>
          <w:tcPr>
            <w:tcW w:w="993" w:type="dxa"/>
            <w:vAlign w:val="center"/>
          </w:tcPr>
          <w:p w14:paraId="2C29C7C9"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8</w:t>
            </w:r>
          </w:p>
        </w:tc>
        <w:tc>
          <w:tcPr>
            <w:tcW w:w="992" w:type="dxa"/>
            <w:vAlign w:val="center"/>
          </w:tcPr>
          <w:p w14:paraId="59E245BB"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10</w:t>
            </w:r>
          </w:p>
        </w:tc>
      </w:tr>
      <w:tr w:rsidR="00D740E2" w:rsidRPr="002060BD" w14:paraId="35CF0EFC" w14:textId="77777777" w:rsidTr="007657F2">
        <w:trPr>
          <w:trHeight w:val="330"/>
        </w:trPr>
        <w:tc>
          <w:tcPr>
            <w:tcW w:w="1555" w:type="dxa"/>
            <w:vMerge/>
            <w:vAlign w:val="center"/>
          </w:tcPr>
          <w:p w14:paraId="269997E0" w14:textId="77777777" w:rsidR="004830D0" w:rsidRPr="007657F2" w:rsidRDefault="004830D0" w:rsidP="007657F2">
            <w:pPr>
              <w:widowControl w:val="0"/>
              <w:spacing w:line="276" w:lineRule="auto"/>
              <w:jc w:val="center"/>
              <w:rPr>
                <w:rFonts w:cstheme="minorHAnsi"/>
                <w:b/>
                <w:bCs/>
              </w:rPr>
            </w:pPr>
          </w:p>
        </w:tc>
        <w:tc>
          <w:tcPr>
            <w:tcW w:w="1025" w:type="dxa"/>
            <w:vAlign w:val="center"/>
          </w:tcPr>
          <w:p w14:paraId="6D6443F7" w14:textId="77777777" w:rsidR="004830D0" w:rsidRPr="007657F2" w:rsidRDefault="00000000" w:rsidP="007657F2">
            <w:pPr>
              <w:widowControl w:val="0"/>
              <w:spacing w:line="276" w:lineRule="auto"/>
              <w:jc w:val="center"/>
              <w:rPr>
                <w:rFonts w:cstheme="minorHAnsi"/>
                <w:b/>
                <w:bCs/>
              </w:rPr>
            </w:pPr>
            <w:r w:rsidRPr="007657F2">
              <w:rPr>
                <w:rFonts w:eastAsia="Calibri" w:cstheme="minorHAnsi"/>
                <w:b/>
                <w:bCs/>
              </w:rPr>
              <w:t>3</w:t>
            </w:r>
          </w:p>
        </w:tc>
        <w:tc>
          <w:tcPr>
            <w:tcW w:w="1101" w:type="dxa"/>
            <w:vAlign w:val="center"/>
          </w:tcPr>
          <w:p w14:paraId="3A904188"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3</w:t>
            </w:r>
          </w:p>
        </w:tc>
        <w:tc>
          <w:tcPr>
            <w:tcW w:w="992" w:type="dxa"/>
            <w:vAlign w:val="center"/>
          </w:tcPr>
          <w:p w14:paraId="4B2EE056"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6</w:t>
            </w:r>
          </w:p>
        </w:tc>
        <w:tc>
          <w:tcPr>
            <w:tcW w:w="992" w:type="dxa"/>
            <w:vAlign w:val="center"/>
          </w:tcPr>
          <w:p w14:paraId="60612C97"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9</w:t>
            </w:r>
          </w:p>
        </w:tc>
        <w:tc>
          <w:tcPr>
            <w:tcW w:w="993" w:type="dxa"/>
            <w:vAlign w:val="center"/>
          </w:tcPr>
          <w:p w14:paraId="0AF88589"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0006"/>
              </w:rPr>
              <w:t>12</w:t>
            </w:r>
          </w:p>
        </w:tc>
        <w:tc>
          <w:tcPr>
            <w:tcW w:w="992" w:type="dxa"/>
            <w:vAlign w:val="center"/>
          </w:tcPr>
          <w:p w14:paraId="7B2782BA"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0006"/>
              </w:rPr>
              <w:t>15</w:t>
            </w:r>
          </w:p>
        </w:tc>
      </w:tr>
      <w:tr w:rsidR="00D740E2" w:rsidRPr="002060BD" w14:paraId="09AD73FD" w14:textId="77777777" w:rsidTr="007657F2">
        <w:trPr>
          <w:trHeight w:val="330"/>
        </w:trPr>
        <w:tc>
          <w:tcPr>
            <w:tcW w:w="1555" w:type="dxa"/>
            <w:vMerge/>
            <w:vAlign w:val="center"/>
          </w:tcPr>
          <w:p w14:paraId="637EA54C" w14:textId="77777777" w:rsidR="004830D0" w:rsidRPr="007657F2" w:rsidRDefault="004830D0" w:rsidP="007657F2">
            <w:pPr>
              <w:widowControl w:val="0"/>
              <w:spacing w:line="276" w:lineRule="auto"/>
              <w:jc w:val="center"/>
              <w:rPr>
                <w:rFonts w:cstheme="minorHAnsi"/>
                <w:b/>
                <w:bCs/>
              </w:rPr>
            </w:pPr>
          </w:p>
        </w:tc>
        <w:tc>
          <w:tcPr>
            <w:tcW w:w="1025" w:type="dxa"/>
            <w:vAlign w:val="center"/>
          </w:tcPr>
          <w:p w14:paraId="0C9846F4" w14:textId="77777777" w:rsidR="004830D0" w:rsidRPr="007657F2" w:rsidRDefault="00000000" w:rsidP="007657F2">
            <w:pPr>
              <w:widowControl w:val="0"/>
              <w:spacing w:line="276" w:lineRule="auto"/>
              <w:jc w:val="center"/>
              <w:rPr>
                <w:rFonts w:cstheme="minorHAnsi"/>
                <w:b/>
                <w:bCs/>
              </w:rPr>
            </w:pPr>
            <w:r w:rsidRPr="007657F2">
              <w:rPr>
                <w:rFonts w:eastAsia="Calibri" w:cstheme="minorHAnsi"/>
                <w:b/>
                <w:bCs/>
              </w:rPr>
              <w:t>4</w:t>
            </w:r>
          </w:p>
        </w:tc>
        <w:tc>
          <w:tcPr>
            <w:tcW w:w="1101" w:type="dxa"/>
            <w:vAlign w:val="center"/>
          </w:tcPr>
          <w:p w14:paraId="48E6B929"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4</w:t>
            </w:r>
          </w:p>
        </w:tc>
        <w:tc>
          <w:tcPr>
            <w:tcW w:w="992" w:type="dxa"/>
            <w:vAlign w:val="center"/>
          </w:tcPr>
          <w:p w14:paraId="565A2E6A"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8</w:t>
            </w:r>
          </w:p>
        </w:tc>
        <w:tc>
          <w:tcPr>
            <w:tcW w:w="992" w:type="dxa"/>
            <w:vAlign w:val="center"/>
          </w:tcPr>
          <w:p w14:paraId="5CB36E26"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0006"/>
              </w:rPr>
              <w:t>12</w:t>
            </w:r>
          </w:p>
        </w:tc>
        <w:tc>
          <w:tcPr>
            <w:tcW w:w="993" w:type="dxa"/>
            <w:vAlign w:val="center"/>
          </w:tcPr>
          <w:p w14:paraId="6A95993E" w14:textId="77777777" w:rsidR="004830D0" w:rsidRPr="00D740E2" w:rsidRDefault="00000000" w:rsidP="007657F2">
            <w:pPr>
              <w:widowControl w:val="0"/>
              <w:spacing w:line="276" w:lineRule="auto"/>
              <w:jc w:val="center"/>
              <w:rPr>
                <w:rFonts w:cstheme="minorHAnsi"/>
                <w:color w:val="FF0000"/>
              </w:rPr>
            </w:pPr>
            <w:r w:rsidRPr="00D740E2">
              <w:rPr>
                <w:rFonts w:eastAsia="Calibri" w:cstheme="minorHAnsi"/>
                <w:color w:val="FF0000"/>
              </w:rPr>
              <w:t>16</w:t>
            </w:r>
          </w:p>
        </w:tc>
        <w:tc>
          <w:tcPr>
            <w:tcW w:w="992" w:type="dxa"/>
            <w:vAlign w:val="center"/>
          </w:tcPr>
          <w:p w14:paraId="0824DFE1" w14:textId="77777777" w:rsidR="004830D0" w:rsidRPr="00D740E2" w:rsidRDefault="00000000" w:rsidP="007657F2">
            <w:pPr>
              <w:widowControl w:val="0"/>
              <w:spacing w:line="276" w:lineRule="auto"/>
              <w:jc w:val="center"/>
              <w:rPr>
                <w:rFonts w:cstheme="minorHAnsi"/>
                <w:color w:val="FF0000"/>
              </w:rPr>
            </w:pPr>
            <w:r w:rsidRPr="00D740E2">
              <w:rPr>
                <w:rFonts w:eastAsia="Calibri" w:cstheme="minorHAnsi"/>
                <w:color w:val="FF0000"/>
              </w:rPr>
              <w:t>20</w:t>
            </w:r>
          </w:p>
        </w:tc>
      </w:tr>
      <w:tr w:rsidR="00D740E2" w:rsidRPr="002060BD" w14:paraId="3118C305" w14:textId="77777777" w:rsidTr="007657F2">
        <w:trPr>
          <w:trHeight w:val="330"/>
        </w:trPr>
        <w:tc>
          <w:tcPr>
            <w:tcW w:w="1555" w:type="dxa"/>
            <w:vMerge/>
            <w:vAlign w:val="center"/>
          </w:tcPr>
          <w:p w14:paraId="5E475BB1" w14:textId="77777777" w:rsidR="004830D0" w:rsidRPr="007657F2" w:rsidRDefault="004830D0" w:rsidP="007657F2">
            <w:pPr>
              <w:widowControl w:val="0"/>
              <w:spacing w:line="276" w:lineRule="auto"/>
              <w:jc w:val="center"/>
              <w:rPr>
                <w:rFonts w:cstheme="minorHAnsi"/>
                <w:b/>
                <w:bCs/>
              </w:rPr>
            </w:pPr>
          </w:p>
        </w:tc>
        <w:tc>
          <w:tcPr>
            <w:tcW w:w="1025" w:type="dxa"/>
            <w:vAlign w:val="center"/>
          </w:tcPr>
          <w:p w14:paraId="72958AA3" w14:textId="77777777" w:rsidR="004830D0" w:rsidRPr="007657F2" w:rsidRDefault="00000000" w:rsidP="007657F2">
            <w:pPr>
              <w:widowControl w:val="0"/>
              <w:spacing w:line="276" w:lineRule="auto"/>
              <w:jc w:val="center"/>
              <w:rPr>
                <w:rFonts w:cstheme="minorHAnsi"/>
                <w:b/>
                <w:bCs/>
              </w:rPr>
            </w:pPr>
            <w:r w:rsidRPr="007657F2">
              <w:rPr>
                <w:rFonts w:eastAsia="Calibri" w:cstheme="minorHAnsi"/>
                <w:b/>
                <w:bCs/>
              </w:rPr>
              <w:t>5</w:t>
            </w:r>
          </w:p>
        </w:tc>
        <w:tc>
          <w:tcPr>
            <w:tcW w:w="1101" w:type="dxa"/>
            <w:vAlign w:val="center"/>
          </w:tcPr>
          <w:p w14:paraId="6DF47A49"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006100"/>
              </w:rPr>
              <w:t>5</w:t>
            </w:r>
          </w:p>
        </w:tc>
        <w:tc>
          <w:tcPr>
            <w:tcW w:w="992" w:type="dxa"/>
            <w:vAlign w:val="center"/>
          </w:tcPr>
          <w:p w14:paraId="57043216"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5700"/>
              </w:rPr>
              <w:t>10</w:t>
            </w:r>
          </w:p>
        </w:tc>
        <w:tc>
          <w:tcPr>
            <w:tcW w:w="992" w:type="dxa"/>
            <w:vAlign w:val="center"/>
          </w:tcPr>
          <w:p w14:paraId="570261AA" w14:textId="77777777" w:rsidR="004830D0" w:rsidRPr="00D740E2" w:rsidRDefault="00000000" w:rsidP="007657F2">
            <w:pPr>
              <w:widowControl w:val="0"/>
              <w:spacing w:line="276" w:lineRule="auto"/>
              <w:jc w:val="center"/>
              <w:rPr>
                <w:rFonts w:cstheme="minorHAnsi"/>
              </w:rPr>
            </w:pPr>
            <w:r w:rsidRPr="00D740E2">
              <w:rPr>
                <w:rFonts w:eastAsia="Calibri" w:cstheme="minorHAnsi"/>
                <w:color w:val="9C0006"/>
              </w:rPr>
              <w:t>15</w:t>
            </w:r>
          </w:p>
        </w:tc>
        <w:tc>
          <w:tcPr>
            <w:tcW w:w="993" w:type="dxa"/>
            <w:vAlign w:val="center"/>
          </w:tcPr>
          <w:p w14:paraId="11699146" w14:textId="77777777" w:rsidR="004830D0" w:rsidRPr="00D740E2" w:rsidRDefault="00000000" w:rsidP="007657F2">
            <w:pPr>
              <w:widowControl w:val="0"/>
              <w:spacing w:line="276" w:lineRule="auto"/>
              <w:jc w:val="center"/>
              <w:rPr>
                <w:rFonts w:cstheme="minorHAnsi"/>
                <w:color w:val="FF0000"/>
              </w:rPr>
            </w:pPr>
            <w:r w:rsidRPr="00D740E2">
              <w:rPr>
                <w:rFonts w:eastAsia="Calibri" w:cstheme="minorHAnsi"/>
                <w:color w:val="FF0000"/>
              </w:rPr>
              <w:t>20</w:t>
            </w:r>
          </w:p>
        </w:tc>
        <w:tc>
          <w:tcPr>
            <w:tcW w:w="992" w:type="dxa"/>
            <w:vAlign w:val="center"/>
          </w:tcPr>
          <w:p w14:paraId="19F6EE18" w14:textId="77777777" w:rsidR="004830D0" w:rsidRPr="00D740E2" w:rsidRDefault="00000000" w:rsidP="007657F2">
            <w:pPr>
              <w:widowControl w:val="0"/>
              <w:spacing w:line="276" w:lineRule="auto"/>
              <w:jc w:val="center"/>
              <w:rPr>
                <w:rFonts w:cstheme="minorHAnsi"/>
                <w:color w:val="FF0000"/>
              </w:rPr>
            </w:pPr>
            <w:r w:rsidRPr="00D740E2">
              <w:rPr>
                <w:rFonts w:eastAsia="Calibri" w:cstheme="minorHAnsi"/>
                <w:color w:val="FF0000"/>
              </w:rPr>
              <w:t>25</w:t>
            </w:r>
          </w:p>
        </w:tc>
      </w:tr>
    </w:tbl>
    <w:p w14:paraId="1DFE686A" w14:textId="77777777" w:rsidR="004830D0" w:rsidRPr="002060BD" w:rsidRDefault="004830D0" w:rsidP="00D740E2">
      <w:pPr>
        <w:jc w:val="center"/>
        <w:rPr>
          <w:rFonts w:cstheme="minorHAnsi"/>
        </w:rPr>
      </w:pPr>
    </w:p>
    <w:p w14:paraId="5EF918D4" w14:textId="77777777" w:rsidR="00876D14" w:rsidRDefault="00876D14" w:rsidP="00D740E2">
      <w:pPr>
        <w:jc w:val="center"/>
        <w:rPr>
          <w:rFonts w:cstheme="minorHAnsi"/>
        </w:rPr>
      </w:pPr>
    </w:p>
    <w:p w14:paraId="7BE06D2E" w14:textId="77777777" w:rsidR="00876D14" w:rsidRDefault="00876D14" w:rsidP="00D740E2">
      <w:pPr>
        <w:jc w:val="center"/>
        <w:rPr>
          <w:rFonts w:cstheme="minorHAnsi"/>
        </w:rPr>
      </w:pPr>
    </w:p>
    <w:p w14:paraId="2DE1954F" w14:textId="77777777" w:rsidR="00876D14" w:rsidRDefault="00876D14" w:rsidP="00D740E2">
      <w:pPr>
        <w:jc w:val="center"/>
        <w:rPr>
          <w:rFonts w:cstheme="minorHAnsi"/>
        </w:rPr>
      </w:pPr>
    </w:p>
    <w:p w14:paraId="55EE941E" w14:textId="77777777" w:rsidR="00876D14" w:rsidRDefault="00876D14" w:rsidP="00D740E2">
      <w:pPr>
        <w:jc w:val="center"/>
        <w:rPr>
          <w:rFonts w:cstheme="minorHAnsi"/>
        </w:rPr>
      </w:pPr>
    </w:p>
    <w:p w14:paraId="0ED0E5A8" w14:textId="77777777" w:rsidR="00876D14" w:rsidRDefault="00876D14" w:rsidP="00D740E2">
      <w:pPr>
        <w:jc w:val="center"/>
        <w:rPr>
          <w:rFonts w:cstheme="minorHAnsi"/>
        </w:rPr>
      </w:pPr>
    </w:p>
    <w:p w14:paraId="5050D634" w14:textId="77777777" w:rsidR="00876D14" w:rsidRDefault="00876D14" w:rsidP="00D740E2">
      <w:pPr>
        <w:jc w:val="center"/>
        <w:rPr>
          <w:rFonts w:cstheme="minorHAnsi"/>
        </w:rPr>
      </w:pPr>
    </w:p>
    <w:p w14:paraId="6B705AD7" w14:textId="77777777" w:rsidR="00876D14" w:rsidRDefault="00876D14" w:rsidP="00D740E2">
      <w:pPr>
        <w:jc w:val="center"/>
        <w:rPr>
          <w:rFonts w:cstheme="minorHAnsi"/>
        </w:rPr>
      </w:pPr>
    </w:p>
    <w:p w14:paraId="24F76504" w14:textId="77777777" w:rsidR="00876D14" w:rsidRDefault="00876D14" w:rsidP="00D740E2">
      <w:pPr>
        <w:jc w:val="center"/>
        <w:rPr>
          <w:rFonts w:cstheme="minorHAnsi"/>
        </w:rPr>
      </w:pPr>
    </w:p>
    <w:p w14:paraId="0B5FB9D3" w14:textId="77777777" w:rsidR="00876D14" w:rsidRDefault="00876D14" w:rsidP="002060BD">
      <w:pPr>
        <w:rPr>
          <w:rFonts w:cstheme="minorHAnsi"/>
        </w:rPr>
      </w:pPr>
    </w:p>
    <w:p w14:paraId="1B2C275D" w14:textId="55DBC8D7" w:rsidR="00D740E2" w:rsidRPr="00E55603" w:rsidRDefault="007657F2" w:rsidP="00D740E2">
      <w:pPr>
        <w:pStyle w:val="Heading2"/>
        <w:rPr>
          <w:b/>
          <w:bCs/>
        </w:rPr>
      </w:pPr>
      <w:r>
        <w:rPr>
          <w:b/>
          <w:bCs/>
        </w:rPr>
        <w:t>6</w:t>
      </w:r>
      <w:r w:rsidR="00D740E2">
        <w:rPr>
          <w:b/>
          <w:bCs/>
        </w:rPr>
        <w:t>.4 Risk register (response and contingency plan)</w:t>
      </w:r>
    </w:p>
    <w:p w14:paraId="2EDD88CF" w14:textId="3BA5390F" w:rsidR="004830D0" w:rsidRDefault="00876D14" w:rsidP="002060BD">
      <w:pPr>
        <w:rPr>
          <w:rFonts w:cstheme="minorHAnsi"/>
        </w:rPr>
      </w:pPr>
      <w:r>
        <w:rPr>
          <w:rFonts w:cstheme="minorHAnsi"/>
        </w:rPr>
        <w:t>*PT = Project Team</w:t>
      </w:r>
    </w:p>
    <w:p w14:paraId="60E6B5F1" w14:textId="77EEA7D6" w:rsidR="00D740E2" w:rsidRPr="002060BD" w:rsidRDefault="00D740E2" w:rsidP="002060BD">
      <w:pPr>
        <w:rPr>
          <w:rFonts w:cstheme="minorHAnsi"/>
        </w:rPr>
      </w:pPr>
      <w:r>
        <w:rPr>
          <w:rFonts w:cstheme="minorHAnsi"/>
          <w:noProof/>
        </w:rPr>
        <w:drawing>
          <wp:inline distT="0" distB="0" distL="0" distR="0" wp14:anchorId="19A9B7DB" wp14:editId="55DD6CED">
            <wp:extent cx="6894306" cy="3861707"/>
            <wp:effectExtent l="0" t="0" r="1905" b="0"/>
            <wp:docPr id="1813458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58624" name="Picture 18134586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97472" cy="3863480"/>
                    </a:xfrm>
                    <a:prstGeom prst="rect">
                      <a:avLst/>
                    </a:prstGeom>
                  </pic:spPr>
                </pic:pic>
              </a:graphicData>
            </a:graphic>
          </wp:inline>
        </w:drawing>
      </w:r>
    </w:p>
    <w:p w14:paraId="101B8680" w14:textId="77777777" w:rsidR="004830D0" w:rsidRDefault="004830D0">
      <w:pPr>
        <w:spacing w:line="360" w:lineRule="auto"/>
        <w:rPr>
          <w:b/>
          <w:sz w:val="32"/>
          <w:szCs w:val="32"/>
        </w:rPr>
      </w:pPr>
    </w:p>
    <w:p w14:paraId="7EBE0E3A" w14:textId="77777777" w:rsidR="00FE0B88" w:rsidRDefault="00FE0B88">
      <w:pPr>
        <w:spacing w:line="360" w:lineRule="auto"/>
        <w:rPr>
          <w:b/>
          <w:sz w:val="32"/>
          <w:szCs w:val="32"/>
        </w:rPr>
      </w:pPr>
    </w:p>
    <w:p w14:paraId="664A89B8" w14:textId="64D13368" w:rsidR="007657F2" w:rsidRDefault="007657F2" w:rsidP="007657F2">
      <w:pPr>
        <w:pStyle w:val="Heading1"/>
      </w:pPr>
      <w:r>
        <w:lastRenderedPageBreak/>
        <w:t xml:space="preserve">7. </w:t>
      </w:r>
      <w:r>
        <w:rPr>
          <w:lang w:val="en-AU"/>
        </w:rPr>
        <w:t>project communication management</w:t>
      </w:r>
    </w:p>
    <w:p w14:paraId="5492391A" w14:textId="2DF026C8" w:rsidR="007657F2" w:rsidRPr="00E55603" w:rsidRDefault="007657F2" w:rsidP="007657F2">
      <w:pPr>
        <w:pStyle w:val="Heading2"/>
        <w:rPr>
          <w:b/>
          <w:bCs/>
        </w:rPr>
      </w:pPr>
      <w:r>
        <w:rPr>
          <w:b/>
          <w:bCs/>
        </w:rPr>
        <w:t>7.1 Overview of communication management</w:t>
      </w:r>
    </w:p>
    <w:p w14:paraId="3789A338" w14:textId="710C8F1C" w:rsidR="004830D0" w:rsidRDefault="00000000" w:rsidP="007657F2">
      <w:pPr>
        <w:spacing w:before="240" w:after="240"/>
        <w:jc w:val="both"/>
      </w:pPr>
      <w:r w:rsidRPr="007657F2">
        <w:t xml:space="preserve">The project manager will be the responsible person for the communication with stakeholders of the project and the project team throughout the whole project period. This can avoid any misunderstanding when discussing important matters. The project manager should ensure the relevant information is delivered to stakeholders and fulfil the project objectives within the time and budget. </w:t>
      </w:r>
      <w:proofErr w:type="gramStart"/>
      <w:r w:rsidRPr="007657F2">
        <w:t>In order to</w:t>
      </w:r>
      <w:proofErr w:type="gramEnd"/>
      <w:r w:rsidRPr="007657F2">
        <w:t xml:space="preserve"> perform above targets, a series of reporting activities and documents are set up. Section 7.2 provides the Primary Communication Documents and Section 7.3 provides the Communication Plan throughout the project. Both sections will provide the details of each related communication document and our communication plan of the project.</w:t>
      </w:r>
    </w:p>
    <w:p w14:paraId="6CFC1A8F" w14:textId="77777777" w:rsidR="00FE0B88" w:rsidRDefault="00FE0B88" w:rsidP="007657F2">
      <w:pPr>
        <w:spacing w:before="240" w:after="240"/>
        <w:jc w:val="both"/>
      </w:pPr>
    </w:p>
    <w:p w14:paraId="36477BDA" w14:textId="31EFD282" w:rsidR="004830D0" w:rsidRDefault="007657F2" w:rsidP="007657F2">
      <w:pPr>
        <w:pStyle w:val="Heading2"/>
        <w:rPr>
          <w:b/>
          <w:bCs/>
        </w:rPr>
      </w:pPr>
      <w:r>
        <w:rPr>
          <w:b/>
          <w:bCs/>
        </w:rPr>
        <w:t>7.2 primary communication documents</w:t>
      </w:r>
    </w:p>
    <w:p w14:paraId="61EDEF10" w14:textId="77777777" w:rsidR="007657F2" w:rsidRPr="007657F2" w:rsidRDefault="007657F2" w:rsidP="007657F2">
      <w:pPr>
        <w:rPr>
          <w:sz w:val="2"/>
          <w:szCs w:val="2"/>
        </w:rPr>
      </w:pPr>
    </w:p>
    <w:tbl>
      <w:tblPr>
        <w:tblStyle w:val="a2"/>
        <w:tblpPr w:leftFromText="180" w:rightFromText="180" w:vertAnchor="text" w:tblpY="1"/>
        <w:tblOverlap w:val="never"/>
        <w:tblW w:w="10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3"/>
        <w:gridCol w:w="3095"/>
        <w:gridCol w:w="1923"/>
        <w:gridCol w:w="1024"/>
        <w:gridCol w:w="1621"/>
        <w:gridCol w:w="1334"/>
      </w:tblGrid>
      <w:tr w:rsidR="004830D0" w14:paraId="64FF120B" w14:textId="77777777" w:rsidTr="00FE0B88">
        <w:trPr>
          <w:trHeight w:val="560"/>
        </w:trPr>
        <w:tc>
          <w:tcPr>
            <w:tcW w:w="10760" w:type="dxa"/>
            <w:gridSpan w:val="6"/>
            <w:shd w:val="clear" w:color="auto" w:fill="9CC2E5" w:themeFill="accent5" w:themeFillTint="99"/>
            <w:vAlign w:val="center"/>
          </w:tcPr>
          <w:p w14:paraId="6F67323C" w14:textId="77777777" w:rsidR="004830D0" w:rsidRDefault="00000000" w:rsidP="007657F2">
            <w:pPr>
              <w:jc w:val="center"/>
              <w:rPr>
                <w:rFonts w:ascii="Calibri" w:eastAsia="Calibri" w:hAnsi="Calibri" w:cs="Calibri"/>
                <w:b/>
              </w:rPr>
            </w:pPr>
            <w:r>
              <w:rPr>
                <w:rFonts w:ascii="Calibri" w:eastAsia="Calibri" w:hAnsi="Calibri" w:cs="Calibri"/>
                <w:b/>
                <w:sz w:val="28"/>
                <w:szCs w:val="28"/>
              </w:rPr>
              <w:t>Primary Communication Documents</w:t>
            </w:r>
          </w:p>
        </w:tc>
      </w:tr>
      <w:tr w:rsidR="007657F2" w14:paraId="6D6F0B3E" w14:textId="77777777" w:rsidTr="00FE0B88">
        <w:trPr>
          <w:cantSplit/>
          <w:trHeight w:val="292"/>
        </w:trPr>
        <w:tc>
          <w:tcPr>
            <w:tcW w:w="1763" w:type="dxa"/>
            <w:shd w:val="clear" w:color="auto" w:fill="BDD6EE" w:themeFill="accent5" w:themeFillTint="66"/>
            <w:vAlign w:val="center"/>
          </w:tcPr>
          <w:p w14:paraId="28641FB7" w14:textId="77777777" w:rsidR="004830D0" w:rsidRPr="007657F2" w:rsidRDefault="00000000" w:rsidP="007657F2">
            <w:pPr>
              <w:jc w:val="center"/>
              <w:rPr>
                <w:rFonts w:ascii="Calibri" w:eastAsia="Calibri" w:hAnsi="Calibri" w:cs="Calibri"/>
                <w:b/>
                <w:bCs/>
              </w:rPr>
            </w:pPr>
            <w:r w:rsidRPr="007657F2">
              <w:rPr>
                <w:rFonts w:ascii="Calibri" w:eastAsia="Calibri" w:hAnsi="Calibri" w:cs="Calibri"/>
                <w:b/>
                <w:bCs/>
              </w:rPr>
              <w:t>Reporting Document</w:t>
            </w:r>
          </w:p>
        </w:tc>
        <w:tc>
          <w:tcPr>
            <w:tcW w:w="3095" w:type="dxa"/>
            <w:shd w:val="clear" w:color="auto" w:fill="BDD6EE" w:themeFill="accent5" w:themeFillTint="66"/>
            <w:vAlign w:val="center"/>
          </w:tcPr>
          <w:p w14:paraId="242182A7" w14:textId="77777777" w:rsidR="004830D0" w:rsidRPr="007657F2" w:rsidRDefault="00000000" w:rsidP="007657F2">
            <w:pPr>
              <w:jc w:val="center"/>
              <w:rPr>
                <w:rFonts w:ascii="Calibri" w:eastAsia="Calibri" w:hAnsi="Calibri" w:cs="Calibri"/>
                <w:b/>
                <w:bCs/>
              </w:rPr>
            </w:pPr>
            <w:r w:rsidRPr="007657F2">
              <w:rPr>
                <w:rFonts w:ascii="Calibri" w:eastAsia="Calibri" w:hAnsi="Calibri" w:cs="Calibri"/>
                <w:b/>
                <w:bCs/>
              </w:rPr>
              <w:t>Description</w:t>
            </w:r>
          </w:p>
        </w:tc>
        <w:tc>
          <w:tcPr>
            <w:tcW w:w="1923" w:type="dxa"/>
            <w:shd w:val="clear" w:color="auto" w:fill="BDD6EE" w:themeFill="accent5" w:themeFillTint="66"/>
            <w:vAlign w:val="center"/>
          </w:tcPr>
          <w:p w14:paraId="349E0BF9" w14:textId="77777777" w:rsidR="004830D0" w:rsidRPr="007657F2" w:rsidRDefault="00000000" w:rsidP="007657F2">
            <w:pPr>
              <w:jc w:val="center"/>
              <w:rPr>
                <w:rFonts w:ascii="Calibri" w:eastAsia="Calibri" w:hAnsi="Calibri" w:cs="Calibri"/>
                <w:b/>
                <w:bCs/>
              </w:rPr>
            </w:pPr>
            <w:r w:rsidRPr="007657F2">
              <w:rPr>
                <w:rFonts w:ascii="Calibri" w:eastAsia="Calibri" w:hAnsi="Calibri" w:cs="Calibri"/>
                <w:b/>
                <w:bCs/>
              </w:rPr>
              <w:t>When</w:t>
            </w:r>
          </w:p>
        </w:tc>
        <w:tc>
          <w:tcPr>
            <w:tcW w:w="1024" w:type="dxa"/>
            <w:shd w:val="clear" w:color="auto" w:fill="BDD6EE" w:themeFill="accent5" w:themeFillTint="66"/>
            <w:vAlign w:val="center"/>
          </w:tcPr>
          <w:p w14:paraId="2E3E17FD" w14:textId="2B158CE1" w:rsidR="004830D0" w:rsidRPr="007657F2" w:rsidRDefault="00000000" w:rsidP="007657F2">
            <w:pPr>
              <w:jc w:val="center"/>
              <w:rPr>
                <w:rFonts w:ascii="Calibri" w:eastAsia="Calibri" w:hAnsi="Calibri" w:cs="Calibri"/>
                <w:b/>
                <w:bCs/>
              </w:rPr>
            </w:pPr>
            <w:r w:rsidRPr="007657F2">
              <w:rPr>
                <w:rFonts w:ascii="Calibri" w:eastAsia="Calibri" w:hAnsi="Calibri" w:cs="Calibri"/>
                <w:b/>
                <w:bCs/>
              </w:rPr>
              <w:t>Method</w:t>
            </w:r>
          </w:p>
        </w:tc>
        <w:tc>
          <w:tcPr>
            <w:tcW w:w="1621" w:type="dxa"/>
            <w:shd w:val="clear" w:color="auto" w:fill="BDD6EE" w:themeFill="accent5" w:themeFillTint="66"/>
            <w:vAlign w:val="center"/>
          </w:tcPr>
          <w:p w14:paraId="1F2B1828" w14:textId="77777777" w:rsidR="004830D0" w:rsidRPr="007657F2" w:rsidRDefault="00000000" w:rsidP="007657F2">
            <w:pPr>
              <w:jc w:val="center"/>
              <w:rPr>
                <w:rFonts w:ascii="Calibri" w:eastAsia="Calibri" w:hAnsi="Calibri" w:cs="Calibri"/>
                <w:b/>
                <w:bCs/>
              </w:rPr>
            </w:pPr>
            <w:r w:rsidRPr="007657F2">
              <w:rPr>
                <w:rFonts w:ascii="Calibri" w:eastAsia="Calibri" w:hAnsi="Calibri" w:cs="Calibri"/>
                <w:b/>
                <w:bCs/>
              </w:rPr>
              <w:t>From</w:t>
            </w:r>
          </w:p>
        </w:tc>
        <w:tc>
          <w:tcPr>
            <w:tcW w:w="1332" w:type="dxa"/>
            <w:shd w:val="clear" w:color="auto" w:fill="BDD6EE" w:themeFill="accent5" w:themeFillTint="66"/>
            <w:vAlign w:val="center"/>
          </w:tcPr>
          <w:p w14:paraId="534A88CD" w14:textId="77777777" w:rsidR="004830D0" w:rsidRPr="007657F2" w:rsidRDefault="00000000" w:rsidP="007657F2">
            <w:pPr>
              <w:jc w:val="center"/>
              <w:rPr>
                <w:rFonts w:ascii="Calibri" w:eastAsia="Calibri" w:hAnsi="Calibri" w:cs="Calibri"/>
                <w:b/>
                <w:bCs/>
              </w:rPr>
            </w:pPr>
            <w:r w:rsidRPr="007657F2">
              <w:rPr>
                <w:rFonts w:ascii="Calibri" w:eastAsia="Calibri" w:hAnsi="Calibri" w:cs="Calibri"/>
                <w:b/>
                <w:bCs/>
              </w:rPr>
              <w:t>To</w:t>
            </w:r>
          </w:p>
        </w:tc>
      </w:tr>
      <w:tr w:rsidR="004830D0" w14:paraId="776E50EB" w14:textId="77777777" w:rsidTr="00FE0B88">
        <w:trPr>
          <w:trHeight w:val="664"/>
        </w:trPr>
        <w:tc>
          <w:tcPr>
            <w:tcW w:w="1763" w:type="dxa"/>
            <w:vAlign w:val="center"/>
          </w:tcPr>
          <w:p w14:paraId="580F4381"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Meeting Agenda and Minutes</w:t>
            </w:r>
          </w:p>
        </w:tc>
        <w:tc>
          <w:tcPr>
            <w:tcW w:w="3095" w:type="dxa"/>
            <w:vAlign w:val="center"/>
          </w:tcPr>
          <w:p w14:paraId="5C9DA0FA"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Meeting Agenda and minutes will include action items, work progress, any changes need to be made for the platform, any comments from different stakeholders and any necessary matter needed to be discussed during the meeting.</w:t>
            </w:r>
          </w:p>
        </w:tc>
        <w:tc>
          <w:tcPr>
            <w:tcW w:w="1923" w:type="dxa"/>
            <w:vAlign w:val="center"/>
          </w:tcPr>
          <w:p w14:paraId="6AA2FB67" w14:textId="41317B44" w:rsidR="004830D0" w:rsidRDefault="00000000" w:rsidP="007657F2">
            <w:pPr>
              <w:jc w:val="center"/>
              <w:rPr>
                <w:rFonts w:ascii="Calibri" w:eastAsia="Calibri" w:hAnsi="Calibri" w:cs="Calibri"/>
                <w:sz w:val="18"/>
                <w:szCs w:val="18"/>
              </w:rPr>
            </w:pPr>
            <w:r>
              <w:rPr>
                <w:rFonts w:ascii="Calibri" w:eastAsia="Calibri" w:hAnsi="Calibri" w:cs="Calibri"/>
                <w:sz w:val="18"/>
                <w:szCs w:val="18"/>
              </w:rPr>
              <w:t xml:space="preserve">Agenda: One </w:t>
            </w:r>
            <w:proofErr w:type="gramStart"/>
            <w:r>
              <w:rPr>
                <w:rFonts w:ascii="Calibri" w:eastAsia="Calibri" w:hAnsi="Calibri" w:cs="Calibri"/>
                <w:sz w:val="18"/>
                <w:szCs w:val="18"/>
              </w:rPr>
              <w:t>Business day</w:t>
            </w:r>
            <w:proofErr w:type="gramEnd"/>
            <w:r>
              <w:rPr>
                <w:rFonts w:ascii="Calibri" w:eastAsia="Calibri" w:hAnsi="Calibri" w:cs="Calibri"/>
                <w:sz w:val="18"/>
                <w:szCs w:val="18"/>
              </w:rPr>
              <w:t xml:space="preserve"> before meeting</w:t>
            </w:r>
          </w:p>
          <w:p w14:paraId="099381ED"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Minutes: At most 1 week after meeting</w:t>
            </w:r>
          </w:p>
        </w:tc>
        <w:tc>
          <w:tcPr>
            <w:tcW w:w="1024" w:type="dxa"/>
            <w:vAlign w:val="center"/>
          </w:tcPr>
          <w:p w14:paraId="7AEC1CF6"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4F200E97"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w:t>
            </w:r>
          </w:p>
        </w:tc>
        <w:tc>
          <w:tcPr>
            <w:tcW w:w="1332" w:type="dxa"/>
            <w:vAlign w:val="center"/>
          </w:tcPr>
          <w:p w14:paraId="1BDC8F33"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Relevant Team(s)</w:t>
            </w:r>
          </w:p>
        </w:tc>
      </w:tr>
      <w:tr w:rsidR="004830D0" w14:paraId="4AE4030F" w14:textId="77777777" w:rsidTr="00FE0B88">
        <w:trPr>
          <w:trHeight w:val="664"/>
        </w:trPr>
        <w:tc>
          <w:tcPr>
            <w:tcW w:w="1763" w:type="dxa"/>
            <w:vAlign w:val="center"/>
          </w:tcPr>
          <w:p w14:paraId="5E234CD1"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Organization Chart</w:t>
            </w:r>
          </w:p>
        </w:tc>
        <w:tc>
          <w:tcPr>
            <w:tcW w:w="3095" w:type="dxa"/>
            <w:vAlign w:val="center"/>
          </w:tcPr>
          <w:p w14:paraId="0B46DB1A"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The organization chart provides the job position and contact information of different team members.</w:t>
            </w:r>
          </w:p>
        </w:tc>
        <w:tc>
          <w:tcPr>
            <w:tcW w:w="1923" w:type="dxa"/>
            <w:vAlign w:val="center"/>
          </w:tcPr>
          <w:p w14:paraId="38501A82"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At the beginning stage</w:t>
            </w:r>
          </w:p>
        </w:tc>
        <w:tc>
          <w:tcPr>
            <w:tcW w:w="1024" w:type="dxa"/>
            <w:vAlign w:val="center"/>
          </w:tcPr>
          <w:p w14:paraId="7415D18D"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041516BF"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w:t>
            </w:r>
          </w:p>
        </w:tc>
        <w:tc>
          <w:tcPr>
            <w:tcW w:w="1332" w:type="dxa"/>
            <w:vAlign w:val="center"/>
          </w:tcPr>
          <w:p w14:paraId="38164F11"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Outside Stakeholders</w:t>
            </w:r>
          </w:p>
        </w:tc>
      </w:tr>
      <w:tr w:rsidR="004830D0" w14:paraId="1F706C23" w14:textId="77777777" w:rsidTr="00FE0B88">
        <w:trPr>
          <w:trHeight w:val="557"/>
        </w:trPr>
        <w:tc>
          <w:tcPr>
            <w:tcW w:w="1763" w:type="dxa"/>
            <w:vAlign w:val="center"/>
          </w:tcPr>
          <w:p w14:paraId="28564605"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Action Item Lists</w:t>
            </w:r>
          </w:p>
        </w:tc>
        <w:tc>
          <w:tcPr>
            <w:tcW w:w="3095" w:type="dxa"/>
            <w:vAlign w:val="center"/>
          </w:tcPr>
          <w:p w14:paraId="10C8F30E"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Summary about all action items of the project.</w:t>
            </w:r>
          </w:p>
        </w:tc>
        <w:tc>
          <w:tcPr>
            <w:tcW w:w="1923" w:type="dxa"/>
            <w:vAlign w:val="center"/>
          </w:tcPr>
          <w:p w14:paraId="08210D45"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Daily</w:t>
            </w:r>
          </w:p>
        </w:tc>
        <w:tc>
          <w:tcPr>
            <w:tcW w:w="1024" w:type="dxa"/>
            <w:vAlign w:val="center"/>
          </w:tcPr>
          <w:p w14:paraId="7706D7D8"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5C937A1F"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w:t>
            </w:r>
          </w:p>
        </w:tc>
        <w:tc>
          <w:tcPr>
            <w:tcW w:w="1332" w:type="dxa"/>
            <w:vAlign w:val="center"/>
          </w:tcPr>
          <w:p w14:paraId="20C0CC75"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Relevant Team(s)</w:t>
            </w:r>
          </w:p>
        </w:tc>
      </w:tr>
      <w:tr w:rsidR="004830D0" w14:paraId="14817E53" w14:textId="77777777" w:rsidTr="00FE0B88">
        <w:trPr>
          <w:trHeight w:val="594"/>
        </w:trPr>
        <w:tc>
          <w:tcPr>
            <w:tcW w:w="1763" w:type="dxa"/>
            <w:vAlign w:val="center"/>
          </w:tcPr>
          <w:p w14:paraId="36F14711"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Progress Report</w:t>
            </w:r>
          </w:p>
        </w:tc>
        <w:tc>
          <w:tcPr>
            <w:tcW w:w="3095" w:type="dxa"/>
            <w:vAlign w:val="center"/>
          </w:tcPr>
          <w:p w14:paraId="61403489" w14:textId="59D0B371" w:rsidR="004830D0" w:rsidRDefault="00000000" w:rsidP="007657F2">
            <w:pPr>
              <w:jc w:val="center"/>
              <w:rPr>
                <w:rFonts w:ascii="Calibri" w:eastAsia="Calibri" w:hAnsi="Calibri" w:cs="Calibri"/>
                <w:sz w:val="18"/>
                <w:szCs w:val="18"/>
              </w:rPr>
            </w:pPr>
            <w:r>
              <w:rPr>
                <w:rFonts w:ascii="Calibri" w:eastAsia="Calibri" w:hAnsi="Calibri" w:cs="Calibri"/>
                <w:sz w:val="18"/>
                <w:szCs w:val="18"/>
              </w:rPr>
              <w:t>The report provides information of the platform progress. The information includes Budget details and Working Schedule</w:t>
            </w:r>
          </w:p>
        </w:tc>
        <w:tc>
          <w:tcPr>
            <w:tcW w:w="1923" w:type="dxa"/>
            <w:vAlign w:val="center"/>
          </w:tcPr>
          <w:p w14:paraId="7A546DDF" w14:textId="511E2B18" w:rsidR="004830D0" w:rsidRDefault="00000000" w:rsidP="007657F2">
            <w:pPr>
              <w:jc w:val="center"/>
              <w:rPr>
                <w:rFonts w:ascii="Calibri" w:eastAsia="Calibri" w:hAnsi="Calibri" w:cs="Calibri"/>
                <w:sz w:val="18"/>
                <w:szCs w:val="18"/>
              </w:rPr>
            </w:pPr>
            <w:r>
              <w:rPr>
                <w:rFonts w:ascii="Calibri" w:eastAsia="Calibri" w:hAnsi="Calibri" w:cs="Calibri"/>
                <w:sz w:val="18"/>
                <w:szCs w:val="18"/>
              </w:rPr>
              <w:t>Short updates weekly</w:t>
            </w:r>
          </w:p>
          <w:p w14:paraId="14080A36"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Detail report once a month</w:t>
            </w:r>
          </w:p>
        </w:tc>
        <w:tc>
          <w:tcPr>
            <w:tcW w:w="1024" w:type="dxa"/>
            <w:vAlign w:val="center"/>
          </w:tcPr>
          <w:p w14:paraId="137C7962"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29496E2F"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w:t>
            </w:r>
          </w:p>
        </w:tc>
        <w:tc>
          <w:tcPr>
            <w:tcW w:w="1332" w:type="dxa"/>
            <w:vAlign w:val="center"/>
          </w:tcPr>
          <w:p w14:paraId="0114C2CA"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Relevant Team(s)</w:t>
            </w:r>
          </w:p>
        </w:tc>
      </w:tr>
      <w:tr w:rsidR="004830D0" w14:paraId="676548E2" w14:textId="77777777" w:rsidTr="00FE0B88">
        <w:trPr>
          <w:trHeight w:val="594"/>
        </w:trPr>
        <w:tc>
          <w:tcPr>
            <w:tcW w:w="1763" w:type="dxa"/>
            <w:vAlign w:val="center"/>
          </w:tcPr>
          <w:p w14:paraId="46D7FFCF"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Request for Information</w:t>
            </w:r>
          </w:p>
        </w:tc>
        <w:tc>
          <w:tcPr>
            <w:tcW w:w="3095" w:type="dxa"/>
            <w:vAlign w:val="center"/>
          </w:tcPr>
          <w:p w14:paraId="677D7C61"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Document to request any information needed during the project period.</w:t>
            </w:r>
          </w:p>
        </w:tc>
        <w:tc>
          <w:tcPr>
            <w:tcW w:w="1923" w:type="dxa"/>
            <w:vAlign w:val="center"/>
          </w:tcPr>
          <w:p w14:paraId="54198508" w14:textId="6EBDF25E" w:rsidR="004830D0" w:rsidRDefault="00000000" w:rsidP="007657F2">
            <w:pPr>
              <w:jc w:val="center"/>
              <w:rPr>
                <w:rFonts w:ascii="Calibri" w:eastAsia="Calibri" w:hAnsi="Calibri" w:cs="Calibri"/>
                <w:sz w:val="18"/>
                <w:szCs w:val="18"/>
              </w:rPr>
            </w:pPr>
            <w:r>
              <w:rPr>
                <w:rFonts w:ascii="Calibri" w:eastAsia="Calibri" w:hAnsi="Calibri" w:cs="Calibri"/>
                <w:sz w:val="18"/>
                <w:szCs w:val="18"/>
              </w:rPr>
              <w:t xml:space="preserve">Anytime when team members </w:t>
            </w:r>
            <w:r w:rsidR="007657F2">
              <w:rPr>
                <w:rFonts w:ascii="Calibri" w:eastAsia="Calibri" w:hAnsi="Calibri" w:cs="Calibri"/>
                <w:sz w:val="18"/>
                <w:szCs w:val="18"/>
              </w:rPr>
              <w:t>need</w:t>
            </w:r>
            <w:r>
              <w:rPr>
                <w:rFonts w:ascii="Calibri" w:eastAsia="Calibri" w:hAnsi="Calibri" w:cs="Calibri"/>
                <w:sz w:val="18"/>
                <w:szCs w:val="18"/>
              </w:rPr>
              <w:t xml:space="preserve"> information</w:t>
            </w:r>
          </w:p>
        </w:tc>
        <w:tc>
          <w:tcPr>
            <w:tcW w:w="1024" w:type="dxa"/>
            <w:vAlign w:val="center"/>
          </w:tcPr>
          <w:p w14:paraId="72115E0B"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1F51B98B"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 or Team Member</w:t>
            </w:r>
          </w:p>
        </w:tc>
        <w:tc>
          <w:tcPr>
            <w:tcW w:w="1332" w:type="dxa"/>
            <w:vAlign w:val="center"/>
          </w:tcPr>
          <w:p w14:paraId="1D47D28E"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Relevant parties</w:t>
            </w:r>
          </w:p>
        </w:tc>
      </w:tr>
      <w:tr w:rsidR="004830D0" w14:paraId="21AE3ACC" w14:textId="77777777" w:rsidTr="00FE0B88">
        <w:trPr>
          <w:trHeight w:val="573"/>
        </w:trPr>
        <w:tc>
          <w:tcPr>
            <w:tcW w:w="1763" w:type="dxa"/>
            <w:vAlign w:val="center"/>
          </w:tcPr>
          <w:p w14:paraId="33A9E1E4"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Training Manual and Documents</w:t>
            </w:r>
          </w:p>
        </w:tc>
        <w:tc>
          <w:tcPr>
            <w:tcW w:w="3095" w:type="dxa"/>
            <w:vAlign w:val="center"/>
          </w:tcPr>
          <w:p w14:paraId="174BAEDD" w14:textId="3680D822" w:rsidR="004830D0" w:rsidRDefault="00000000" w:rsidP="007657F2">
            <w:pPr>
              <w:jc w:val="center"/>
              <w:rPr>
                <w:rFonts w:ascii="Calibri" w:eastAsia="Calibri" w:hAnsi="Calibri" w:cs="Calibri"/>
                <w:sz w:val="18"/>
                <w:szCs w:val="18"/>
              </w:rPr>
            </w:pPr>
            <w:r>
              <w:rPr>
                <w:rFonts w:ascii="Calibri" w:eastAsia="Calibri" w:hAnsi="Calibri" w:cs="Calibri"/>
                <w:sz w:val="18"/>
                <w:szCs w:val="18"/>
              </w:rPr>
              <w:t>The document involves operating information of the platform. The team members can refer to the document for later development.</w:t>
            </w:r>
          </w:p>
        </w:tc>
        <w:tc>
          <w:tcPr>
            <w:tcW w:w="1923" w:type="dxa"/>
            <w:vAlign w:val="center"/>
          </w:tcPr>
          <w:p w14:paraId="4D800F41"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Finish during the platform demo development</w:t>
            </w:r>
          </w:p>
        </w:tc>
        <w:tc>
          <w:tcPr>
            <w:tcW w:w="1024" w:type="dxa"/>
            <w:vAlign w:val="center"/>
          </w:tcPr>
          <w:p w14:paraId="44D60894"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6213F90B"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w:t>
            </w:r>
          </w:p>
        </w:tc>
        <w:tc>
          <w:tcPr>
            <w:tcW w:w="1332" w:type="dxa"/>
            <w:vAlign w:val="center"/>
          </w:tcPr>
          <w:p w14:paraId="33460EB0"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Relevant Team(s)</w:t>
            </w:r>
          </w:p>
        </w:tc>
      </w:tr>
      <w:tr w:rsidR="004830D0" w14:paraId="1135FF44" w14:textId="77777777" w:rsidTr="00FE0B88">
        <w:trPr>
          <w:trHeight w:val="573"/>
        </w:trPr>
        <w:tc>
          <w:tcPr>
            <w:tcW w:w="1763" w:type="dxa"/>
            <w:vAlign w:val="center"/>
          </w:tcPr>
          <w:p w14:paraId="34127B2D"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Testing and Validation report</w:t>
            </w:r>
          </w:p>
        </w:tc>
        <w:tc>
          <w:tcPr>
            <w:tcW w:w="3095" w:type="dxa"/>
            <w:vAlign w:val="center"/>
          </w:tcPr>
          <w:p w14:paraId="440C49BC" w14:textId="5D94B4A9" w:rsidR="004830D0" w:rsidRDefault="00000000" w:rsidP="007657F2">
            <w:pPr>
              <w:jc w:val="center"/>
              <w:rPr>
                <w:rFonts w:ascii="Calibri" w:eastAsia="Calibri" w:hAnsi="Calibri" w:cs="Calibri"/>
                <w:sz w:val="18"/>
                <w:szCs w:val="18"/>
              </w:rPr>
            </w:pPr>
            <w:r>
              <w:rPr>
                <w:rFonts w:ascii="Calibri" w:eastAsia="Calibri" w:hAnsi="Calibri" w:cs="Calibri"/>
                <w:sz w:val="18"/>
                <w:szCs w:val="18"/>
              </w:rPr>
              <w:t xml:space="preserve">The report provides the performance of our </w:t>
            </w:r>
            <w:r w:rsidR="00FF44D2">
              <w:rPr>
                <w:rFonts w:ascii="Calibri" w:eastAsia="Calibri" w:hAnsi="Calibri" w:cs="Calibri"/>
                <w:sz w:val="18"/>
                <w:szCs w:val="18"/>
              </w:rPr>
              <w:t>product,</w:t>
            </w:r>
            <w:r>
              <w:rPr>
                <w:rFonts w:ascii="Calibri" w:eastAsia="Calibri" w:hAnsi="Calibri" w:cs="Calibri"/>
                <w:sz w:val="18"/>
                <w:szCs w:val="18"/>
              </w:rPr>
              <w:t xml:space="preserve"> and any bugs need to be fixed before launch</w:t>
            </w:r>
          </w:p>
        </w:tc>
        <w:tc>
          <w:tcPr>
            <w:tcW w:w="1923" w:type="dxa"/>
            <w:vAlign w:val="center"/>
          </w:tcPr>
          <w:p w14:paraId="267589B7"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After finish platform demo and before launch</w:t>
            </w:r>
          </w:p>
        </w:tc>
        <w:tc>
          <w:tcPr>
            <w:tcW w:w="1024" w:type="dxa"/>
            <w:vAlign w:val="center"/>
          </w:tcPr>
          <w:p w14:paraId="0630F1D9"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Email</w:t>
            </w:r>
          </w:p>
        </w:tc>
        <w:tc>
          <w:tcPr>
            <w:tcW w:w="1621" w:type="dxa"/>
            <w:vAlign w:val="center"/>
          </w:tcPr>
          <w:p w14:paraId="1EBAC66F"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Project Manager</w:t>
            </w:r>
          </w:p>
        </w:tc>
        <w:tc>
          <w:tcPr>
            <w:tcW w:w="1332" w:type="dxa"/>
            <w:vAlign w:val="center"/>
          </w:tcPr>
          <w:p w14:paraId="7E5B576D" w14:textId="77777777" w:rsidR="004830D0" w:rsidRDefault="00000000" w:rsidP="007657F2">
            <w:pPr>
              <w:jc w:val="center"/>
              <w:rPr>
                <w:rFonts w:ascii="Calibri" w:eastAsia="Calibri" w:hAnsi="Calibri" w:cs="Calibri"/>
                <w:sz w:val="18"/>
                <w:szCs w:val="18"/>
              </w:rPr>
            </w:pPr>
            <w:r>
              <w:rPr>
                <w:rFonts w:ascii="Calibri" w:eastAsia="Calibri" w:hAnsi="Calibri" w:cs="Calibri"/>
                <w:sz w:val="18"/>
                <w:szCs w:val="18"/>
              </w:rPr>
              <w:t>Relevant parties</w:t>
            </w:r>
          </w:p>
        </w:tc>
      </w:tr>
    </w:tbl>
    <w:p w14:paraId="2FB49D0D" w14:textId="77777777" w:rsidR="00FF44D2" w:rsidRDefault="00FF44D2" w:rsidP="00FF44D2"/>
    <w:p w14:paraId="6AF8F7EE" w14:textId="77777777" w:rsidR="00FF44D2" w:rsidRDefault="00FF44D2" w:rsidP="00FF44D2">
      <w:pPr>
        <w:rPr>
          <w:b/>
          <w:bCs/>
        </w:rPr>
      </w:pPr>
    </w:p>
    <w:p w14:paraId="6F7DA0A1" w14:textId="77777777" w:rsidR="00FF44D2" w:rsidRDefault="00FF44D2" w:rsidP="00FF44D2">
      <w:pPr>
        <w:rPr>
          <w:b/>
          <w:bCs/>
        </w:rPr>
      </w:pPr>
    </w:p>
    <w:p w14:paraId="6320F812" w14:textId="156EE5CD" w:rsidR="00FF44D2" w:rsidRDefault="00FF44D2" w:rsidP="00FF44D2">
      <w:pPr>
        <w:pStyle w:val="Heading2"/>
        <w:rPr>
          <w:b/>
          <w:bCs/>
        </w:rPr>
      </w:pPr>
      <w:r>
        <w:rPr>
          <w:b/>
          <w:bCs/>
        </w:rPr>
        <w:lastRenderedPageBreak/>
        <w:t>7.3 project communication plan</w:t>
      </w:r>
    </w:p>
    <w:tbl>
      <w:tblPr>
        <w:tblStyle w:val="a3"/>
        <w:tblpPr w:leftFromText="180" w:rightFromText="180" w:vertAnchor="text" w:horzAnchor="margin" w:tblpXSpec="center" w:tblpY="73"/>
        <w:tblOverlap w:val="never"/>
        <w:tblW w:w="9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7"/>
        <w:gridCol w:w="1897"/>
        <w:gridCol w:w="1138"/>
        <w:gridCol w:w="1137"/>
        <w:gridCol w:w="1898"/>
        <w:gridCol w:w="813"/>
        <w:gridCol w:w="1725"/>
      </w:tblGrid>
      <w:tr w:rsidR="00FE0B88" w:rsidRPr="00FF44D2" w14:paraId="5915C67B" w14:textId="77777777" w:rsidTr="0059217E">
        <w:trPr>
          <w:trHeight w:val="520"/>
        </w:trPr>
        <w:tc>
          <w:tcPr>
            <w:tcW w:w="9995" w:type="dxa"/>
            <w:gridSpan w:val="7"/>
            <w:shd w:val="clear" w:color="auto" w:fill="9CC2E5" w:themeFill="accent5" w:themeFillTint="99"/>
            <w:vAlign w:val="center"/>
          </w:tcPr>
          <w:p w14:paraId="7331D06C" w14:textId="77777777" w:rsidR="00FE0B88" w:rsidRPr="00FF44D2" w:rsidRDefault="00FE0B88" w:rsidP="0059217E">
            <w:pPr>
              <w:jc w:val="center"/>
              <w:rPr>
                <w:rFonts w:ascii="Calibri" w:eastAsia="Calibri" w:hAnsi="Calibri" w:cs="Calibri"/>
                <w:b/>
                <w:sz w:val="18"/>
                <w:szCs w:val="18"/>
              </w:rPr>
            </w:pPr>
            <w:r w:rsidRPr="00FF44D2">
              <w:rPr>
                <w:rFonts w:ascii="Calibri" w:eastAsia="Calibri" w:hAnsi="Calibri" w:cs="Calibri"/>
                <w:b/>
                <w:sz w:val="28"/>
                <w:szCs w:val="28"/>
              </w:rPr>
              <w:t>Project Communication Plan</w:t>
            </w:r>
          </w:p>
        </w:tc>
      </w:tr>
      <w:tr w:rsidR="00354F6E" w:rsidRPr="00FF44D2" w14:paraId="62176A40" w14:textId="77777777" w:rsidTr="0059217E">
        <w:trPr>
          <w:trHeight w:val="656"/>
        </w:trPr>
        <w:tc>
          <w:tcPr>
            <w:tcW w:w="1387" w:type="dxa"/>
            <w:shd w:val="clear" w:color="auto" w:fill="BDD6EE" w:themeFill="accent5" w:themeFillTint="66"/>
            <w:vAlign w:val="center"/>
          </w:tcPr>
          <w:p w14:paraId="336C4835"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Communication Type</w:t>
            </w:r>
          </w:p>
        </w:tc>
        <w:tc>
          <w:tcPr>
            <w:tcW w:w="1897" w:type="dxa"/>
            <w:shd w:val="clear" w:color="auto" w:fill="BDD6EE" w:themeFill="accent5" w:themeFillTint="66"/>
            <w:vAlign w:val="center"/>
          </w:tcPr>
          <w:p w14:paraId="5C1AE5D4"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Objective</w:t>
            </w:r>
          </w:p>
        </w:tc>
        <w:tc>
          <w:tcPr>
            <w:tcW w:w="1138" w:type="dxa"/>
            <w:shd w:val="clear" w:color="auto" w:fill="BDD6EE" w:themeFill="accent5" w:themeFillTint="66"/>
            <w:vAlign w:val="center"/>
          </w:tcPr>
          <w:p w14:paraId="0EEFE849"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Channel</w:t>
            </w:r>
          </w:p>
        </w:tc>
        <w:tc>
          <w:tcPr>
            <w:tcW w:w="1137" w:type="dxa"/>
            <w:shd w:val="clear" w:color="auto" w:fill="BDD6EE" w:themeFill="accent5" w:themeFillTint="66"/>
            <w:vAlign w:val="center"/>
          </w:tcPr>
          <w:p w14:paraId="24AEEC12"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Frequency</w:t>
            </w:r>
          </w:p>
        </w:tc>
        <w:tc>
          <w:tcPr>
            <w:tcW w:w="1898" w:type="dxa"/>
            <w:shd w:val="clear" w:color="auto" w:fill="BDD6EE" w:themeFill="accent5" w:themeFillTint="66"/>
            <w:vAlign w:val="center"/>
          </w:tcPr>
          <w:p w14:paraId="65A3472D"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Audience</w:t>
            </w:r>
          </w:p>
        </w:tc>
        <w:tc>
          <w:tcPr>
            <w:tcW w:w="813" w:type="dxa"/>
            <w:shd w:val="clear" w:color="auto" w:fill="BDD6EE" w:themeFill="accent5" w:themeFillTint="66"/>
            <w:vAlign w:val="center"/>
          </w:tcPr>
          <w:p w14:paraId="43EE84FB"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Owner</w:t>
            </w:r>
          </w:p>
        </w:tc>
        <w:tc>
          <w:tcPr>
            <w:tcW w:w="1721" w:type="dxa"/>
            <w:shd w:val="clear" w:color="auto" w:fill="BDD6EE" w:themeFill="accent5" w:themeFillTint="66"/>
            <w:vAlign w:val="center"/>
          </w:tcPr>
          <w:p w14:paraId="30705FC9" w14:textId="77777777" w:rsidR="00FE0B88" w:rsidRPr="00FF44D2" w:rsidRDefault="00FE0B88" w:rsidP="0059217E">
            <w:pPr>
              <w:jc w:val="center"/>
              <w:rPr>
                <w:rFonts w:ascii="Calibri" w:eastAsia="Calibri" w:hAnsi="Calibri" w:cs="Calibri"/>
                <w:b/>
                <w:bCs/>
              </w:rPr>
            </w:pPr>
            <w:r w:rsidRPr="00FF44D2">
              <w:rPr>
                <w:rFonts w:ascii="Calibri" w:eastAsia="Calibri" w:hAnsi="Calibri" w:cs="Calibri"/>
                <w:b/>
                <w:bCs/>
              </w:rPr>
              <w:t>Deliverable</w:t>
            </w:r>
          </w:p>
        </w:tc>
      </w:tr>
      <w:tr w:rsidR="00FE0B88" w:rsidRPr="00FF44D2" w14:paraId="114FA91C" w14:textId="77777777" w:rsidTr="0059217E">
        <w:trPr>
          <w:trHeight w:val="1029"/>
        </w:trPr>
        <w:tc>
          <w:tcPr>
            <w:tcW w:w="1387" w:type="dxa"/>
            <w:vAlign w:val="center"/>
          </w:tcPr>
          <w:p w14:paraId="3753F6FC"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Kick off Meeting</w:t>
            </w:r>
          </w:p>
        </w:tc>
        <w:tc>
          <w:tcPr>
            <w:tcW w:w="1897" w:type="dxa"/>
            <w:vAlign w:val="center"/>
          </w:tcPr>
          <w:p w14:paraId="2B37044E"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Introduction of PM team and briefly describe the project scope, budget, and schedule.</w:t>
            </w:r>
          </w:p>
        </w:tc>
        <w:tc>
          <w:tcPr>
            <w:tcW w:w="1138" w:type="dxa"/>
            <w:vAlign w:val="center"/>
          </w:tcPr>
          <w:p w14:paraId="78ACE73E"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w:t>
            </w:r>
          </w:p>
        </w:tc>
        <w:tc>
          <w:tcPr>
            <w:tcW w:w="1137" w:type="dxa"/>
            <w:vAlign w:val="center"/>
          </w:tcPr>
          <w:p w14:paraId="1C303D9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Once at the beginning</w:t>
            </w:r>
          </w:p>
        </w:tc>
        <w:tc>
          <w:tcPr>
            <w:tcW w:w="1898" w:type="dxa"/>
            <w:vAlign w:val="center"/>
          </w:tcPr>
          <w:p w14:paraId="01B7C4AB"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All PM team members</w:t>
            </w:r>
          </w:p>
          <w:p w14:paraId="02007C70"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Major Stakeholders</w:t>
            </w:r>
          </w:p>
          <w:p w14:paraId="67B27D86" w14:textId="77777777" w:rsidR="00FE0B88" w:rsidRPr="00FF44D2" w:rsidRDefault="00FE0B88" w:rsidP="0059217E">
            <w:pPr>
              <w:spacing w:before="100"/>
              <w:rPr>
                <w:rFonts w:ascii="Calibri" w:eastAsia="Calibri" w:hAnsi="Calibri" w:cs="Calibri"/>
                <w:sz w:val="18"/>
                <w:szCs w:val="18"/>
              </w:rPr>
            </w:pPr>
          </w:p>
        </w:tc>
        <w:tc>
          <w:tcPr>
            <w:tcW w:w="813" w:type="dxa"/>
            <w:vAlign w:val="center"/>
          </w:tcPr>
          <w:p w14:paraId="45866E4B"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514205AB"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6CE04377"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72891DF8"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tc>
      </w:tr>
      <w:tr w:rsidR="00FE0B88" w:rsidRPr="00FF44D2" w14:paraId="3BE7E235" w14:textId="77777777" w:rsidTr="0059217E">
        <w:trPr>
          <w:trHeight w:val="1244"/>
        </w:trPr>
        <w:tc>
          <w:tcPr>
            <w:tcW w:w="1387" w:type="dxa"/>
            <w:vAlign w:val="center"/>
          </w:tcPr>
          <w:p w14:paraId="38174DF2"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PM team meeting</w:t>
            </w:r>
          </w:p>
        </w:tc>
        <w:tc>
          <w:tcPr>
            <w:tcW w:w="1897" w:type="dxa"/>
            <w:vAlign w:val="center"/>
          </w:tcPr>
          <w:p w14:paraId="71160E4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Review progress of development, discuss any new opportunities and threats. Consider corresponding measures.</w:t>
            </w:r>
          </w:p>
        </w:tc>
        <w:tc>
          <w:tcPr>
            <w:tcW w:w="1138" w:type="dxa"/>
            <w:vAlign w:val="center"/>
          </w:tcPr>
          <w:p w14:paraId="762EEA65"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 Online</w:t>
            </w:r>
          </w:p>
        </w:tc>
        <w:tc>
          <w:tcPr>
            <w:tcW w:w="1137" w:type="dxa"/>
            <w:vAlign w:val="center"/>
          </w:tcPr>
          <w:p w14:paraId="00E329D8"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Weekly</w:t>
            </w:r>
          </w:p>
        </w:tc>
        <w:tc>
          <w:tcPr>
            <w:tcW w:w="1898" w:type="dxa"/>
            <w:vAlign w:val="center"/>
          </w:tcPr>
          <w:p w14:paraId="25C8EE68"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All PM team members</w:t>
            </w:r>
          </w:p>
        </w:tc>
        <w:tc>
          <w:tcPr>
            <w:tcW w:w="813" w:type="dxa"/>
            <w:vAlign w:val="center"/>
          </w:tcPr>
          <w:p w14:paraId="286EC255"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3C21FED9"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7F3AA35B"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0799DE63"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p w14:paraId="34F5270D"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4.  Risk Register update</w:t>
            </w:r>
          </w:p>
        </w:tc>
      </w:tr>
      <w:tr w:rsidR="00FE0B88" w:rsidRPr="00FF44D2" w14:paraId="7F5D83BD" w14:textId="77777777" w:rsidTr="0059217E">
        <w:trPr>
          <w:trHeight w:val="1460"/>
        </w:trPr>
        <w:tc>
          <w:tcPr>
            <w:tcW w:w="1387" w:type="dxa"/>
            <w:vAlign w:val="center"/>
          </w:tcPr>
          <w:p w14:paraId="49DDE5D8"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UNSW Project team meeting</w:t>
            </w:r>
          </w:p>
        </w:tc>
        <w:tc>
          <w:tcPr>
            <w:tcW w:w="1897" w:type="dxa"/>
            <w:vAlign w:val="center"/>
          </w:tcPr>
          <w:p w14:paraId="60C75A18"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Discuss the linkage between our platform and UNSW platform and how to cooperate with UNSW to promote and utilize the platform</w:t>
            </w:r>
          </w:p>
        </w:tc>
        <w:tc>
          <w:tcPr>
            <w:tcW w:w="1138" w:type="dxa"/>
            <w:vAlign w:val="center"/>
          </w:tcPr>
          <w:p w14:paraId="5AD8479F"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 Online</w:t>
            </w:r>
          </w:p>
        </w:tc>
        <w:tc>
          <w:tcPr>
            <w:tcW w:w="1137" w:type="dxa"/>
            <w:vAlign w:val="center"/>
          </w:tcPr>
          <w:p w14:paraId="3640971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 xml:space="preserve">Fortnightly before launch </w:t>
            </w:r>
          </w:p>
        </w:tc>
        <w:tc>
          <w:tcPr>
            <w:tcW w:w="1898" w:type="dxa"/>
            <w:vAlign w:val="center"/>
          </w:tcPr>
          <w:p w14:paraId="66F168FB"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Relevant PM team</w:t>
            </w:r>
          </w:p>
          <w:p w14:paraId="56554949"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UNSW Relevant team members</w:t>
            </w:r>
          </w:p>
        </w:tc>
        <w:tc>
          <w:tcPr>
            <w:tcW w:w="813" w:type="dxa"/>
            <w:vAlign w:val="center"/>
          </w:tcPr>
          <w:p w14:paraId="20E96923"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3573219B"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1CDD1280"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681B6E26"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tc>
      </w:tr>
      <w:tr w:rsidR="00FE0B88" w:rsidRPr="00FF44D2" w14:paraId="59C99D83" w14:textId="77777777" w:rsidTr="0059217E">
        <w:trPr>
          <w:trHeight w:val="1234"/>
        </w:trPr>
        <w:tc>
          <w:tcPr>
            <w:tcW w:w="1387" w:type="dxa"/>
            <w:vAlign w:val="center"/>
          </w:tcPr>
          <w:p w14:paraId="4193E4FE"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Platform Design team Meeting</w:t>
            </w:r>
          </w:p>
        </w:tc>
        <w:tc>
          <w:tcPr>
            <w:tcW w:w="1897" w:type="dxa"/>
            <w:vAlign w:val="center"/>
          </w:tcPr>
          <w:p w14:paraId="61C4BD83"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Review design of the platform and discuss feedback from relevant stakeholders to make necessary changes.</w:t>
            </w:r>
          </w:p>
        </w:tc>
        <w:tc>
          <w:tcPr>
            <w:tcW w:w="1138" w:type="dxa"/>
            <w:vAlign w:val="center"/>
          </w:tcPr>
          <w:p w14:paraId="53A7313E"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 Online</w:t>
            </w:r>
          </w:p>
        </w:tc>
        <w:tc>
          <w:tcPr>
            <w:tcW w:w="1137" w:type="dxa"/>
            <w:vAlign w:val="center"/>
          </w:tcPr>
          <w:p w14:paraId="5018EB84"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 xml:space="preserve">Weekly or as needed </w:t>
            </w:r>
          </w:p>
        </w:tc>
        <w:tc>
          <w:tcPr>
            <w:tcW w:w="1898" w:type="dxa"/>
            <w:vAlign w:val="center"/>
          </w:tcPr>
          <w:p w14:paraId="6710188B"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Front-end Team members</w:t>
            </w:r>
          </w:p>
          <w:p w14:paraId="6F8A746B"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Relevant PM team members</w:t>
            </w:r>
          </w:p>
        </w:tc>
        <w:tc>
          <w:tcPr>
            <w:tcW w:w="813" w:type="dxa"/>
            <w:vAlign w:val="center"/>
          </w:tcPr>
          <w:p w14:paraId="2DA12A9A"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1AEC27FF"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70C71123"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1FE97210"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tc>
      </w:tr>
      <w:tr w:rsidR="00FE0B88" w:rsidRPr="00FF44D2" w14:paraId="19262F76" w14:textId="77777777" w:rsidTr="0059217E">
        <w:trPr>
          <w:trHeight w:val="1460"/>
        </w:trPr>
        <w:tc>
          <w:tcPr>
            <w:tcW w:w="1387" w:type="dxa"/>
            <w:vAlign w:val="center"/>
          </w:tcPr>
          <w:p w14:paraId="26AC924B"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Infrastructure team Meeting</w:t>
            </w:r>
          </w:p>
        </w:tc>
        <w:tc>
          <w:tcPr>
            <w:tcW w:w="1897" w:type="dxa"/>
            <w:vAlign w:val="center"/>
          </w:tcPr>
          <w:p w14:paraId="457509B5"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Review database and server of the platform and discuss feedback from relevant stakeholders to make necessary changes.</w:t>
            </w:r>
          </w:p>
        </w:tc>
        <w:tc>
          <w:tcPr>
            <w:tcW w:w="1138" w:type="dxa"/>
            <w:vAlign w:val="center"/>
          </w:tcPr>
          <w:p w14:paraId="36024304"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 Online</w:t>
            </w:r>
          </w:p>
        </w:tc>
        <w:tc>
          <w:tcPr>
            <w:tcW w:w="1137" w:type="dxa"/>
            <w:vAlign w:val="center"/>
          </w:tcPr>
          <w:p w14:paraId="0FD1B743"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Weekly or as needed</w:t>
            </w:r>
          </w:p>
        </w:tc>
        <w:tc>
          <w:tcPr>
            <w:tcW w:w="1898" w:type="dxa"/>
            <w:vAlign w:val="center"/>
          </w:tcPr>
          <w:p w14:paraId="7B7051C3"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Back-end Team members</w:t>
            </w:r>
          </w:p>
          <w:p w14:paraId="1EFDB089"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Relevant PM team members</w:t>
            </w:r>
          </w:p>
        </w:tc>
        <w:tc>
          <w:tcPr>
            <w:tcW w:w="813" w:type="dxa"/>
            <w:vAlign w:val="center"/>
          </w:tcPr>
          <w:p w14:paraId="056A33A4"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564BD313"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35ED5818"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6D59628A"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tc>
      </w:tr>
      <w:tr w:rsidR="00FE0B88" w:rsidRPr="00FF44D2" w14:paraId="55122C49" w14:textId="77777777" w:rsidTr="0059217E">
        <w:trPr>
          <w:trHeight w:val="1222"/>
        </w:trPr>
        <w:tc>
          <w:tcPr>
            <w:tcW w:w="1387" w:type="dxa"/>
            <w:vAlign w:val="center"/>
          </w:tcPr>
          <w:p w14:paraId="68F787EC"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Emergency Meeting</w:t>
            </w:r>
          </w:p>
        </w:tc>
        <w:tc>
          <w:tcPr>
            <w:tcW w:w="1897" w:type="dxa"/>
            <w:vAlign w:val="center"/>
          </w:tcPr>
          <w:p w14:paraId="7B266291"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Immediate discussion any sudden changes of the project scope, schedule, or budget</w:t>
            </w:r>
          </w:p>
        </w:tc>
        <w:tc>
          <w:tcPr>
            <w:tcW w:w="1138" w:type="dxa"/>
            <w:vAlign w:val="center"/>
          </w:tcPr>
          <w:p w14:paraId="0AA03BDB"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 Online</w:t>
            </w:r>
          </w:p>
        </w:tc>
        <w:tc>
          <w:tcPr>
            <w:tcW w:w="1137" w:type="dxa"/>
            <w:vAlign w:val="center"/>
          </w:tcPr>
          <w:p w14:paraId="4024F8AE"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As needed</w:t>
            </w:r>
          </w:p>
        </w:tc>
        <w:tc>
          <w:tcPr>
            <w:tcW w:w="1898" w:type="dxa"/>
            <w:vAlign w:val="center"/>
          </w:tcPr>
          <w:p w14:paraId="656506EC"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Relevant Stakeholders</w:t>
            </w:r>
          </w:p>
          <w:p w14:paraId="6FC77229"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Relevant PM team members</w:t>
            </w:r>
          </w:p>
        </w:tc>
        <w:tc>
          <w:tcPr>
            <w:tcW w:w="813" w:type="dxa"/>
            <w:vAlign w:val="center"/>
          </w:tcPr>
          <w:p w14:paraId="5173745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55435212"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12B07148"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15F68A7C"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p w14:paraId="2E2B7AC9"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4.  Risk Register update</w:t>
            </w:r>
          </w:p>
        </w:tc>
      </w:tr>
      <w:tr w:rsidR="00FE0B88" w:rsidRPr="00FF44D2" w14:paraId="49E46DC9" w14:textId="77777777" w:rsidTr="0059217E">
        <w:trPr>
          <w:trHeight w:val="1652"/>
        </w:trPr>
        <w:tc>
          <w:tcPr>
            <w:tcW w:w="1387" w:type="dxa"/>
            <w:vAlign w:val="center"/>
          </w:tcPr>
          <w:p w14:paraId="3539E05C"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Review Meeting</w:t>
            </w:r>
          </w:p>
        </w:tc>
        <w:tc>
          <w:tcPr>
            <w:tcW w:w="1897" w:type="dxa"/>
            <w:vAlign w:val="center"/>
          </w:tcPr>
          <w:p w14:paraId="0860FC3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Discuss about any afterward adjustments needed for the project</w:t>
            </w:r>
          </w:p>
        </w:tc>
        <w:tc>
          <w:tcPr>
            <w:tcW w:w="1138" w:type="dxa"/>
            <w:vAlign w:val="center"/>
          </w:tcPr>
          <w:p w14:paraId="0BB8BF2C"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 xml:space="preserve">Face to Face/ Online </w:t>
            </w:r>
          </w:p>
        </w:tc>
        <w:tc>
          <w:tcPr>
            <w:tcW w:w="1137" w:type="dxa"/>
            <w:vAlign w:val="center"/>
          </w:tcPr>
          <w:p w14:paraId="498AB1C2"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Once after finish platform test and validation</w:t>
            </w:r>
          </w:p>
          <w:p w14:paraId="68D230D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Afterward: as needed</w:t>
            </w:r>
          </w:p>
        </w:tc>
        <w:tc>
          <w:tcPr>
            <w:tcW w:w="1898" w:type="dxa"/>
            <w:vAlign w:val="center"/>
          </w:tcPr>
          <w:p w14:paraId="62A8D8B6"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Relevant PM Team Member(s)</w:t>
            </w:r>
          </w:p>
          <w:p w14:paraId="028E9CD5"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Software Construction Team</w:t>
            </w:r>
          </w:p>
          <w:p w14:paraId="34233B45"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3. Relevant team member</w:t>
            </w:r>
          </w:p>
        </w:tc>
        <w:tc>
          <w:tcPr>
            <w:tcW w:w="813" w:type="dxa"/>
            <w:vAlign w:val="center"/>
          </w:tcPr>
          <w:p w14:paraId="46A5A022"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5AFD0F91"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394B1800"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10E4882D"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p w14:paraId="2A48E776"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4.  Any necessary changes to budget or schedule</w:t>
            </w:r>
          </w:p>
        </w:tc>
      </w:tr>
      <w:tr w:rsidR="00FE0B88" w:rsidRPr="00FF44D2" w14:paraId="0CFF8A4B" w14:textId="77777777" w:rsidTr="0059217E">
        <w:trPr>
          <w:trHeight w:val="1946"/>
        </w:trPr>
        <w:tc>
          <w:tcPr>
            <w:tcW w:w="1387" w:type="dxa"/>
            <w:vAlign w:val="center"/>
          </w:tcPr>
          <w:p w14:paraId="5B54A2A4"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Platform Promotion Meeting</w:t>
            </w:r>
          </w:p>
        </w:tc>
        <w:tc>
          <w:tcPr>
            <w:tcW w:w="1897" w:type="dxa"/>
            <w:vAlign w:val="center"/>
          </w:tcPr>
          <w:p w14:paraId="58F059A0"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Discuss how to deliver advertisement materials to UNSW students and Industry Professionals.</w:t>
            </w:r>
          </w:p>
        </w:tc>
        <w:tc>
          <w:tcPr>
            <w:tcW w:w="1138" w:type="dxa"/>
            <w:vAlign w:val="center"/>
          </w:tcPr>
          <w:p w14:paraId="17AB261F"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Face to Face / Online</w:t>
            </w:r>
          </w:p>
        </w:tc>
        <w:tc>
          <w:tcPr>
            <w:tcW w:w="1137" w:type="dxa"/>
            <w:vAlign w:val="center"/>
          </w:tcPr>
          <w:p w14:paraId="1BE22252"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Weekly meeting before promotion launched</w:t>
            </w:r>
          </w:p>
        </w:tc>
        <w:tc>
          <w:tcPr>
            <w:tcW w:w="1898" w:type="dxa"/>
            <w:vAlign w:val="center"/>
          </w:tcPr>
          <w:p w14:paraId="4D4B59F6"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Relevant PM Team Member(s)</w:t>
            </w:r>
          </w:p>
          <w:p w14:paraId="5EC718B8"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Promotion Team</w:t>
            </w:r>
          </w:p>
          <w:p w14:paraId="170C2955"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3. Relevant Stakeholders</w:t>
            </w:r>
          </w:p>
        </w:tc>
        <w:tc>
          <w:tcPr>
            <w:tcW w:w="813" w:type="dxa"/>
            <w:vAlign w:val="center"/>
          </w:tcPr>
          <w:p w14:paraId="489A573A"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6411327F"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1.  Meeting Agenda</w:t>
            </w:r>
          </w:p>
          <w:p w14:paraId="02CB1798"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Meeting Minutes</w:t>
            </w:r>
          </w:p>
          <w:p w14:paraId="4454D372"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3.  Action Items Lists</w:t>
            </w:r>
          </w:p>
          <w:p w14:paraId="0540A339"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4.  Advertisement Materials after meeting</w:t>
            </w:r>
          </w:p>
          <w:p w14:paraId="1BC26DEB" w14:textId="77777777" w:rsidR="00FE0B88" w:rsidRPr="00FF44D2" w:rsidRDefault="00FE0B88" w:rsidP="0059217E">
            <w:pPr>
              <w:spacing w:before="100"/>
              <w:rPr>
                <w:rFonts w:ascii="Calibri" w:eastAsia="Calibri" w:hAnsi="Calibri" w:cs="Calibri"/>
                <w:sz w:val="18"/>
                <w:szCs w:val="18"/>
              </w:rPr>
            </w:pPr>
          </w:p>
        </w:tc>
      </w:tr>
      <w:tr w:rsidR="00FE0B88" w:rsidRPr="00FF44D2" w14:paraId="34453E00" w14:textId="77777777" w:rsidTr="0059217E">
        <w:trPr>
          <w:trHeight w:val="949"/>
        </w:trPr>
        <w:tc>
          <w:tcPr>
            <w:tcW w:w="1387" w:type="dxa"/>
            <w:vAlign w:val="center"/>
          </w:tcPr>
          <w:p w14:paraId="42692262"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lastRenderedPageBreak/>
              <w:t>Website Announcement and updates</w:t>
            </w:r>
          </w:p>
        </w:tc>
        <w:tc>
          <w:tcPr>
            <w:tcW w:w="1897" w:type="dxa"/>
            <w:vAlign w:val="center"/>
          </w:tcPr>
          <w:p w14:paraId="5658D9D9"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Providing new info to our users and other stakeholders about the platform launch, status, and update</w:t>
            </w:r>
          </w:p>
        </w:tc>
        <w:tc>
          <w:tcPr>
            <w:tcW w:w="1138" w:type="dxa"/>
            <w:vAlign w:val="center"/>
          </w:tcPr>
          <w:p w14:paraId="29AA4847"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Platform Website,</w:t>
            </w:r>
            <w:r>
              <w:rPr>
                <w:rFonts w:ascii="Calibri" w:eastAsia="Calibri" w:hAnsi="Calibri" w:cs="Calibri"/>
                <w:sz w:val="18"/>
                <w:szCs w:val="18"/>
              </w:rPr>
              <w:t xml:space="preserve"> </w:t>
            </w:r>
            <w:r w:rsidRPr="00FF44D2">
              <w:rPr>
                <w:rFonts w:ascii="Calibri" w:eastAsia="Calibri" w:hAnsi="Calibri" w:cs="Calibri"/>
                <w:sz w:val="18"/>
                <w:szCs w:val="18"/>
              </w:rPr>
              <w:t>Print Media, social media, and Email</w:t>
            </w:r>
          </w:p>
        </w:tc>
        <w:tc>
          <w:tcPr>
            <w:tcW w:w="1137" w:type="dxa"/>
            <w:vAlign w:val="center"/>
          </w:tcPr>
          <w:p w14:paraId="04A39B98"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As needed</w:t>
            </w:r>
          </w:p>
        </w:tc>
        <w:tc>
          <w:tcPr>
            <w:tcW w:w="1898" w:type="dxa"/>
            <w:vAlign w:val="center"/>
          </w:tcPr>
          <w:p w14:paraId="1394DADB"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1. Platform Users</w:t>
            </w:r>
          </w:p>
          <w:p w14:paraId="509CC5B8" w14:textId="77777777" w:rsidR="00FE0B88" w:rsidRPr="00FF44D2" w:rsidRDefault="00FE0B88" w:rsidP="0059217E">
            <w:pPr>
              <w:spacing w:before="100"/>
              <w:jc w:val="center"/>
              <w:rPr>
                <w:rFonts w:ascii="Calibri" w:eastAsia="Calibri" w:hAnsi="Calibri" w:cs="Calibri"/>
                <w:sz w:val="18"/>
                <w:szCs w:val="18"/>
              </w:rPr>
            </w:pPr>
            <w:r w:rsidRPr="00FF44D2">
              <w:rPr>
                <w:rFonts w:ascii="Calibri" w:eastAsia="Calibri" w:hAnsi="Calibri" w:cs="Calibri"/>
                <w:sz w:val="18"/>
                <w:szCs w:val="18"/>
              </w:rPr>
              <w:t>2. Relevant Stakeholders</w:t>
            </w:r>
          </w:p>
        </w:tc>
        <w:tc>
          <w:tcPr>
            <w:tcW w:w="813" w:type="dxa"/>
            <w:vAlign w:val="center"/>
          </w:tcPr>
          <w:p w14:paraId="295A0C98" w14:textId="77777777" w:rsidR="00FE0B88" w:rsidRPr="00FF44D2" w:rsidRDefault="00FE0B88" w:rsidP="0059217E">
            <w:pPr>
              <w:jc w:val="center"/>
              <w:rPr>
                <w:rFonts w:ascii="Calibri" w:eastAsia="Calibri" w:hAnsi="Calibri" w:cs="Calibri"/>
                <w:sz w:val="18"/>
                <w:szCs w:val="18"/>
              </w:rPr>
            </w:pPr>
            <w:r w:rsidRPr="00FF44D2">
              <w:rPr>
                <w:rFonts w:ascii="Calibri" w:eastAsia="Calibri" w:hAnsi="Calibri" w:cs="Calibri"/>
                <w:sz w:val="18"/>
                <w:szCs w:val="18"/>
              </w:rPr>
              <w:t>Project Manager</w:t>
            </w:r>
          </w:p>
        </w:tc>
        <w:tc>
          <w:tcPr>
            <w:tcW w:w="1721" w:type="dxa"/>
            <w:vAlign w:val="center"/>
          </w:tcPr>
          <w:p w14:paraId="7EA1FA82"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 xml:space="preserve">1. Platform launch announcement </w:t>
            </w:r>
          </w:p>
          <w:p w14:paraId="27143E85" w14:textId="77777777" w:rsidR="00FE0B88" w:rsidRPr="00FF44D2" w:rsidRDefault="00FE0B88" w:rsidP="0059217E">
            <w:pPr>
              <w:spacing w:before="100"/>
              <w:rPr>
                <w:rFonts w:ascii="Calibri" w:eastAsia="Calibri" w:hAnsi="Calibri" w:cs="Calibri"/>
                <w:sz w:val="18"/>
                <w:szCs w:val="18"/>
              </w:rPr>
            </w:pPr>
            <w:r w:rsidRPr="00FF44D2">
              <w:rPr>
                <w:rFonts w:ascii="Calibri" w:eastAsia="Calibri" w:hAnsi="Calibri" w:cs="Calibri"/>
                <w:sz w:val="18"/>
                <w:szCs w:val="18"/>
              </w:rPr>
              <w:t>2. Updated items lists</w:t>
            </w:r>
          </w:p>
          <w:p w14:paraId="4EAF405E" w14:textId="77777777" w:rsidR="00FE0B88" w:rsidRPr="00FF44D2" w:rsidRDefault="00FE0B88" w:rsidP="0059217E">
            <w:pPr>
              <w:spacing w:before="100"/>
              <w:rPr>
                <w:rFonts w:ascii="Calibri" w:eastAsia="Calibri" w:hAnsi="Calibri" w:cs="Calibri"/>
                <w:sz w:val="18"/>
                <w:szCs w:val="18"/>
              </w:rPr>
            </w:pPr>
          </w:p>
        </w:tc>
      </w:tr>
    </w:tbl>
    <w:p w14:paraId="7156016C" w14:textId="02578910" w:rsidR="00FE0B88" w:rsidRPr="00FE0B88" w:rsidRDefault="00FE0B88" w:rsidP="00FE0B88"/>
    <w:p w14:paraId="0233257A" w14:textId="464D831A" w:rsidR="00FF44D2" w:rsidRDefault="00FF44D2" w:rsidP="00FF44D2">
      <w:pPr>
        <w:pStyle w:val="Heading1"/>
      </w:pPr>
      <w:r>
        <w:t xml:space="preserve">8. </w:t>
      </w:r>
      <w:r>
        <w:rPr>
          <w:lang w:val="en-AU"/>
        </w:rPr>
        <w:t>HUMAN RESOURCE management</w:t>
      </w:r>
    </w:p>
    <w:p w14:paraId="61D3BB35" w14:textId="14F597B1" w:rsidR="004830D0" w:rsidRPr="00FF44D2" w:rsidRDefault="00FF44D2" w:rsidP="00FF44D2">
      <w:pPr>
        <w:pStyle w:val="Heading2"/>
        <w:rPr>
          <w:b/>
          <w:bCs/>
        </w:rPr>
      </w:pPr>
      <w:r>
        <w:rPr>
          <w:b/>
          <w:bCs/>
        </w:rPr>
        <w:t>8.1 Overview of HUMAN RESOURCE management</w:t>
      </w:r>
    </w:p>
    <w:p w14:paraId="12C1B7FF" w14:textId="77777777" w:rsidR="004830D0" w:rsidRDefault="00000000">
      <w:pPr>
        <w:spacing w:line="360" w:lineRule="auto"/>
        <w:rPr>
          <w:rFonts w:cstheme="minorHAnsi"/>
        </w:rPr>
      </w:pPr>
      <w:r w:rsidRPr="00FF44D2">
        <w:rPr>
          <w:rFonts w:cstheme="minorHAnsi"/>
        </w:rPr>
        <w:t>To ensure the successful development and implementation of the UNSW Student Network Platform, a dedicated 6-person project management team has been carefully crafted, with their roles meticulously aligned with the project's Schedule and Work Breakdown Structure (WBS). This team comprises a blend of external professionals and internal experts. The Project Manager and Technical Lead come from external hires, alongside a Development Engineer and an HR Manager. Additionally, we have harnessed the expertise of internal resources, including a Communication Coordinator, a Change Management Specialist, and a Training and Development Specialist. This diverse team has been thoughtfully assembled to oversee and steer the project towards its successful completion.</w:t>
      </w:r>
    </w:p>
    <w:p w14:paraId="0CA584BB" w14:textId="77777777" w:rsidR="00D6286F" w:rsidRPr="00FF44D2" w:rsidRDefault="00D6286F">
      <w:pPr>
        <w:spacing w:line="360" w:lineRule="auto"/>
        <w:rPr>
          <w:rFonts w:cstheme="minorHAnsi"/>
        </w:rPr>
      </w:pPr>
    </w:p>
    <w:p w14:paraId="733409F6" w14:textId="09603316" w:rsidR="00D857B4" w:rsidRPr="00FF44D2" w:rsidRDefault="00D857B4" w:rsidP="00D857B4">
      <w:pPr>
        <w:pStyle w:val="Heading2"/>
        <w:rPr>
          <w:b/>
          <w:bCs/>
        </w:rPr>
      </w:pPr>
      <w:r>
        <w:rPr>
          <w:b/>
          <w:bCs/>
        </w:rPr>
        <w:t>8.2 PROJECT ORGANIZATION CHART</w:t>
      </w:r>
    </w:p>
    <w:p w14:paraId="37C555F6" w14:textId="0358DB5F" w:rsidR="004830D0" w:rsidRPr="00FF44D2" w:rsidRDefault="00000000">
      <w:pPr>
        <w:spacing w:line="360" w:lineRule="auto"/>
        <w:rPr>
          <w:rFonts w:eastAsia="Roboto" w:cstheme="minorHAnsi"/>
          <w:color w:val="202124"/>
          <w:highlight w:val="white"/>
        </w:rPr>
      </w:pPr>
      <w:r w:rsidRPr="00FF44D2">
        <w:rPr>
          <w:rFonts w:eastAsia="Roboto" w:cstheme="minorHAnsi"/>
          <w:color w:val="202124"/>
          <w:highlight w:val="white"/>
        </w:rPr>
        <w:t>The project's organisational structure will be hierarchical, with the Project Manager at the top, followed by the Technical Lead, HR Manager, Communication Coordinator, Change Management Specialist, and Training and Development Specialist. This structure ensures clear lines of authority, responsibility, and communication throughout the project.</w:t>
      </w:r>
    </w:p>
    <w:p w14:paraId="287F8BD8" w14:textId="04F872D5" w:rsidR="004830D0" w:rsidRDefault="008D6083">
      <w:pPr>
        <w:spacing w:line="360" w:lineRule="auto"/>
        <w:rPr>
          <w:rFonts w:eastAsia="Roboto" w:cstheme="minorHAnsi"/>
          <w:color w:val="202124"/>
          <w:highlight w:val="white"/>
        </w:rPr>
      </w:pPr>
      <w:r>
        <w:rPr>
          <w:rFonts w:eastAsia="Roboto" w:cstheme="minorHAnsi"/>
          <w:noProof/>
          <w:color w:val="202124"/>
        </w:rPr>
        <w:drawing>
          <wp:inline distT="0" distB="0" distL="0" distR="0" wp14:anchorId="4A59FC0B" wp14:editId="02E47D31">
            <wp:extent cx="6647815" cy="1993265"/>
            <wp:effectExtent l="0" t="0" r="0" b="635"/>
            <wp:docPr id="412626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6534" name="Picture 4126265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7815" cy="1993265"/>
                    </a:xfrm>
                    <a:prstGeom prst="rect">
                      <a:avLst/>
                    </a:prstGeom>
                  </pic:spPr>
                </pic:pic>
              </a:graphicData>
            </a:graphic>
          </wp:inline>
        </w:drawing>
      </w:r>
    </w:p>
    <w:p w14:paraId="4CFF3511" w14:textId="77777777" w:rsidR="00354F6E" w:rsidRDefault="00354F6E">
      <w:pPr>
        <w:spacing w:line="360" w:lineRule="auto"/>
        <w:rPr>
          <w:rFonts w:eastAsia="Roboto" w:cstheme="minorHAnsi"/>
          <w:color w:val="202124"/>
          <w:highlight w:val="white"/>
        </w:rPr>
      </w:pPr>
    </w:p>
    <w:p w14:paraId="239B66FF" w14:textId="77777777" w:rsidR="00354F6E" w:rsidRPr="00FF44D2" w:rsidRDefault="00354F6E">
      <w:pPr>
        <w:spacing w:line="360" w:lineRule="auto"/>
        <w:rPr>
          <w:rFonts w:eastAsia="Roboto" w:cstheme="minorHAnsi"/>
          <w:color w:val="202124"/>
          <w:highlight w:val="white"/>
        </w:rPr>
      </w:pPr>
    </w:p>
    <w:p w14:paraId="646B6712" w14:textId="28380804" w:rsidR="00916927" w:rsidRPr="00726675" w:rsidRDefault="00916927" w:rsidP="00726675">
      <w:pPr>
        <w:pStyle w:val="Heading2"/>
        <w:rPr>
          <w:b/>
          <w:bCs/>
        </w:rPr>
      </w:pPr>
      <w:r>
        <w:rPr>
          <w:b/>
          <w:bCs/>
        </w:rPr>
        <w:t>8.3 roles and responsibilities</w:t>
      </w:r>
    </w:p>
    <w:p w14:paraId="1F13EB2E" w14:textId="613F1952" w:rsidR="004830D0" w:rsidRDefault="00000000" w:rsidP="00C9480E">
      <w:pPr>
        <w:rPr>
          <w:rFonts w:eastAsia="Roboto" w:cstheme="minorHAnsi"/>
          <w:color w:val="202124"/>
          <w:highlight w:val="white"/>
        </w:rPr>
      </w:pPr>
      <w:r w:rsidRPr="00C9480E">
        <w:rPr>
          <w:rFonts w:eastAsia="Roboto" w:cstheme="minorHAnsi"/>
          <w:color w:val="202124"/>
          <w:highlight w:val="white"/>
        </w:rPr>
        <w:t>Duration and salary information can be found in the chart in Section 4.2, and the Communication Coordinator, Change Management Specialist, and Training and Development Specialist are part of the Project team described in Section 3.2.</w:t>
      </w:r>
    </w:p>
    <w:p w14:paraId="5A321515" w14:textId="3CC08C2D"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lastRenderedPageBreak/>
        <w:t>8.3.1 Project Manager</w:t>
      </w:r>
    </w:p>
    <w:p w14:paraId="4E5FAA82" w14:textId="77777777" w:rsidR="004830D0" w:rsidRPr="00FE0B88" w:rsidRDefault="00000000" w:rsidP="00FE0B88">
      <w:pPr>
        <w:numPr>
          <w:ilvl w:val="0"/>
          <w:numId w:val="2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Full-Time</w:t>
      </w:r>
    </w:p>
    <w:p w14:paraId="471D1BF0" w14:textId="77777777" w:rsidR="004830D0" w:rsidRPr="00FE0B88" w:rsidRDefault="00000000" w:rsidP="00FE0B88">
      <w:pPr>
        <w:numPr>
          <w:ilvl w:val="0"/>
          <w:numId w:val="2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500 hours</w:t>
      </w:r>
    </w:p>
    <w:p w14:paraId="42C59071" w14:textId="77777777" w:rsidR="004830D0" w:rsidRPr="00FE0B88" w:rsidRDefault="00000000" w:rsidP="00FE0B88">
      <w:pPr>
        <w:numPr>
          <w:ilvl w:val="0"/>
          <w:numId w:val="2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Salary: $55,000</w:t>
      </w:r>
    </w:p>
    <w:p w14:paraId="3043191E" w14:textId="77777777" w:rsidR="004830D0" w:rsidRPr="00FE0B88" w:rsidRDefault="00000000" w:rsidP="00FE0B88">
      <w:pPr>
        <w:numPr>
          <w:ilvl w:val="0"/>
          <w:numId w:val="2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1927541D" w14:textId="77777777" w:rsidR="004830D0" w:rsidRPr="00FE0B88" w:rsidRDefault="00000000" w:rsidP="00FE0B88">
      <w:pPr>
        <w:numPr>
          <w:ilvl w:val="0"/>
          <w:numId w:val="1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Overall project coordination</w:t>
      </w:r>
    </w:p>
    <w:p w14:paraId="14D2A990" w14:textId="77777777" w:rsidR="004830D0" w:rsidRPr="00FE0B88" w:rsidRDefault="00000000" w:rsidP="00FE0B88">
      <w:pPr>
        <w:numPr>
          <w:ilvl w:val="0"/>
          <w:numId w:val="1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Ensuring adherence to the project's objectives and timelines</w:t>
      </w:r>
    </w:p>
    <w:p w14:paraId="70BFC8A9" w14:textId="77777777" w:rsidR="004830D0" w:rsidRPr="00FE0B88" w:rsidRDefault="00000000" w:rsidP="00FE0B88">
      <w:pPr>
        <w:numPr>
          <w:ilvl w:val="0"/>
          <w:numId w:val="1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Budget and timeline management</w:t>
      </w:r>
    </w:p>
    <w:p w14:paraId="0881E2F3" w14:textId="77777777" w:rsidR="004830D0" w:rsidRPr="00FE0B88" w:rsidRDefault="00000000" w:rsidP="00FE0B88">
      <w:pPr>
        <w:numPr>
          <w:ilvl w:val="0"/>
          <w:numId w:val="1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Stakeholder engagement and communication</w:t>
      </w:r>
    </w:p>
    <w:p w14:paraId="79EC38F3" w14:textId="77777777" w:rsidR="004830D0" w:rsidRPr="00FE0B88" w:rsidRDefault="00000000" w:rsidP="00FE0B88">
      <w:pPr>
        <w:numPr>
          <w:ilvl w:val="0"/>
          <w:numId w:val="1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Risk management and mitigation</w:t>
      </w:r>
    </w:p>
    <w:p w14:paraId="37DB6ECF" w14:textId="50F11F6B" w:rsidR="004830D0" w:rsidRPr="00FE0B88" w:rsidRDefault="00000000" w:rsidP="00FE0B88">
      <w:pPr>
        <w:numPr>
          <w:ilvl w:val="0"/>
          <w:numId w:val="1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Reporting to senior management</w:t>
      </w:r>
    </w:p>
    <w:p w14:paraId="0439E987" w14:textId="77777777" w:rsidR="00354F6E" w:rsidRDefault="00354F6E" w:rsidP="00C9480E">
      <w:pPr>
        <w:rPr>
          <w:rFonts w:eastAsia="Roboto" w:cstheme="minorHAnsi"/>
          <w:b/>
          <w:bCs/>
          <w:color w:val="202124"/>
          <w:highlight w:val="white"/>
        </w:rPr>
      </w:pPr>
    </w:p>
    <w:p w14:paraId="7836DD6D" w14:textId="17466FC0"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t>8.3.2 Technical Lead</w:t>
      </w:r>
    </w:p>
    <w:p w14:paraId="6BD9A3D1" w14:textId="77777777" w:rsidR="004830D0" w:rsidRPr="00FE0B88" w:rsidRDefault="00000000" w:rsidP="00FE0B88">
      <w:pPr>
        <w:numPr>
          <w:ilvl w:val="0"/>
          <w:numId w:val="1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Full-Time</w:t>
      </w:r>
    </w:p>
    <w:p w14:paraId="176E87A2" w14:textId="77777777" w:rsidR="004830D0" w:rsidRPr="00FE0B88" w:rsidRDefault="00000000" w:rsidP="00FE0B88">
      <w:pPr>
        <w:numPr>
          <w:ilvl w:val="0"/>
          <w:numId w:val="1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450 hours</w:t>
      </w:r>
    </w:p>
    <w:p w14:paraId="06560B53" w14:textId="7ADFC9EA" w:rsidR="004830D0" w:rsidRPr="00FE0B88" w:rsidRDefault="00000000" w:rsidP="00FE0B88">
      <w:pPr>
        <w:numPr>
          <w:ilvl w:val="0"/>
          <w:numId w:val="1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Salary:</w:t>
      </w:r>
      <w:r w:rsidR="00FE0B88" w:rsidRPr="00FE0B88">
        <w:rPr>
          <w:rFonts w:eastAsia="Roboto" w:cstheme="minorHAnsi"/>
          <w:color w:val="202124"/>
          <w:sz w:val="18"/>
          <w:szCs w:val="18"/>
          <w:highlight w:val="white"/>
        </w:rPr>
        <w:t xml:space="preserve"> </w:t>
      </w:r>
      <w:r w:rsidRPr="00FE0B88">
        <w:rPr>
          <w:rFonts w:eastAsia="Roboto" w:cstheme="minorHAnsi"/>
          <w:color w:val="202124"/>
          <w:sz w:val="18"/>
          <w:szCs w:val="18"/>
          <w:highlight w:val="white"/>
        </w:rPr>
        <w:t>$49,500</w:t>
      </w:r>
    </w:p>
    <w:p w14:paraId="2DFD2ED8" w14:textId="77777777" w:rsidR="004830D0" w:rsidRPr="00FE0B88" w:rsidRDefault="00000000" w:rsidP="00FE0B88">
      <w:pPr>
        <w:numPr>
          <w:ilvl w:val="0"/>
          <w:numId w:val="1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64FAD714" w14:textId="77777777" w:rsidR="004830D0" w:rsidRPr="00FE0B88" w:rsidRDefault="00000000" w:rsidP="00FE0B88">
      <w:pPr>
        <w:numPr>
          <w:ilvl w:val="0"/>
          <w:numId w:val="8"/>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Managing the technical aspects of platform development</w:t>
      </w:r>
    </w:p>
    <w:p w14:paraId="061A0677" w14:textId="77777777" w:rsidR="004830D0" w:rsidRPr="00FE0B88" w:rsidRDefault="00000000" w:rsidP="00FE0B88">
      <w:pPr>
        <w:numPr>
          <w:ilvl w:val="0"/>
          <w:numId w:val="8"/>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Overseeing technological implementation</w:t>
      </w:r>
    </w:p>
    <w:p w14:paraId="2F76C1CC" w14:textId="77777777" w:rsidR="004830D0" w:rsidRPr="00FE0B88" w:rsidRDefault="00000000" w:rsidP="00FE0B88">
      <w:pPr>
        <w:numPr>
          <w:ilvl w:val="0"/>
          <w:numId w:val="8"/>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Ensuring technical compliance with project requirements</w:t>
      </w:r>
    </w:p>
    <w:p w14:paraId="79F57C48" w14:textId="77777777" w:rsidR="004830D0" w:rsidRPr="00FE0B88" w:rsidRDefault="00000000" w:rsidP="00FE0B88">
      <w:pPr>
        <w:numPr>
          <w:ilvl w:val="0"/>
          <w:numId w:val="8"/>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Collaborating with development team</w:t>
      </w:r>
    </w:p>
    <w:p w14:paraId="59ADD9CE" w14:textId="77777777" w:rsidR="004830D0" w:rsidRPr="00FE0B88" w:rsidRDefault="00000000" w:rsidP="00FE0B88">
      <w:pPr>
        <w:numPr>
          <w:ilvl w:val="0"/>
          <w:numId w:val="8"/>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Problem-solving on technical challenges</w:t>
      </w:r>
    </w:p>
    <w:p w14:paraId="21E1ADF4" w14:textId="6260E5D7" w:rsidR="004830D0" w:rsidRPr="00FE0B88" w:rsidRDefault="00000000" w:rsidP="00C9480E">
      <w:pPr>
        <w:numPr>
          <w:ilvl w:val="0"/>
          <w:numId w:val="8"/>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Reporting technical progress to the Project Manager</w:t>
      </w:r>
    </w:p>
    <w:p w14:paraId="405851C9" w14:textId="77777777" w:rsidR="00354F6E" w:rsidRDefault="00354F6E" w:rsidP="00C9480E">
      <w:pPr>
        <w:rPr>
          <w:rFonts w:eastAsia="Roboto" w:cstheme="minorHAnsi"/>
          <w:b/>
          <w:bCs/>
          <w:color w:val="202124"/>
          <w:highlight w:val="white"/>
        </w:rPr>
      </w:pPr>
    </w:p>
    <w:p w14:paraId="69DB1E9D" w14:textId="53F38594"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t>8.3.3 Development Engineer</w:t>
      </w:r>
    </w:p>
    <w:p w14:paraId="163256FD" w14:textId="77777777" w:rsidR="004830D0" w:rsidRPr="00FE0B88" w:rsidRDefault="00000000" w:rsidP="00FE0B88">
      <w:pPr>
        <w:numPr>
          <w:ilvl w:val="0"/>
          <w:numId w:val="1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Full-Time</w:t>
      </w:r>
    </w:p>
    <w:p w14:paraId="243FD53E" w14:textId="77777777" w:rsidR="004830D0" w:rsidRPr="00FE0B88" w:rsidRDefault="00000000" w:rsidP="00FE0B88">
      <w:pPr>
        <w:numPr>
          <w:ilvl w:val="0"/>
          <w:numId w:val="1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450 hours</w:t>
      </w:r>
    </w:p>
    <w:p w14:paraId="3FE4813E" w14:textId="77777777" w:rsidR="004830D0" w:rsidRPr="00FE0B88" w:rsidRDefault="00000000" w:rsidP="00FE0B88">
      <w:pPr>
        <w:numPr>
          <w:ilvl w:val="0"/>
          <w:numId w:val="1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Salary: $27,000 * 2 persons</w:t>
      </w:r>
    </w:p>
    <w:p w14:paraId="3C3EF992" w14:textId="77777777" w:rsidR="004830D0" w:rsidRPr="00FE0B88" w:rsidRDefault="00000000" w:rsidP="00FE0B88">
      <w:pPr>
        <w:numPr>
          <w:ilvl w:val="0"/>
          <w:numId w:val="1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56F92BE8"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Collaborating with the Technical Lead and team to design and develop the technical components of the UNSW Student Network Platform.</w:t>
      </w:r>
    </w:p>
    <w:p w14:paraId="30164344"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Participating in the agile software development process, contributing to the creation of platform features and functionalities.</w:t>
      </w:r>
    </w:p>
    <w:p w14:paraId="611F5554"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Writing, testing, and maintaining code to ensure the platform meets technical requirements.</w:t>
      </w:r>
    </w:p>
    <w:p w14:paraId="0A195840"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Troubleshooting and resolving technical issues or bugs as they arise.</w:t>
      </w:r>
    </w:p>
    <w:p w14:paraId="095B55D6"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Collaborating with the Technical Lead and the rest of the development team to ensure technical alignment with project goals.</w:t>
      </w:r>
    </w:p>
    <w:p w14:paraId="0FF8AA44"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 xml:space="preserve">Staying </w:t>
      </w:r>
      <w:proofErr w:type="gramStart"/>
      <w:r w:rsidRPr="00FE0B88">
        <w:rPr>
          <w:rFonts w:eastAsia="Roboto" w:cstheme="minorHAnsi"/>
          <w:color w:val="202124"/>
          <w:sz w:val="18"/>
          <w:szCs w:val="18"/>
          <w:highlight w:val="white"/>
        </w:rPr>
        <w:t>up-to-date</w:t>
      </w:r>
      <w:proofErr w:type="gramEnd"/>
      <w:r w:rsidRPr="00FE0B88">
        <w:rPr>
          <w:rFonts w:eastAsia="Roboto" w:cstheme="minorHAnsi"/>
          <w:color w:val="202124"/>
          <w:sz w:val="18"/>
          <w:szCs w:val="18"/>
          <w:highlight w:val="white"/>
        </w:rPr>
        <w:t xml:space="preserve"> with industry best practices and emerging technologies to support the platform's development.</w:t>
      </w:r>
    </w:p>
    <w:p w14:paraId="51A8BD08" w14:textId="77777777" w:rsidR="004830D0" w:rsidRPr="00FE0B88" w:rsidRDefault="00000000" w:rsidP="00FE0B88">
      <w:pPr>
        <w:numPr>
          <w:ilvl w:val="0"/>
          <w:numId w:val="2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lastRenderedPageBreak/>
        <w:t>Reporting development progress and technical challenges to the Technical Lead.</w:t>
      </w:r>
    </w:p>
    <w:p w14:paraId="5168BCF0" w14:textId="77777777" w:rsidR="004830D0" w:rsidRPr="00C9480E" w:rsidRDefault="004830D0" w:rsidP="00C9480E">
      <w:pPr>
        <w:rPr>
          <w:rFonts w:eastAsia="Roboto" w:cstheme="minorHAnsi"/>
          <w:color w:val="202124"/>
          <w:highlight w:val="white"/>
        </w:rPr>
      </w:pPr>
    </w:p>
    <w:p w14:paraId="3A2525A5" w14:textId="5077512B"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t>8.3.4 HR Manager</w:t>
      </w:r>
    </w:p>
    <w:p w14:paraId="3E21F858" w14:textId="77777777" w:rsidR="004830D0" w:rsidRPr="00FE0B88" w:rsidRDefault="00000000" w:rsidP="00FE0B88">
      <w:pPr>
        <w:numPr>
          <w:ilvl w:val="0"/>
          <w:numId w:val="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Full-Time</w:t>
      </w:r>
    </w:p>
    <w:p w14:paraId="384113CC" w14:textId="77777777" w:rsidR="004830D0" w:rsidRPr="00FE0B88" w:rsidRDefault="00000000" w:rsidP="00FE0B88">
      <w:pPr>
        <w:numPr>
          <w:ilvl w:val="0"/>
          <w:numId w:val="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400 hours</w:t>
      </w:r>
    </w:p>
    <w:p w14:paraId="33A14C0E" w14:textId="77777777" w:rsidR="004830D0" w:rsidRPr="00FE0B88" w:rsidRDefault="00000000" w:rsidP="00FE0B88">
      <w:pPr>
        <w:numPr>
          <w:ilvl w:val="0"/>
          <w:numId w:val="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Salary: $24,000</w:t>
      </w:r>
    </w:p>
    <w:p w14:paraId="4DEF91D9" w14:textId="77777777" w:rsidR="004830D0" w:rsidRPr="00FE0B88" w:rsidRDefault="00000000" w:rsidP="00FE0B88">
      <w:pPr>
        <w:numPr>
          <w:ilvl w:val="0"/>
          <w:numId w:val="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7ABB06B9" w14:textId="77777777" w:rsidR="004830D0" w:rsidRPr="00FE0B88" w:rsidRDefault="00000000" w:rsidP="00FE0B88">
      <w:pPr>
        <w:numPr>
          <w:ilvl w:val="0"/>
          <w:numId w:val="17"/>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Human resource management and recruitment</w:t>
      </w:r>
    </w:p>
    <w:p w14:paraId="73FDDFB0" w14:textId="77777777" w:rsidR="004830D0" w:rsidRPr="00FE0B88" w:rsidRDefault="00000000" w:rsidP="00FE0B88">
      <w:pPr>
        <w:numPr>
          <w:ilvl w:val="0"/>
          <w:numId w:val="17"/>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Team dynamics and personnel matters</w:t>
      </w:r>
    </w:p>
    <w:p w14:paraId="6D7B6622" w14:textId="77777777" w:rsidR="004830D0" w:rsidRPr="00FE0B88" w:rsidRDefault="00000000" w:rsidP="00FE0B88">
      <w:pPr>
        <w:numPr>
          <w:ilvl w:val="0"/>
          <w:numId w:val="17"/>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Ensuring a conducive work environment</w:t>
      </w:r>
    </w:p>
    <w:p w14:paraId="320A28A7" w14:textId="77777777" w:rsidR="004830D0" w:rsidRPr="00FE0B88" w:rsidRDefault="00000000" w:rsidP="00FE0B88">
      <w:pPr>
        <w:numPr>
          <w:ilvl w:val="0"/>
          <w:numId w:val="17"/>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Addressing HR-related issues and conflicts</w:t>
      </w:r>
    </w:p>
    <w:p w14:paraId="4AC663B6" w14:textId="77777777" w:rsidR="004830D0" w:rsidRPr="00FE0B88" w:rsidRDefault="00000000" w:rsidP="00FE0B88">
      <w:pPr>
        <w:numPr>
          <w:ilvl w:val="0"/>
          <w:numId w:val="17"/>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Liaising with HR department of UNSW</w:t>
      </w:r>
    </w:p>
    <w:p w14:paraId="78281BF0" w14:textId="560C7A32" w:rsidR="004830D0" w:rsidRPr="00FE0B88" w:rsidRDefault="00000000" w:rsidP="00C9480E">
      <w:pPr>
        <w:numPr>
          <w:ilvl w:val="0"/>
          <w:numId w:val="17"/>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Reporting HR-related updates to the Project Manager</w:t>
      </w:r>
    </w:p>
    <w:p w14:paraId="367F7D37" w14:textId="77777777" w:rsidR="00354F6E" w:rsidRDefault="00354F6E" w:rsidP="00C9480E">
      <w:pPr>
        <w:rPr>
          <w:rFonts w:eastAsia="Roboto" w:cstheme="minorHAnsi"/>
          <w:b/>
          <w:bCs/>
          <w:color w:val="202124"/>
          <w:highlight w:val="white"/>
        </w:rPr>
      </w:pPr>
    </w:p>
    <w:p w14:paraId="35C4C92A" w14:textId="0F3D1C9D"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t>8.3.5 Communication Coordinator</w:t>
      </w:r>
    </w:p>
    <w:p w14:paraId="59661737" w14:textId="77777777" w:rsidR="004830D0" w:rsidRPr="00FE0B88" w:rsidRDefault="00000000" w:rsidP="00FE0B88">
      <w:pPr>
        <w:numPr>
          <w:ilvl w:val="0"/>
          <w:numId w:val="6"/>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Intramural cooperation</w:t>
      </w:r>
    </w:p>
    <w:p w14:paraId="3C957358" w14:textId="77777777" w:rsidR="004830D0" w:rsidRPr="00FE0B88" w:rsidRDefault="00000000" w:rsidP="00FE0B88">
      <w:pPr>
        <w:numPr>
          <w:ilvl w:val="0"/>
          <w:numId w:val="6"/>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400 hours</w:t>
      </w:r>
    </w:p>
    <w:p w14:paraId="4C76D30E" w14:textId="77777777" w:rsidR="004830D0" w:rsidRPr="00FE0B88" w:rsidRDefault="00000000" w:rsidP="00FE0B88">
      <w:pPr>
        <w:numPr>
          <w:ilvl w:val="0"/>
          <w:numId w:val="6"/>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058BA2FF" w14:textId="77777777" w:rsidR="004830D0" w:rsidRPr="00FE0B88" w:rsidRDefault="00000000" w:rsidP="00FE0B88">
      <w:pPr>
        <w:numPr>
          <w:ilvl w:val="0"/>
          <w:numId w:val="1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Internal and external project communications</w:t>
      </w:r>
    </w:p>
    <w:p w14:paraId="58F8BB1F" w14:textId="77777777" w:rsidR="004830D0" w:rsidRPr="00FE0B88" w:rsidRDefault="00000000" w:rsidP="00FE0B88">
      <w:pPr>
        <w:numPr>
          <w:ilvl w:val="0"/>
          <w:numId w:val="1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Stakeholder engagement and awareness campaigns</w:t>
      </w:r>
    </w:p>
    <w:p w14:paraId="592F6DBA" w14:textId="77777777" w:rsidR="004830D0" w:rsidRPr="00FE0B88" w:rsidRDefault="00000000" w:rsidP="00FE0B88">
      <w:pPr>
        <w:numPr>
          <w:ilvl w:val="0"/>
          <w:numId w:val="1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Regular project updates and status reports</w:t>
      </w:r>
    </w:p>
    <w:p w14:paraId="0B914DC4" w14:textId="77777777" w:rsidR="004830D0" w:rsidRPr="00FE0B88" w:rsidRDefault="00000000" w:rsidP="00FE0B88">
      <w:pPr>
        <w:numPr>
          <w:ilvl w:val="0"/>
          <w:numId w:val="1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Feedback mechanism establishment</w:t>
      </w:r>
    </w:p>
    <w:p w14:paraId="60611FD5" w14:textId="77777777" w:rsidR="004830D0" w:rsidRPr="00FE0B88" w:rsidRDefault="00000000" w:rsidP="00FE0B88">
      <w:pPr>
        <w:numPr>
          <w:ilvl w:val="0"/>
          <w:numId w:val="1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Maintaining consistent communication channels</w:t>
      </w:r>
    </w:p>
    <w:p w14:paraId="0178B825" w14:textId="3D7767A5" w:rsidR="00354F6E" w:rsidRPr="00354F6E" w:rsidRDefault="00000000" w:rsidP="00C9480E">
      <w:pPr>
        <w:numPr>
          <w:ilvl w:val="0"/>
          <w:numId w:val="14"/>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Reporting communication-related progress to the Project Manager</w:t>
      </w:r>
    </w:p>
    <w:p w14:paraId="686AA83E" w14:textId="77777777" w:rsidR="00354F6E" w:rsidRDefault="00354F6E" w:rsidP="00C9480E">
      <w:pPr>
        <w:rPr>
          <w:rFonts w:eastAsia="Roboto" w:cstheme="minorHAnsi"/>
          <w:b/>
          <w:bCs/>
          <w:color w:val="202124"/>
          <w:highlight w:val="white"/>
        </w:rPr>
      </w:pPr>
    </w:p>
    <w:p w14:paraId="48CCAC8B" w14:textId="51DB62D0"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t>8.3.6 Change Management Specialist</w:t>
      </w:r>
    </w:p>
    <w:p w14:paraId="6F042803" w14:textId="77777777" w:rsidR="004830D0" w:rsidRPr="00FE0B88" w:rsidRDefault="00000000" w:rsidP="00FE0B88">
      <w:pPr>
        <w:numPr>
          <w:ilvl w:val="0"/>
          <w:numId w:val="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Intramural cooperation</w:t>
      </w:r>
    </w:p>
    <w:p w14:paraId="0D7FDAED" w14:textId="77777777" w:rsidR="004830D0" w:rsidRPr="00FE0B88" w:rsidRDefault="00000000" w:rsidP="00FE0B88">
      <w:pPr>
        <w:numPr>
          <w:ilvl w:val="0"/>
          <w:numId w:val="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400 hours</w:t>
      </w:r>
    </w:p>
    <w:p w14:paraId="7CFE75DC" w14:textId="77777777" w:rsidR="004830D0" w:rsidRPr="00FE0B88" w:rsidRDefault="00000000" w:rsidP="00FE0B88">
      <w:pPr>
        <w:numPr>
          <w:ilvl w:val="0"/>
          <w:numId w:val="2"/>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48FC68DD" w14:textId="77777777" w:rsidR="004830D0" w:rsidRPr="00FE0B88" w:rsidRDefault="00000000" w:rsidP="00FE0B88">
      <w:pPr>
        <w:numPr>
          <w:ilvl w:val="0"/>
          <w:numId w:val="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Facilitating the integration of the platform into UNSW's existing systems</w:t>
      </w:r>
    </w:p>
    <w:p w14:paraId="164FCE83" w14:textId="77777777" w:rsidR="004830D0" w:rsidRPr="00FE0B88" w:rsidRDefault="00000000" w:rsidP="00FE0B88">
      <w:pPr>
        <w:numPr>
          <w:ilvl w:val="0"/>
          <w:numId w:val="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Addressing resistance and challenges during transition</w:t>
      </w:r>
    </w:p>
    <w:p w14:paraId="0EB24478" w14:textId="77777777" w:rsidR="004830D0" w:rsidRPr="00FE0B88" w:rsidRDefault="00000000" w:rsidP="00FE0B88">
      <w:pPr>
        <w:numPr>
          <w:ilvl w:val="0"/>
          <w:numId w:val="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Stakeholder engagement and transition planning</w:t>
      </w:r>
    </w:p>
    <w:p w14:paraId="67F97101" w14:textId="77777777" w:rsidR="004830D0" w:rsidRPr="00FE0B88" w:rsidRDefault="00000000" w:rsidP="00FE0B88">
      <w:pPr>
        <w:numPr>
          <w:ilvl w:val="0"/>
          <w:numId w:val="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Ensuring a smooth adoption of the platform</w:t>
      </w:r>
    </w:p>
    <w:p w14:paraId="67712327" w14:textId="77777777" w:rsidR="004830D0" w:rsidRPr="00FE0B88" w:rsidRDefault="00000000" w:rsidP="00FE0B88">
      <w:pPr>
        <w:numPr>
          <w:ilvl w:val="0"/>
          <w:numId w:val="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Managing changes within the project</w:t>
      </w:r>
    </w:p>
    <w:p w14:paraId="18BA80AB" w14:textId="0D25EDBF" w:rsidR="004830D0" w:rsidRPr="00FE0B88" w:rsidRDefault="00000000" w:rsidP="00C9480E">
      <w:pPr>
        <w:numPr>
          <w:ilvl w:val="0"/>
          <w:numId w:val="9"/>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Reporting change management progress to the Project Manager</w:t>
      </w:r>
    </w:p>
    <w:p w14:paraId="4E888ED8" w14:textId="77777777" w:rsidR="00354F6E" w:rsidRDefault="00354F6E" w:rsidP="00C9480E">
      <w:pPr>
        <w:rPr>
          <w:rFonts w:eastAsia="Roboto" w:cstheme="minorHAnsi"/>
          <w:b/>
          <w:bCs/>
          <w:color w:val="202124"/>
          <w:highlight w:val="white"/>
        </w:rPr>
      </w:pPr>
    </w:p>
    <w:p w14:paraId="45E6E92D" w14:textId="5EC534D4" w:rsidR="004830D0" w:rsidRPr="00FE0B88" w:rsidRDefault="00FE0B88" w:rsidP="00C9480E">
      <w:pPr>
        <w:rPr>
          <w:rFonts w:eastAsia="Roboto" w:cstheme="minorHAnsi"/>
          <w:b/>
          <w:bCs/>
          <w:color w:val="202124"/>
          <w:highlight w:val="white"/>
        </w:rPr>
      </w:pPr>
      <w:r w:rsidRPr="00FE0B88">
        <w:rPr>
          <w:rFonts w:eastAsia="Roboto" w:cstheme="minorHAnsi"/>
          <w:b/>
          <w:bCs/>
          <w:color w:val="202124"/>
          <w:highlight w:val="white"/>
        </w:rPr>
        <w:lastRenderedPageBreak/>
        <w:t>8.3.7 Training and Development Specialist</w:t>
      </w:r>
    </w:p>
    <w:p w14:paraId="468C4102" w14:textId="77777777" w:rsidR="004830D0" w:rsidRPr="00FE0B88" w:rsidRDefault="00000000" w:rsidP="00FE0B88">
      <w:pPr>
        <w:numPr>
          <w:ilvl w:val="0"/>
          <w:numId w:val="1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Position: Intramural cooperation</w:t>
      </w:r>
    </w:p>
    <w:p w14:paraId="0DA6C584" w14:textId="77777777" w:rsidR="004830D0" w:rsidRPr="00FE0B88" w:rsidRDefault="00000000" w:rsidP="00FE0B88">
      <w:pPr>
        <w:numPr>
          <w:ilvl w:val="0"/>
          <w:numId w:val="1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Duration: 400 hours</w:t>
      </w:r>
    </w:p>
    <w:p w14:paraId="51F41FFC" w14:textId="77777777" w:rsidR="004830D0" w:rsidRPr="00FE0B88" w:rsidRDefault="00000000" w:rsidP="00FE0B88">
      <w:pPr>
        <w:numPr>
          <w:ilvl w:val="0"/>
          <w:numId w:val="11"/>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Responsibilities:</w:t>
      </w:r>
    </w:p>
    <w:p w14:paraId="1D7BE7E2" w14:textId="77777777" w:rsidR="004830D0" w:rsidRPr="00FE0B88" w:rsidRDefault="00000000" w:rsidP="00FE0B88">
      <w:pPr>
        <w:numPr>
          <w:ilvl w:val="0"/>
          <w:numId w:val="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Identifying training needs for project team members and users</w:t>
      </w:r>
    </w:p>
    <w:p w14:paraId="357B7AB4" w14:textId="77777777" w:rsidR="004830D0" w:rsidRPr="00FE0B88" w:rsidRDefault="00000000" w:rsidP="00FE0B88">
      <w:pPr>
        <w:numPr>
          <w:ilvl w:val="0"/>
          <w:numId w:val="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Developing training materials and programs</w:t>
      </w:r>
    </w:p>
    <w:p w14:paraId="5D1F2EAB" w14:textId="77777777" w:rsidR="004830D0" w:rsidRPr="00FE0B88" w:rsidRDefault="00000000" w:rsidP="00FE0B88">
      <w:pPr>
        <w:numPr>
          <w:ilvl w:val="0"/>
          <w:numId w:val="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Ensuring team and user proficiency with the platform</w:t>
      </w:r>
    </w:p>
    <w:p w14:paraId="104E49D0" w14:textId="77777777" w:rsidR="004830D0" w:rsidRPr="00FE0B88" w:rsidRDefault="00000000" w:rsidP="00FE0B88">
      <w:pPr>
        <w:numPr>
          <w:ilvl w:val="0"/>
          <w:numId w:val="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Providing ongoing training support</w:t>
      </w:r>
    </w:p>
    <w:p w14:paraId="100F874E" w14:textId="3D8077CF" w:rsidR="004830D0" w:rsidRPr="00354F6E" w:rsidRDefault="00000000" w:rsidP="00C9480E">
      <w:pPr>
        <w:numPr>
          <w:ilvl w:val="0"/>
          <w:numId w:val="5"/>
        </w:numPr>
        <w:spacing w:line="240" w:lineRule="auto"/>
        <w:rPr>
          <w:rFonts w:eastAsia="Roboto" w:cstheme="minorHAnsi"/>
          <w:color w:val="202124"/>
          <w:sz w:val="18"/>
          <w:szCs w:val="18"/>
          <w:highlight w:val="white"/>
        </w:rPr>
      </w:pPr>
      <w:r w:rsidRPr="00FE0B88">
        <w:rPr>
          <w:rFonts w:eastAsia="Roboto" w:cstheme="minorHAnsi"/>
          <w:color w:val="202124"/>
          <w:sz w:val="18"/>
          <w:szCs w:val="18"/>
          <w:highlight w:val="white"/>
        </w:rPr>
        <w:t>Reporting training and development progress to the Project Manager</w:t>
      </w:r>
    </w:p>
    <w:tbl>
      <w:tblPr>
        <w:tblStyle w:val="a4"/>
        <w:tblpPr w:leftFromText="180" w:rightFromText="180" w:vertAnchor="text" w:tblpY="1"/>
        <w:tblOverlap w:val="never"/>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92"/>
        <w:gridCol w:w="1134"/>
        <w:gridCol w:w="1418"/>
        <w:gridCol w:w="992"/>
        <w:gridCol w:w="1701"/>
        <w:gridCol w:w="1417"/>
        <w:gridCol w:w="1418"/>
      </w:tblGrid>
      <w:tr w:rsidR="00354F6E" w:rsidRPr="00FE0B88" w14:paraId="3D86685B" w14:textId="77777777" w:rsidTr="00354F6E">
        <w:trPr>
          <w:trHeight w:val="727"/>
        </w:trPr>
        <w:tc>
          <w:tcPr>
            <w:tcW w:w="1408" w:type="dxa"/>
            <w:shd w:val="clear" w:color="auto" w:fill="BDD6EE" w:themeFill="accent5" w:themeFillTint="66"/>
            <w:tcMar>
              <w:top w:w="100" w:type="dxa"/>
              <w:left w:w="100" w:type="dxa"/>
              <w:bottom w:w="100" w:type="dxa"/>
              <w:right w:w="100" w:type="dxa"/>
            </w:tcMar>
            <w:vAlign w:val="center"/>
          </w:tcPr>
          <w:p w14:paraId="3EC6715C" w14:textId="50809151"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Deliverable</w:t>
            </w:r>
          </w:p>
        </w:tc>
        <w:tc>
          <w:tcPr>
            <w:tcW w:w="992" w:type="dxa"/>
            <w:shd w:val="clear" w:color="auto" w:fill="BDD6EE" w:themeFill="accent5" w:themeFillTint="66"/>
            <w:tcMar>
              <w:top w:w="100" w:type="dxa"/>
              <w:left w:w="100" w:type="dxa"/>
              <w:bottom w:w="100" w:type="dxa"/>
              <w:right w:w="100" w:type="dxa"/>
            </w:tcMar>
            <w:vAlign w:val="center"/>
          </w:tcPr>
          <w:p w14:paraId="5DF7AED6" w14:textId="77777777"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Project Manager</w:t>
            </w:r>
          </w:p>
        </w:tc>
        <w:tc>
          <w:tcPr>
            <w:tcW w:w="1134" w:type="dxa"/>
            <w:shd w:val="clear" w:color="auto" w:fill="BDD6EE" w:themeFill="accent5" w:themeFillTint="66"/>
            <w:tcMar>
              <w:top w:w="100" w:type="dxa"/>
              <w:left w:w="100" w:type="dxa"/>
              <w:bottom w:w="100" w:type="dxa"/>
              <w:right w:w="100" w:type="dxa"/>
            </w:tcMar>
            <w:vAlign w:val="center"/>
          </w:tcPr>
          <w:p w14:paraId="01FB2E79" w14:textId="32740C31" w:rsidR="004830D0" w:rsidRPr="00354F6E" w:rsidRDefault="00354F6E" w:rsidP="0017387A">
            <w:pPr>
              <w:widowControl w:val="0"/>
              <w:jc w:val="center"/>
              <w:rPr>
                <w:rFonts w:eastAsia="Roboto" w:cstheme="minorHAnsi"/>
                <w:b/>
                <w:bCs/>
                <w:color w:val="FFFFFF" w:themeColor="background1"/>
                <w:sz w:val="18"/>
                <w:szCs w:val="18"/>
              </w:rPr>
            </w:pPr>
            <w:r>
              <w:rPr>
                <w:rFonts w:eastAsia="Roboto" w:cstheme="minorHAnsi"/>
                <w:b/>
                <w:bCs/>
                <w:color w:val="FFFFFF" w:themeColor="background1"/>
                <w:sz w:val="18"/>
                <w:szCs w:val="18"/>
              </w:rPr>
              <w:t>Technical Lead</w:t>
            </w:r>
          </w:p>
        </w:tc>
        <w:tc>
          <w:tcPr>
            <w:tcW w:w="1418" w:type="dxa"/>
            <w:shd w:val="clear" w:color="auto" w:fill="BDD6EE" w:themeFill="accent5" w:themeFillTint="66"/>
            <w:tcMar>
              <w:top w:w="100" w:type="dxa"/>
              <w:left w:w="100" w:type="dxa"/>
              <w:bottom w:w="100" w:type="dxa"/>
              <w:right w:w="100" w:type="dxa"/>
            </w:tcMar>
            <w:vAlign w:val="center"/>
          </w:tcPr>
          <w:p w14:paraId="1C328C8F" w14:textId="77777777"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Development Engineer</w:t>
            </w:r>
          </w:p>
        </w:tc>
        <w:tc>
          <w:tcPr>
            <w:tcW w:w="992" w:type="dxa"/>
            <w:shd w:val="clear" w:color="auto" w:fill="BDD6EE" w:themeFill="accent5" w:themeFillTint="66"/>
            <w:tcMar>
              <w:top w:w="100" w:type="dxa"/>
              <w:left w:w="100" w:type="dxa"/>
              <w:bottom w:w="100" w:type="dxa"/>
              <w:right w:w="100" w:type="dxa"/>
            </w:tcMar>
            <w:vAlign w:val="center"/>
          </w:tcPr>
          <w:p w14:paraId="5A47110F" w14:textId="77777777"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HR Manager</w:t>
            </w:r>
          </w:p>
        </w:tc>
        <w:tc>
          <w:tcPr>
            <w:tcW w:w="1701" w:type="dxa"/>
            <w:shd w:val="clear" w:color="auto" w:fill="BDD6EE" w:themeFill="accent5" w:themeFillTint="66"/>
            <w:tcMar>
              <w:top w:w="100" w:type="dxa"/>
              <w:left w:w="100" w:type="dxa"/>
              <w:bottom w:w="100" w:type="dxa"/>
              <w:right w:w="100" w:type="dxa"/>
            </w:tcMar>
            <w:vAlign w:val="center"/>
          </w:tcPr>
          <w:p w14:paraId="73664563" w14:textId="77777777"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Communication Coordinator</w:t>
            </w:r>
          </w:p>
        </w:tc>
        <w:tc>
          <w:tcPr>
            <w:tcW w:w="1417" w:type="dxa"/>
            <w:shd w:val="clear" w:color="auto" w:fill="BDD6EE" w:themeFill="accent5" w:themeFillTint="66"/>
            <w:tcMar>
              <w:top w:w="100" w:type="dxa"/>
              <w:left w:w="100" w:type="dxa"/>
              <w:bottom w:w="100" w:type="dxa"/>
              <w:right w:w="100" w:type="dxa"/>
            </w:tcMar>
            <w:vAlign w:val="center"/>
          </w:tcPr>
          <w:p w14:paraId="3580D81C" w14:textId="77777777"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Change Management Specialist</w:t>
            </w:r>
          </w:p>
        </w:tc>
        <w:tc>
          <w:tcPr>
            <w:tcW w:w="1418" w:type="dxa"/>
            <w:shd w:val="clear" w:color="auto" w:fill="BDD6EE" w:themeFill="accent5" w:themeFillTint="66"/>
            <w:tcMar>
              <w:top w:w="100" w:type="dxa"/>
              <w:left w:w="100" w:type="dxa"/>
              <w:bottom w:w="100" w:type="dxa"/>
              <w:right w:w="100" w:type="dxa"/>
            </w:tcMar>
            <w:vAlign w:val="center"/>
          </w:tcPr>
          <w:p w14:paraId="2AEF6870" w14:textId="77777777" w:rsidR="004830D0" w:rsidRPr="00354F6E" w:rsidRDefault="00000000" w:rsidP="0017387A">
            <w:pPr>
              <w:widowControl w:val="0"/>
              <w:jc w:val="center"/>
              <w:rPr>
                <w:rFonts w:eastAsia="Roboto" w:cstheme="minorHAnsi"/>
                <w:b/>
                <w:bCs/>
                <w:color w:val="FFFFFF" w:themeColor="background1"/>
                <w:sz w:val="18"/>
                <w:szCs w:val="18"/>
              </w:rPr>
            </w:pPr>
            <w:r w:rsidRPr="00354F6E">
              <w:rPr>
                <w:rFonts w:eastAsia="Roboto" w:cstheme="minorHAnsi"/>
                <w:b/>
                <w:bCs/>
                <w:color w:val="FFFFFF" w:themeColor="background1"/>
                <w:sz w:val="18"/>
                <w:szCs w:val="18"/>
              </w:rPr>
              <w:t>Training and Development Specialist</w:t>
            </w:r>
          </w:p>
        </w:tc>
      </w:tr>
      <w:tr w:rsidR="0017387A" w:rsidRPr="00FE0B88" w14:paraId="7CE0AEAA" w14:textId="77777777" w:rsidTr="00354F6E">
        <w:trPr>
          <w:trHeight w:val="18"/>
        </w:trPr>
        <w:tc>
          <w:tcPr>
            <w:tcW w:w="1408" w:type="dxa"/>
            <w:shd w:val="clear" w:color="auto" w:fill="auto"/>
            <w:tcMar>
              <w:top w:w="100" w:type="dxa"/>
              <w:left w:w="100" w:type="dxa"/>
              <w:bottom w:w="100" w:type="dxa"/>
              <w:right w:w="100" w:type="dxa"/>
            </w:tcMar>
            <w:vAlign w:val="center"/>
          </w:tcPr>
          <w:p w14:paraId="685E3277"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Project documentation</w:t>
            </w:r>
          </w:p>
        </w:tc>
        <w:tc>
          <w:tcPr>
            <w:tcW w:w="992" w:type="dxa"/>
            <w:shd w:val="clear" w:color="auto" w:fill="auto"/>
            <w:tcMar>
              <w:top w:w="100" w:type="dxa"/>
              <w:left w:w="100" w:type="dxa"/>
              <w:bottom w:w="100" w:type="dxa"/>
              <w:right w:w="100" w:type="dxa"/>
            </w:tcMar>
            <w:vAlign w:val="center"/>
          </w:tcPr>
          <w:p w14:paraId="00C2DD0B"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A</w:t>
            </w:r>
          </w:p>
        </w:tc>
        <w:tc>
          <w:tcPr>
            <w:tcW w:w="1134" w:type="dxa"/>
            <w:shd w:val="clear" w:color="auto" w:fill="auto"/>
            <w:tcMar>
              <w:top w:w="100" w:type="dxa"/>
              <w:left w:w="100" w:type="dxa"/>
              <w:bottom w:w="100" w:type="dxa"/>
              <w:right w:w="100" w:type="dxa"/>
            </w:tcMar>
            <w:vAlign w:val="center"/>
          </w:tcPr>
          <w:p w14:paraId="4EA6B25B"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6C153236"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992" w:type="dxa"/>
            <w:shd w:val="clear" w:color="auto" w:fill="auto"/>
            <w:tcMar>
              <w:top w:w="100" w:type="dxa"/>
              <w:left w:w="100" w:type="dxa"/>
              <w:bottom w:w="100" w:type="dxa"/>
              <w:right w:w="100" w:type="dxa"/>
            </w:tcMar>
            <w:vAlign w:val="center"/>
          </w:tcPr>
          <w:p w14:paraId="04342F2B" w14:textId="6F53B979"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701" w:type="dxa"/>
            <w:shd w:val="clear" w:color="auto" w:fill="auto"/>
            <w:tcMar>
              <w:top w:w="100" w:type="dxa"/>
              <w:left w:w="100" w:type="dxa"/>
              <w:bottom w:w="100" w:type="dxa"/>
              <w:right w:w="100" w:type="dxa"/>
            </w:tcMar>
            <w:vAlign w:val="center"/>
          </w:tcPr>
          <w:p w14:paraId="6102275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7" w:type="dxa"/>
            <w:shd w:val="clear" w:color="auto" w:fill="auto"/>
            <w:tcMar>
              <w:top w:w="100" w:type="dxa"/>
              <w:left w:w="100" w:type="dxa"/>
              <w:bottom w:w="100" w:type="dxa"/>
              <w:right w:w="100" w:type="dxa"/>
            </w:tcMar>
            <w:vAlign w:val="center"/>
          </w:tcPr>
          <w:p w14:paraId="2AAB05B9"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7E0765FE"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63D5F4BA" w14:textId="77777777" w:rsidTr="00354F6E">
        <w:trPr>
          <w:trHeight w:val="391"/>
        </w:trPr>
        <w:tc>
          <w:tcPr>
            <w:tcW w:w="1408" w:type="dxa"/>
            <w:shd w:val="clear" w:color="auto" w:fill="auto"/>
            <w:tcMar>
              <w:top w:w="100" w:type="dxa"/>
              <w:left w:w="100" w:type="dxa"/>
              <w:bottom w:w="100" w:type="dxa"/>
              <w:right w:w="100" w:type="dxa"/>
            </w:tcMar>
            <w:vAlign w:val="center"/>
          </w:tcPr>
          <w:p w14:paraId="5299B774"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User profile</w:t>
            </w:r>
          </w:p>
        </w:tc>
        <w:tc>
          <w:tcPr>
            <w:tcW w:w="992" w:type="dxa"/>
            <w:shd w:val="clear" w:color="auto" w:fill="auto"/>
            <w:tcMar>
              <w:top w:w="100" w:type="dxa"/>
              <w:left w:w="100" w:type="dxa"/>
              <w:bottom w:w="100" w:type="dxa"/>
              <w:right w:w="100" w:type="dxa"/>
            </w:tcMar>
            <w:vAlign w:val="center"/>
          </w:tcPr>
          <w:p w14:paraId="6E1FB52E"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134" w:type="dxa"/>
            <w:shd w:val="clear" w:color="auto" w:fill="auto"/>
            <w:tcMar>
              <w:top w:w="100" w:type="dxa"/>
              <w:left w:w="100" w:type="dxa"/>
              <w:bottom w:w="100" w:type="dxa"/>
              <w:right w:w="100" w:type="dxa"/>
            </w:tcMar>
            <w:vAlign w:val="center"/>
          </w:tcPr>
          <w:p w14:paraId="51768FF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418" w:type="dxa"/>
            <w:shd w:val="clear" w:color="auto" w:fill="auto"/>
            <w:tcMar>
              <w:top w:w="100" w:type="dxa"/>
              <w:left w:w="100" w:type="dxa"/>
              <w:bottom w:w="100" w:type="dxa"/>
              <w:right w:w="100" w:type="dxa"/>
            </w:tcMar>
            <w:vAlign w:val="center"/>
          </w:tcPr>
          <w:p w14:paraId="4C7D99B9"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992" w:type="dxa"/>
            <w:shd w:val="clear" w:color="auto" w:fill="auto"/>
            <w:tcMar>
              <w:top w:w="100" w:type="dxa"/>
              <w:left w:w="100" w:type="dxa"/>
              <w:bottom w:w="100" w:type="dxa"/>
              <w:right w:w="100" w:type="dxa"/>
            </w:tcMar>
            <w:vAlign w:val="center"/>
          </w:tcPr>
          <w:p w14:paraId="097F2162"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701" w:type="dxa"/>
            <w:shd w:val="clear" w:color="auto" w:fill="auto"/>
            <w:tcMar>
              <w:top w:w="100" w:type="dxa"/>
              <w:left w:w="100" w:type="dxa"/>
              <w:bottom w:w="100" w:type="dxa"/>
              <w:right w:w="100" w:type="dxa"/>
            </w:tcMar>
            <w:vAlign w:val="center"/>
          </w:tcPr>
          <w:p w14:paraId="6D30518A"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7" w:type="dxa"/>
            <w:shd w:val="clear" w:color="auto" w:fill="auto"/>
            <w:tcMar>
              <w:top w:w="100" w:type="dxa"/>
              <w:left w:w="100" w:type="dxa"/>
              <w:bottom w:w="100" w:type="dxa"/>
              <w:right w:w="100" w:type="dxa"/>
            </w:tcMar>
            <w:vAlign w:val="center"/>
          </w:tcPr>
          <w:p w14:paraId="71B50A06"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494E81CA"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2BB3750B" w14:textId="77777777" w:rsidTr="00354F6E">
        <w:trPr>
          <w:trHeight w:val="779"/>
        </w:trPr>
        <w:tc>
          <w:tcPr>
            <w:tcW w:w="1408" w:type="dxa"/>
            <w:shd w:val="clear" w:color="auto" w:fill="auto"/>
            <w:tcMar>
              <w:top w:w="100" w:type="dxa"/>
              <w:left w:w="100" w:type="dxa"/>
              <w:bottom w:w="100" w:type="dxa"/>
              <w:right w:w="100" w:type="dxa"/>
            </w:tcMar>
            <w:vAlign w:val="center"/>
          </w:tcPr>
          <w:p w14:paraId="221A755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Central Control system</w:t>
            </w:r>
          </w:p>
        </w:tc>
        <w:tc>
          <w:tcPr>
            <w:tcW w:w="992" w:type="dxa"/>
            <w:shd w:val="clear" w:color="auto" w:fill="auto"/>
            <w:tcMar>
              <w:top w:w="100" w:type="dxa"/>
              <w:left w:w="100" w:type="dxa"/>
              <w:bottom w:w="100" w:type="dxa"/>
              <w:right w:w="100" w:type="dxa"/>
            </w:tcMar>
            <w:vAlign w:val="center"/>
          </w:tcPr>
          <w:p w14:paraId="6C134D8F"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134" w:type="dxa"/>
            <w:shd w:val="clear" w:color="auto" w:fill="auto"/>
            <w:tcMar>
              <w:top w:w="100" w:type="dxa"/>
              <w:left w:w="100" w:type="dxa"/>
              <w:bottom w:w="100" w:type="dxa"/>
              <w:right w:w="100" w:type="dxa"/>
            </w:tcMar>
            <w:vAlign w:val="center"/>
          </w:tcPr>
          <w:p w14:paraId="3B935C7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A</w:t>
            </w:r>
          </w:p>
        </w:tc>
        <w:tc>
          <w:tcPr>
            <w:tcW w:w="1418" w:type="dxa"/>
            <w:shd w:val="clear" w:color="auto" w:fill="auto"/>
            <w:tcMar>
              <w:top w:w="100" w:type="dxa"/>
              <w:left w:w="100" w:type="dxa"/>
              <w:bottom w:w="100" w:type="dxa"/>
              <w:right w:w="100" w:type="dxa"/>
            </w:tcMar>
            <w:vAlign w:val="center"/>
          </w:tcPr>
          <w:p w14:paraId="1F4E0756"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992" w:type="dxa"/>
            <w:shd w:val="clear" w:color="auto" w:fill="auto"/>
            <w:tcMar>
              <w:top w:w="100" w:type="dxa"/>
              <w:left w:w="100" w:type="dxa"/>
              <w:bottom w:w="100" w:type="dxa"/>
              <w:right w:w="100" w:type="dxa"/>
            </w:tcMar>
            <w:vAlign w:val="center"/>
          </w:tcPr>
          <w:p w14:paraId="0F7C2F22"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701" w:type="dxa"/>
            <w:shd w:val="clear" w:color="auto" w:fill="auto"/>
            <w:tcMar>
              <w:top w:w="100" w:type="dxa"/>
              <w:left w:w="100" w:type="dxa"/>
              <w:bottom w:w="100" w:type="dxa"/>
              <w:right w:w="100" w:type="dxa"/>
            </w:tcMar>
            <w:vAlign w:val="center"/>
          </w:tcPr>
          <w:p w14:paraId="2A28EA5E"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I</w:t>
            </w:r>
          </w:p>
        </w:tc>
        <w:tc>
          <w:tcPr>
            <w:tcW w:w="1417" w:type="dxa"/>
            <w:shd w:val="clear" w:color="auto" w:fill="auto"/>
            <w:tcMar>
              <w:top w:w="100" w:type="dxa"/>
              <w:left w:w="100" w:type="dxa"/>
              <w:bottom w:w="100" w:type="dxa"/>
              <w:right w:w="100" w:type="dxa"/>
            </w:tcMar>
            <w:vAlign w:val="center"/>
          </w:tcPr>
          <w:p w14:paraId="7EB3E8C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56F5B87D"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0AB1B6F2" w14:textId="77777777" w:rsidTr="00354F6E">
        <w:trPr>
          <w:trHeight w:val="388"/>
        </w:trPr>
        <w:tc>
          <w:tcPr>
            <w:tcW w:w="1408" w:type="dxa"/>
            <w:shd w:val="clear" w:color="auto" w:fill="auto"/>
            <w:tcMar>
              <w:top w:w="100" w:type="dxa"/>
              <w:left w:w="100" w:type="dxa"/>
              <w:bottom w:w="100" w:type="dxa"/>
              <w:right w:w="100" w:type="dxa"/>
            </w:tcMar>
            <w:vAlign w:val="center"/>
          </w:tcPr>
          <w:p w14:paraId="1E9DF479"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UNSW career high system</w:t>
            </w:r>
          </w:p>
        </w:tc>
        <w:tc>
          <w:tcPr>
            <w:tcW w:w="992" w:type="dxa"/>
            <w:shd w:val="clear" w:color="auto" w:fill="auto"/>
            <w:tcMar>
              <w:top w:w="100" w:type="dxa"/>
              <w:left w:w="100" w:type="dxa"/>
              <w:bottom w:w="100" w:type="dxa"/>
              <w:right w:w="100" w:type="dxa"/>
            </w:tcMar>
            <w:vAlign w:val="center"/>
          </w:tcPr>
          <w:p w14:paraId="2CB898C1"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134" w:type="dxa"/>
            <w:shd w:val="clear" w:color="auto" w:fill="auto"/>
            <w:tcMar>
              <w:top w:w="100" w:type="dxa"/>
              <w:left w:w="100" w:type="dxa"/>
              <w:bottom w:w="100" w:type="dxa"/>
              <w:right w:w="100" w:type="dxa"/>
            </w:tcMar>
            <w:vAlign w:val="center"/>
          </w:tcPr>
          <w:p w14:paraId="40C8F2F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418" w:type="dxa"/>
            <w:shd w:val="clear" w:color="auto" w:fill="auto"/>
            <w:tcMar>
              <w:top w:w="100" w:type="dxa"/>
              <w:left w:w="100" w:type="dxa"/>
              <w:bottom w:w="100" w:type="dxa"/>
              <w:right w:w="100" w:type="dxa"/>
            </w:tcMar>
            <w:vAlign w:val="center"/>
          </w:tcPr>
          <w:p w14:paraId="781CBE52"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992" w:type="dxa"/>
            <w:shd w:val="clear" w:color="auto" w:fill="auto"/>
            <w:tcMar>
              <w:top w:w="100" w:type="dxa"/>
              <w:left w:w="100" w:type="dxa"/>
              <w:bottom w:w="100" w:type="dxa"/>
              <w:right w:w="100" w:type="dxa"/>
            </w:tcMar>
            <w:vAlign w:val="center"/>
          </w:tcPr>
          <w:p w14:paraId="01BE4787"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701" w:type="dxa"/>
            <w:shd w:val="clear" w:color="auto" w:fill="auto"/>
            <w:tcMar>
              <w:top w:w="100" w:type="dxa"/>
              <w:left w:w="100" w:type="dxa"/>
              <w:bottom w:w="100" w:type="dxa"/>
              <w:right w:w="100" w:type="dxa"/>
            </w:tcMar>
            <w:vAlign w:val="center"/>
          </w:tcPr>
          <w:p w14:paraId="7BCAC3B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7" w:type="dxa"/>
            <w:shd w:val="clear" w:color="auto" w:fill="auto"/>
            <w:tcMar>
              <w:top w:w="100" w:type="dxa"/>
              <w:left w:w="100" w:type="dxa"/>
              <w:bottom w:w="100" w:type="dxa"/>
              <w:right w:w="100" w:type="dxa"/>
            </w:tcMar>
            <w:vAlign w:val="center"/>
          </w:tcPr>
          <w:p w14:paraId="2CC2E367"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4B9ABF82"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6D5625C6" w14:textId="77777777" w:rsidTr="00354F6E">
        <w:trPr>
          <w:trHeight w:val="392"/>
        </w:trPr>
        <w:tc>
          <w:tcPr>
            <w:tcW w:w="1408" w:type="dxa"/>
            <w:shd w:val="clear" w:color="auto" w:fill="auto"/>
            <w:tcMar>
              <w:top w:w="100" w:type="dxa"/>
              <w:left w:w="100" w:type="dxa"/>
              <w:bottom w:w="100" w:type="dxa"/>
              <w:right w:w="100" w:type="dxa"/>
            </w:tcMar>
            <w:vAlign w:val="center"/>
          </w:tcPr>
          <w:p w14:paraId="5EC417C9"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Study resource pool</w:t>
            </w:r>
          </w:p>
        </w:tc>
        <w:tc>
          <w:tcPr>
            <w:tcW w:w="992" w:type="dxa"/>
            <w:shd w:val="clear" w:color="auto" w:fill="auto"/>
            <w:tcMar>
              <w:top w:w="100" w:type="dxa"/>
              <w:left w:w="100" w:type="dxa"/>
              <w:bottom w:w="100" w:type="dxa"/>
              <w:right w:w="100" w:type="dxa"/>
            </w:tcMar>
            <w:vAlign w:val="center"/>
          </w:tcPr>
          <w:p w14:paraId="23D16ADD"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134" w:type="dxa"/>
            <w:shd w:val="clear" w:color="auto" w:fill="auto"/>
            <w:tcMar>
              <w:top w:w="100" w:type="dxa"/>
              <w:left w:w="100" w:type="dxa"/>
              <w:bottom w:w="100" w:type="dxa"/>
              <w:right w:w="100" w:type="dxa"/>
            </w:tcMar>
            <w:vAlign w:val="center"/>
          </w:tcPr>
          <w:p w14:paraId="33FD68E4"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1BADCD0B"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992" w:type="dxa"/>
            <w:shd w:val="clear" w:color="auto" w:fill="auto"/>
            <w:tcMar>
              <w:top w:w="100" w:type="dxa"/>
              <w:left w:w="100" w:type="dxa"/>
              <w:bottom w:w="100" w:type="dxa"/>
              <w:right w:w="100" w:type="dxa"/>
            </w:tcMar>
            <w:vAlign w:val="center"/>
          </w:tcPr>
          <w:p w14:paraId="759FED2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701" w:type="dxa"/>
            <w:shd w:val="clear" w:color="auto" w:fill="auto"/>
            <w:tcMar>
              <w:top w:w="100" w:type="dxa"/>
              <w:left w:w="100" w:type="dxa"/>
              <w:bottom w:w="100" w:type="dxa"/>
              <w:right w:w="100" w:type="dxa"/>
            </w:tcMar>
            <w:vAlign w:val="center"/>
          </w:tcPr>
          <w:p w14:paraId="13598F98"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I</w:t>
            </w:r>
          </w:p>
        </w:tc>
        <w:tc>
          <w:tcPr>
            <w:tcW w:w="1417" w:type="dxa"/>
            <w:shd w:val="clear" w:color="auto" w:fill="auto"/>
            <w:tcMar>
              <w:top w:w="100" w:type="dxa"/>
              <w:left w:w="100" w:type="dxa"/>
              <w:bottom w:w="100" w:type="dxa"/>
              <w:right w:w="100" w:type="dxa"/>
            </w:tcMar>
            <w:vAlign w:val="center"/>
          </w:tcPr>
          <w:p w14:paraId="6DE6641A"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3A9B27E4"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35E9CE15" w14:textId="77777777" w:rsidTr="00354F6E">
        <w:trPr>
          <w:trHeight w:val="388"/>
        </w:trPr>
        <w:tc>
          <w:tcPr>
            <w:tcW w:w="1408" w:type="dxa"/>
            <w:shd w:val="clear" w:color="auto" w:fill="auto"/>
            <w:tcMar>
              <w:top w:w="100" w:type="dxa"/>
              <w:left w:w="100" w:type="dxa"/>
              <w:bottom w:w="100" w:type="dxa"/>
              <w:right w:w="100" w:type="dxa"/>
            </w:tcMar>
            <w:vAlign w:val="center"/>
          </w:tcPr>
          <w:p w14:paraId="1CF415DE"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Deployment trial</w:t>
            </w:r>
          </w:p>
        </w:tc>
        <w:tc>
          <w:tcPr>
            <w:tcW w:w="992" w:type="dxa"/>
            <w:shd w:val="clear" w:color="auto" w:fill="auto"/>
            <w:tcMar>
              <w:top w:w="100" w:type="dxa"/>
              <w:left w:w="100" w:type="dxa"/>
              <w:bottom w:w="100" w:type="dxa"/>
              <w:right w:w="100" w:type="dxa"/>
            </w:tcMar>
            <w:vAlign w:val="center"/>
          </w:tcPr>
          <w:p w14:paraId="5AF79FB7"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134" w:type="dxa"/>
            <w:shd w:val="clear" w:color="auto" w:fill="auto"/>
            <w:tcMar>
              <w:top w:w="100" w:type="dxa"/>
              <w:left w:w="100" w:type="dxa"/>
              <w:bottom w:w="100" w:type="dxa"/>
              <w:right w:w="100" w:type="dxa"/>
            </w:tcMar>
            <w:vAlign w:val="center"/>
          </w:tcPr>
          <w:p w14:paraId="68B726EA"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418" w:type="dxa"/>
            <w:shd w:val="clear" w:color="auto" w:fill="auto"/>
            <w:tcMar>
              <w:top w:w="100" w:type="dxa"/>
              <w:left w:w="100" w:type="dxa"/>
              <w:bottom w:w="100" w:type="dxa"/>
              <w:right w:w="100" w:type="dxa"/>
            </w:tcMar>
            <w:vAlign w:val="center"/>
          </w:tcPr>
          <w:p w14:paraId="555CCD6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992" w:type="dxa"/>
            <w:shd w:val="clear" w:color="auto" w:fill="auto"/>
            <w:tcMar>
              <w:top w:w="100" w:type="dxa"/>
              <w:left w:w="100" w:type="dxa"/>
              <w:bottom w:w="100" w:type="dxa"/>
              <w:right w:w="100" w:type="dxa"/>
            </w:tcMar>
            <w:vAlign w:val="center"/>
          </w:tcPr>
          <w:p w14:paraId="643FCB11"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701" w:type="dxa"/>
            <w:shd w:val="clear" w:color="auto" w:fill="auto"/>
            <w:tcMar>
              <w:top w:w="100" w:type="dxa"/>
              <w:left w:w="100" w:type="dxa"/>
              <w:bottom w:w="100" w:type="dxa"/>
              <w:right w:w="100" w:type="dxa"/>
            </w:tcMar>
            <w:vAlign w:val="center"/>
          </w:tcPr>
          <w:p w14:paraId="7E5E3A4A"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7" w:type="dxa"/>
            <w:shd w:val="clear" w:color="auto" w:fill="auto"/>
            <w:tcMar>
              <w:top w:w="100" w:type="dxa"/>
              <w:left w:w="100" w:type="dxa"/>
              <w:bottom w:w="100" w:type="dxa"/>
              <w:right w:w="100" w:type="dxa"/>
            </w:tcMar>
            <w:vAlign w:val="center"/>
          </w:tcPr>
          <w:p w14:paraId="7FEF376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A</w:t>
            </w:r>
          </w:p>
        </w:tc>
        <w:tc>
          <w:tcPr>
            <w:tcW w:w="1418" w:type="dxa"/>
            <w:shd w:val="clear" w:color="auto" w:fill="auto"/>
            <w:tcMar>
              <w:top w:w="100" w:type="dxa"/>
              <w:left w:w="100" w:type="dxa"/>
              <w:bottom w:w="100" w:type="dxa"/>
              <w:right w:w="100" w:type="dxa"/>
            </w:tcMar>
            <w:vAlign w:val="center"/>
          </w:tcPr>
          <w:p w14:paraId="172D0A1E"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49AB5982" w14:textId="77777777" w:rsidTr="00354F6E">
        <w:trPr>
          <w:trHeight w:val="388"/>
        </w:trPr>
        <w:tc>
          <w:tcPr>
            <w:tcW w:w="1408" w:type="dxa"/>
            <w:shd w:val="clear" w:color="auto" w:fill="auto"/>
            <w:tcMar>
              <w:top w:w="100" w:type="dxa"/>
              <w:left w:w="100" w:type="dxa"/>
              <w:bottom w:w="100" w:type="dxa"/>
              <w:right w:w="100" w:type="dxa"/>
            </w:tcMar>
            <w:vAlign w:val="center"/>
          </w:tcPr>
          <w:p w14:paraId="6593C369"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Advertisement plan</w:t>
            </w:r>
          </w:p>
        </w:tc>
        <w:tc>
          <w:tcPr>
            <w:tcW w:w="992" w:type="dxa"/>
            <w:shd w:val="clear" w:color="auto" w:fill="auto"/>
            <w:tcMar>
              <w:top w:w="100" w:type="dxa"/>
              <w:left w:w="100" w:type="dxa"/>
              <w:bottom w:w="100" w:type="dxa"/>
              <w:right w:w="100" w:type="dxa"/>
            </w:tcMar>
            <w:vAlign w:val="center"/>
          </w:tcPr>
          <w:p w14:paraId="70BC6D6E"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134" w:type="dxa"/>
            <w:shd w:val="clear" w:color="auto" w:fill="auto"/>
            <w:tcMar>
              <w:top w:w="100" w:type="dxa"/>
              <w:left w:w="100" w:type="dxa"/>
              <w:bottom w:w="100" w:type="dxa"/>
              <w:right w:w="100" w:type="dxa"/>
            </w:tcMar>
            <w:vAlign w:val="center"/>
          </w:tcPr>
          <w:p w14:paraId="07BF1072"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47E6A614"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992" w:type="dxa"/>
            <w:shd w:val="clear" w:color="auto" w:fill="auto"/>
            <w:tcMar>
              <w:top w:w="100" w:type="dxa"/>
              <w:left w:w="100" w:type="dxa"/>
              <w:bottom w:w="100" w:type="dxa"/>
              <w:right w:w="100" w:type="dxa"/>
            </w:tcMar>
            <w:vAlign w:val="center"/>
          </w:tcPr>
          <w:p w14:paraId="767E1DBC"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701" w:type="dxa"/>
            <w:shd w:val="clear" w:color="auto" w:fill="auto"/>
            <w:tcMar>
              <w:top w:w="100" w:type="dxa"/>
              <w:left w:w="100" w:type="dxa"/>
              <w:bottom w:w="100" w:type="dxa"/>
              <w:right w:w="100" w:type="dxa"/>
            </w:tcMar>
            <w:vAlign w:val="center"/>
          </w:tcPr>
          <w:p w14:paraId="5F47B8A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417" w:type="dxa"/>
            <w:shd w:val="clear" w:color="auto" w:fill="auto"/>
            <w:tcMar>
              <w:top w:w="100" w:type="dxa"/>
              <w:left w:w="100" w:type="dxa"/>
              <w:bottom w:w="100" w:type="dxa"/>
              <w:right w:w="100" w:type="dxa"/>
            </w:tcMar>
            <w:vAlign w:val="center"/>
          </w:tcPr>
          <w:p w14:paraId="5D837BD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1831CDA8"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r>
      <w:tr w:rsidR="0017387A" w:rsidRPr="00FE0B88" w14:paraId="16975626" w14:textId="77777777" w:rsidTr="00354F6E">
        <w:trPr>
          <w:trHeight w:val="564"/>
        </w:trPr>
        <w:tc>
          <w:tcPr>
            <w:tcW w:w="1408" w:type="dxa"/>
            <w:shd w:val="clear" w:color="auto" w:fill="auto"/>
            <w:tcMar>
              <w:top w:w="100" w:type="dxa"/>
              <w:left w:w="100" w:type="dxa"/>
              <w:bottom w:w="100" w:type="dxa"/>
              <w:right w:w="100" w:type="dxa"/>
            </w:tcMar>
            <w:vAlign w:val="center"/>
          </w:tcPr>
          <w:p w14:paraId="4D95A1E6" w14:textId="79FF4A1E"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Training resources</w:t>
            </w:r>
          </w:p>
        </w:tc>
        <w:tc>
          <w:tcPr>
            <w:tcW w:w="992" w:type="dxa"/>
            <w:shd w:val="clear" w:color="auto" w:fill="auto"/>
            <w:tcMar>
              <w:top w:w="100" w:type="dxa"/>
              <w:left w:w="100" w:type="dxa"/>
              <w:bottom w:w="100" w:type="dxa"/>
              <w:right w:w="100" w:type="dxa"/>
            </w:tcMar>
            <w:vAlign w:val="center"/>
          </w:tcPr>
          <w:p w14:paraId="0070CDF3"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134" w:type="dxa"/>
            <w:shd w:val="clear" w:color="auto" w:fill="auto"/>
            <w:tcMar>
              <w:top w:w="100" w:type="dxa"/>
              <w:left w:w="100" w:type="dxa"/>
              <w:bottom w:w="100" w:type="dxa"/>
              <w:right w:w="100" w:type="dxa"/>
            </w:tcMar>
            <w:vAlign w:val="center"/>
          </w:tcPr>
          <w:p w14:paraId="02998B2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577BAFD5"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992" w:type="dxa"/>
            <w:shd w:val="clear" w:color="auto" w:fill="auto"/>
            <w:tcMar>
              <w:top w:w="100" w:type="dxa"/>
              <w:left w:w="100" w:type="dxa"/>
              <w:bottom w:w="100" w:type="dxa"/>
              <w:right w:w="100" w:type="dxa"/>
            </w:tcMar>
            <w:vAlign w:val="center"/>
          </w:tcPr>
          <w:p w14:paraId="3F1555DB"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701" w:type="dxa"/>
            <w:shd w:val="clear" w:color="auto" w:fill="auto"/>
            <w:tcMar>
              <w:top w:w="100" w:type="dxa"/>
              <w:left w:w="100" w:type="dxa"/>
              <w:bottom w:w="100" w:type="dxa"/>
              <w:right w:w="100" w:type="dxa"/>
            </w:tcMar>
            <w:vAlign w:val="center"/>
          </w:tcPr>
          <w:p w14:paraId="308B8B20"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R</w:t>
            </w:r>
          </w:p>
        </w:tc>
        <w:tc>
          <w:tcPr>
            <w:tcW w:w="1417" w:type="dxa"/>
            <w:shd w:val="clear" w:color="auto" w:fill="auto"/>
            <w:tcMar>
              <w:top w:w="100" w:type="dxa"/>
              <w:left w:w="100" w:type="dxa"/>
              <w:bottom w:w="100" w:type="dxa"/>
              <w:right w:w="100" w:type="dxa"/>
            </w:tcMar>
            <w:vAlign w:val="center"/>
          </w:tcPr>
          <w:p w14:paraId="746518EC"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C</w:t>
            </w:r>
          </w:p>
        </w:tc>
        <w:tc>
          <w:tcPr>
            <w:tcW w:w="1418" w:type="dxa"/>
            <w:shd w:val="clear" w:color="auto" w:fill="auto"/>
            <w:tcMar>
              <w:top w:w="100" w:type="dxa"/>
              <w:left w:w="100" w:type="dxa"/>
              <w:bottom w:w="100" w:type="dxa"/>
              <w:right w:w="100" w:type="dxa"/>
            </w:tcMar>
            <w:vAlign w:val="center"/>
          </w:tcPr>
          <w:p w14:paraId="657A0ED1" w14:textId="77777777" w:rsidR="004830D0" w:rsidRPr="00FE0B88" w:rsidRDefault="00000000" w:rsidP="00354F6E">
            <w:pPr>
              <w:widowControl w:val="0"/>
              <w:spacing w:line="240" w:lineRule="auto"/>
              <w:jc w:val="center"/>
              <w:rPr>
                <w:rFonts w:eastAsia="Roboto" w:cstheme="minorHAnsi"/>
                <w:color w:val="202124"/>
                <w:sz w:val="18"/>
                <w:szCs w:val="18"/>
                <w:highlight w:val="white"/>
              </w:rPr>
            </w:pPr>
            <w:r w:rsidRPr="00FE0B88">
              <w:rPr>
                <w:rFonts w:eastAsia="Roboto" w:cstheme="minorHAnsi"/>
                <w:color w:val="202124"/>
                <w:sz w:val="18"/>
                <w:szCs w:val="18"/>
                <w:highlight w:val="white"/>
              </w:rPr>
              <w:t>A</w:t>
            </w:r>
          </w:p>
        </w:tc>
      </w:tr>
    </w:tbl>
    <w:p w14:paraId="65970B72" w14:textId="77777777" w:rsidR="00354F6E" w:rsidRDefault="00000000" w:rsidP="00C9480E">
      <w:pPr>
        <w:rPr>
          <w:rFonts w:eastAsia="Roboto" w:cstheme="minorHAnsi"/>
          <w:color w:val="202124"/>
          <w:sz w:val="18"/>
          <w:szCs w:val="18"/>
          <w:highlight w:val="white"/>
        </w:rPr>
      </w:pPr>
      <w:r w:rsidRPr="00354F6E">
        <w:rPr>
          <w:rFonts w:eastAsia="Roboto" w:cstheme="minorHAnsi"/>
          <w:color w:val="202124"/>
          <w:sz w:val="18"/>
          <w:szCs w:val="18"/>
          <w:highlight w:val="white"/>
        </w:rPr>
        <w:t>R – Responsible for completing the work</w:t>
      </w:r>
      <w:r w:rsidR="00354F6E">
        <w:rPr>
          <w:rFonts w:eastAsia="Roboto" w:cstheme="minorHAnsi"/>
          <w:color w:val="202124"/>
          <w:sz w:val="18"/>
          <w:szCs w:val="18"/>
          <w:highlight w:val="white"/>
        </w:rPr>
        <w:t xml:space="preserve"> </w:t>
      </w:r>
    </w:p>
    <w:p w14:paraId="72ABB014" w14:textId="192618ED" w:rsidR="004830D0" w:rsidRPr="00354F6E" w:rsidRDefault="00000000" w:rsidP="00C9480E">
      <w:pPr>
        <w:rPr>
          <w:rFonts w:eastAsia="Roboto" w:cstheme="minorHAnsi"/>
          <w:color w:val="202124"/>
          <w:sz w:val="18"/>
          <w:szCs w:val="18"/>
          <w:highlight w:val="white"/>
        </w:rPr>
      </w:pPr>
      <w:r w:rsidRPr="00354F6E">
        <w:rPr>
          <w:rFonts w:eastAsia="Roboto" w:cstheme="minorHAnsi"/>
          <w:color w:val="202124"/>
          <w:sz w:val="18"/>
          <w:szCs w:val="18"/>
          <w:highlight w:val="white"/>
        </w:rPr>
        <w:t>A – Accountable for ensuring task completion/sign off</w:t>
      </w:r>
    </w:p>
    <w:p w14:paraId="3F8EDE03" w14:textId="77777777" w:rsidR="004830D0" w:rsidRPr="00354F6E" w:rsidRDefault="00000000" w:rsidP="00C9480E">
      <w:pPr>
        <w:rPr>
          <w:rFonts w:eastAsia="Roboto" w:cstheme="minorHAnsi"/>
          <w:color w:val="202124"/>
          <w:sz w:val="18"/>
          <w:szCs w:val="18"/>
          <w:highlight w:val="white"/>
        </w:rPr>
      </w:pPr>
      <w:r w:rsidRPr="00354F6E">
        <w:rPr>
          <w:rFonts w:eastAsia="Roboto" w:cstheme="minorHAnsi"/>
          <w:color w:val="202124"/>
          <w:sz w:val="18"/>
          <w:szCs w:val="18"/>
          <w:highlight w:val="white"/>
        </w:rPr>
        <w:t>C – Consulted before any decisions are made</w:t>
      </w:r>
    </w:p>
    <w:p w14:paraId="5CAC15EB" w14:textId="6E9EFBF6" w:rsidR="00354F6E" w:rsidRPr="00354F6E" w:rsidRDefault="00000000" w:rsidP="00C9480E">
      <w:pPr>
        <w:rPr>
          <w:rFonts w:eastAsia="Roboto" w:cstheme="minorHAnsi"/>
          <w:color w:val="202124"/>
          <w:sz w:val="18"/>
          <w:szCs w:val="18"/>
          <w:highlight w:val="white"/>
        </w:rPr>
      </w:pPr>
      <w:r w:rsidRPr="00354F6E">
        <w:rPr>
          <w:rFonts w:eastAsia="Roboto" w:cstheme="minorHAnsi"/>
          <w:color w:val="202124"/>
          <w:sz w:val="18"/>
          <w:szCs w:val="18"/>
          <w:highlight w:val="white"/>
        </w:rPr>
        <w:t xml:space="preserve">I – Informed of when an action/decision has been </w:t>
      </w:r>
      <w:r w:rsidR="00354F6E" w:rsidRPr="00354F6E">
        <w:rPr>
          <w:rFonts w:eastAsia="Roboto" w:cstheme="minorHAnsi"/>
          <w:color w:val="202124"/>
          <w:sz w:val="18"/>
          <w:szCs w:val="18"/>
          <w:highlight w:val="white"/>
        </w:rPr>
        <w:t>made.</w:t>
      </w:r>
    </w:p>
    <w:p w14:paraId="4A24145C" w14:textId="5CC4E31D" w:rsidR="00726675" w:rsidRPr="00726675" w:rsidRDefault="00726675" w:rsidP="00726675">
      <w:pPr>
        <w:pStyle w:val="Heading2"/>
        <w:rPr>
          <w:b/>
          <w:bCs/>
        </w:rPr>
      </w:pPr>
      <w:r>
        <w:rPr>
          <w:b/>
          <w:bCs/>
        </w:rPr>
        <w:lastRenderedPageBreak/>
        <w:t>8.4 TRAINING AND DEVELOPMENT</w:t>
      </w:r>
    </w:p>
    <w:p w14:paraId="104A90A4" w14:textId="77777777" w:rsidR="004830D0" w:rsidRPr="00C9480E" w:rsidRDefault="00000000" w:rsidP="00C9480E">
      <w:pPr>
        <w:rPr>
          <w:rFonts w:eastAsia="Roboto" w:cstheme="minorHAnsi"/>
          <w:color w:val="202124"/>
          <w:highlight w:val="white"/>
        </w:rPr>
      </w:pPr>
      <w:r w:rsidRPr="00C9480E">
        <w:rPr>
          <w:rFonts w:eastAsia="Roboto" w:cstheme="minorHAnsi"/>
          <w:color w:val="202124"/>
          <w:highlight w:val="white"/>
        </w:rPr>
        <w:t>The significance of diversified team training in this project lies in its commitment to equipping all members, especially non-technical team members responsible for communication, change management, and HR aspects, with the essential skills and knowledge required to effectively carry out their roles and responsibilities. This approach acknowledges the diverse expertise and backgrounds of the team members, ensuring that each one is well-prepared for their specific tasks.</w:t>
      </w:r>
    </w:p>
    <w:p w14:paraId="179B8CDE" w14:textId="77777777" w:rsidR="004830D0" w:rsidRPr="00C9480E" w:rsidRDefault="00000000" w:rsidP="00C9480E">
      <w:pPr>
        <w:rPr>
          <w:rFonts w:eastAsia="Roboto" w:cstheme="minorHAnsi"/>
          <w:color w:val="202124"/>
          <w:highlight w:val="white"/>
        </w:rPr>
      </w:pPr>
      <w:r w:rsidRPr="00C9480E">
        <w:rPr>
          <w:rFonts w:eastAsia="Roboto" w:cstheme="minorHAnsi"/>
          <w:color w:val="202124"/>
          <w:highlight w:val="white"/>
        </w:rPr>
        <w:t>The training and development efforts will be customized for each role:</w:t>
      </w:r>
    </w:p>
    <w:p w14:paraId="4577D759" w14:textId="77777777" w:rsidR="004830D0" w:rsidRPr="00C9480E" w:rsidRDefault="00000000" w:rsidP="00C9480E">
      <w:pPr>
        <w:numPr>
          <w:ilvl w:val="0"/>
          <w:numId w:val="27"/>
        </w:numPr>
        <w:rPr>
          <w:rFonts w:eastAsia="Roboto" w:cstheme="minorHAnsi"/>
          <w:color w:val="202124"/>
          <w:highlight w:val="white"/>
        </w:rPr>
      </w:pPr>
      <w:r w:rsidRPr="00C9480E">
        <w:rPr>
          <w:rFonts w:eastAsia="Roboto" w:cstheme="minorHAnsi"/>
          <w:color w:val="202124"/>
          <w:highlight w:val="white"/>
        </w:rPr>
        <w:t>Communication Coordinator: This role will undergo training to effectively communicate project updates, engage with stakeholders, and raise awareness about the project. They will gain communication skills and strategies to keep the team informed.</w:t>
      </w:r>
    </w:p>
    <w:p w14:paraId="218D3BBD" w14:textId="77777777" w:rsidR="004830D0" w:rsidRPr="00C9480E" w:rsidRDefault="00000000" w:rsidP="00C9480E">
      <w:pPr>
        <w:numPr>
          <w:ilvl w:val="0"/>
          <w:numId w:val="27"/>
        </w:numPr>
        <w:rPr>
          <w:rFonts w:eastAsia="Roboto" w:cstheme="minorHAnsi"/>
          <w:color w:val="202124"/>
          <w:highlight w:val="white"/>
        </w:rPr>
      </w:pPr>
      <w:r w:rsidRPr="00C9480E">
        <w:rPr>
          <w:rFonts w:eastAsia="Roboto" w:cstheme="minorHAnsi"/>
          <w:color w:val="202124"/>
          <w:highlight w:val="white"/>
        </w:rPr>
        <w:t>Change Management Specialist: Training will centre on facilitating the integration of the new platform into UNSW's existing ecosystem, addressing resistance, and efficiently managing transitions. The specialist will receive guidance on change management best practices.</w:t>
      </w:r>
    </w:p>
    <w:p w14:paraId="4239834C" w14:textId="77777777" w:rsidR="004830D0" w:rsidRPr="00C9480E" w:rsidRDefault="00000000" w:rsidP="00C9480E">
      <w:pPr>
        <w:numPr>
          <w:ilvl w:val="0"/>
          <w:numId w:val="27"/>
        </w:numPr>
        <w:rPr>
          <w:rFonts w:eastAsia="Roboto" w:cstheme="minorHAnsi"/>
          <w:color w:val="202124"/>
          <w:highlight w:val="white"/>
        </w:rPr>
      </w:pPr>
      <w:r w:rsidRPr="00C9480E">
        <w:rPr>
          <w:rFonts w:eastAsia="Roboto" w:cstheme="minorHAnsi"/>
          <w:color w:val="202124"/>
          <w:highlight w:val="white"/>
        </w:rPr>
        <w:t>Training and Development Specialist: This role will be responsible for developing training materials for end-users. Training and Development Specialists will be trained to create user-friendly materials and programs, ensuring that users can effectively navigate and utilise the UNSW Student Network Platform.</w:t>
      </w:r>
    </w:p>
    <w:p w14:paraId="2400139C" w14:textId="113CDF97" w:rsidR="004830D0" w:rsidRDefault="00000000" w:rsidP="00C9480E">
      <w:pPr>
        <w:rPr>
          <w:rFonts w:eastAsia="Roboto" w:cstheme="minorHAnsi"/>
          <w:color w:val="202124"/>
          <w:highlight w:val="white"/>
        </w:rPr>
      </w:pPr>
      <w:r w:rsidRPr="00C9480E">
        <w:rPr>
          <w:rFonts w:eastAsia="Roboto" w:cstheme="minorHAnsi"/>
          <w:color w:val="202124"/>
          <w:highlight w:val="white"/>
        </w:rPr>
        <w:t>By tailoring training to these distinct roles, the project ensures that every team member, regardless of their background, contributes effectively to the project's success.</w:t>
      </w:r>
    </w:p>
    <w:p w14:paraId="7ABBF37A" w14:textId="77777777" w:rsidR="00726675" w:rsidRPr="00C9480E" w:rsidRDefault="00726675" w:rsidP="00C9480E">
      <w:pPr>
        <w:rPr>
          <w:rFonts w:eastAsia="Roboto" w:cstheme="minorHAnsi"/>
          <w:color w:val="202124"/>
          <w:highlight w:val="white"/>
        </w:rPr>
      </w:pPr>
    </w:p>
    <w:p w14:paraId="197F8193" w14:textId="25A68661" w:rsidR="00726675" w:rsidRPr="00726675" w:rsidRDefault="00726675" w:rsidP="00726675">
      <w:pPr>
        <w:pStyle w:val="Heading2"/>
        <w:rPr>
          <w:b/>
          <w:bCs/>
        </w:rPr>
      </w:pPr>
      <w:r>
        <w:rPr>
          <w:b/>
          <w:bCs/>
        </w:rPr>
        <w:t>8.5 CHANGE MANAGEMENT</w:t>
      </w:r>
    </w:p>
    <w:p w14:paraId="52DC7FB9" w14:textId="77777777" w:rsidR="004830D0" w:rsidRPr="00C9480E" w:rsidRDefault="00000000" w:rsidP="00C9480E">
      <w:pPr>
        <w:rPr>
          <w:rFonts w:cstheme="minorHAnsi"/>
        </w:rPr>
      </w:pPr>
      <w:r w:rsidRPr="00C9480E">
        <w:rPr>
          <w:rFonts w:cstheme="minorHAnsi"/>
        </w:rPr>
        <w:t xml:space="preserve">Change management is a critical aspect of this project, particularly regarding the integration of the UNSW Student Network Platform into the university's existing systems. The Change Management Specialist will play a key role in developing strategies to mitigate risks, manage budget implications, and ensure adherence to the project schedule. This specialist will also focus on the impact of these changes on human resources and the </w:t>
      </w:r>
      <w:proofErr w:type="gramStart"/>
      <w:r w:rsidRPr="00C9480E">
        <w:rPr>
          <w:rFonts w:cstheme="minorHAnsi"/>
        </w:rPr>
        <w:t>organisation as a whole</w:t>
      </w:r>
      <w:proofErr w:type="gramEnd"/>
      <w:r w:rsidRPr="00C9480E">
        <w:rPr>
          <w:rFonts w:cstheme="minorHAnsi"/>
        </w:rPr>
        <w:t>.</w:t>
      </w:r>
    </w:p>
    <w:p w14:paraId="701CC5DA" w14:textId="77777777" w:rsidR="004830D0" w:rsidRPr="00C9480E" w:rsidRDefault="00000000" w:rsidP="00C9480E">
      <w:pPr>
        <w:rPr>
          <w:rFonts w:cstheme="minorHAnsi"/>
        </w:rPr>
      </w:pPr>
      <w:r w:rsidRPr="00C9480E">
        <w:rPr>
          <w:rFonts w:cstheme="minorHAnsi"/>
        </w:rPr>
        <w:t>The Change Management Specialist will work closely with the project team to identify and assess potential risks associated with the implementation. By understanding these risks, they can develop strategies to ease the transition and minimise disruptions that could impact the project's budget and schedule.</w:t>
      </w:r>
    </w:p>
    <w:p w14:paraId="1ADF40BF" w14:textId="77777777" w:rsidR="004830D0" w:rsidRPr="00C9480E" w:rsidRDefault="00000000" w:rsidP="00C9480E">
      <w:pPr>
        <w:rPr>
          <w:rFonts w:cstheme="minorHAnsi"/>
        </w:rPr>
      </w:pPr>
      <w:r w:rsidRPr="00C9480E">
        <w:rPr>
          <w:rFonts w:cstheme="minorHAnsi"/>
        </w:rPr>
        <w:t>Additionally, the specialist will collaborate with the HR Manager to evaluate the impact of changes on the project team and provide support to manage any challenges or resistance that may arise. They will ensure that human resources adapt smoothly to the new platform and maintain productivity.</w:t>
      </w:r>
    </w:p>
    <w:p w14:paraId="7D48E6CF" w14:textId="77777777" w:rsidR="00354F6E" w:rsidRDefault="00000000" w:rsidP="00C9480E">
      <w:pPr>
        <w:rPr>
          <w:rFonts w:cstheme="minorHAnsi"/>
        </w:rPr>
      </w:pPr>
      <w:r w:rsidRPr="00C9480E">
        <w:rPr>
          <w:rFonts w:cstheme="minorHAnsi"/>
        </w:rPr>
        <w:t>Change management efforts will be aligned with budget constraints and project schedules, allowing for effective management of resources and potential budget adjustments. The specialist will monitor the project's schedule and budget closely to address any deviations resulting from the change management process.</w:t>
      </w:r>
    </w:p>
    <w:p w14:paraId="3F3BA202" w14:textId="1ED58E4D" w:rsidR="004830D0" w:rsidRDefault="004830D0">
      <w:pPr>
        <w:spacing w:line="360" w:lineRule="auto"/>
        <w:rPr>
          <w:sz w:val="28"/>
          <w:szCs w:val="28"/>
        </w:rPr>
      </w:pPr>
      <w:bookmarkStart w:id="13" w:name="_n6uwbbtllzee" w:colFirst="0" w:colLast="0"/>
      <w:bookmarkStart w:id="14" w:name="_fgjqbt2sucrp" w:colFirst="0" w:colLast="0"/>
      <w:bookmarkEnd w:id="13"/>
      <w:bookmarkEnd w:id="14"/>
    </w:p>
    <w:p w14:paraId="17ADA967" w14:textId="77777777" w:rsidR="00354F6E" w:rsidRDefault="00354F6E">
      <w:pPr>
        <w:spacing w:line="360" w:lineRule="auto"/>
        <w:rPr>
          <w:sz w:val="28"/>
          <w:szCs w:val="28"/>
        </w:rPr>
        <w:sectPr w:rsidR="00354F6E" w:rsidSect="00354F6E">
          <w:pgSz w:w="11909" w:h="16834"/>
          <w:pgMar w:top="720" w:right="720" w:bottom="720" w:left="720" w:header="720" w:footer="720" w:gutter="0"/>
          <w:cols w:space="720"/>
          <w:docGrid w:linePitch="272"/>
        </w:sectPr>
      </w:pPr>
    </w:p>
    <w:p w14:paraId="1DFFD8AE" w14:textId="67220E9C" w:rsidR="00354F6E" w:rsidRDefault="00981F58" w:rsidP="00354F6E">
      <w:pPr>
        <w:pStyle w:val="Heading1"/>
      </w:pPr>
      <w:r>
        <w:lastRenderedPageBreak/>
        <w:t>reference</w:t>
      </w:r>
    </w:p>
    <w:p w14:paraId="702FBE91" w14:textId="7F2552B3" w:rsidR="00981F58" w:rsidRPr="00981F58" w:rsidRDefault="00981F58" w:rsidP="00981F58">
      <w:pPr>
        <w:rPr>
          <w:sz w:val="16"/>
          <w:szCs w:val="16"/>
        </w:rPr>
      </w:pPr>
      <w:proofErr w:type="gramStart"/>
      <w:r w:rsidRPr="00981F58">
        <w:rPr>
          <w:sz w:val="16"/>
          <w:szCs w:val="16"/>
        </w:rPr>
        <w:t>UNSW(</w:t>
      </w:r>
      <w:proofErr w:type="gramEnd"/>
      <w:r w:rsidRPr="00981F58">
        <w:rPr>
          <w:sz w:val="16"/>
          <w:szCs w:val="16"/>
        </w:rPr>
        <w:t>2020). 2025 Strategy Update, Sydney: UNSW Sydney.</w:t>
      </w:r>
    </w:p>
    <w:p w14:paraId="66E15CF3" w14:textId="1EA36B47" w:rsidR="00981F58" w:rsidRPr="00981F58" w:rsidRDefault="00981F58" w:rsidP="00981F58">
      <w:pPr>
        <w:rPr>
          <w:sz w:val="16"/>
          <w:szCs w:val="16"/>
        </w:rPr>
      </w:pPr>
      <w:r w:rsidRPr="00981F58">
        <w:rPr>
          <w:sz w:val="16"/>
          <w:szCs w:val="16"/>
        </w:rPr>
        <w:t>Project Management Institute. (2017). PMBOK. Newtown Square: Project Management Institute</w:t>
      </w:r>
    </w:p>
    <w:p w14:paraId="71C7F167" w14:textId="63512B7A" w:rsidR="00981F58" w:rsidRPr="00981F58" w:rsidRDefault="00981F58" w:rsidP="00981F58">
      <w:pPr>
        <w:rPr>
          <w:color w:val="000000" w:themeColor="text1"/>
          <w:sz w:val="16"/>
          <w:szCs w:val="16"/>
        </w:rPr>
      </w:pPr>
      <w:r w:rsidRPr="00981F58">
        <w:rPr>
          <w:color w:val="000000" w:themeColor="text1"/>
          <w:sz w:val="16"/>
          <w:szCs w:val="16"/>
        </w:rPr>
        <w:t>UNSW Employability:  https://www.unsw.edu.au/employability</w:t>
      </w:r>
    </w:p>
    <w:p w14:paraId="429FE31D" w14:textId="1423EE53" w:rsidR="00981F58" w:rsidRPr="00981F58" w:rsidRDefault="00981F58" w:rsidP="00981F58">
      <w:pPr>
        <w:rPr>
          <w:color w:val="000000" w:themeColor="text1"/>
          <w:sz w:val="16"/>
          <w:szCs w:val="16"/>
        </w:rPr>
      </w:pPr>
      <w:r w:rsidRPr="00981F58">
        <w:rPr>
          <w:color w:val="000000" w:themeColor="text1"/>
          <w:sz w:val="16"/>
          <w:szCs w:val="16"/>
        </w:rPr>
        <w:t>UNSW Business &amp; Partners: https://www.unsw.edu.au/about-us/collaboration/business-research-partners</w:t>
      </w:r>
    </w:p>
    <w:p w14:paraId="4806BA64" w14:textId="602C0D24" w:rsidR="00981F58" w:rsidRPr="00981F58" w:rsidRDefault="00981F58" w:rsidP="00981F58">
      <w:pPr>
        <w:rPr>
          <w:sz w:val="16"/>
          <w:szCs w:val="16"/>
        </w:rPr>
      </w:pPr>
      <w:r w:rsidRPr="00981F58">
        <w:rPr>
          <w:sz w:val="16"/>
          <w:szCs w:val="16"/>
        </w:rPr>
        <w:t xml:space="preserve">UNSW </w:t>
      </w:r>
      <w:proofErr w:type="spellStart"/>
      <w:r w:rsidRPr="00981F58">
        <w:rPr>
          <w:sz w:val="16"/>
          <w:szCs w:val="16"/>
        </w:rPr>
        <w:t>myBcom</w:t>
      </w:r>
      <w:proofErr w:type="spellEnd"/>
      <w:r w:rsidRPr="00981F58">
        <w:rPr>
          <w:sz w:val="16"/>
          <w:szCs w:val="16"/>
        </w:rPr>
        <w:t xml:space="preserve">: </w:t>
      </w:r>
      <w:proofErr w:type="gramStart"/>
      <w:r w:rsidRPr="00981F58">
        <w:rPr>
          <w:sz w:val="16"/>
          <w:szCs w:val="16"/>
        </w:rPr>
        <w:t xml:space="preserve">https://www.handbook.unsw.edu.au/undergraduate/courses/2023/COMM0999 </w:t>
      </w:r>
      <w:r>
        <w:rPr>
          <w:sz w:val="16"/>
          <w:szCs w:val="16"/>
        </w:rPr>
        <w:t xml:space="preserve"> /</w:t>
      </w:r>
      <w:proofErr w:type="gramEnd"/>
      <w:r>
        <w:rPr>
          <w:sz w:val="16"/>
          <w:szCs w:val="16"/>
        </w:rPr>
        <w:t xml:space="preserve"> </w:t>
      </w:r>
      <w:r w:rsidRPr="00981F58">
        <w:rPr>
          <w:sz w:val="16"/>
          <w:szCs w:val="16"/>
        </w:rPr>
        <w:t>https://www.youtube.com/watch?v=q9RvrGUwwVQ</w:t>
      </w:r>
    </w:p>
    <w:p w14:paraId="272254C6" w14:textId="72AEB736" w:rsidR="00981F58" w:rsidRPr="00981F58" w:rsidRDefault="00981F58" w:rsidP="00981F58">
      <w:pPr>
        <w:pStyle w:val="Heading1"/>
      </w:pPr>
      <w:r>
        <w:t>aPPENDIX</w:t>
      </w:r>
    </w:p>
    <w:p w14:paraId="4948999D" w14:textId="4570A645" w:rsidR="00354F6E" w:rsidRPr="00354F6E" w:rsidRDefault="00354F6E" w:rsidP="00354F6E">
      <w:pPr>
        <w:pStyle w:val="Heading2"/>
        <w:rPr>
          <w:b/>
          <w:bCs/>
        </w:rPr>
      </w:pPr>
      <w:r>
        <w:rPr>
          <w:b/>
          <w:bCs/>
        </w:rPr>
        <w:t>gANTT CHART (EXCEL VERSION)</w:t>
      </w:r>
    </w:p>
    <w:p w14:paraId="29FEA881" w14:textId="58C59639" w:rsidR="00354F6E" w:rsidRDefault="00354F6E">
      <w:pPr>
        <w:spacing w:line="360" w:lineRule="auto"/>
        <w:rPr>
          <w:sz w:val="28"/>
          <w:szCs w:val="28"/>
        </w:rPr>
      </w:pPr>
      <w:r>
        <w:rPr>
          <w:noProof/>
          <w:sz w:val="28"/>
          <w:szCs w:val="28"/>
        </w:rPr>
        <w:drawing>
          <wp:inline distT="114300" distB="114300" distL="114300" distR="114300" wp14:anchorId="2F20DB48" wp14:editId="3166922C">
            <wp:extent cx="9725660" cy="3890356"/>
            <wp:effectExtent l="0" t="0" r="254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9768325" cy="3907423"/>
                    </a:xfrm>
                    <a:prstGeom prst="rect">
                      <a:avLst/>
                    </a:prstGeom>
                    <a:ln/>
                  </pic:spPr>
                </pic:pic>
              </a:graphicData>
            </a:graphic>
          </wp:inline>
        </w:drawing>
      </w:r>
    </w:p>
    <w:sectPr w:rsidR="00354F6E" w:rsidSect="00E20DE1">
      <w:pgSz w:w="16834" w:h="11909" w:orient="landscape"/>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3BAF1" w14:textId="77777777" w:rsidR="00404096" w:rsidRDefault="00404096" w:rsidP="008A1692">
      <w:pPr>
        <w:spacing w:before="0" w:after="0" w:line="240" w:lineRule="auto"/>
      </w:pPr>
      <w:r>
        <w:separator/>
      </w:r>
    </w:p>
  </w:endnote>
  <w:endnote w:type="continuationSeparator" w:id="0">
    <w:p w14:paraId="04666FC5" w14:textId="77777777" w:rsidR="00404096" w:rsidRDefault="00404096" w:rsidP="008A16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86698378"/>
      <w:docPartObj>
        <w:docPartGallery w:val="Page Numbers (Bottom of Page)"/>
        <w:docPartUnique/>
      </w:docPartObj>
    </w:sdtPr>
    <w:sdtContent>
      <w:p w14:paraId="34244182" w14:textId="747EB7C0" w:rsidR="007C749E" w:rsidRDefault="007C749E" w:rsidP="00354F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E4A895" w14:textId="77777777" w:rsidR="007C749E" w:rsidRDefault="007C7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03646426"/>
      <w:docPartObj>
        <w:docPartGallery w:val="Page Numbers (Bottom of Page)"/>
        <w:docPartUnique/>
      </w:docPartObj>
    </w:sdtPr>
    <w:sdtContent>
      <w:p w14:paraId="27F486F5" w14:textId="7FCBC9D5" w:rsidR="00354F6E" w:rsidRDefault="00354F6E" w:rsidP="009A5E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783D75" w14:textId="77777777" w:rsidR="007C749E" w:rsidRDefault="007C74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7B22A" w14:textId="77777777" w:rsidR="00404096" w:rsidRDefault="00404096" w:rsidP="008A1692">
      <w:pPr>
        <w:spacing w:before="0" w:after="0" w:line="240" w:lineRule="auto"/>
      </w:pPr>
      <w:r>
        <w:separator/>
      </w:r>
    </w:p>
  </w:footnote>
  <w:footnote w:type="continuationSeparator" w:id="0">
    <w:p w14:paraId="72CDE92B" w14:textId="77777777" w:rsidR="00404096" w:rsidRDefault="00404096" w:rsidP="008A16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24E69"/>
    <w:multiLevelType w:val="hybridMultilevel"/>
    <w:tmpl w:val="BD1A01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E31C16"/>
    <w:multiLevelType w:val="hybridMultilevel"/>
    <w:tmpl w:val="90AC8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1107EC"/>
    <w:multiLevelType w:val="multilevel"/>
    <w:tmpl w:val="1F3C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727395"/>
    <w:multiLevelType w:val="multilevel"/>
    <w:tmpl w:val="F3B2B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951009"/>
    <w:multiLevelType w:val="multilevel"/>
    <w:tmpl w:val="BF20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B2401D"/>
    <w:multiLevelType w:val="hybridMultilevel"/>
    <w:tmpl w:val="CC268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E782D"/>
    <w:multiLevelType w:val="multilevel"/>
    <w:tmpl w:val="DFC074AE"/>
    <w:lvl w:ilvl="0">
      <w:start w:val="1"/>
      <w:numFmt w:val="bullet"/>
      <w:lvlText w:val=""/>
      <w:lvlJc w:val="left"/>
      <w:pPr>
        <w:ind w:left="720" w:hanging="360"/>
      </w:pPr>
      <w:rPr>
        <w:rFonts w:ascii="Symbol" w:hAnsi="Symbol" w:hint="default"/>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E55ADC"/>
    <w:multiLevelType w:val="multilevel"/>
    <w:tmpl w:val="E49025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A792366"/>
    <w:multiLevelType w:val="multilevel"/>
    <w:tmpl w:val="DFC074AE"/>
    <w:lvl w:ilvl="0">
      <w:start w:val="1"/>
      <w:numFmt w:val="bullet"/>
      <w:lvlText w:val=""/>
      <w:lvlJc w:val="left"/>
      <w:pPr>
        <w:ind w:left="720" w:hanging="360"/>
      </w:pPr>
      <w:rPr>
        <w:rFonts w:ascii="Symbol" w:hAnsi="Symbol" w:hint="default"/>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BF7504E"/>
    <w:multiLevelType w:val="multilevel"/>
    <w:tmpl w:val="15328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643591"/>
    <w:multiLevelType w:val="multilevel"/>
    <w:tmpl w:val="802A4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B63DC3"/>
    <w:multiLevelType w:val="multilevel"/>
    <w:tmpl w:val="2684F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1576D4"/>
    <w:multiLevelType w:val="multilevel"/>
    <w:tmpl w:val="EBE2E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1A42291"/>
    <w:multiLevelType w:val="hybridMultilevel"/>
    <w:tmpl w:val="507883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8097F48"/>
    <w:multiLevelType w:val="multilevel"/>
    <w:tmpl w:val="66847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5F58C6"/>
    <w:multiLevelType w:val="multilevel"/>
    <w:tmpl w:val="F3D857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2C25553"/>
    <w:multiLevelType w:val="multilevel"/>
    <w:tmpl w:val="31DAE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E32557"/>
    <w:multiLevelType w:val="multilevel"/>
    <w:tmpl w:val="6E5C5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C952D72"/>
    <w:multiLevelType w:val="multilevel"/>
    <w:tmpl w:val="382650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D12670F"/>
    <w:multiLevelType w:val="hybridMultilevel"/>
    <w:tmpl w:val="042A1E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DA15F5B"/>
    <w:multiLevelType w:val="hybridMultilevel"/>
    <w:tmpl w:val="3036F822"/>
    <w:lvl w:ilvl="0" w:tplc="196EE476">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D1645B"/>
    <w:multiLevelType w:val="hybridMultilevel"/>
    <w:tmpl w:val="8C38C3F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192925"/>
    <w:multiLevelType w:val="multilevel"/>
    <w:tmpl w:val="4852F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D3718E"/>
    <w:multiLevelType w:val="multilevel"/>
    <w:tmpl w:val="368C0486"/>
    <w:lvl w:ilvl="0">
      <w:start w:val="1"/>
      <w:numFmt w:val="decimal"/>
      <w:lvlText w:val="%1."/>
      <w:lvlJc w:val="left"/>
      <w:pPr>
        <w:ind w:left="720" w:hanging="360"/>
      </w:pPr>
      <w:rPr>
        <w:rFonts w:ascii="Roboto" w:eastAsia="Roboto" w:hAnsi="Roboto" w:cs="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9E3141D"/>
    <w:multiLevelType w:val="multilevel"/>
    <w:tmpl w:val="7F405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354573"/>
    <w:multiLevelType w:val="multilevel"/>
    <w:tmpl w:val="166CB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F76349"/>
    <w:multiLevelType w:val="multilevel"/>
    <w:tmpl w:val="436C0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8B1941"/>
    <w:multiLevelType w:val="multilevel"/>
    <w:tmpl w:val="0C206E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5EA64106"/>
    <w:multiLevelType w:val="multilevel"/>
    <w:tmpl w:val="A7DC0D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1C76D42"/>
    <w:multiLevelType w:val="hybridMultilevel"/>
    <w:tmpl w:val="AC90C64A"/>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325544F"/>
    <w:multiLevelType w:val="multilevel"/>
    <w:tmpl w:val="B6CC219A"/>
    <w:styleLink w:val="CurrentList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F8A5588"/>
    <w:multiLevelType w:val="hybridMultilevel"/>
    <w:tmpl w:val="1136A790"/>
    <w:lvl w:ilvl="0" w:tplc="196EE476">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4425C6"/>
    <w:multiLevelType w:val="multilevel"/>
    <w:tmpl w:val="D1961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5DF36A0"/>
    <w:multiLevelType w:val="multilevel"/>
    <w:tmpl w:val="ADDE8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F93619"/>
    <w:multiLevelType w:val="multilevel"/>
    <w:tmpl w:val="38EC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917660"/>
    <w:multiLevelType w:val="multilevel"/>
    <w:tmpl w:val="3D7AE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91D2742"/>
    <w:multiLevelType w:val="multilevel"/>
    <w:tmpl w:val="B6EAD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8B7C24"/>
    <w:multiLevelType w:val="hybridMultilevel"/>
    <w:tmpl w:val="654226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4960443">
    <w:abstractNumId w:val="33"/>
  </w:num>
  <w:num w:numId="2" w16cid:durableId="524565133">
    <w:abstractNumId w:val="10"/>
  </w:num>
  <w:num w:numId="3" w16cid:durableId="1634673188">
    <w:abstractNumId w:val="23"/>
  </w:num>
  <w:num w:numId="4" w16cid:durableId="1481264133">
    <w:abstractNumId w:val="6"/>
  </w:num>
  <w:num w:numId="5" w16cid:durableId="512888632">
    <w:abstractNumId w:val="28"/>
  </w:num>
  <w:num w:numId="6" w16cid:durableId="562837186">
    <w:abstractNumId w:val="34"/>
  </w:num>
  <w:num w:numId="7" w16cid:durableId="338309724">
    <w:abstractNumId w:val="26"/>
  </w:num>
  <w:num w:numId="8" w16cid:durableId="1898201258">
    <w:abstractNumId w:val="12"/>
  </w:num>
  <w:num w:numId="9" w16cid:durableId="1475828651">
    <w:abstractNumId w:val="7"/>
  </w:num>
  <w:num w:numId="10" w16cid:durableId="229925101">
    <w:abstractNumId w:val="9"/>
  </w:num>
  <w:num w:numId="11" w16cid:durableId="411123274">
    <w:abstractNumId w:val="35"/>
  </w:num>
  <w:num w:numId="12" w16cid:durableId="22363208">
    <w:abstractNumId w:val="25"/>
  </w:num>
  <w:num w:numId="13" w16cid:durableId="321011436">
    <w:abstractNumId w:val="8"/>
  </w:num>
  <w:num w:numId="14" w16cid:durableId="2022270999">
    <w:abstractNumId w:val="27"/>
  </w:num>
  <w:num w:numId="15" w16cid:durableId="2131707443">
    <w:abstractNumId w:val="14"/>
  </w:num>
  <w:num w:numId="16" w16cid:durableId="2062632038">
    <w:abstractNumId w:val="2"/>
  </w:num>
  <w:num w:numId="17" w16cid:durableId="348873925">
    <w:abstractNumId w:val="17"/>
  </w:num>
  <w:num w:numId="18" w16cid:durableId="1075587386">
    <w:abstractNumId w:val="4"/>
  </w:num>
  <w:num w:numId="19" w16cid:durableId="340203988">
    <w:abstractNumId w:val="18"/>
  </w:num>
  <w:num w:numId="20" w16cid:durableId="2101023853">
    <w:abstractNumId w:val="22"/>
  </w:num>
  <w:num w:numId="21" w16cid:durableId="1378701913">
    <w:abstractNumId w:val="15"/>
  </w:num>
  <w:num w:numId="22" w16cid:durableId="895747423">
    <w:abstractNumId w:val="32"/>
  </w:num>
  <w:num w:numId="23" w16cid:durableId="1838038764">
    <w:abstractNumId w:val="16"/>
  </w:num>
  <w:num w:numId="24" w16cid:durableId="574441492">
    <w:abstractNumId w:val="24"/>
  </w:num>
  <w:num w:numId="25" w16cid:durableId="676423781">
    <w:abstractNumId w:val="3"/>
  </w:num>
  <w:num w:numId="26" w16cid:durableId="981040781">
    <w:abstractNumId w:val="11"/>
  </w:num>
  <w:num w:numId="27" w16cid:durableId="269244817">
    <w:abstractNumId w:val="36"/>
  </w:num>
  <w:num w:numId="28" w16cid:durableId="97406675">
    <w:abstractNumId w:val="37"/>
  </w:num>
  <w:num w:numId="29" w16cid:durableId="36897044">
    <w:abstractNumId w:val="1"/>
  </w:num>
  <w:num w:numId="30" w16cid:durableId="1433622550">
    <w:abstractNumId w:val="5"/>
  </w:num>
  <w:num w:numId="31" w16cid:durableId="552274609">
    <w:abstractNumId w:val="21"/>
  </w:num>
  <w:num w:numId="32" w16cid:durableId="1120143743">
    <w:abstractNumId w:val="0"/>
  </w:num>
  <w:num w:numId="33" w16cid:durableId="160854288">
    <w:abstractNumId w:val="13"/>
  </w:num>
  <w:num w:numId="34" w16cid:durableId="1602448105">
    <w:abstractNumId w:val="20"/>
  </w:num>
  <w:num w:numId="35" w16cid:durableId="737674983">
    <w:abstractNumId w:val="30"/>
  </w:num>
  <w:num w:numId="36" w16cid:durableId="963194928">
    <w:abstractNumId w:val="31"/>
  </w:num>
  <w:num w:numId="37" w16cid:durableId="1581713270">
    <w:abstractNumId w:val="29"/>
  </w:num>
  <w:num w:numId="38" w16cid:durableId="811295079">
    <w:abstractNumId w:val="38"/>
  </w:num>
  <w:num w:numId="39" w16cid:durableId="19009437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0D0"/>
    <w:rsid w:val="00025C5A"/>
    <w:rsid w:val="001478A5"/>
    <w:rsid w:val="00156F65"/>
    <w:rsid w:val="0017387A"/>
    <w:rsid w:val="002015B2"/>
    <w:rsid w:val="002060BD"/>
    <w:rsid w:val="0025091C"/>
    <w:rsid w:val="002A6094"/>
    <w:rsid w:val="002B5967"/>
    <w:rsid w:val="00354F6E"/>
    <w:rsid w:val="003F146B"/>
    <w:rsid w:val="00404096"/>
    <w:rsid w:val="00407A11"/>
    <w:rsid w:val="0045488D"/>
    <w:rsid w:val="004830D0"/>
    <w:rsid w:val="004D5DB5"/>
    <w:rsid w:val="004E5A0E"/>
    <w:rsid w:val="005F1226"/>
    <w:rsid w:val="005F2FE1"/>
    <w:rsid w:val="00693636"/>
    <w:rsid w:val="00693BB6"/>
    <w:rsid w:val="0070388E"/>
    <w:rsid w:val="0072361B"/>
    <w:rsid w:val="00726675"/>
    <w:rsid w:val="007417A1"/>
    <w:rsid w:val="00762D2A"/>
    <w:rsid w:val="007657F2"/>
    <w:rsid w:val="00765B86"/>
    <w:rsid w:val="007C749E"/>
    <w:rsid w:val="008211BC"/>
    <w:rsid w:val="00876D14"/>
    <w:rsid w:val="008A1692"/>
    <w:rsid w:val="008A4051"/>
    <w:rsid w:val="008D6083"/>
    <w:rsid w:val="00916927"/>
    <w:rsid w:val="00966AF0"/>
    <w:rsid w:val="00981F58"/>
    <w:rsid w:val="0099292B"/>
    <w:rsid w:val="00A2463D"/>
    <w:rsid w:val="00AE00FD"/>
    <w:rsid w:val="00B041D0"/>
    <w:rsid w:val="00B76823"/>
    <w:rsid w:val="00C2530C"/>
    <w:rsid w:val="00C72450"/>
    <w:rsid w:val="00C9480E"/>
    <w:rsid w:val="00D45325"/>
    <w:rsid w:val="00D6286F"/>
    <w:rsid w:val="00D740E2"/>
    <w:rsid w:val="00D857B4"/>
    <w:rsid w:val="00E00B9F"/>
    <w:rsid w:val="00E20DE1"/>
    <w:rsid w:val="00E55603"/>
    <w:rsid w:val="00E57A4E"/>
    <w:rsid w:val="00ED7930"/>
    <w:rsid w:val="00EF0EC2"/>
    <w:rsid w:val="00FA614F"/>
    <w:rsid w:val="00FE0B88"/>
    <w:rsid w:val="00FF44D2"/>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C33E7"/>
  <w15:docId w15:val="{B07D3543-F42F-9A48-97B7-9D7F744C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ko-KR"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FD"/>
    <w:rPr>
      <w:sz w:val="20"/>
      <w:szCs w:val="20"/>
    </w:rPr>
  </w:style>
  <w:style w:type="paragraph" w:styleId="Heading1">
    <w:name w:val="heading 1"/>
    <w:basedOn w:val="Normal"/>
    <w:next w:val="Normal"/>
    <w:link w:val="Heading1Char"/>
    <w:uiPriority w:val="9"/>
    <w:qFormat/>
    <w:rsid w:val="00AE00F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E00F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E00F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E00F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E00F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E00F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E00F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E00F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00F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00FD"/>
    <w:pPr>
      <w:spacing w:before="720"/>
    </w:pPr>
    <w:rPr>
      <w:caps/>
      <w:color w:val="4472C4" w:themeColor="accent1"/>
      <w:spacing w:val="10"/>
      <w:kern w:val="28"/>
      <w:sz w:val="52"/>
      <w:szCs w:val="52"/>
    </w:rPr>
  </w:style>
  <w:style w:type="paragraph" w:styleId="Subtitle">
    <w:name w:val="Subtitle"/>
    <w:basedOn w:val="Normal"/>
    <w:next w:val="Normal"/>
    <w:link w:val="SubtitleChar"/>
    <w:uiPriority w:val="11"/>
    <w:qFormat/>
    <w:rsid w:val="00AE00FD"/>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8A1692"/>
    <w:pPr>
      <w:autoSpaceDE w:val="0"/>
      <w:autoSpaceDN w:val="0"/>
      <w:adjustRightInd w:val="0"/>
      <w:spacing w:line="240" w:lineRule="auto"/>
    </w:pPr>
    <w:rPr>
      <w:rFonts w:ascii="Calibri" w:hAnsi="Calibri" w:cs="Calibri"/>
      <w:color w:val="000000"/>
      <w:sz w:val="24"/>
      <w:szCs w:val="24"/>
    </w:rPr>
  </w:style>
  <w:style w:type="table" w:styleId="TableGrid">
    <w:name w:val="Table Grid"/>
    <w:basedOn w:val="TableNormal"/>
    <w:uiPriority w:val="39"/>
    <w:rsid w:val="008A16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1692"/>
    <w:pPr>
      <w:tabs>
        <w:tab w:val="center" w:pos="4513"/>
        <w:tab w:val="right" w:pos="9026"/>
      </w:tabs>
      <w:spacing w:line="240" w:lineRule="auto"/>
    </w:pPr>
  </w:style>
  <w:style w:type="character" w:customStyle="1" w:styleId="HeaderChar">
    <w:name w:val="Header Char"/>
    <w:basedOn w:val="DefaultParagraphFont"/>
    <w:link w:val="Header"/>
    <w:uiPriority w:val="99"/>
    <w:rsid w:val="008A1692"/>
  </w:style>
  <w:style w:type="paragraph" w:styleId="Footer">
    <w:name w:val="footer"/>
    <w:basedOn w:val="Normal"/>
    <w:link w:val="FooterChar"/>
    <w:uiPriority w:val="99"/>
    <w:unhideWhenUsed/>
    <w:rsid w:val="008A1692"/>
    <w:pPr>
      <w:tabs>
        <w:tab w:val="center" w:pos="4513"/>
        <w:tab w:val="right" w:pos="9026"/>
      </w:tabs>
      <w:spacing w:line="240" w:lineRule="auto"/>
    </w:pPr>
  </w:style>
  <w:style w:type="character" w:customStyle="1" w:styleId="FooterChar">
    <w:name w:val="Footer Char"/>
    <w:basedOn w:val="DefaultParagraphFont"/>
    <w:link w:val="Footer"/>
    <w:uiPriority w:val="99"/>
    <w:rsid w:val="008A1692"/>
  </w:style>
  <w:style w:type="character" w:customStyle="1" w:styleId="Heading1Char">
    <w:name w:val="Heading 1 Char"/>
    <w:basedOn w:val="DefaultParagraphFont"/>
    <w:link w:val="Heading1"/>
    <w:uiPriority w:val="9"/>
    <w:rsid w:val="00AE00F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AE00FD"/>
    <w:rPr>
      <w:caps/>
      <w:spacing w:val="15"/>
      <w:shd w:val="clear" w:color="auto" w:fill="D9E2F3" w:themeFill="accent1" w:themeFillTint="33"/>
    </w:rPr>
  </w:style>
  <w:style w:type="character" w:customStyle="1" w:styleId="Heading3Char">
    <w:name w:val="Heading 3 Char"/>
    <w:basedOn w:val="DefaultParagraphFont"/>
    <w:link w:val="Heading3"/>
    <w:uiPriority w:val="9"/>
    <w:rsid w:val="00AE00FD"/>
    <w:rPr>
      <w:caps/>
      <w:color w:val="1F3763" w:themeColor="accent1" w:themeShade="7F"/>
      <w:spacing w:val="15"/>
    </w:rPr>
  </w:style>
  <w:style w:type="character" w:customStyle="1" w:styleId="Heading4Char">
    <w:name w:val="Heading 4 Char"/>
    <w:basedOn w:val="DefaultParagraphFont"/>
    <w:link w:val="Heading4"/>
    <w:uiPriority w:val="9"/>
    <w:semiHidden/>
    <w:rsid w:val="00AE00FD"/>
    <w:rPr>
      <w:caps/>
      <w:color w:val="2F5496" w:themeColor="accent1" w:themeShade="BF"/>
      <w:spacing w:val="10"/>
    </w:rPr>
  </w:style>
  <w:style w:type="character" w:customStyle="1" w:styleId="Heading5Char">
    <w:name w:val="Heading 5 Char"/>
    <w:basedOn w:val="DefaultParagraphFont"/>
    <w:link w:val="Heading5"/>
    <w:uiPriority w:val="9"/>
    <w:semiHidden/>
    <w:rsid w:val="00AE00FD"/>
    <w:rPr>
      <w:caps/>
      <w:color w:val="2F5496" w:themeColor="accent1" w:themeShade="BF"/>
      <w:spacing w:val="10"/>
    </w:rPr>
  </w:style>
  <w:style w:type="character" w:customStyle="1" w:styleId="Heading6Char">
    <w:name w:val="Heading 6 Char"/>
    <w:basedOn w:val="DefaultParagraphFont"/>
    <w:link w:val="Heading6"/>
    <w:uiPriority w:val="9"/>
    <w:semiHidden/>
    <w:rsid w:val="00AE00FD"/>
    <w:rPr>
      <w:caps/>
      <w:color w:val="2F5496" w:themeColor="accent1" w:themeShade="BF"/>
      <w:spacing w:val="10"/>
    </w:rPr>
  </w:style>
  <w:style w:type="character" w:customStyle="1" w:styleId="Heading7Char">
    <w:name w:val="Heading 7 Char"/>
    <w:basedOn w:val="DefaultParagraphFont"/>
    <w:link w:val="Heading7"/>
    <w:uiPriority w:val="9"/>
    <w:semiHidden/>
    <w:rsid w:val="00AE00FD"/>
    <w:rPr>
      <w:caps/>
      <w:color w:val="2F5496" w:themeColor="accent1" w:themeShade="BF"/>
      <w:spacing w:val="10"/>
    </w:rPr>
  </w:style>
  <w:style w:type="character" w:customStyle="1" w:styleId="Heading8Char">
    <w:name w:val="Heading 8 Char"/>
    <w:basedOn w:val="DefaultParagraphFont"/>
    <w:link w:val="Heading8"/>
    <w:uiPriority w:val="9"/>
    <w:semiHidden/>
    <w:rsid w:val="00AE00FD"/>
    <w:rPr>
      <w:caps/>
      <w:spacing w:val="10"/>
      <w:sz w:val="18"/>
      <w:szCs w:val="18"/>
    </w:rPr>
  </w:style>
  <w:style w:type="character" w:customStyle="1" w:styleId="Heading9Char">
    <w:name w:val="Heading 9 Char"/>
    <w:basedOn w:val="DefaultParagraphFont"/>
    <w:link w:val="Heading9"/>
    <w:uiPriority w:val="9"/>
    <w:semiHidden/>
    <w:rsid w:val="00AE00FD"/>
    <w:rPr>
      <w:i/>
      <w:caps/>
      <w:spacing w:val="10"/>
      <w:sz w:val="18"/>
      <w:szCs w:val="18"/>
    </w:rPr>
  </w:style>
  <w:style w:type="paragraph" w:styleId="Caption">
    <w:name w:val="caption"/>
    <w:basedOn w:val="Normal"/>
    <w:next w:val="Normal"/>
    <w:uiPriority w:val="35"/>
    <w:semiHidden/>
    <w:unhideWhenUsed/>
    <w:qFormat/>
    <w:rsid w:val="00AE00FD"/>
    <w:rPr>
      <w:b/>
      <w:bCs/>
      <w:color w:val="2F5496" w:themeColor="accent1" w:themeShade="BF"/>
      <w:sz w:val="16"/>
      <w:szCs w:val="16"/>
    </w:rPr>
  </w:style>
  <w:style w:type="character" w:customStyle="1" w:styleId="TitleChar">
    <w:name w:val="Title Char"/>
    <w:basedOn w:val="DefaultParagraphFont"/>
    <w:link w:val="Title"/>
    <w:uiPriority w:val="10"/>
    <w:rsid w:val="00AE00FD"/>
    <w:rPr>
      <w:caps/>
      <w:color w:val="4472C4" w:themeColor="accent1"/>
      <w:spacing w:val="10"/>
      <w:kern w:val="28"/>
      <w:sz w:val="52"/>
      <w:szCs w:val="52"/>
    </w:rPr>
  </w:style>
  <w:style w:type="character" w:customStyle="1" w:styleId="SubtitleChar">
    <w:name w:val="Subtitle Char"/>
    <w:basedOn w:val="DefaultParagraphFont"/>
    <w:link w:val="Subtitle"/>
    <w:uiPriority w:val="11"/>
    <w:rsid w:val="00AE00FD"/>
    <w:rPr>
      <w:caps/>
      <w:color w:val="595959" w:themeColor="text1" w:themeTint="A6"/>
      <w:spacing w:val="10"/>
      <w:sz w:val="24"/>
      <w:szCs w:val="24"/>
    </w:rPr>
  </w:style>
  <w:style w:type="character" w:styleId="Strong">
    <w:name w:val="Strong"/>
    <w:uiPriority w:val="22"/>
    <w:qFormat/>
    <w:rsid w:val="00AE00FD"/>
    <w:rPr>
      <w:b/>
      <w:bCs/>
    </w:rPr>
  </w:style>
  <w:style w:type="character" w:styleId="Emphasis">
    <w:name w:val="Emphasis"/>
    <w:uiPriority w:val="20"/>
    <w:qFormat/>
    <w:rsid w:val="00AE00FD"/>
    <w:rPr>
      <w:caps/>
      <w:color w:val="1F3763" w:themeColor="accent1" w:themeShade="7F"/>
      <w:spacing w:val="5"/>
    </w:rPr>
  </w:style>
  <w:style w:type="paragraph" w:styleId="NoSpacing">
    <w:name w:val="No Spacing"/>
    <w:basedOn w:val="Normal"/>
    <w:link w:val="NoSpacingChar"/>
    <w:uiPriority w:val="1"/>
    <w:qFormat/>
    <w:rsid w:val="00AE00FD"/>
    <w:pPr>
      <w:spacing w:before="0" w:after="0" w:line="240" w:lineRule="auto"/>
    </w:pPr>
  </w:style>
  <w:style w:type="paragraph" w:styleId="ListParagraph">
    <w:name w:val="List Paragraph"/>
    <w:basedOn w:val="Normal"/>
    <w:uiPriority w:val="34"/>
    <w:qFormat/>
    <w:rsid w:val="00AE00FD"/>
    <w:pPr>
      <w:ind w:left="720"/>
      <w:contextualSpacing/>
    </w:pPr>
  </w:style>
  <w:style w:type="paragraph" w:styleId="Quote">
    <w:name w:val="Quote"/>
    <w:basedOn w:val="Normal"/>
    <w:next w:val="Normal"/>
    <w:link w:val="QuoteChar"/>
    <w:uiPriority w:val="29"/>
    <w:qFormat/>
    <w:rsid w:val="00AE00FD"/>
    <w:rPr>
      <w:i/>
      <w:iCs/>
    </w:rPr>
  </w:style>
  <w:style w:type="character" w:customStyle="1" w:styleId="QuoteChar">
    <w:name w:val="Quote Char"/>
    <w:basedOn w:val="DefaultParagraphFont"/>
    <w:link w:val="Quote"/>
    <w:uiPriority w:val="29"/>
    <w:rsid w:val="00AE00FD"/>
    <w:rPr>
      <w:i/>
      <w:iCs/>
      <w:sz w:val="20"/>
      <w:szCs w:val="20"/>
    </w:rPr>
  </w:style>
  <w:style w:type="paragraph" w:styleId="IntenseQuote">
    <w:name w:val="Intense Quote"/>
    <w:basedOn w:val="Normal"/>
    <w:next w:val="Normal"/>
    <w:link w:val="IntenseQuoteChar"/>
    <w:uiPriority w:val="30"/>
    <w:qFormat/>
    <w:rsid w:val="00AE00F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E00FD"/>
    <w:rPr>
      <w:i/>
      <w:iCs/>
      <w:color w:val="4472C4" w:themeColor="accent1"/>
      <w:sz w:val="20"/>
      <w:szCs w:val="20"/>
    </w:rPr>
  </w:style>
  <w:style w:type="character" w:styleId="SubtleEmphasis">
    <w:name w:val="Subtle Emphasis"/>
    <w:uiPriority w:val="19"/>
    <w:qFormat/>
    <w:rsid w:val="00AE00FD"/>
    <w:rPr>
      <w:i/>
      <w:iCs/>
      <w:color w:val="1F3763" w:themeColor="accent1" w:themeShade="7F"/>
    </w:rPr>
  </w:style>
  <w:style w:type="character" w:styleId="IntenseEmphasis">
    <w:name w:val="Intense Emphasis"/>
    <w:uiPriority w:val="21"/>
    <w:qFormat/>
    <w:rsid w:val="00AE00FD"/>
    <w:rPr>
      <w:b/>
      <w:bCs/>
      <w:caps/>
      <w:color w:val="1F3763" w:themeColor="accent1" w:themeShade="7F"/>
      <w:spacing w:val="10"/>
    </w:rPr>
  </w:style>
  <w:style w:type="character" w:styleId="SubtleReference">
    <w:name w:val="Subtle Reference"/>
    <w:uiPriority w:val="31"/>
    <w:qFormat/>
    <w:rsid w:val="00AE00FD"/>
    <w:rPr>
      <w:b/>
      <w:bCs/>
      <w:color w:val="4472C4" w:themeColor="accent1"/>
    </w:rPr>
  </w:style>
  <w:style w:type="character" w:styleId="IntenseReference">
    <w:name w:val="Intense Reference"/>
    <w:uiPriority w:val="32"/>
    <w:qFormat/>
    <w:rsid w:val="00AE00FD"/>
    <w:rPr>
      <w:b/>
      <w:bCs/>
      <w:i/>
      <w:iCs/>
      <w:caps/>
      <w:color w:val="4472C4" w:themeColor="accent1"/>
    </w:rPr>
  </w:style>
  <w:style w:type="character" w:styleId="BookTitle">
    <w:name w:val="Book Title"/>
    <w:uiPriority w:val="33"/>
    <w:qFormat/>
    <w:rsid w:val="00AE00FD"/>
    <w:rPr>
      <w:b/>
      <w:bCs/>
      <w:i/>
      <w:iCs/>
      <w:spacing w:val="9"/>
    </w:rPr>
  </w:style>
  <w:style w:type="paragraph" w:styleId="TOCHeading">
    <w:name w:val="TOC Heading"/>
    <w:basedOn w:val="Heading1"/>
    <w:next w:val="Normal"/>
    <w:uiPriority w:val="39"/>
    <w:semiHidden/>
    <w:unhideWhenUsed/>
    <w:qFormat/>
    <w:rsid w:val="00AE00FD"/>
    <w:pPr>
      <w:outlineLvl w:val="9"/>
    </w:pPr>
  </w:style>
  <w:style w:type="character" w:customStyle="1" w:styleId="NoSpacingChar">
    <w:name w:val="No Spacing Char"/>
    <w:basedOn w:val="DefaultParagraphFont"/>
    <w:link w:val="NoSpacing"/>
    <w:uiPriority w:val="1"/>
    <w:rsid w:val="00AE00FD"/>
    <w:rPr>
      <w:sz w:val="20"/>
      <w:szCs w:val="20"/>
    </w:rPr>
  </w:style>
  <w:style w:type="numbering" w:customStyle="1" w:styleId="CurrentList1">
    <w:name w:val="Current List1"/>
    <w:uiPriority w:val="99"/>
    <w:rsid w:val="00E55603"/>
    <w:pPr>
      <w:numPr>
        <w:numId w:val="35"/>
      </w:numPr>
    </w:pPr>
  </w:style>
  <w:style w:type="table" w:styleId="GridTable1Light-Accent1">
    <w:name w:val="Grid Table 1 Light Accent 1"/>
    <w:basedOn w:val="TableNormal"/>
    <w:uiPriority w:val="46"/>
    <w:rsid w:val="00D740E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D740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740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D740E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D740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D740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urfulAccent1">
    <w:name w:val="Grid Table 6 Colorful Accent 1"/>
    <w:basedOn w:val="TableNormal"/>
    <w:uiPriority w:val="51"/>
    <w:rsid w:val="00D740E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7C7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01745">
      <w:bodyDiv w:val="1"/>
      <w:marLeft w:val="0"/>
      <w:marRight w:val="0"/>
      <w:marTop w:val="0"/>
      <w:marBottom w:val="0"/>
      <w:divBdr>
        <w:top w:val="none" w:sz="0" w:space="0" w:color="auto"/>
        <w:left w:val="none" w:sz="0" w:space="0" w:color="auto"/>
        <w:bottom w:val="none" w:sz="0" w:space="0" w:color="auto"/>
        <w:right w:val="none" w:sz="0" w:space="0" w:color="auto"/>
      </w:divBdr>
      <w:divsChild>
        <w:div w:id="1737390402">
          <w:marLeft w:val="0"/>
          <w:marRight w:val="0"/>
          <w:marTop w:val="0"/>
          <w:marBottom w:val="0"/>
          <w:divBdr>
            <w:top w:val="single" w:sz="2" w:space="0" w:color="auto"/>
            <w:left w:val="single" w:sz="2" w:space="0" w:color="auto"/>
            <w:bottom w:val="single" w:sz="6" w:space="0" w:color="auto"/>
            <w:right w:val="single" w:sz="2" w:space="0" w:color="auto"/>
          </w:divBdr>
          <w:divsChild>
            <w:div w:id="1142886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914162">
                  <w:marLeft w:val="0"/>
                  <w:marRight w:val="0"/>
                  <w:marTop w:val="0"/>
                  <w:marBottom w:val="0"/>
                  <w:divBdr>
                    <w:top w:val="single" w:sz="2" w:space="0" w:color="D9D9E3"/>
                    <w:left w:val="single" w:sz="2" w:space="0" w:color="D9D9E3"/>
                    <w:bottom w:val="single" w:sz="2" w:space="0" w:color="D9D9E3"/>
                    <w:right w:val="single" w:sz="2" w:space="0" w:color="D9D9E3"/>
                  </w:divBdr>
                  <w:divsChild>
                    <w:div w:id="133643009">
                      <w:marLeft w:val="0"/>
                      <w:marRight w:val="0"/>
                      <w:marTop w:val="0"/>
                      <w:marBottom w:val="0"/>
                      <w:divBdr>
                        <w:top w:val="single" w:sz="2" w:space="0" w:color="D9D9E3"/>
                        <w:left w:val="single" w:sz="2" w:space="0" w:color="D9D9E3"/>
                        <w:bottom w:val="single" w:sz="2" w:space="0" w:color="D9D9E3"/>
                        <w:right w:val="single" w:sz="2" w:space="0" w:color="D9D9E3"/>
                      </w:divBdr>
                      <w:divsChild>
                        <w:div w:id="1970937531">
                          <w:marLeft w:val="0"/>
                          <w:marRight w:val="0"/>
                          <w:marTop w:val="0"/>
                          <w:marBottom w:val="0"/>
                          <w:divBdr>
                            <w:top w:val="single" w:sz="2" w:space="0" w:color="D9D9E3"/>
                            <w:left w:val="single" w:sz="2" w:space="0" w:color="D9D9E3"/>
                            <w:bottom w:val="single" w:sz="2" w:space="0" w:color="D9D9E3"/>
                            <w:right w:val="single" w:sz="2" w:space="0" w:color="D9D9E3"/>
                          </w:divBdr>
                          <w:divsChild>
                            <w:div w:id="146628351">
                              <w:marLeft w:val="0"/>
                              <w:marRight w:val="0"/>
                              <w:marTop w:val="0"/>
                              <w:marBottom w:val="0"/>
                              <w:divBdr>
                                <w:top w:val="single" w:sz="2" w:space="0" w:color="D9D9E3"/>
                                <w:left w:val="single" w:sz="2" w:space="0" w:color="D9D9E3"/>
                                <w:bottom w:val="single" w:sz="2" w:space="0" w:color="D9D9E3"/>
                                <w:right w:val="single" w:sz="2" w:space="0" w:color="D9D9E3"/>
                              </w:divBdr>
                              <w:divsChild>
                                <w:div w:id="644355764">
                                  <w:marLeft w:val="0"/>
                                  <w:marRight w:val="0"/>
                                  <w:marTop w:val="0"/>
                                  <w:marBottom w:val="0"/>
                                  <w:divBdr>
                                    <w:top w:val="single" w:sz="2" w:space="0" w:color="D9D9E3"/>
                                    <w:left w:val="single" w:sz="2" w:space="0" w:color="D9D9E3"/>
                                    <w:bottom w:val="single" w:sz="2" w:space="0" w:color="D9D9E3"/>
                                    <w:right w:val="single" w:sz="2" w:space="0" w:color="D9D9E3"/>
                                  </w:divBdr>
                                  <w:divsChild>
                                    <w:div w:id="1273170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6735728">
      <w:bodyDiv w:val="1"/>
      <w:marLeft w:val="0"/>
      <w:marRight w:val="0"/>
      <w:marTop w:val="0"/>
      <w:marBottom w:val="0"/>
      <w:divBdr>
        <w:top w:val="none" w:sz="0" w:space="0" w:color="auto"/>
        <w:left w:val="none" w:sz="0" w:space="0" w:color="auto"/>
        <w:bottom w:val="none" w:sz="0" w:space="0" w:color="auto"/>
        <w:right w:val="none" w:sz="0" w:space="0" w:color="auto"/>
      </w:divBdr>
      <w:divsChild>
        <w:div w:id="1892571389">
          <w:marLeft w:val="0"/>
          <w:marRight w:val="0"/>
          <w:marTop w:val="0"/>
          <w:marBottom w:val="0"/>
          <w:divBdr>
            <w:top w:val="single" w:sz="2" w:space="0" w:color="D9D9E3"/>
            <w:left w:val="single" w:sz="2" w:space="0" w:color="D9D9E3"/>
            <w:bottom w:val="single" w:sz="2" w:space="0" w:color="D9D9E3"/>
            <w:right w:val="single" w:sz="2" w:space="0" w:color="D9D9E3"/>
          </w:divBdr>
          <w:divsChild>
            <w:div w:id="290719394">
              <w:marLeft w:val="0"/>
              <w:marRight w:val="0"/>
              <w:marTop w:val="0"/>
              <w:marBottom w:val="0"/>
              <w:divBdr>
                <w:top w:val="single" w:sz="2" w:space="0" w:color="D9D9E3"/>
                <w:left w:val="single" w:sz="2" w:space="0" w:color="D9D9E3"/>
                <w:bottom w:val="single" w:sz="2" w:space="0" w:color="D9D9E3"/>
                <w:right w:val="single" w:sz="2" w:space="0" w:color="D9D9E3"/>
              </w:divBdr>
              <w:divsChild>
                <w:div w:id="1517190587">
                  <w:marLeft w:val="0"/>
                  <w:marRight w:val="0"/>
                  <w:marTop w:val="0"/>
                  <w:marBottom w:val="0"/>
                  <w:divBdr>
                    <w:top w:val="single" w:sz="2" w:space="0" w:color="D9D9E3"/>
                    <w:left w:val="single" w:sz="2" w:space="0" w:color="D9D9E3"/>
                    <w:bottom w:val="single" w:sz="2" w:space="0" w:color="D9D9E3"/>
                    <w:right w:val="single" w:sz="2" w:space="0" w:color="D9D9E3"/>
                  </w:divBdr>
                  <w:divsChild>
                    <w:div w:id="316342688">
                      <w:marLeft w:val="0"/>
                      <w:marRight w:val="0"/>
                      <w:marTop w:val="0"/>
                      <w:marBottom w:val="0"/>
                      <w:divBdr>
                        <w:top w:val="single" w:sz="2" w:space="0" w:color="D9D9E3"/>
                        <w:left w:val="single" w:sz="2" w:space="0" w:color="D9D9E3"/>
                        <w:bottom w:val="single" w:sz="2" w:space="0" w:color="D9D9E3"/>
                        <w:right w:val="single" w:sz="2" w:space="0" w:color="D9D9E3"/>
                      </w:divBdr>
                      <w:divsChild>
                        <w:div w:id="521825154">
                          <w:marLeft w:val="0"/>
                          <w:marRight w:val="0"/>
                          <w:marTop w:val="0"/>
                          <w:marBottom w:val="0"/>
                          <w:divBdr>
                            <w:top w:val="single" w:sz="2" w:space="0" w:color="auto"/>
                            <w:left w:val="single" w:sz="2" w:space="0" w:color="auto"/>
                            <w:bottom w:val="single" w:sz="6" w:space="0" w:color="auto"/>
                            <w:right w:val="single" w:sz="2" w:space="0" w:color="auto"/>
                          </w:divBdr>
                          <w:divsChild>
                            <w:div w:id="14394488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246555">
                                  <w:marLeft w:val="0"/>
                                  <w:marRight w:val="0"/>
                                  <w:marTop w:val="0"/>
                                  <w:marBottom w:val="0"/>
                                  <w:divBdr>
                                    <w:top w:val="single" w:sz="2" w:space="0" w:color="D9D9E3"/>
                                    <w:left w:val="single" w:sz="2" w:space="0" w:color="D9D9E3"/>
                                    <w:bottom w:val="single" w:sz="2" w:space="0" w:color="D9D9E3"/>
                                    <w:right w:val="single" w:sz="2" w:space="0" w:color="D9D9E3"/>
                                  </w:divBdr>
                                  <w:divsChild>
                                    <w:div w:id="2069719854">
                                      <w:marLeft w:val="0"/>
                                      <w:marRight w:val="0"/>
                                      <w:marTop w:val="0"/>
                                      <w:marBottom w:val="0"/>
                                      <w:divBdr>
                                        <w:top w:val="single" w:sz="2" w:space="0" w:color="D9D9E3"/>
                                        <w:left w:val="single" w:sz="2" w:space="0" w:color="D9D9E3"/>
                                        <w:bottom w:val="single" w:sz="2" w:space="0" w:color="D9D9E3"/>
                                        <w:right w:val="single" w:sz="2" w:space="0" w:color="D9D9E3"/>
                                      </w:divBdr>
                                      <w:divsChild>
                                        <w:div w:id="807942314">
                                          <w:marLeft w:val="0"/>
                                          <w:marRight w:val="0"/>
                                          <w:marTop w:val="0"/>
                                          <w:marBottom w:val="0"/>
                                          <w:divBdr>
                                            <w:top w:val="single" w:sz="2" w:space="0" w:color="D9D9E3"/>
                                            <w:left w:val="single" w:sz="2" w:space="0" w:color="D9D9E3"/>
                                            <w:bottom w:val="single" w:sz="2" w:space="0" w:color="D9D9E3"/>
                                            <w:right w:val="single" w:sz="2" w:space="0" w:color="D9D9E3"/>
                                          </w:divBdr>
                                          <w:divsChild>
                                            <w:div w:id="545531864">
                                              <w:marLeft w:val="0"/>
                                              <w:marRight w:val="0"/>
                                              <w:marTop w:val="0"/>
                                              <w:marBottom w:val="0"/>
                                              <w:divBdr>
                                                <w:top w:val="single" w:sz="2" w:space="0" w:color="D9D9E3"/>
                                                <w:left w:val="single" w:sz="2" w:space="0" w:color="D9D9E3"/>
                                                <w:bottom w:val="single" w:sz="2" w:space="0" w:color="D9D9E3"/>
                                                <w:right w:val="single" w:sz="2" w:space="0" w:color="D9D9E3"/>
                                              </w:divBdr>
                                              <w:divsChild>
                                                <w:div w:id="1553689368">
                                                  <w:marLeft w:val="0"/>
                                                  <w:marRight w:val="0"/>
                                                  <w:marTop w:val="0"/>
                                                  <w:marBottom w:val="0"/>
                                                  <w:divBdr>
                                                    <w:top w:val="single" w:sz="2" w:space="0" w:color="D9D9E3"/>
                                                    <w:left w:val="single" w:sz="2" w:space="0" w:color="D9D9E3"/>
                                                    <w:bottom w:val="single" w:sz="2" w:space="0" w:color="D9D9E3"/>
                                                    <w:right w:val="single" w:sz="2" w:space="0" w:color="D9D9E3"/>
                                                  </w:divBdr>
                                                  <w:divsChild>
                                                    <w:div w:id="1218735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2088819">
          <w:marLeft w:val="0"/>
          <w:marRight w:val="0"/>
          <w:marTop w:val="0"/>
          <w:marBottom w:val="0"/>
          <w:divBdr>
            <w:top w:val="none" w:sz="0" w:space="0" w:color="auto"/>
            <w:left w:val="none" w:sz="0" w:space="0" w:color="auto"/>
            <w:bottom w:val="none" w:sz="0" w:space="0" w:color="auto"/>
            <w:right w:val="none" w:sz="0" w:space="0" w:color="auto"/>
          </w:divBdr>
          <w:divsChild>
            <w:div w:id="309674167">
              <w:marLeft w:val="0"/>
              <w:marRight w:val="0"/>
              <w:marTop w:val="0"/>
              <w:marBottom w:val="0"/>
              <w:divBdr>
                <w:top w:val="single" w:sz="2" w:space="0" w:color="D9D9E3"/>
                <w:left w:val="single" w:sz="2" w:space="0" w:color="D9D9E3"/>
                <w:bottom w:val="single" w:sz="2" w:space="0" w:color="D9D9E3"/>
                <w:right w:val="single" w:sz="2" w:space="0" w:color="D9D9E3"/>
              </w:divBdr>
              <w:divsChild>
                <w:div w:id="546768003">
                  <w:marLeft w:val="0"/>
                  <w:marRight w:val="0"/>
                  <w:marTop w:val="0"/>
                  <w:marBottom w:val="0"/>
                  <w:divBdr>
                    <w:top w:val="single" w:sz="2" w:space="0" w:color="D9D9E3"/>
                    <w:left w:val="single" w:sz="2" w:space="0" w:color="D9D9E3"/>
                    <w:bottom w:val="single" w:sz="2" w:space="0" w:color="D9D9E3"/>
                    <w:right w:val="single" w:sz="2" w:space="0" w:color="D9D9E3"/>
                  </w:divBdr>
                  <w:divsChild>
                    <w:div w:id="282031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8633787">
      <w:bodyDiv w:val="1"/>
      <w:marLeft w:val="0"/>
      <w:marRight w:val="0"/>
      <w:marTop w:val="0"/>
      <w:marBottom w:val="0"/>
      <w:divBdr>
        <w:top w:val="none" w:sz="0" w:space="0" w:color="auto"/>
        <w:left w:val="none" w:sz="0" w:space="0" w:color="auto"/>
        <w:bottom w:val="none" w:sz="0" w:space="0" w:color="auto"/>
        <w:right w:val="none" w:sz="0" w:space="0" w:color="auto"/>
      </w:divBdr>
    </w:div>
    <w:div w:id="764034291">
      <w:bodyDiv w:val="1"/>
      <w:marLeft w:val="0"/>
      <w:marRight w:val="0"/>
      <w:marTop w:val="0"/>
      <w:marBottom w:val="0"/>
      <w:divBdr>
        <w:top w:val="none" w:sz="0" w:space="0" w:color="auto"/>
        <w:left w:val="none" w:sz="0" w:space="0" w:color="auto"/>
        <w:bottom w:val="none" w:sz="0" w:space="0" w:color="auto"/>
        <w:right w:val="none" w:sz="0" w:space="0" w:color="auto"/>
      </w:divBdr>
    </w:div>
    <w:div w:id="1095977636">
      <w:bodyDiv w:val="1"/>
      <w:marLeft w:val="0"/>
      <w:marRight w:val="0"/>
      <w:marTop w:val="0"/>
      <w:marBottom w:val="0"/>
      <w:divBdr>
        <w:top w:val="none" w:sz="0" w:space="0" w:color="auto"/>
        <w:left w:val="none" w:sz="0" w:space="0" w:color="auto"/>
        <w:bottom w:val="none" w:sz="0" w:space="0" w:color="auto"/>
        <w:right w:val="none" w:sz="0" w:space="0" w:color="auto"/>
      </w:divBdr>
      <w:divsChild>
        <w:div w:id="837964581">
          <w:marLeft w:val="0"/>
          <w:marRight w:val="0"/>
          <w:marTop w:val="0"/>
          <w:marBottom w:val="0"/>
          <w:divBdr>
            <w:top w:val="single" w:sz="2" w:space="0" w:color="D9D9E3"/>
            <w:left w:val="single" w:sz="2" w:space="0" w:color="D9D9E3"/>
            <w:bottom w:val="single" w:sz="2" w:space="0" w:color="D9D9E3"/>
            <w:right w:val="single" w:sz="2" w:space="0" w:color="D9D9E3"/>
          </w:divBdr>
          <w:divsChild>
            <w:div w:id="1689484635">
              <w:marLeft w:val="0"/>
              <w:marRight w:val="0"/>
              <w:marTop w:val="0"/>
              <w:marBottom w:val="0"/>
              <w:divBdr>
                <w:top w:val="single" w:sz="2" w:space="0" w:color="D9D9E3"/>
                <w:left w:val="single" w:sz="2" w:space="0" w:color="D9D9E3"/>
                <w:bottom w:val="single" w:sz="2" w:space="0" w:color="D9D9E3"/>
                <w:right w:val="single" w:sz="2" w:space="0" w:color="D9D9E3"/>
              </w:divBdr>
              <w:divsChild>
                <w:div w:id="1779569601">
                  <w:marLeft w:val="0"/>
                  <w:marRight w:val="0"/>
                  <w:marTop w:val="0"/>
                  <w:marBottom w:val="0"/>
                  <w:divBdr>
                    <w:top w:val="single" w:sz="2" w:space="0" w:color="D9D9E3"/>
                    <w:left w:val="single" w:sz="2" w:space="0" w:color="D9D9E3"/>
                    <w:bottom w:val="single" w:sz="2" w:space="0" w:color="D9D9E3"/>
                    <w:right w:val="single" w:sz="2" w:space="0" w:color="D9D9E3"/>
                  </w:divBdr>
                  <w:divsChild>
                    <w:div w:id="1426658548">
                      <w:marLeft w:val="0"/>
                      <w:marRight w:val="0"/>
                      <w:marTop w:val="0"/>
                      <w:marBottom w:val="0"/>
                      <w:divBdr>
                        <w:top w:val="single" w:sz="2" w:space="0" w:color="D9D9E3"/>
                        <w:left w:val="single" w:sz="2" w:space="0" w:color="D9D9E3"/>
                        <w:bottom w:val="single" w:sz="2" w:space="0" w:color="D9D9E3"/>
                        <w:right w:val="single" w:sz="2" w:space="0" w:color="D9D9E3"/>
                      </w:divBdr>
                      <w:divsChild>
                        <w:div w:id="143352274">
                          <w:marLeft w:val="0"/>
                          <w:marRight w:val="0"/>
                          <w:marTop w:val="0"/>
                          <w:marBottom w:val="0"/>
                          <w:divBdr>
                            <w:top w:val="single" w:sz="2" w:space="0" w:color="auto"/>
                            <w:left w:val="single" w:sz="2" w:space="0" w:color="auto"/>
                            <w:bottom w:val="single" w:sz="6" w:space="0" w:color="auto"/>
                            <w:right w:val="single" w:sz="2" w:space="0" w:color="auto"/>
                          </w:divBdr>
                          <w:divsChild>
                            <w:div w:id="2085296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45024861">
                                  <w:marLeft w:val="0"/>
                                  <w:marRight w:val="0"/>
                                  <w:marTop w:val="0"/>
                                  <w:marBottom w:val="0"/>
                                  <w:divBdr>
                                    <w:top w:val="single" w:sz="2" w:space="0" w:color="D9D9E3"/>
                                    <w:left w:val="single" w:sz="2" w:space="0" w:color="D9D9E3"/>
                                    <w:bottom w:val="single" w:sz="2" w:space="0" w:color="D9D9E3"/>
                                    <w:right w:val="single" w:sz="2" w:space="0" w:color="D9D9E3"/>
                                  </w:divBdr>
                                  <w:divsChild>
                                    <w:div w:id="694960317">
                                      <w:marLeft w:val="0"/>
                                      <w:marRight w:val="0"/>
                                      <w:marTop w:val="0"/>
                                      <w:marBottom w:val="0"/>
                                      <w:divBdr>
                                        <w:top w:val="single" w:sz="2" w:space="0" w:color="D9D9E3"/>
                                        <w:left w:val="single" w:sz="2" w:space="0" w:color="D9D9E3"/>
                                        <w:bottom w:val="single" w:sz="2" w:space="0" w:color="D9D9E3"/>
                                        <w:right w:val="single" w:sz="2" w:space="0" w:color="D9D9E3"/>
                                      </w:divBdr>
                                      <w:divsChild>
                                        <w:div w:id="639771845">
                                          <w:marLeft w:val="0"/>
                                          <w:marRight w:val="0"/>
                                          <w:marTop w:val="0"/>
                                          <w:marBottom w:val="0"/>
                                          <w:divBdr>
                                            <w:top w:val="single" w:sz="2" w:space="0" w:color="D9D9E3"/>
                                            <w:left w:val="single" w:sz="2" w:space="0" w:color="D9D9E3"/>
                                            <w:bottom w:val="single" w:sz="2" w:space="0" w:color="D9D9E3"/>
                                            <w:right w:val="single" w:sz="2" w:space="0" w:color="D9D9E3"/>
                                          </w:divBdr>
                                          <w:divsChild>
                                            <w:div w:id="1148668056">
                                              <w:marLeft w:val="0"/>
                                              <w:marRight w:val="0"/>
                                              <w:marTop w:val="0"/>
                                              <w:marBottom w:val="0"/>
                                              <w:divBdr>
                                                <w:top w:val="single" w:sz="2" w:space="0" w:color="D9D9E3"/>
                                                <w:left w:val="single" w:sz="2" w:space="0" w:color="D9D9E3"/>
                                                <w:bottom w:val="single" w:sz="2" w:space="0" w:color="D9D9E3"/>
                                                <w:right w:val="single" w:sz="2" w:space="0" w:color="D9D9E3"/>
                                              </w:divBdr>
                                              <w:divsChild>
                                                <w:div w:id="1100636272">
                                                  <w:marLeft w:val="0"/>
                                                  <w:marRight w:val="0"/>
                                                  <w:marTop w:val="0"/>
                                                  <w:marBottom w:val="0"/>
                                                  <w:divBdr>
                                                    <w:top w:val="single" w:sz="2" w:space="0" w:color="D9D9E3"/>
                                                    <w:left w:val="single" w:sz="2" w:space="0" w:color="D9D9E3"/>
                                                    <w:bottom w:val="single" w:sz="2" w:space="0" w:color="D9D9E3"/>
                                                    <w:right w:val="single" w:sz="2" w:space="0" w:color="D9D9E3"/>
                                                  </w:divBdr>
                                                  <w:divsChild>
                                                    <w:div w:id="124589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787265">
                                              <w:marLeft w:val="0"/>
                                              <w:marRight w:val="0"/>
                                              <w:marTop w:val="0"/>
                                              <w:marBottom w:val="0"/>
                                              <w:divBdr>
                                                <w:top w:val="single" w:sz="2" w:space="0" w:color="D9D9E3"/>
                                                <w:left w:val="single" w:sz="2" w:space="0" w:color="D9D9E3"/>
                                                <w:bottom w:val="single" w:sz="2" w:space="0" w:color="D9D9E3"/>
                                                <w:right w:val="single" w:sz="2" w:space="0" w:color="D9D9E3"/>
                                              </w:divBdr>
                                              <w:divsChild>
                                                <w:div w:id="216672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6764918">
          <w:marLeft w:val="0"/>
          <w:marRight w:val="0"/>
          <w:marTop w:val="0"/>
          <w:marBottom w:val="0"/>
          <w:divBdr>
            <w:top w:val="none" w:sz="0" w:space="0" w:color="auto"/>
            <w:left w:val="none" w:sz="0" w:space="0" w:color="auto"/>
            <w:bottom w:val="none" w:sz="0" w:space="0" w:color="auto"/>
            <w:right w:val="none" w:sz="0" w:space="0" w:color="auto"/>
          </w:divBdr>
          <w:divsChild>
            <w:div w:id="570389657">
              <w:marLeft w:val="0"/>
              <w:marRight w:val="0"/>
              <w:marTop w:val="0"/>
              <w:marBottom w:val="0"/>
              <w:divBdr>
                <w:top w:val="single" w:sz="2" w:space="0" w:color="D9D9E3"/>
                <w:left w:val="single" w:sz="2" w:space="0" w:color="D9D9E3"/>
                <w:bottom w:val="single" w:sz="2" w:space="0" w:color="D9D9E3"/>
                <w:right w:val="single" w:sz="2" w:space="0" w:color="D9D9E3"/>
              </w:divBdr>
              <w:divsChild>
                <w:div w:id="2040739821">
                  <w:marLeft w:val="0"/>
                  <w:marRight w:val="0"/>
                  <w:marTop w:val="0"/>
                  <w:marBottom w:val="0"/>
                  <w:divBdr>
                    <w:top w:val="single" w:sz="2" w:space="0" w:color="D9D9E3"/>
                    <w:left w:val="single" w:sz="2" w:space="0" w:color="D9D9E3"/>
                    <w:bottom w:val="single" w:sz="2" w:space="0" w:color="D9D9E3"/>
                    <w:right w:val="single" w:sz="2" w:space="0" w:color="D9D9E3"/>
                  </w:divBdr>
                  <w:divsChild>
                    <w:div w:id="1261067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7708382">
      <w:bodyDiv w:val="1"/>
      <w:marLeft w:val="0"/>
      <w:marRight w:val="0"/>
      <w:marTop w:val="0"/>
      <w:marBottom w:val="0"/>
      <w:divBdr>
        <w:top w:val="none" w:sz="0" w:space="0" w:color="auto"/>
        <w:left w:val="none" w:sz="0" w:space="0" w:color="auto"/>
        <w:bottom w:val="none" w:sz="0" w:space="0" w:color="auto"/>
        <w:right w:val="none" w:sz="0" w:space="0" w:color="auto"/>
      </w:divBdr>
    </w:div>
    <w:div w:id="1911192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sw-production-internal-handbook.factor5-curriculum.com.au/undergraduate/courses/2024/COMM3999?year=2024"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hyperlink" Target="https://www.unsw.edu.au/employability"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1E00F-0AFC-E54B-BF35-010F1C0F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6941</Words>
  <Characters>39570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Jihye Oh</cp:lastModifiedBy>
  <cp:revision>2</cp:revision>
  <cp:lastPrinted>2025-03-21T13:36:00Z</cp:lastPrinted>
  <dcterms:created xsi:type="dcterms:W3CDTF">2025-03-21T13:37:00Z</dcterms:created>
  <dcterms:modified xsi:type="dcterms:W3CDTF">2025-03-21T13:37:00Z</dcterms:modified>
</cp:coreProperties>
</file>