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науки и высшего образования Российской Федерации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ТОМСКИЙ ГОСУДАРСТВЕННЫЙ УНИВЕРСИТЕТ СИСТЕМ УПРАВЛЕНИЯ И РАДИОЭЛЕКТРОНИКИ</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компьютерных систем в управлении и проектировании (КСУП)</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6"/>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дисциплине «Основы разработки САПР»</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Выдано: студенту группы 589-1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Михеевой Анне Васильевне</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разработка плагина «Ручная соковыжималка» для САПР КОМПАС-3D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 сдачи готовой работы: 27 декабря 2022 г.</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для работы:</w:t>
      </w:r>
    </w:p>
    <w:p w:rsidR="00000000" w:rsidDel="00000000" w:rsidP="00000000" w:rsidRDefault="00000000" w:rsidRPr="00000000" w14:paraId="0000000C">
      <w:pPr>
        <w:ind w:firstLine="709"/>
        <w:rPr/>
      </w:pPr>
      <w:r w:rsidDel="00000000" w:rsidR="00000000" w:rsidRPr="00000000">
        <w:rPr>
          <w:rtl w:val="0"/>
        </w:rPr>
        <w:t xml:space="preserve">Требования к программному обеспечению:</w:t>
      </w:r>
    </w:p>
    <w:p w:rsidR="00000000" w:rsidDel="00000000" w:rsidP="00000000" w:rsidRDefault="00000000" w:rsidRPr="00000000" w14:paraId="0000000D">
      <w:pPr>
        <w:numPr>
          <w:ilvl w:val="0"/>
          <w:numId w:val="2"/>
        </w:numPr>
        <w:ind w:left="0" w:firstLine="851"/>
        <w:rPr/>
      </w:pPr>
      <w:r w:rsidDel="00000000" w:rsidR="00000000" w:rsidRPr="00000000">
        <w:rPr>
          <w:rtl w:val="0"/>
        </w:rPr>
        <w:t xml:space="preserve">Microsoft Windows 10 (64-разрядная версия); </w:t>
      </w:r>
    </w:p>
    <w:p w:rsidR="00000000" w:rsidDel="00000000" w:rsidP="00000000" w:rsidRDefault="00000000" w:rsidRPr="00000000" w14:paraId="0000000E">
      <w:pPr>
        <w:numPr>
          <w:ilvl w:val="0"/>
          <w:numId w:val="2"/>
        </w:numPr>
        <w:ind w:left="0" w:firstLine="851"/>
        <w:rPr/>
      </w:pPr>
      <w:r w:rsidDel="00000000" w:rsidR="00000000" w:rsidRPr="00000000">
        <w:rPr>
          <w:rtl w:val="0"/>
        </w:rPr>
        <w:t xml:space="preserve">язык программирования C# с использованием платформы .NET Framework 4.7.2;</w:t>
      </w:r>
    </w:p>
    <w:p w:rsidR="00000000" w:rsidDel="00000000" w:rsidP="00000000" w:rsidRDefault="00000000" w:rsidRPr="00000000" w14:paraId="0000000F">
      <w:pPr>
        <w:numPr>
          <w:ilvl w:val="0"/>
          <w:numId w:val="2"/>
        </w:numPr>
        <w:ind w:left="0" w:firstLine="851"/>
        <w:rPr/>
      </w:pPr>
      <w:r w:rsidDel="00000000" w:rsidR="00000000" w:rsidRPr="00000000">
        <w:rPr>
          <w:rtl w:val="0"/>
        </w:rPr>
        <w:t xml:space="preserve">среда разработки Visual Studio 2019;</w:t>
      </w:r>
    </w:p>
    <w:p w:rsidR="00000000" w:rsidDel="00000000" w:rsidP="00000000" w:rsidRDefault="00000000" w:rsidRPr="00000000" w14:paraId="00000010">
      <w:pPr>
        <w:numPr>
          <w:ilvl w:val="0"/>
          <w:numId w:val="2"/>
        </w:numPr>
        <w:ind w:left="0" w:firstLine="851"/>
        <w:rPr/>
      </w:pPr>
      <w:r w:rsidDel="00000000" w:rsidR="00000000" w:rsidRPr="00000000">
        <w:rPr>
          <w:rtl w:val="0"/>
        </w:rPr>
        <w:t xml:space="preserve">плагин для программы КОМПАС-3D Учебная версия 21.02.1174 (64-разрядная версия);</w:t>
      </w:r>
    </w:p>
    <w:p w:rsidR="00000000" w:rsidDel="00000000" w:rsidP="00000000" w:rsidRDefault="00000000" w:rsidRPr="00000000" w14:paraId="00000011">
      <w:pPr>
        <w:numPr>
          <w:ilvl w:val="0"/>
          <w:numId w:val="2"/>
        </w:numPr>
        <w:ind w:left="0" w:firstLine="851"/>
        <w:rPr/>
      </w:pPr>
      <w:r w:rsidDel="00000000" w:rsidR="00000000" w:rsidRPr="00000000">
        <w:rPr>
          <w:rtl w:val="0"/>
        </w:rPr>
        <w:t xml:space="preserve">библиотека для тестирования NUnit 3.13.2;</w:t>
      </w:r>
    </w:p>
    <w:p w:rsidR="00000000" w:rsidDel="00000000" w:rsidP="00000000" w:rsidRDefault="00000000" w:rsidRPr="00000000" w14:paraId="00000012">
      <w:pPr>
        <w:numPr>
          <w:ilvl w:val="0"/>
          <w:numId w:val="2"/>
        </w:numPr>
        <w:ind w:left="0" w:firstLine="851"/>
        <w:rPr/>
      </w:pPr>
      <w:r w:rsidDel="00000000" w:rsidR="00000000" w:rsidRPr="00000000">
        <w:rPr>
          <w:rtl w:val="0"/>
        </w:rPr>
        <w:t xml:space="preserve">система контроля версии Git.</w:t>
      </w:r>
    </w:p>
    <w:p w:rsidR="00000000" w:rsidDel="00000000" w:rsidP="00000000" w:rsidRDefault="00000000" w:rsidRPr="00000000" w14:paraId="00000013">
      <w:pPr>
        <w:ind w:firstLine="709"/>
        <w:rPr/>
      </w:pPr>
      <w:r w:rsidDel="00000000" w:rsidR="00000000" w:rsidRPr="00000000">
        <w:rPr>
          <w:rtl w:val="0"/>
        </w:rPr>
        <w:t xml:space="preserve">Требования к тестированию:</w:t>
      </w:r>
    </w:p>
    <w:p w:rsidR="00000000" w:rsidDel="00000000" w:rsidP="00000000" w:rsidRDefault="00000000" w:rsidRPr="00000000" w14:paraId="00000014">
      <w:pPr>
        <w:numPr>
          <w:ilvl w:val="0"/>
          <w:numId w:val="2"/>
        </w:numPr>
        <w:ind w:left="0" w:firstLine="851"/>
        <w:rPr/>
      </w:pPr>
      <w:r w:rsidDel="00000000" w:rsidR="00000000" w:rsidRPr="00000000">
        <w:rPr>
          <w:rtl w:val="0"/>
        </w:rPr>
        <w:t xml:space="preserve">функциональное тестирование;</w:t>
      </w:r>
    </w:p>
    <w:p w:rsidR="00000000" w:rsidDel="00000000" w:rsidP="00000000" w:rsidRDefault="00000000" w:rsidRPr="00000000" w14:paraId="00000015">
      <w:pPr>
        <w:numPr>
          <w:ilvl w:val="0"/>
          <w:numId w:val="2"/>
        </w:numPr>
        <w:ind w:left="0" w:firstLine="851"/>
        <w:rPr/>
      </w:pPr>
      <w:r w:rsidDel="00000000" w:rsidR="00000000" w:rsidRPr="00000000">
        <w:rPr>
          <w:rtl w:val="0"/>
        </w:rPr>
        <w:t xml:space="preserve">модульное тестирование;</w:t>
      </w:r>
    </w:p>
    <w:p w:rsidR="00000000" w:rsidDel="00000000" w:rsidP="00000000" w:rsidRDefault="00000000" w:rsidRPr="00000000" w14:paraId="00000016">
      <w:pPr>
        <w:numPr>
          <w:ilvl w:val="0"/>
          <w:numId w:val="2"/>
        </w:numPr>
        <w:ind w:left="0" w:firstLine="851"/>
        <w:rPr/>
      </w:pPr>
      <w:bookmarkStart w:colFirst="0" w:colLast="0" w:name="_heading=h.gjdgxs" w:id="0"/>
      <w:bookmarkEnd w:id="0"/>
      <w:r w:rsidDel="00000000" w:rsidR="00000000" w:rsidRPr="00000000">
        <w:rPr>
          <w:rtl w:val="0"/>
        </w:rPr>
        <w:t xml:space="preserve">нагрузочное тестирование.</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Требование к аппаратному обеспечению: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ЦП не менее 2.4 ГГц;</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ГБ ОЗУ;</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место на диске — 20 ГБ;</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графический процессор объемом памяти 3 ГБ;</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экран расширением 1980 х 108.</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09"/>
        <w:rPr/>
      </w:pPr>
      <w:r w:rsidDel="00000000" w:rsidR="00000000" w:rsidRPr="00000000">
        <w:rPr>
          <w:rtl w:val="0"/>
        </w:rPr>
        <w:t xml:space="preserve">3D изображение моделируемого объекта:</w:t>
      </w:r>
    </w:p>
    <w:p w:rsidR="00000000" w:rsidDel="00000000" w:rsidP="00000000" w:rsidRDefault="00000000" w:rsidRPr="00000000" w14:paraId="0000001F">
      <w:pPr>
        <w:ind w:firstLine="0"/>
        <w:jc w:val="center"/>
        <w:rPr/>
      </w:pPr>
      <w:r w:rsidDel="00000000" w:rsidR="00000000" w:rsidRPr="00000000">
        <w:rPr/>
        <w:drawing>
          <wp:inline distB="0" distT="0" distL="0" distR="0">
            <wp:extent cx="4874542" cy="328009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74542" cy="32800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0"/>
        <w:jc w:val="center"/>
        <w:rPr/>
      </w:pPr>
      <w:r w:rsidDel="00000000" w:rsidR="00000000" w:rsidRPr="00000000">
        <w:rPr>
          <w:rtl w:val="0"/>
        </w:rPr>
        <w:t xml:space="preserve">Рисунок 1 – 3D модель ручной соковыжималки</w:t>
      </w:r>
    </w:p>
    <w:p w:rsidR="00000000" w:rsidDel="00000000" w:rsidP="00000000" w:rsidRDefault="00000000" w:rsidRPr="00000000" w14:paraId="00000021">
      <w:pPr>
        <w:ind w:firstLine="709"/>
        <w:rPr/>
      </w:pPr>
      <w:r w:rsidDel="00000000" w:rsidR="00000000" w:rsidRPr="00000000">
        <w:rPr>
          <w:rtl w:val="0"/>
        </w:rPr>
        <w:t xml:space="preserve">Изображение моделируемого объекта:</w:t>
      </w:r>
    </w:p>
    <w:p w:rsidR="00000000" w:rsidDel="00000000" w:rsidP="00000000" w:rsidRDefault="00000000" w:rsidRPr="00000000" w14:paraId="00000022">
      <w:pPr>
        <w:ind w:firstLine="0"/>
        <w:jc w:val="center"/>
        <w:rPr/>
      </w:pPr>
      <w:r w:rsidDel="00000000" w:rsidR="00000000" w:rsidRPr="00000000">
        <w:rPr/>
        <w:drawing>
          <wp:inline distB="0" distT="0" distL="0" distR="0">
            <wp:extent cx="3572368" cy="4653592"/>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72368" cy="46535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jc w:val="center"/>
        <w:rPr/>
      </w:pPr>
      <w:r w:rsidDel="00000000" w:rsidR="00000000" w:rsidRPr="00000000">
        <w:rPr>
          <w:rtl w:val="0"/>
        </w:rPr>
        <w:t xml:space="preserve">Рисунок 2 – модель ручной соковыжималки</w:t>
      </w:r>
    </w:p>
    <w:p w:rsidR="00000000" w:rsidDel="00000000" w:rsidP="00000000" w:rsidRDefault="00000000" w:rsidRPr="00000000" w14:paraId="00000024">
      <w:pPr>
        <w:ind w:firstLine="709"/>
        <w:rPr/>
      </w:pPr>
      <w:r w:rsidDel="00000000" w:rsidR="00000000" w:rsidRPr="00000000">
        <w:rPr>
          <w:rtl w:val="0"/>
        </w:rPr>
        <w:t xml:space="preserve">Измеряемые параметры для плагина:</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Высота кола (60 – 120 мм);</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Диаметр тарелки (156 – 226 мм);</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Диаметр кола (60 – 130мм);</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зубцов на коле (10 – 18 шт.);</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Количество отверстий (90 – 310 шт.). </w:t>
      </w:r>
    </w:p>
    <w:p w:rsidR="00000000" w:rsidDel="00000000" w:rsidP="00000000" w:rsidRDefault="00000000" w:rsidRPr="00000000" w14:paraId="0000002A">
      <w:pPr>
        <w:ind w:firstLine="709"/>
        <w:rPr/>
      </w:pPr>
      <w:r w:rsidDel="00000000" w:rsidR="00000000" w:rsidRPr="00000000">
        <w:rPr>
          <w:rtl w:val="0"/>
        </w:rPr>
        <w:t xml:space="preserve">Диаметр тарелки должен быть всегда не менее, чем на 96 мм больше диаметра кола. Диаметр кола должен быть не менее, чем на 10 мм больше его высоты.</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программы:</w:t>
      </w:r>
    </w:p>
    <w:p w:rsidR="00000000" w:rsidDel="00000000" w:rsidP="00000000" w:rsidRDefault="00000000" w:rsidRPr="00000000" w14:paraId="0000002C">
      <w:pPr>
        <w:ind w:firstLine="709"/>
        <w:rPr/>
      </w:pPr>
      <w:r w:rsidDel="00000000" w:rsidR="00000000" w:rsidRPr="00000000">
        <w:rPr>
          <w:rtl w:val="0"/>
        </w:rPr>
        <w:t xml:space="preserve">Программа предназначена для автоматизации моделирования детали «Ручная соковыжималка»</w:t>
      </w:r>
    </w:p>
    <w:p w:rsidR="00000000" w:rsidDel="00000000" w:rsidP="00000000" w:rsidRDefault="00000000" w:rsidRPr="00000000" w14:paraId="0000002D">
      <w:pPr>
        <w:ind w:firstLine="709"/>
        <w:rPr/>
      </w:pPr>
      <w:r w:rsidDel="00000000" w:rsidR="00000000" w:rsidRPr="00000000">
        <w:rPr>
          <w:rtl w:val="0"/>
        </w:rP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rsidR="00000000" w:rsidDel="00000000" w:rsidP="00000000" w:rsidRDefault="00000000" w:rsidRPr="00000000" w14:paraId="0000002E">
      <w:pPr>
        <w:ind w:firstLine="709"/>
        <w:rPr/>
      </w:pPr>
      <w:r w:rsidDel="00000000" w:rsidR="00000000" w:rsidRPr="00000000">
        <w:rPr>
          <w:rtl w:val="0"/>
        </w:rPr>
        <w:t xml:space="preserve">При запуске моделирования с некорректными значениями программа выводит сообщение об ошибке и отменяет построение модели.</w:t>
      </w:r>
    </w:p>
    <w:p w:rsidR="00000000" w:rsidDel="00000000" w:rsidP="00000000" w:rsidRDefault="00000000" w:rsidRPr="00000000" w14:paraId="0000002F">
      <w:pPr>
        <w:ind w:firstLine="709"/>
        <w:rPr/>
      </w:pPr>
      <w:r w:rsidDel="00000000" w:rsidR="00000000" w:rsidRPr="00000000">
        <w:rPr>
          <w:rtl w:val="0"/>
        </w:rPr>
        <w:t xml:space="preserve">При правильно введенных значениях результатом работы программы будет созданная по ним модель ручной соковыжималки.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к.т.н., доцент каф. КСУП                     ___________                    Калентьев А.А.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принял к исполнению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«23» сентября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2022г.</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589-1                                 ___________                    Михеева А.А.</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 w:right="0" w:firstLine="423.9999999999999"/>
        <w:jc w:val="left"/>
        <w:rPr>
          <w:rFonts w:ascii="Times New Roman" w:cs="Times New Roman" w:eastAsia="Times New Roman" w:hAnsi="Times New Roman"/>
          <w:b w:val="0"/>
          <w:i w:val="1"/>
          <w:smallCaps w:val="0"/>
          <w:strike w:val="0"/>
          <w:color w:val="000000"/>
          <w:sz w:val="28"/>
          <w:szCs w:val="2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perscript"/>
          <w:rtl w:val="0"/>
        </w:rPr>
        <w:tab/>
        <w:tab/>
        <w:tab/>
        <w:tab/>
        <w:tab/>
        <w:t xml:space="preserve">(подпись)</w:t>
        <w:tab/>
        <w:tab/>
        <w:tab/>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851"/>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2">
    <w:lvl w:ilvl="0">
      <w:start w:val="1"/>
      <w:numFmt w:val="bullet"/>
      <w:lvlText w:val="−"/>
      <w:lvlJc w:val="left"/>
      <w:pPr>
        <w:ind w:left="5464"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59" w:lineRule="auto"/>
      <w:ind w:left="851" w:firstLine="0"/>
      <w:jc w:val="center"/>
    </w:pPr>
    <w:rPr>
      <w:b w:val="1"/>
      <w:sz w:val="36"/>
      <w:szCs w:val="36"/>
    </w:rPr>
  </w:style>
  <w:style w:type="paragraph" w:styleId="Heading2">
    <w:name w:val="heading 2"/>
    <w:basedOn w:val="Normal"/>
    <w:next w:val="Normal"/>
    <w:pPr>
      <w:keepNext w:val="1"/>
      <w:keepLines w:val="1"/>
      <w:ind w:left="851" w:firstLine="0"/>
      <w:jc w:val="center"/>
    </w:pPr>
    <w:rPr>
      <w:b w:val="1"/>
      <w:sz w:val="32"/>
      <w:szCs w:val="32"/>
    </w:rPr>
  </w:style>
  <w:style w:type="paragraph" w:styleId="Heading3">
    <w:name w:val="heading 3"/>
    <w:basedOn w:val="Normal"/>
    <w:next w:val="Normal"/>
    <w:pPr>
      <w:ind w:left="2706" w:hanging="720"/>
      <w:jc w:val="center"/>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14EA1"/>
    <w:pPr>
      <w:spacing w:after="0" w:line="360" w:lineRule="auto"/>
      <w:ind w:firstLine="851"/>
      <w:jc w:val="both"/>
    </w:pPr>
  </w:style>
  <w:style w:type="paragraph" w:styleId="1">
    <w:name w:val="heading 1"/>
    <w:basedOn w:val="a"/>
    <w:next w:val="a"/>
    <w:link w:val="10"/>
    <w:autoRedefine w:val="1"/>
    <w:qFormat w:val="1"/>
    <w:rsid w:val="00094797"/>
    <w:pPr>
      <w:numPr>
        <w:numId w:val="5"/>
      </w:numPr>
      <w:spacing w:line="259" w:lineRule="auto"/>
      <w:ind w:left="851" w:firstLine="0"/>
      <w:jc w:val="center"/>
      <w:outlineLvl w:val="0"/>
    </w:pPr>
    <w:rPr>
      <w:b w:val="1"/>
      <w:bCs w:val="1"/>
      <w:kern w:val="36"/>
      <w:sz w:val="36"/>
      <w:szCs w:val="48"/>
    </w:rPr>
  </w:style>
  <w:style w:type="paragraph" w:styleId="2">
    <w:name w:val="heading 2"/>
    <w:basedOn w:val="a"/>
    <w:next w:val="3"/>
    <w:link w:val="20"/>
    <w:uiPriority w:val="9"/>
    <w:unhideWhenUsed w:val="1"/>
    <w:qFormat w:val="1"/>
    <w:rsid w:val="00D77930"/>
    <w:pPr>
      <w:keepNext w:val="1"/>
      <w:keepLines w:val="1"/>
      <w:numPr>
        <w:ilvl w:val="3"/>
        <w:numId w:val="5"/>
      </w:numPr>
      <w:jc w:val="center"/>
      <w:outlineLvl w:val="1"/>
    </w:pPr>
    <w:rPr>
      <w:rFonts w:cstheme="majorBidi" w:eastAsiaTheme="majorEastAsia"/>
      <w:b w:val="1"/>
      <w:sz w:val="32"/>
      <w:szCs w:val="26"/>
    </w:rPr>
  </w:style>
  <w:style w:type="paragraph" w:styleId="3">
    <w:name w:val="heading 3"/>
    <w:basedOn w:val="a"/>
    <w:link w:val="30"/>
    <w:qFormat w:val="1"/>
    <w:rsid w:val="00600AC7"/>
    <w:pPr>
      <w:numPr>
        <w:ilvl w:val="2"/>
        <w:numId w:val="2"/>
      </w:numPr>
      <w:spacing w:afterAutospacing="1" w:beforeAutospacing="1"/>
      <w:jc w:val="center"/>
      <w:outlineLvl w:val="2"/>
    </w:pPr>
    <w:rPr>
      <w:b w:val="1"/>
      <w:bCs w:val="1"/>
      <w:sz w:val="32"/>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rvps1" w:customStyle="1">
    <w:name w:val="rvps1"/>
    <w:basedOn w:val="a"/>
    <w:rsid w:val="009A17E3"/>
    <w:pPr>
      <w:jc w:val="center"/>
    </w:pPr>
  </w:style>
  <w:style w:type="character" w:styleId="rvts3" w:customStyle="1">
    <w:name w:val="rvts3"/>
    <w:rsid w:val="009A17E3"/>
    <w:rPr>
      <w:rFonts w:ascii="Arial" w:cs="Arial" w:hAnsi="Arial" w:hint="default"/>
      <w:i w:val="1"/>
      <w:iCs w:val="1"/>
      <w:color w:val="800000"/>
      <w:sz w:val="20"/>
      <w:szCs w:val="20"/>
    </w:rPr>
  </w:style>
  <w:style w:type="character" w:styleId="rvts6" w:customStyle="1">
    <w:name w:val="rvts6"/>
    <w:rsid w:val="009A17E3"/>
    <w:rPr>
      <w:rFonts w:ascii="Times New Roman" w:cs="Times New Roman" w:hAnsi="Times New Roman" w:hint="default"/>
      <w:b w:val="1"/>
      <w:bCs w:val="1"/>
      <w:sz w:val="24"/>
      <w:szCs w:val="24"/>
    </w:rPr>
  </w:style>
  <w:style w:type="character" w:styleId="rvts7" w:customStyle="1">
    <w:name w:val="rvts7"/>
    <w:rsid w:val="009A17E3"/>
    <w:rPr>
      <w:rFonts w:ascii="Times New Roman" w:cs="Times New Roman" w:hAnsi="Times New Roman" w:hint="default"/>
      <w:sz w:val="24"/>
      <w:szCs w:val="24"/>
    </w:rPr>
  </w:style>
  <w:style w:type="paragraph" w:styleId="a3">
    <w:name w:val="List Paragraph"/>
    <w:basedOn w:val="a"/>
    <w:uiPriority w:val="34"/>
    <w:qFormat w:val="1"/>
    <w:rsid w:val="009A17E3"/>
    <w:pPr>
      <w:spacing w:after="160"/>
      <w:ind w:left="720"/>
      <w:contextualSpacing w:val="1"/>
      <w:jc w:val="left"/>
    </w:pPr>
    <w:rPr>
      <w:rFonts w:ascii="Calibri" w:eastAsia="Calibri" w:hAnsi="Calibri"/>
      <w:sz w:val="22"/>
    </w:rPr>
  </w:style>
  <w:style w:type="paragraph" w:styleId="a4" w:customStyle="1">
    <w:name w:val="Адрес"/>
    <w:basedOn w:val="a"/>
    <w:rsid w:val="009A17E3"/>
    <w:pPr>
      <w:keepNext w:val="1"/>
      <w:keepLines w:val="1"/>
      <w:suppressAutoHyphens w:val="1"/>
      <w:overflowPunct w:val="0"/>
      <w:autoSpaceDE w:val="0"/>
      <w:autoSpaceDN w:val="0"/>
      <w:adjustRightInd w:val="0"/>
      <w:spacing w:after="180"/>
      <w:jc w:val="center"/>
      <w:textAlignment w:val="baseline"/>
    </w:pPr>
    <w:rPr>
      <w:i w:val="1"/>
      <w:sz w:val="26"/>
      <w:lang w:val="en-US"/>
    </w:rPr>
  </w:style>
  <w:style w:type="character" w:styleId="a5">
    <w:name w:val="Emphasis"/>
    <w:qFormat w:val="1"/>
    <w:rsid w:val="009A17E3"/>
    <w:rPr>
      <w:i w:val="1"/>
      <w:iCs w:val="1"/>
    </w:rPr>
  </w:style>
  <w:style w:type="character" w:styleId="a6">
    <w:name w:val="Hyperlink"/>
    <w:uiPriority w:val="99"/>
    <w:rsid w:val="009A17E3"/>
    <w:rPr>
      <w:color w:val="0000ff"/>
      <w:u w:val="single"/>
    </w:rPr>
  </w:style>
  <w:style w:type="character" w:styleId="10" w:customStyle="1">
    <w:name w:val="Заголовок 1 Знак"/>
    <w:basedOn w:val="a0"/>
    <w:link w:val="1"/>
    <w:rsid w:val="00094797"/>
    <w:rPr>
      <w:b w:val="1"/>
      <w:bCs w:val="1"/>
      <w:kern w:val="36"/>
      <w:sz w:val="36"/>
      <w:szCs w:val="48"/>
    </w:rPr>
  </w:style>
  <w:style w:type="character" w:styleId="30" w:customStyle="1">
    <w:name w:val="Заголовок 3 Знак"/>
    <w:basedOn w:val="a0"/>
    <w:link w:val="3"/>
    <w:rsid w:val="00600AC7"/>
    <w:rPr>
      <w:rFonts w:ascii="Times New Roman" w:cs="Times New Roman" w:eastAsia="Times New Roman" w:hAnsi="Times New Roman"/>
      <w:b w:val="1"/>
      <w:bCs w:val="1"/>
      <w:sz w:val="32"/>
      <w:szCs w:val="27"/>
      <w:lang w:eastAsia="ru-RU"/>
    </w:rPr>
  </w:style>
  <w:style w:type="paragraph" w:styleId="11" w:customStyle="1">
    <w:name w:val="Знак1"/>
    <w:basedOn w:val="a"/>
    <w:rsid w:val="009A17E3"/>
    <w:pPr>
      <w:spacing w:after="100" w:afterAutospacing="1" w:before="100" w:beforeAutospacing="1"/>
    </w:pPr>
    <w:rPr>
      <w:rFonts w:ascii="Tahoma" w:hAnsi="Tahoma"/>
      <w:sz w:val="20"/>
      <w:lang w:val="en-US"/>
    </w:rPr>
  </w:style>
  <w:style w:type="paragraph" w:styleId="a7" w:customStyle="1">
    <w:name w:val="литератера"/>
    <w:basedOn w:val="a"/>
    <w:rsid w:val="009A17E3"/>
    <w:pPr>
      <w:spacing w:before="120"/>
      <w:jc w:val="center"/>
    </w:pPr>
    <w:rPr>
      <w:b w:val="1"/>
      <w:caps w:val="1"/>
      <w:sz w:val="18"/>
      <w:szCs w:val="18"/>
    </w:rPr>
  </w:style>
  <w:style w:type="paragraph" w:styleId="a8" w:customStyle="1">
    <w:name w:val="название доклада"/>
    <w:basedOn w:val="a"/>
    <w:next w:val="a"/>
    <w:link w:val="a9"/>
    <w:rsid w:val="009A17E3"/>
    <w:pPr>
      <w:jc w:val="center"/>
    </w:pPr>
    <w:rPr>
      <w:b w:val="1"/>
      <w:caps w:val="1"/>
      <w:sz w:val="20"/>
    </w:rPr>
  </w:style>
  <w:style w:type="character" w:styleId="a9" w:customStyle="1">
    <w:name w:val="название доклада Знак"/>
    <w:link w:val="a8"/>
    <w:rsid w:val="009A17E3"/>
    <w:rPr>
      <w:rFonts w:ascii="Times New Roman" w:cs="Times New Roman" w:eastAsia="Times New Roman" w:hAnsi="Times New Roman"/>
      <w:b w:val="1"/>
      <w:caps w:val="1"/>
      <w:sz w:val="20"/>
      <w:szCs w:val="20"/>
      <w:lang w:eastAsia="ru-RU"/>
    </w:rPr>
  </w:style>
  <w:style w:type="paragraph" w:styleId="aa">
    <w:name w:val="Normal (Web)"/>
    <w:basedOn w:val="a"/>
    <w:rsid w:val="009A17E3"/>
    <w:pPr>
      <w:spacing w:after="100" w:afterAutospacing="1" w:before="100" w:beforeAutospacing="1"/>
    </w:pPr>
  </w:style>
  <w:style w:type="paragraph" w:styleId="ab" w:customStyle="1">
    <w:name w:val="откуда"/>
    <w:basedOn w:val="a"/>
    <w:next w:val="a"/>
    <w:link w:val="ac"/>
    <w:rsid w:val="009A17E3"/>
    <w:pPr>
      <w:jc w:val="center"/>
    </w:pPr>
    <w:rPr>
      <w:i w:val="1"/>
      <w:sz w:val="20"/>
    </w:rPr>
  </w:style>
  <w:style w:type="character" w:styleId="ac" w:customStyle="1">
    <w:name w:val="откуда Знак"/>
    <w:link w:val="ab"/>
    <w:rsid w:val="009A17E3"/>
    <w:rPr>
      <w:rFonts w:ascii="Times New Roman" w:cs="Times New Roman" w:eastAsia="Times New Roman" w:hAnsi="Times New Roman"/>
      <w:i w:val="1"/>
      <w:sz w:val="20"/>
      <w:szCs w:val="20"/>
      <w:lang w:eastAsia="ru-RU"/>
    </w:rPr>
  </w:style>
  <w:style w:type="paragraph" w:styleId="ad" w:customStyle="1">
    <w:name w:val="позаголовки"/>
    <w:basedOn w:val="a"/>
    <w:rsid w:val="009A17E3"/>
    <w:pPr>
      <w:overflowPunct w:val="0"/>
      <w:autoSpaceDE w:val="0"/>
      <w:autoSpaceDN w:val="0"/>
      <w:adjustRightInd w:val="0"/>
      <w:spacing w:after="60" w:before="120"/>
      <w:jc w:val="center"/>
      <w:textAlignment w:val="baseline"/>
    </w:pPr>
    <w:rPr>
      <w:b w:val="1"/>
    </w:rPr>
  </w:style>
  <w:style w:type="paragraph" w:styleId="ae" w:customStyle="1">
    <w:name w:val="рисунки"/>
    <w:basedOn w:val="a"/>
    <w:link w:val="af"/>
    <w:rsid w:val="009A17E3"/>
    <w:pPr>
      <w:jc w:val="center"/>
    </w:pPr>
    <w:rPr>
      <w:sz w:val="18"/>
      <w:szCs w:val="18"/>
    </w:rPr>
  </w:style>
  <w:style w:type="character" w:styleId="af" w:customStyle="1">
    <w:name w:val="рисунки Знак"/>
    <w:link w:val="ae"/>
    <w:rsid w:val="009A17E3"/>
    <w:rPr>
      <w:rFonts w:ascii="Times New Roman" w:cs="Times New Roman" w:eastAsia="Times New Roman" w:hAnsi="Times New Roman"/>
      <w:sz w:val="18"/>
      <w:szCs w:val="18"/>
      <w:lang w:eastAsia="ru-RU"/>
    </w:rPr>
  </w:style>
  <w:style w:type="character" w:styleId="af0">
    <w:name w:val="Strong"/>
    <w:qFormat w:val="1"/>
    <w:rsid w:val="009A17E3"/>
    <w:rPr>
      <w:b w:val="1"/>
      <w:bCs w:val="1"/>
    </w:rPr>
  </w:style>
  <w:style w:type="paragraph" w:styleId="af1">
    <w:name w:val="Balloon Text"/>
    <w:basedOn w:val="a"/>
    <w:link w:val="af2"/>
    <w:semiHidden w:val="1"/>
    <w:rsid w:val="009A17E3"/>
    <w:rPr>
      <w:rFonts w:ascii="Tahoma" w:cs="Tahoma" w:hAnsi="Tahoma"/>
      <w:sz w:val="16"/>
      <w:szCs w:val="16"/>
    </w:rPr>
  </w:style>
  <w:style w:type="character" w:styleId="af2" w:customStyle="1">
    <w:name w:val="Текст выноски Знак"/>
    <w:basedOn w:val="a0"/>
    <w:link w:val="af1"/>
    <w:semiHidden w:val="1"/>
    <w:rsid w:val="009A17E3"/>
    <w:rPr>
      <w:rFonts w:ascii="Tahoma" w:cs="Tahoma" w:eastAsia="Times New Roman" w:hAnsi="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val="1"/>
    <w:rsid w:val="009A17E3"/>
    <w:pPr>
      <w:jc w:val="left"/>
    </w:pPr>
    <w:rPr>
      <w:sz w:val="20"/>
    </w:rPr>
  </w:style>
  <w:style w:type="character" w:styleId="af4" w:customStyle="1">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val="1"/>
    <w:rsid w:val="009A17E3"/>
    <w:rPr>
      <w:rFonts w:ascii="Times New Roman" w:cs="Times New Roman" w:eastAsia="Times New Roman" w:hAnsi="Times New Roman"/>
      <w:sz w:val="20"/>
      <w:szCs w:val="20"/>
      <w:lang w:eastAsia="ru-RU"/>
    </w:rPr>
  </w:style>
  <w:style w:type="paragraph" w:styleId="af5" w:customStyle="1">
    <w:name w:val="ФИО"/>
    <w:basedOn w:val="a"/>
    <w:rsid w:val="009A17E3"/>
    <w:pPr>
      <w:jc w:val="center"/>
    </w:pPr>
    <w:rPr>
      <w:b w:val="1"/>
      <w:i w:val="1"/>
      <w:sz w:val="20"/>
    </w:rPr>
  </w:style>
  <w:style w:type="paragraph" w:styleId="af6" w:customStyle="1">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val="1"/>
    <w:rsid w:val="00636547"/>
    <w:pPr>
      <w:numPr>
        <w:ilvl w:val="1"/>
      </w:numPr>
      <w:ind w:firstLine="851"/>
      <w:jc w:val="center"/>
    </w:pPr>
    <w:rPr>
      <w:rFonts w:eastAsiaTheme="minorEastAsia"/>
      <w:b w:val="1"/>
      <w:spacing w:val="15"/>
    </w:rPr>
  </w:style>
  <w:style w:type="character" w:styleId="af8" w:customStyle="1">
    <w:name w:val="Подзаголовок Знак"/>
    <w:basedOn w:val="a0"/>
    <w:link w:val="af7"/>
    <w:uiPriority w:val="11"/>
    <w:rsid w:val="00636547"/>
    <w:rPr>
      <w:rFonts w:ascii="Times New Roman" w:hAnsi="Times New Roman" w:eastAsiaTheme="minorEastAsia"/>
      <w:b w:val="1"/>
      <w:spacing w:val="15"/>
      <w:sz w:val="28"/>
      <w:lang w:eastAsia="ru-RU"/>
    </w:rPr>
  </w:style>
  <w:style w:type="character" w:styleId="20" w:customStyle="1">
    <w:name w:val="Заголовок 2 Знак"/>
    <w:basedOn w:val="a0"/>
    <w:link w:val="2"/>
    <w:uiPriority w:val="9"/>
    <w:rsid w:val="00D77930"/>
    <w:rPr>
      <w:rFonts w:ascii="Times New Roman" w:hAnsi="Times New Roman" w:cstheme="majorBidi" w:eastAsiaTheme="majorEastAsia"/>
      <w:b w:val="1"/>
      <w:sz w:val="32"/>
      <w:szCs w:val="26"/>
      <w:lang w:eastAsia="ru-RU"/>
    </w:rPr>
  </w:style>
  <w:style w:type="paragraph" w:styleId="af9">
    <w:name w:val="header"/>
    <w:basedOn w:val="a"/>
    <w:link w:val="afa"/>
    <w:uiPriority w:val="99"/>
    <w:unhideWhenUsed w:val="1"/>
    <w:rsid w:val="00F14EA1"/>
    <w:pPr>
      <w:tabs>
        <w:tab w:val="center" w:pos="4677"/>
        <w:tab w:val="right" w:pos="9355"/>
      </w:tabs>
      <w:spacing w:line="240" w:lineRule="auto"/>
    </w:pPr>
  </w:style>
  <w:style w:type="character" w:styleId="afa" w:customStyle="1">
    <w:name w:val="Верхний колонтитул Знак"/>
    <w:basedOn w:val="a0"/>
    <w:link w:val="af9"/>
    <w:uiPriority w:val="99"/>
    <w:rsid w:val="00F14EA1"/>
    <w:rPr>
      <w:rFonts w:ascii="Times New Roman" w:cs="Times New Roman" w:eastAsia="Times New Roman" w:hAnsi="Times New Roman"/>
      <w:sz w:val="28"/>
      <w:szCs w:val="20"/>
      <w:lang w:eastAsia="ru-RU"/>
    </w:rPr>
  </w:style>
  <w:style w:type="paragraph" w:styleId="afb">
    <w:name w:val="footer"/>
    <w:basedOn w:val="a"/>
    <w:link w:val="afc"/>
    <w:uiPriority w:val="99"/>
    <w:unhideWhenUsed w:val="1"/>
    <w:rsid w:val="00F14EA1"/>
    <w:pPr>
      <w:tabs>
        <w:tab w:val="center" w:pos="4677"/>
        <w:tab w:val="right" w:pos="9355"/>
      </w:tabs>
      <w:spacing w:line="240" w:lineRule="auto"/>
    </w:pPr>
  </w:style>
  <w:style w:type="character" w:styleId="afc" w:customStyle="1">
    <w:name w:val="Нижний колонтитул Знак"/>
    <w:basedOn w:val="a0"/>
    <w:link w:val="afb"/>
    <w:uiPriority w:val="99"/>
    <w:rsid w:val="00F14EA1"/>
    <w:rPr>
      <w:rFonts w:ascii="Times New Roman" w:cs="Times New Roman" w:eastAsia="Times New Roman" w:hAnsi="Times New Roman"/>
      <w:sz w:val="28"/>
      <w:szCs w:val="20"/>
      <w:lang w:eastAsia="ru-RU"/>
    </w:rPr>
  </w:style>
  <w:style w:type="paragraph" w:styleId="afd">
    <w:name w:val="TOC Heading"/>
    <w:basedOn w:val="1"/>
    <w:next w:val="a"/>
    <w:uiPriority w:val="39"/>
    <w:unhideWhenUsed w:val="1"/>
    <w:qFormat w:val="1"/>
    <w:rsid w:val="00F14EA1"/>
    <w:pPr>
      <w:keepNext w:val="1"/>
      <w:keepLines w:val="1"/>
      <w:numPr>
        <w:numId w:val="0"/>
      </w:numPr>
      <w:spacing w:before="240"/>
      <w:jc w:val="left"/>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12">
    <w:name w:val="toc 1"/>
    <w:basedOn w:val="a"/>
    <w:next w:val="a"/>
    <w:autoRedefine w:val="1"/>
    <w:uiPriority w:val="39"/>
    <w:unhideWhenUsed w:val="1"/>
    <w:rsid w:val="0091683D"/>
    <w:pPr>
      <w:spacing w:after="100"/>
    </w:pPr>
  </w:style>
  <w:style w:type="paragraph" w:styleId="21">
    <w:name w:val="toc 2"/>
    <w:basedOn w:val="a"/>
    <w:next w:val="a"/>
    <w:autoRedefine w:val="1"/>
    <w:uiPriority w:val="39"/>
    <w:unhideWhenUsed w:val="1"/>
    <w:rsid w:val="0091683D"/>
    <w:pPr>
      <w:spacing w:after="100"/>
      <w:ind w:left="280"/>
    </w:pPr>
  </w:style>
  <w:style w:type="character" w:styleId="afe">
    <w:name w:val="Placeholder Text"/>
    <w:basedOn w:val="a0"/>
    <w:uiPriority w:val="99"/>
    <w:semiHidden w:val="1"/>
    <w:rsid w:val="00E56995"/>
    <w:rPr>
      <w:color w:val="808080"/>
    </w:rPr>
  </w:style>
  <w:style w:type="paragraph" w:styleId="stdtxt" w:customStyle="1">
    <w:name w:val="stdtxt"/>
    <w:basedOn w:val="a"/>
    <w:rsid w:val="00D900F0"/>
    <w:pPr>
      <w:spacing w:after="100" w:afterAutospacing="1" w:before="100" w:before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f0">
    <w:name w:val="caption"/>
    <w:basedOn w:val="a"/>
    <w:next w:val="a"/>
    <w:uiPriority w:val="35"/>
    <w:unhideWhenUsed w:val="1"/>
    <w:qFormat w:val="1"/>
    <w:rsid w:val="006014B2"/>
    <w:pPr>
      <w:spacing w:after="200" w:line="240" w:lineRule="auto"/>
    </w:pPr>
    <w:rPr>
      <w:i w:val="1"/>
      <w:iCs w:val="1"/>
      <w:color w:val="44546a" w:themeColor="text2"/>
      <w:sz w:val="18"/>
      <w:szCs w:val="18"/>
    </w:rPr>
  </w:style>
  <w:style w:type="paragraph" w:styleId="aff1">
    <w:name w:val="No Spacing"/>
    <w:aliases w:val="Без отступа"/>
    <w:uiPriority w:val="1"/>
    <w:qFormat w:val="1"/>
    <w:rsid w:val="00687487"/>
    <w:pPr>
      <w:spacing w:after="0" w:line="360" w:lineRule="auto"/>
      <w:jc w:val="both"/>
    </w:pPr>
    <w:rPr>
      <w:rFonts w:cstheme="minorBidi"/>
      <w:szCs w:val="22"/>
    </w:rPr>
  </w:style>
  <w:style w:type="paragraph" w:styleId="Default" w:customStyle="1">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val="1"/>
    <w:unhideWhenUsed w:val="1"/>
    <w:rsid w:val="002D40CF"/>
    <w:rPr>
      <w:sz w:val="16"/>
      <w:szCs w:val="16"/>
    </w:rPr>
  </w:style>
  <w:style w:type="paragraph" w:styleId="aff3">
    <w:name w:val="annotation text"/>
    <w:basedOn w:val="a"/>
    <w:link w:val="aff4"/>
    <w:uiPriority w:val="99"/>
    <w:semiHidden w:val="1"/>
    <w:unhideWhenUsed w:val="1"/>
    <w:rsid w:val="002D40CF"/>
    <w:pPr>
      <w:spacing w:line="240" w:lineRule="auto"/>
    </w:pPr>
    <w:rPr>
      <w:sz w:val="20"/>
    </w:rPr>
  </w:style>
  <w:style w:type="character" w:styleId="aff4" w:customStyle="1">
    <w:name w:val="Текст примечания Знак"/>
    <w:basedOn w:val="a0"/>
    <w:link w:val="aff3"/>
    <w:uiPriority w:val="99"/>
    <w:semiHidden w:val="1"/>
    <w:rsid w:val="002D40CF"/>
    <w:rPr>
      <w:sz w:val="20"/>
    </w:rPr>
  </w:style>
  <w:style w:type="paragraph" w:styleId="aff5">
    <w:name w:val="annotation subject"/>
    <w:basedOn w:val="aff3"/>
    <w:next w:val="aff3"/>
    <w:link w:val="aff6"/>
    <w:uiPriority w:val="99"/>
    <w:semiHidden w:val="1"/>
    <w:unhideWhenUsed w:val="1"/>
    <w:rsid w:val="002D40CF"/>
    <w:rPr>
      <w:b w:val="1"/>
      <w:bCs w:val="1"/>
    </w:rPr>
  </w:style>
  <w:style w:type="character" w:styleId="aff6" w:customStyle="1">
    <w:name w:val="Тема примечания Знак"/>
    <w:basedOn w:val="aff4"/>
    <w:link w:val="aff5"/>
    <w:uiPriority w:val="99"/>
    <w:semiHidden w:val="1"/>
    <w:rsid w:val="002D40CF"/>
    <w:rPr>
      <w:b w:val="1"/>
      <w:bCs w:val="1"/>
      <w:sz w:val="20"/>
    </w:rPr>
  </w:style>
  <w:style w:type="paragraph" w:styleId="Subtitle">
    <w:name w:val="Subtitle"/>
    <w:basedOn w:val="Normal"/>
    <w:next w:val="Normal"/>
    <w:pPr>
      <w:ind w:firstLine="851"/>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sKxE/L1ObAhKU0xyB922MIdfQ==">AMUW2mVUJrWSQPqH3g5c8ik7UKP03FKN1wrUB8n8mUjwYIthycagrj9eBEKK3UTXW678in9a4MdQ6y6+ZiTGOV/kS6rdRV1A2/Wu4RZl3YNdf3r8/Ixr2RnbRudQVgid4LjXEP90CVwF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2020-09-14T09:09:00Z</dcterms:created>
  <dc:creator>Николай Набережнев</dc:creator>
</cp:coreProperties>
</file>