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5ACAE" w14:textId="3544589C" w:rsidR="00FE0DBD" w:rsidRDefault="005139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Также в системе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присутствуют элементы искусственного интеллекта.</w:t>
      </w:r>
    </w:p>
    <w:p w14:paraId="0EE3BCC9" w14:textId="536AF9C2" w:rsidR="00513982" w:rsidRDefault="0051398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Сервисы в составе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исключают рутинные операции в работе пользователей: </w:t>
      </w:r>
      <w:hyperlink r:id="rId4" w:tooltip="Классификация документов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документы автоматически классифицируются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создаются регистрационные карточки в системе, автоматически определяется ответственный исполнитель, производится сравнение содержания документов, выявление рисков, проверка наличия обязательных реквизитов, поиск.</w:t>
      </w:r>
    </w:p>
    <w:p w14:paraId="5A3DF009" w14:textId="2A7BBEC9" w:rsidR="00513982" w:rsidRPr="00513982" w:rsidRDefault="00513982" w:rsidP="0051398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Linux Libertine" w:eastAsia="Times New Roman" w:hAnsi="Linux Libertine" w:cs="Times New Roman"/>
          <w:color w:val="000000"/>
          <w:sz w:val="36"/>
          <w:szCs w:val="36"/>
          <w:lang w:eastAsia="ru-RU"/>
        </w:rPr>
      </w:pPr>
      <w:r w:rsidRPr="00513982">
        <w:rPr>
          <w:rFonts w:ascii="Linux Libertine" w:eastAsia="Times New Roman" w:hAnsi="Linux Libertine" w:cs="Times New Roman"/>
          <w:color w:val="000000"/>
          <w:sz w:val="36"/>
          <w:szCs w:val="36"/>
          <w:lang w:eastAsia="ru-RU"/>
        </w:rPr>
        <w:t xml:space="preserve">Состав системы </w:t>
      </w:r>
      <w:proofErr w:type="spellStart"/>
      <w:r w:rsidRPr="00513982">
        <w:rPr>
          <w:rFonts w:ascii="Linux Libertine" w:eastAsia="Times New Roman" w:hAnsi="Linux Libertine" w:cs="Times New Roman"/>
          <w:color w:val="000000"/>
          <w:sz w:val="36"/>
          <w:szCs w:val="36"/>
          <w:lang w:eastAsia="ru-RU"/>
        </w:rPr>
        <w:t>Directum</w:t>
      </w:r>
      <w:proofErr w:type="spellEnd"/>
    </w:p>
    <w:p w14:paraId="152E78FE" w14:textId="5E281E38" w:rsidR="00513982" w:rsidRPr="00513982" w:rsidRDefault="00513982" w:rsidP="0051398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bookmarkStart w:id="0" w:name="_Hlk103680388"/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C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декабр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я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2018 года компания </w:t>
      </w:r>
      <w:proofErr w:type="spellStart"/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Директум</w:t>
      </w:r>
      <w:proofErr w:type="spellEnd"/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выпустила новое поколение системы - </w:t>
      </w:r>
      <w:proofErr w:type="spellStart"/>
      <w:r w:rsidRPr="00513982">
        <w:rPr>
          <w:rFonts w:ascii="Linux Libertine" w:eastAsia="Times New Roman" w:hAnsi="Linux Libertine" w:cs="Times New Roman"/>
          <w:color w:val="000000"/>
          <w:sz w:val="36"/>
          <w:szCs w:val="36"/>
          <w:lang w:eastAsia="ru-RU"/>
        </w:rPr>
        <w:t>Directum</w:t>
      </w:r>
      <w:proofErr w:type="spellEnd"/>
      <w:r>
        <w:rPr>
          <w:rFonts w:ascii="Arial" w:eastAsia="Times New Roman" w:hAnsi="Arial" w:cs="Arial"/>
          <w:color w:val="54595D"/>
          <w:sz w:val="24"/>
          <w:szCs w:val="24"/>
          <w:lang w:eastAsia="ru-RU"/>
        </w:rPr>
        <w:t xml:space="preserve"> 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RX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, </w:t>
      </w:r>
      <w:r w:rsidR="00F72D2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которая предусматривает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локальн</w:t>
      </w:r>
      <w:r w:rsidR="00F72D2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ую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установк</w:t>
      </w:r>
      <w:r w:rsidR="00F72D2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или работ</w:t>
      </w:r>
      <w:r w:rsidR="00F72D2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у </w:t>
      </w:r>
      <w:r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облаке.</w:t>
      </w:r>
      <w:r w:rsidR="00F72D29" w:rsidRPr="00513982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</w:t>
      </w:r>
    </w:p>
    <w:bookmarkEnd w:id="0"/>
    <w:p w14:paraId="49FC6284" w14:textId="78EEB3C3" w:rsidR="00513982" w:rsidRDefault="00513982">
      <w:r w:rsidRPr="00513982">
        <w:rPr>
          <w:noProof/>
        </w:rPr>
        <w:drawing>
          <wp:inline distT="0" distB="0" distL="0" distR="0" wp14:anchorId="76C73852" wp14:editId="1B9062E0">
            <wp:extent cx="5940425" cy="1998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3E64" w14:textId="782D7A96" w:rsidR="001625D4" w:rsidRDefault="001625D4"/>
    <w:p w14:paraId="03C4BADE" w14:textId="66CEFF0E" w:rsidR="001625D4" w:rsidRDefault="001625D4">
      <w:bookmarkStart w:id="1" w:name="_Hlk103636724"/>
      <w:r>
        <w:t>Система имеет бизнес-процессы для различных областей делопроизводства. Процессы настраиваются под нужны компании, выстраивается удобная работа с системой и документами. Система обеспечивает различные варианты доступа</w:t>
      </w:r>
      <w:r w:rsidR="00A61611">
        <w:t xml:space="preserve"> и интеграционные решения. </w:t>
      </w:r>
    </w:p>
    <w:p w14:paraId="2E1BAC08" w14:textId="4B461D2D" w:rsidR="00A61611" w:rsidRPr="00A61611" w:rsidRDefault="00A61611">
      <w:bookmarkStart w:id="2" w:name="_Hlk103636417"/>
      <w:bookmarkEnd w:id="1"/>
      <w:r>
        <w:t xml:space="preserve">Доступ к системе возможен как по веб-клиенту через браузер, так и через мобильное приложение с помощью систем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Solo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Jazz, которые доступны на смартфонах и планшетах на платформы </w:t>
      </w:r>
      <w:r>
        <w:rPr>
          <w:rFonts w:ascii="Arial" w:hAnsi="Arial" w:cs="Arial"/>
          <w:color w:val="202122"/>
          <w:sz w:val="21"/>
          <w:szCs w:val="21"/>
          <w:lang w:val="en-US"/>
        </w:rPr>
        <w:t>Android</w:t>
      </w:r>
      <w:r w:rsidRPr="00A61611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и </w:t>
      </w:r>
      <w:r>
        <w:rPr>
          <w:rFonts w:ascii="Arial" w:hAnsi="Arial" w:cs="Arial"/>
          <w:color w:val="202122"/>
          <w:sz w:val="21"/>
          <w:szCs w:val="21"/>
          <w:lang w:val="en-US"/>
        </w:rPr>
        <w:t>IOS</w:t>
      </w:r>
      <w:r w:rsidRPr="00A61611">
        <w:rPr>
          <w:rFonts w:ascii="Arial" w:hAnsi="Arial" w:cs="Arial"/>
          <w:color w:val="202122"/>
          <w:sz w:val="21"/>
          <w:szCs w:val="21"/>
        </w:rPr>
        <w:t>.</w:t>
      </w:r>
    </w:p>
    <w:p w14:paraId="4CA9B5E2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3" w:name="_Hlk103636605"/>
      <w:bookmarkEnd w:id="2"/>
      <w:r>
        <w:rPr>
          <w:rFonts w:ascii="Arial" w:hAnsi="Arial" w:cs="Arial"/>
          <w:i/>
          <w:iCs/>
          <w:color w:val="202122"/>
          <w:sz w:val="21"/>
          <w:szCs w:val="21"/>
        </w:rPr>
        <w:t>Службы ввода документов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Capture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Services)</w:t>
      </w:r>
      <w:r>
        <w:rPr>
          <w:rFonts w:ascii="Arial" w:hAnsi="Arial" w:cs="Arial"/>
          <w:color w:val="202122"/>
          <w:sz w:val="21"/>
          <w:szCs w:val="21"/>
        </w:rPr>
        <w:t xml:space="preserve">: массовый ввод документов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 различных источников (</w:t>
      </w:r>
      <w:hyperlink r:id="rId6" w:tooltip="Сканер изображений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сканеры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7" w:tooltip="МФУ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МФУ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Файловая систем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файловая система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Факс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факсы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Электронная почта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электронная почта</w:t>
        </w:r>
      </w:hyperlink>
      <w:r>
        <w:rPr>
          <w:rFonts w:ascii="Arial" w:hAnsi="Arial" w:cs="Arial"/>
          <w:color w:val="202122"/>
          <w:sz w:val="21"/>
          <w:szCs w:val="21"/>
        </w:rPr>
        <w:t> и т. д.).</w:t>
      </w:r>
    </w:p>
    <w:p w14:paraId="25B373C6" w14:textId="6043BF26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4" w:name="_Hlk103680038"/>
      <w:bookmarkEnd w:id="3"/>
      <w:r>
        <w:rPr>
          <w:rFonts w:ascii="Arial" w:hAnsi="Arial" w:cs="Arial"/>
          <w:i/>
          <w:iCs/>
          <w:color w:val="202122"/>
          <w:sz w:val="21"/>
          <w:szCs w:val="21"/>
        </w:rPr>
        <w:t>Набор средств интеграции 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Integration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Toolset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>)</w:t>
      </w:r>
      <w:r>
        <w:rPr>
          <w:rFonts w:ascii="Arial" w:hAnsi="Arial" w:cs="Arial"/>
          <w:color w:val="202122"/>
          <w:sz w:val="21"/>
          <w:szCs w:val="21"/>
        </w:rPr>
        <w:t>: интеграция с ERP-системами: синхронизация справочников, генерация документов и доступ к ним из </w:t>
      </w:r>
      <w:hyperlink r:id="rId11" w:tooltip="ERP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ERP-системы</w:t>
        </w:r>
      </w:hyperlink>
      <w:bookmarkEnd w:id="4"/>
      <w:r>
        <w:rPr>
          <w:rFonts w:ascii="Arial" w:hAnsi="Arial" w:cs="Arial"/>
          <w:color w:val="202122"/>
          <w:sz w:val="21"/>
          <w:szCs w:val="21"/>
        </w:rPr>
        <w:t> </w:t>
      </w:r>
      <w:hyperlink r:id="rId12" w:anchor="cite_note-20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[20]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706D3025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Механизм интеграции с сервисами обмена документами</w:t>
      </w:r>
      <w:r>
        <w:rPr>
          <w:rFonts w:ascii="Arial" w:hAnsi="Arial" w:cs="Arial"/>
          <w:color w:val="202122"/>
          <w:sz w:val="21"/>
          <w:szCs w:val="21"/>
        </w:rPr>
        <w:t>: организация прозрачного обмена юридически значимыми документами от согласования документов внутри организации до отправки документов </w:t>
      </w:r>
      <w:hyperlink r:id="rId13" w:tooltip="Контраген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контрагенту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7DCE4A4" w14:textId="0F8FFFA1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5" w:name="_Hlk103680196"/>
      <w:r>
        <w:rPr>
          <w:rFonts w:ascii="Arial" w:hAnsi="Arial" w:cs="Arial"/>
          <w:i/>
          <w:iCs/>
          <w:color w:val="202122"/>
          <w:sz w:val="21"/>
          <w:szCs w:val="21"/>
        </w:rPr>
        <w:t>Совместное редактирование документов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r w:rsidR="004C6838">
        <w:rPr>
          <w:rFonts w:ascii="Arial" w:hAnsi="Arial" w:cs="Arial"/>
          <w:color w:val="202122"/>
          <w:sz w:val="21"/>
          <w:szCs w:val="21"/>
        </w:rPr>
        <w:t xml:space="preserve">редактирование и рецензирование документов совместно </w:t>
      </w:r>
      <w:r>
        <w:rPr>
          <w:rFonts w:ascii="Arial" w:hAnsi="Arial" w:cs="Arial"/>
          <w:color w:val="202122"/>
          <w:sz w:val="21"/>
          <w:szCs w:val="21"/>
        </w:rPr>
        <w:t>за счет интеграции с облачными редакторами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"https://ru.wikipedia.org/wiki/Onlyoffice" \o "Onlyoffice"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3"/>
          <w:rFonts w:ascii="Arial" w:hAnsi="Arial" w:cs="Arial"/>
          <w:color w:val="0645AD"/>
          <w:sz w:val="21"/>
          <w:szCs w:val="21"/>
        </w:rPr>
        <w:t>Onlyoffice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и </w:t>
      </w:r>
      <w:hyperlink r:id="rId14" w:tooltip="Р7-Офис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Р7-Офис</w:t>
        </w:r>
      </w:hyperlink>
      <w:r w:rsidR="004C6838">
        <w:rPr>
          <w:rFonts w:ascii="Arial" w:hAnsi="Arial" w:cs="Arial"/>
          <w:color w:val="202122"/>
          <w:sz w:val="21"/>
          <w:szCs w:val="21"/>
        </w:rPr>
        <w:t>.</w:t>
      </w:r>
    </w:p>
    <w:bookmarkEnd w:id="5"/>
    <w:p w14:paraId="7593BB05" w14:textId="77777777" w:rsidR="00DD4A45" w:rsidRDefault="00DD4A45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E4355B1" w14:textId="77777777" w:rsidR="00513982" w:rsidRDefault="00513982" w:rsidP="0051398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Интеллектуальные сервисы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Directum</w:t>
      </w:r>
      <w:proofErr w:type="spellEnd"/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  <w:proofErr w:type="spellStart"/>
      <w:r>
        <w:rPr>
          <w:rStyle w:val="mw-headline"/>
          <w:rFonts w:ascii="Arial" w:hAnsi="Arial" w:cs="Arial"/>
          <w:color w:val="000000"/>
          <w:sz w:val="29"/>
          <w:szCs w:val="29"/>
        </w:rPr>
        <w:t>Ario</w:t>
      </w:r>
      <w:proofErr w:type="spellEnd"/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15" w:tooltip="Редактировать раздел 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16" w:tooltip="Редактировать раздел 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583B4E2D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 основе интеллектуальных сервисов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лежат технологии компьютерного зрения и </w:t>
      </w:r>
      <w:hyperlink r:id="rId17" w:tooltip="Машинное обучени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машинного обучения</w:t>
        </w:r>
      </w:hyperlink>
      <w:hyperlink r:id="rId18" w:anchor="cite_note-2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[21]</w:t>
        </w:r>
      </w:hyperlink>
      <w:hyperlink r:id="rId19" w:anchor="cite_note-2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[22]</w:t>
        </w:r>
      </w:hyperlink>
      <w:hyperlink r:id="rId20" w:anchor="cite_note-2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[23]</w:t>
        </w:r>
      </w:hyperlink>
      <w:r>
        <w:rPr>
          <w:rFonts w:ascii="Arial" w:hAnsi="Arial" w:cs="Arial"/>
          <w:color w:val="202122"/>
          <w:sz w:val="21"/>
          <w:szCs w:val="21"/>
        </w:rPr>
        <w:t>. С их помощью система обеспечивает разные функциональные возможности.</w:t>
      </w:r>
    </w:p>
    <w:p w14:paraId="7632FD3F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Умная обработка документов</w:t>
      </w:r>
      <w:r>
        <w:rPr>
          <w:rFonts w:ascii="Arial" w:hAnsi="Arial" w:cs="Arial"/>
          <w:color w:val="202122"/>
          <w:sz w:val="21"/>
          <w:szCs w:val="21"/>
        </w:rPr>
        <w:t xml:space="preserve">: экземпляры (писем, счетов, накладных, актов, счетов-фактур, УПД или договоров) захватываются автоматически со сканера или электронной почты и распределяются на комплекты; сервисы интеллектуальной обработки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распознают текст, классифицируют документы по типам и извлекают фактическую </w:t>
      </w:r>
      <w:r>
        <w:rPr>
          <w:rFonts w:ascii="Arial" w:hAnsi="Arial" w:cs="Arial"/>
          <w:color w:val="202122"/>
          <w:sz w:val="21"/>
          <w:szCs w:val="21"/>
        </w:rPr>
        <w:lastRenderedPageBreak/>
        <w:t>информацию с высокой точностью, около 95%</w:t>
      </w:r>
      <w:hyperlink r:id="rId21" w:anchor="cite_note-%D0%B0%D0%B2%D1%82%D0%BE%D1%81%D1%81%D1%8B%D0%BB%D0%BA%D0%B02-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; документы заносятся в систему с автоматическим заполнением карточек.</w:t>
      </w:r>
    </w:p>
    <w:p w14:paraId="1D2A3F1E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Определение ответственного</w:t>
      </w:r>
      <w:r>
        <w:rPr>
          <w:rFonts w:ascii="Arial" w:hAnsi="Arial" w:cs="Arial"/>
          <w:color w:val="202122"/>
          <w:sz w:val="21"/>
          <w:szCs w:val="21"/>
        </w:rPr>
        <w:t>: сервисы формируют текст поручений и предлагают руководителю потенциальных исполнителей работ исходя из контекста документа.</w:t>
      </w:r>
      <w:hyperlink r:id="rId22" w:anchor="cite_note-2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[24]</w:t>
        </w:r>
      </w:hyperlink>
    </w:p>
    <w:p w14:paraId="78C424A8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Сравнение документов</w:t>
      </w:r>
      <w:r>
        <w:rPr>
          <w:rFonts w:ascii="Arial" w:hAnsi="Arial" w:cs="Arial"/>
          <w:color w:val="202122"/>
          <w:sz w:val="21"/>
          <w:szCs w:val="21"/>
        </w:rPr>
        <w:t>: интеллектуальные сервисы сопоставляют согласованную электронную версию и подписанный бумажный экземпляр. Значимые отличия выделяются, поэтому легко выявить изменения по сравнению с согласованной версией в системе или исходным шаблоном.</w:t>
      </w:r>
      <w:hyperlink r:id="rId23" w:anchor="cite_note-25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[25]</w:t>
        </w:r>
      </w:hyperlink>
    </w:p>
    <w:p w14:paraId="17BF3B2B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Контроль правильности оформления документов</w:t>
      </w:r>
      <w:r>
        <w:rPr>
          <w:rFonts w:ascii="Arial" w:hAnsi="Arial" w:cs="Arial"/>
          <w:color w:val="202122"/>
          <w:sz w:val="21"/>
          <w:szCs w:val="21"/>
        </w:rPr>
        <w:t>: проверяется комплектность документов, корректность указанных сумм, наличие обязательных реквизитов, в том числе печатей и подписей. Также содержание сопоставляется с заказами, номенклатурой и спецификациями.</w:t>
      </w:r>
      <w:hyperlink r:id="rId24" w:anchor="cite_note-26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[26]</w:t>
        </w:r>
      </w:hyperlink>
    </w:p>
    <w:p w14:paraId="1E4D9719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Проверка рисков</w:t>
      </w:r>
      <w:r>
        <w:rPr>
          <w:rFonts w:ascii="Arial" w:hAnsi="Arial" w:cs="Arial"/>
          <w:color w:val="202122"/>
          <w:sz w:val="21"/>
          <w:szCs w:val="21"/>
        </w:rPr>
        <w:t xml:space="preserve">: сервисы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Ario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могут контролировать наличие обязательных реквизитов и проверять условия договора с точки зрения возможных рисков: штрафов, пеней, сроков платежей.</w:t>
      </w:r>
    </w:p>
    <w:p w14:paraId="21AA4F95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>Классификация обращений, поступающих в службу поддержки</w:t>
      </w:r>
      <w:r>
        <w:rPr>
          <w:rFonts w:ascii="Arial" w:hAnsi="Arial" w:cs="Arial"/>
          <w:color w:val="202122"/>
          <w:sz w:val="21"/>
          <w:szCs w:val="21"/>
        </w:rPr>
        <w:t>: входящие запросы анализируются по содержанию распределяются по типам, определяется срочность исполнения. </w:t>
      </w:r>
      <w:hyperlink r:id="rId25" w:anchor="cite_note-27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[27]</w:t>
        </w:r>
      </w:hyperlink>
    </w:p>
    <w:p w14:paraId="1DBBD522" w14:textId="77777777" w:rsidR="00513982" w:rsidRDefault="00513982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Умный семантический поиск 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t>Directum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t xml:space="preserve"> Smart Search</w:t>
      </w:r>
      <w:r>
        <w:rPr>
          <w:rFonts w:ascii="Arial" w:hAnsi="Arial" w:cs="Arial"/>
          <w:color w:val="202122"/>
          <w:sz w:val="21"/>
          <w:szCs w:val="21"/>
        </w:rPr>
        <w:t>: помогает быстро найти любую информации по запросу на естественном для человека языке, даже если нет точных критериев поиска.</w:t>
      </w:r>
      <w:hyperlink r:id="rId26" w:anchor="cite_note-28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[28]</w:t>
        </w:r>
      </w:hyperlink>
      <w:hyperlink r:id="rId27" w:anchor="cite_note-%D0%B0%D0%B2%D1%82%D0%BE%D1%81%D1%81%D1%8B%D0%BB%D0%BA%D0%B04-29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[29]</w:t>
        </w:r>
      </w:hyperlink>
      <w:hyperlink r:id="rId28" w:anchor="cite_note-%D0%B0%D0%B2%D1%82%D0%BE%D1%81%D1%81%D1%8B%D0%BB%D0%BA%D0%B05-30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[30]</w:t>
        </w:r>
      </w:hyperlink>
      <w:hyperlink r:id="rId29" w:anchor="cite_note-3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[31]</w:t>
        </w:r>
      </w:hyperlink>
      <w:hyperlink r:id="rId30" w:anchor="cite_note-%D0%B0%D0%B2%D1%82%D0%BE%D1%81%D1%81%D1%8B%D0%BB%D0%BA%D0%B04-29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[29]</w:t>
        </w:r>
      </w:hyperlink>
      <w:hyperlink r:id="rId31" w:anchor="cite_note-%D0%B0%D0%B2%D1%82%D0%BE%D1%81%D1%81%D1%8B%D0%BB%D0%BA%D0%B05-30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[30]</w:t>
        </w:r>
      </w:hyperlink>
      <w:hyperlink r:id="rId32" w:anchor="cite_note-3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[32]</w:t>
        </w:r>
      </w:hyperlink>
    </w:p>
    <w:p w14:paraId="49EC3033" w14:textId="77777777" w:rsidR="00513982" w:rsidRDefault="00513982" w:rsidP="0051398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Среда разработки</w:t>
      </w:r>
      <w:r>
        <w:rPr>
          <w:rStyle w:val="mw-editsection-bracket"/>
          <w:rFonts w:ascii="Arial" w:hAnsi="Arial" w:cs="Arial"/>
          <w:b/>
          <w:bCs/>
          <w:color w:val="54595D"/>
        </w:rPr>
        <w:t>[</w:t>
      </w:r>
      <w:hyperlink r:id="rId33" w:tooltip="Редактировать раздел " w:history="1">
        <w:r>
          <w:rPr>
            <w:rStyle w:val="a3"/>
            <w:rFonts w:ascii="Arial" w:hAnsi="Arial" w:cs="Arial"/>
            <w:b/>
            <w:bCs/>
            <w:color w:val="0645AD"/>
          </w:rPr>
          <w:t>править</w:t>
        </w:r>
      </w:hyperlink>
      <w:r>
        <w:rPr>
          <w:rStyle w:val="mw-editsection-divider"/>
          <w:rFonts w:ascii="Arial" w:hAnsi="Arial" w:cs="Arial"/>
          <w:b/>
          <w:bCs/>
          <w:color w:val="54595D"/>
        </w:rPr>
        <w:t> | </w:t>
      </w:r>
      <w:hyperlink r:id="rId34" w:tooltip="Редактировать раздел " w:history="1">
        <w:r>
          <w:rPr>
            <w:rStyle w:val="a3"/>
            <w:rFonts w:ascii="Arial" w:hAnsi="Arial" w:cs="Arial"/>
            <w:b/>
            <w:bCs/>
            <w:color w:val="0645AD"/>
          </w:rPr>
          <w:t>править код</w:t>
        </w:r>
      </w:hyperlink>
      <w:r>
        <w:rPr>
          <w:rStyle w:val="mw-editsection-bracket"/>
          <w:rFonts w:ascii="Arial" w:hAnsi="Arial" w:cs="Arial"/>
          <w:b/>
          <w:bCs/>
          <w:color w:val="54595D"/>
        </w:rPr>
        <w:t>]</w:t>
      </w:r>
    </w:p>
    <w:p w14:paraId="0501ECDF" w14:textId="4A6114EA" w:rsidR="00513982" w:rsidRDefault="00F72D29" w:rsidP="0051398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bookmarkStart w:id="6" w:name="_Hlk103680339"/>
      <w:r>
        <w:rPr>
          <w:rFonts w:ascii="Arial" w:hAnsi="Arial" w:cs="Arial"/>
          <w:color w:val="202122"/>
          <w:sz w:val="21"/>
          <w:szCs w:val="21"/>
        </w:rPr>
        <w:t>Система имеет</w:t>
      </w:r>
      <w:r w:rsidR="00513982">
        <w:rPr>
          <w:rFonts w:ascii="Arial" w:hAnsi="Arial" w:cs="Arial"/>
          <w:color w:val="202122"/>
          <w:sz w:val="21"/>
          <w:szCs w:val="21"/>
        </w:rPr>
        <w:t xml:space="preserve"> собственн</w:t>
      </w:r>
      <w:r>
        <w:rPr>
          <w:rFonts w:ascii="Arial" w:hAnsi="Arial" w:cs="Arial"/>
          <w:color w:val="202122"/>
          <w:sz w:val="21"/>
          <w:szCs w:val="21"/>
        </w:rPr>
        <w:t>ую</w:t>
      </w:r>
      <w:r w:rsidR="00513982">
        <w:rPr>
          <w:rFonts w:ascii="Arial" w:hAnsi="Arial" w:cs="Arial"/>
          <w:color w:val="202122"/>
          <w:sz w:val="21"/>
          <w:szCs w:val="21"/>
        </w:rPr>
        <w:t xml:space="preserve"> сред</w:t>
      </w:r>
      <w:r>
        <w:rPr>
          <w:rFonts w:ascii="Arial" w:hAnsi="Arial" w:cs="Arial"/>
          <w:color w:val="202122"/>
          <w:sz w:val="21"/>
          <w:szCs w:val="21"/>
        </w:rPr>
        <w:t>у</w:t>
      </w:r>
      <w:r w:rsidR="00513982">
        <w:rPr>
          <w:rFonts w:ascii="Arial" w:hAnsi="Arial" w:cs="Arial"/>
          <w:color w:val="202122"/>
          <w:sz w:val="21"/>
          <w:szCs w:val="21"/>
        </w:rPr>
        <w:t xml:space="preserve"> разработки (</w:t>
      </w:r>
      <w:hyperlink r:id="rId35" w:tooltip="Интегрированная среда разработки" w:history="1">
        <w:r w:rsidR="00513982">
          <w:rPr>
            <w:rStyle w:val="a3"/>
            <w:rFonts w:ascii="Arial" w:hAnsi="Arial" w:cs="Arial"/>
            <w:color w:val="0645AD"/>
            <w:sz w:val="21"/>
            <w:szCs w:val="21"/>
          </w:rPr>
          <w:t>IDE</w:t>
        </w:r>
      </w:hyperlink>
      <w:r w:rsidR="00513982">
        <w:rPr>
          <w:rFonts w:ascii="Arial" w:hAnsi="Arial" w:cs="Arial"/>
          <w:color w:val="202122"/>
          <w:sz w:val="21"/>
          <w:szCs w:val="21"/>
        </w:rPr>
        <w:t xml:space="preserve">) с визуальными редакторами форм и процессов, </w:t>
      </w:r>
      <w:r w:rsidR="004C6838">
        <w:rPr>
          <w:rFonts w:ascii="Arial" w:hAnsi="Arial" w:cs="Arial"/>
          <w:color w:val="202122"/>
          <w:sz w:val="21"/>
          <w:szCs w:val="21"/>
        </w:rPr>
        <w:t>что</w:t>
      </w:r>
      <w:r>
        <w:rPr>
          <w:rFonts w:ascii="Arial" w:hAnsi="Arial" w:cs="Arial"/>
          <w:color w:val="202122"/>
          <w:sz w:val="21"/>
          <w:szCs w:val="21"/>
        </w:rPr>
        <w:t xml:space="preserve"> позволяет</w:t>
      </w:r>
      <w:r w:rsidR="00513982">
        <w:rPr>
          <w:rFonts w:ascii="Arial" w:hAnsi="Arial" w:cs="Arial"/>
          <w:color w:val="202122"/>
          <w:sz w:val="21"/>
          <w:szCs w:val="21"/>
        </w:rPr>
        <w:t xml:space="preserve"> дорабатывать функциональность системы. Используются возможности языка </w:t>
      </w:r>
      <w:hyperlink r:id="rId36" w:tooltip="C Sharp" w:history="1">
        <w:r w:rsidR="00513982">
          <w:rPr>
            <w:rStyle w:val="a3"/>
            <w:rFonts w:ascii="Arial" w:hAnsi="Arial" w:cs="Arial"/>
            <w:color w:val="0645AD"/>
            <w:sz w:val="21"/>
            <w:szCs w:val="21"/>
          </w:rPr>
          <w:t>C#</w:t>
        </w:r>
      </w:hyperlink>
      <w:r w:rsidR="00513982">
        <w:rPr>
          <w:rFonts w:ascii="Arial" w:hAnsi="Arial" w:cs="Arial"/>
          <w:color w:val="202122"/>
          <w:sz w:val="21"/>
          <w:szCs w:val="21"/>
        </w:rPr>
        <w:t> в комбинации с готовыми объектами предметной области.</w:t>
      </w:r>
    </w:p>
    <w:bookmarkEnd w:id="6"/>
    <w:p w14:paraId="35BC6C7F" w14:textId="77777777" w:rsidR="00513982" w:rsidRDefault="00513982"/>
    <w:sectPr w:rsidR="0051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1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FD"/>
    <w:rsid w:val="0008270D"/>
    <w:rsid w:val="001625D4"/>
    <w:rsid w:val="00245D29"/>
    <w:rsid w:val="00400341"/>
    <w:rsid w:val="004C6838"/>
    <w:rsid w:val="00513982"/>
    <w:rsid w:val="00A61611"/>
    <w:rsid w:val="00AE32FD"/>
    <w:rsid w:val="00D113B0"/>
    <w:rsid w:val="00DD4A45"/>
    <w:rsid w:val="00F72D29"/>
    <w:rsid w:val="00F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CC7E1"/>
  <w15:chartTrackingRefBased/>
  <w15:docId w15:val="{F73F776E-2C45-41E7-8D3F-C765F090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3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398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139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513982"/>
  </w:style>
  <w:style w:type="character" w:customStyle="1" w:styleId="mw-editsection">
    <w:name w:val="mw-editsection"/>
    <w:basedOn w:val="a0"/>
    <w:rsid w:val="00513982"/>
  </w:style>
  <w:style w:type="character" w:customStyle="1" w:styleId="mw-editsection-bracket">
    <w:name w:val="mw-editsection-bracket"/>
    <w:basedOn w:val="a0"/>
    <w:rsid w:val="00513982"/>
  </w:style>
  <w:style w:type="character" w:customStyle="1" w:styleId="mw-editsection-divider">
    <w:name w:val="mw-editsection-divider"/>
    <w:basedOn w:val="a0"/>
    <w:rsid w:val="00513982"/>
  </w:style>
  <w:style w:type="paragraph" w:styleId="a4">
    <w:name w:val="Normal (Web)"/>
    <w:basedOn w:val="a"/>
    <w:uiPriority w:val="99"/>
    <w:semiHidden/>
    <w:unhideWhenUsed/>
    <w:rsid w:val="0051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13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4C6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D%D1%82%D1%80%D0%B0%D0%B3%D0%B5%D0%BD%D1%82" TargetMode="External"/><Relationship Id="rId18" Type="http://schemas.openxmlformats.org/officeDocument/2006/relationships/hyperlink" Target="https://ru.wikipedia.org/wiki/Directum" TargetMode="External"/><Relationship Id="rId26" Type="http://schemas.openxmlformats.org/officeDocument/2006/relationships/hyperlink" Target="https://ru.wikipedia.org/wiki/Directum" TargetMode="External"/><Relationship Id="rId21" Type="http://schemas.openxmlformats.org/officeDocument/2006/relationships/hyperlink" Target="https://ru.wikipedia.org/wiki/Directum" TargetMode="External"/><Relationship Id="rId34" Type="http://schemas.openxmlformats.org/officeDocument/2006/relationships/hyperlink" Target="https://ru.wikipedia.org/w/index.php?title=Directum&amp;action=edit&amp;section=17" TargetMode="External"/><Relationship Id="rId7" Type="http://schemas.openxmlformats.org/officeDocument/2006/relationships/hyperlink" Target="https://ru.wikipedia.org/wiki/%D0%9C%D0%A4%D0%A3" TargetMode="External"/><Relationship Id="rId12" Type="http://schemas.openxmlformats.org/officeDocument/2006/relationships/hyperlink" Target="https://ru.wikipedia.org/wiki/Directum" TargetMode="External"/><Relationship Id="rId17" Type="http://schemas.openxmlformats.org/officeDocument/2006/relationships/hyperlink" Target="https://ru.wikipedia.org/wiki/%D0%9C%D0%B0%D1%88%D0%B8%D0%BD%D0%BD%D0%BE%D0%B5_%D0%BE%D0%B1%D1%83%D1%87%D0%B5%D0%BD%D0%B8%D0%B5" TargetMode="External"/><Relationship Id="rId25" Type="http://schemas.openxmlformats.org/officeDocument/2006/relationships/hyperlink" Target="https://ru.wikipedia.org/wiki/Directum" TargetMode="External"/><Relationship Id="rId33" Type="http://schemas.openxmlformats.org/officeDocument/2006/relationships/hyperlink" Target="https://ru.wikipedia.org/w/index.php?title=Directum&amp;veaction=edit&amp;section=17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/index.php?title=Directum&amp;action=edit&amp;section=16" TargetMode="External"/><Relationship Id="rId20" Type="http://schemas.openxmlformats.org/officeDocument/2006/relationships/hyperlink" Target="https://ru.wikipedia.org/wiki/Directum" TargetMode="External"/><Relationship Id="rId29" Type="http://schemas.openxmlformats.org/officeDocument/2006/relationships/hyperlink" Target="https://ru.wikipedia.org/wiki/Directum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0%BA%D0%B0%D0%BD%D0%B5%D1%80_%D0%B8%D0%B7%D0%BE%D0%B1%D1%80%D0%B0%D0%B6%D0%B5%D0%BD%D0%B8%D0%B9" TargetMode="External"/><Relationship Id="rId11" Type="http://schemas.openxmlformats.org/officeDocument/2006/relationships/hyperlink" Target="https://ru.wikipedia.org/wiki/ERP" TargetMode="External"/><Relationship Id="rId24" Type="http://schemas.openxmlformats.org/officeDocument/2006/relationships/hyperlink" Target="https://ru.wikipedia.org/wiki/Directum" TargetMode="External"/><Relationship Id="rId32" Type="http://schemas.openxmlformats.org/officeDocument/2006/relationships/hyperlink" Target="https://ru.wikipedia.org/wiki/Directu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/index.php?title=Directum&amp;veaction=edit&amp;section=16" TargetMode="External"/><Relationship Id="rId23" Type="http://schemas.openxmlformats.org/officeDocument/2006/relationships/hyperlink" Target="https://ru.wikipedia.org/wiki/Directum" TargetMode="External"/><Relationship Id="rId28" Type="http://schemas.openxmlformats.org/officeDocument/2006/relationships/hyperlink" Target="https://ru.wikipedia.org/wiki/Directum" TargetMode="External"/><Relationship Id="rId36" Type="http://schemas.openxmlformats.org/officeDocument/2006/relationships/hyperlink" Target="https://ru.wikipedia.org/wiki/C_Sharp" TargetMode="External"/><Relationship Id="rId10" Type="http://schemas.openxmlformats.org/officeDocument/2006/relationships/hyperlink" Target="https://ru.wikipedia.org/wiki/%D0%AD%D0%BB%D0%B5%D0%BA%D1%82%D1%80%D0%BE%D0%BD%D0%BD%D0%B0%D1%8F_%D0%BF%D0%BE%D1%87%D1%82%D0%B0" TargetMode="External"/><Relationship Id="rId19" Type="http://schemas.openxmlformats.org/officeDocument/2006/relationships/hyperlink" Target="https://ru.wikipedia.org/wiki/Directum" TargetMode="External"/><Relationship Id="rId31" Type="http://schemas.openxmlformats.org/officeDocument/2006/relationships/hyperlink" Target="https://ru.wikipedia.org/wiki/Directum" TargetMode="External"/><Relationship Id="rId4" Type="http://schemas.openxmlformats.org/officeDocument/2006/relationships/hyperlink" Target="https://ru.wikipedia.org/wiki/%D0%9A%D0%BB%D0%B0%D1%81%D1%81%D0%B8%D1%84%D0%B8%D0%BA%D0%B0%D1%86%D0%B8%D1%8F_%D0%B4%D0%BE%D0%BA%D1%83%D0%BC%D0%B5%D0%BD%D1%82%D0%BE%D0%B2" TargetMode="External"/><Relationship Id="rId9" Type="http://schemas.openxmlformats.org/officeDocument/2006/relationships/hyperlink" Target="https://ru.wikipedia.org/wiki/%D0%A4%D0%B0%D0%BA%D1%81" TargetMode="External"/><Relationship Id="rId14" Type="http://schemas.openxmlformats.org/officeDocument/2006/relationships/hyperlink" Target="https://ru.wikipedia.org/wiki/%D0%A07-%D0%9E%D1%84%D0%B8%D1%81" TargetMode="External"/><Relationship Id="rId22" Type="http://schemas.openxmlformats.org/officeDocument/2006/relationships/hyperlink" Target="https://ru.wikipedia.org/wiki/Directum" TargetMode="External"/><Relationship Id="rId27" Type="http://schemas.openxmlformats.org/officeDocument/2006/relationships/hyperlink" Target="https://ru.wikipedia.org/wiki/Directum" TargetMode="External"/><Relationship Id="rId30" Type="http://schemas.openxmlformats.org/officeDocument/2006/relationships/hyperlink" Target="https://ru.wikipedia.org/wiki/Directum" TargetMode="External"/><Relationship Id="rId3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8" Type="http://schemas.openxmlformats.org/officeDocument/2006/relationships/hyperlink" Target="https://ru.wikipedia.org/wiki/%D0%A4%D0%B0%D0%B9%D0%BB%D0%BE%D0%B2%D0%B0%D1%8F_%D1%81%D0%B8%D1%81%D1%82%D0%B5%D0%BC%D0%B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Паршикова</dc:creator>
  <cp:keywords/>
  <dc:description/>
  <cp:lastModifiedBy>Анна Паршикова</cp:lastModifiedBy>
  <cp:revision>5</cp:revision>
  <dcterms:created xsi:type="dcterms:W3CDTF">2022-05-16T20:01:00Z</dcterms:created>
  <dcterms:modified xsi:type="dcterms:W3CDTF">2022-05-17T10:02:00Z</dcterms:modified>
</cp:coreProperties>
</file>