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D47B" w14:textId="77777777" w:rsidR="00D203DB" w:rsidRPr="00F81C56" w:rsidRDefault="00D203DB" w:rsidP="00D203DB">
      <w:pPr>
        <w:pStyle w:val="2"/>
      </w:pPr>
      <w:bookmarkStart w:id="0" w:name="_Toc447056322"/>
      <w:bookmarkStart w:id="1" w:name="_Toc447056628"/>
      <w:bookmarkStart w:id="2" w:name="_Toc448097076"/>
      <w:bookmarkStart w:id="3" w:name="_Toc448097100"/>
      <w:bookmarkStart w:id="4" w:name="_Toc451950032"/>
      <w:bookmarkStart w:id="5" w:name="_Toc38911106"/>
      <w:r>
        <w:t xml:space="preserve">1.2 </w:t>
      </w:r>
      <w:r w:rsidRPr="00F81C56">
        <w:t>Характеристика площадки</w:t>
      </w:r>
      <w:bookmarkEnd w:id="0"/>
      <w:bookmarkEnd w:id="1"/>
      <w:bookmarkEnd w:id="2"/>
      <w:bookmarkEnd w:id="3"/>
      <w:bookmarkEnd w:id="4"/>
      <w:bookmarkEnd w:id="5"/>
    </w:p>
    <w:p w14:paraId="0C96512C" w14:textId="77777777" w:rsidR="00D203DB" w:rsidRPr="00F81C56" w:rsidRDefault="00D203DB" w:rsidP="00D203DB">
      <w:pPr>
        <w:pStyle w:val="3"/>
      </w:pPr>
      <w:bookmarkStart w:id="6" w:name="_Toc447056323"/>
      <w:bookmarkStart w:id="7" w:name="_Toc447056629"/>
      <w:bookmarkStart w:id="8" w:name="_Toc448097077"/>
      <w:bookmarkStart w:id="9" w:name="_Toc448097101"/>
      <w:bookmarkStart w:id="10" w:name="_Toc451950033"/>
      <w:bookmarkStart w:id="11" w:name="_Toc38911107"/>
      <w:r>
        <w:t xml:space="preserve">1.2.1 </w:t>
      </w:r>
      <w:r w:rsidRPr="00F81C56">
        <w:t>Геологические разрезы</w:t>
      </w:r>
      <w:bookmarkEnd w:id="6"/>
      <w:bookmarkEnd w:id="7"/>
      <w:bookmarkEnd w:id="8"/>
      <w:bookmarkEnd w:id="9"/>
      <w:bookmarkEnd w:id="10"/>
      <w:bookmarkEnd w:id="11"/>
    </w:p>
    <w:p w14:paraId="7DB4BA54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</w:p>
    <w:p w14:paraId="195D354F" w14:textId="77777777" w:rsidR="00D203DB" w:rsidRPr="00D20082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D20082">
        <w:rPr>
          <w:sz w:val="24"/>
          <w:szCs w:val="24"/>
        </w:rPr>
        <w:t>Геологический разрез и схему площадки смотри приложение 1, 2.</w:t>
      </w:r>
    </w:p>
    <w:p w14:paraId="27D2D6DE" w14:textId="77777777" w:rsidR="00D203DB" w:rsidRPr="00B2653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D20082">
        <w:rPr>
          <w:sz w:val="24"/>
          <w:szCs w:val="24"/>
        </w:rPr>
        <w:t xml:space="preserve">Геологический разрез выполнен в масштабе М1:400 </w:t>
      </w:r>
      <w:r w:rsidRPr="00F81C56">
        <w:rPr>
          <w:sz w:val="24"/>
          <w:szCs w:val="24"/>
        </w:rPr>
        <w:t>с указанием границ залегания каждого слоя, мощности слоев, уровня гр</w:t>
      </w:r>
      <w:r>
        <w:rPr>
          <w:sz w:val="24"/>
          <w:szCs w:val="24"/>
        </w:rPr>
        <w:t>унтовых вод, абсолютных отметок.</w:t>
      </w:r>
    </w:p>
    <w:p w14:paraId="5E89BAD8" w14:textId="77777777" w:rsidR="00D203DB" w:rsidRPr="008405C8" w:rsidRDefault="00D203DB" w:rsidP="00D203DB">
      <w:pPr>
        <w:pStyle w:val="3"/>
      </w:pPr>
      <w:bookmarkStart w:id="12" w:name="_Toc447056324"/>
      <w:bookmarkStart w:id="13" w:name="_Toc447056630"/>
      <w:bookmarkStart w:id="14" w:name="_Toc448097078"/>
      <w:bookmarkStart w:id="15" w:name="_Toc448097102"/>
      <w:bookmarkStart w:id="16" w:name="_Toc451950034"/>
      <w:bookmarkStart w:id="17" w:name="_Toc38911108"/>
      <w:r w:rsidRPr="00F81C56">
        <w:t>1.2.2</w:t>
      </w:r>
      <w:r>
        <w:t xml:space="preserve"> </w:t>
      </w:r>
      <w:r w:rsidRPr="00F81C56">
        <w:t>Описание грунтов</w:t>
      </w:r>
      <w:bookmarkEnd w:id="12"/>
      <w:bookmarkEnd w:id="13"/>
      <w:bookmarkEnd w:id="14"/>
      <w:bookmarkEnd w:id="15"/>
      <w:bookmarkEnd w:id="16"/>
      <w:bookmarkEnd w:id="17"/>
    </w:p>
    <w:p w14:paraId="64D1D326" w14:textId="77777777" w:rsidR="00D203DB" w:rsidRPr="00F81C56" w:rsidRDefault="00D203DB" w:rsidP="00D203DB">
      <w:pPr>
        <w:pStyle w:val="a5"/>
        <w:spacing w:line="360" w:lineRule="auto"/>
        <w:ind w:firstLine="426"/>
        <w:rPr>
          <w:iCs/>
          <w:sz w:val="24"/>
          <w:szCs w:val="24"/>
        </w:rPr>
      </w:pPr>
      <w:r w:rsidRPr="00F81C56">
        <w:rPr>
          <w:i/>
          <w:iCs/>
          <w:sz w:val="24"/>
          <w:szCs w:val="24"/>
          <w:u w:val="single"/>
        </w:rPr>
        <w:t>Слой № 1</w:t>
      </w:r>
      <w:r>
        <w:rPr>
          <w:i/>
          <w:iCs/>
          <w:sz w:val="24"/>
          <w:szCs w:val="24"/>
          <w:u w:val="single"/>
        </w:rPr>
        <w:t>:</w:t>
      </w:r>
      <w:r>
        <w:rPr>
          <w:iCs/>
          <w:sz w:val="24"/>
          <w:szCs w:val="24"/>
        </w:rPr>
        <w:tab/>
        <w:t>Супесь зелено-бурая легкая</w:t>
      </w:r>
    </w:p>
    <w:p w14:paraId="609E3B1C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Удельный вес сухого грунта (скелета грунта)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314E8700" w14:textId="77777777" w:rsidR="00D203DB" w:rsidRPr="006270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3A34AD">
        <w:rPr>
          <w:position w:val="-28"/>
          <w:sz w:val="24"/>
          <w:szCs w:val="24"/>
        </w:rPr>
        <w:object w:dxaOrig="2700" w:dyaOrig="660" w14:anchorId="50862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34.5pt" o:ole="">
            <v:imagedata r:id="rId5" o:title=""/>
          </v:shape>
          <o:OLEObject Type="Embed" ProgID="Equation.3" ShapeID="_x0000_i1025" DrawAspect="Content" ObjectID="_1682328192" r:id="rId6"/>
        </w:object>
      </w:r>
      <w:r w:rsidRPr="00F81C56">
        <w:rPr>
          <w:sz w:val="24"/>
          <w:szCs w:val="24"/>
        </w:rPr>
        <w:t xml:space="preserve"> [т/м</w:t>
      </w:r>
      <w:r w:rsidRPr="00F81C56">
        <w:rPr>
          <w:sz w:val="24"/>
          <w:szCs w:val="24"/>
          <w:vertAlign w:val="superscript"/>
        </w:rPr>
        <w:t>3</w:t>
      </w:r>
      <w:r w:rsidRPr="00F81C56">
        <w:rPr>
          <w:sz w:val="24"/>
          <w:szCs w:val="24"/>
        </w:rPr>
        <w:t>].</w:t>
      </w:r>
    </w:p>
    <w:p w14:paraId="2C9DDF12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Коэффициент пористости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3F8387BC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3A34AD">
        <w:rPr>
          <w:position w:val="-30"/>
          <w:sz w:val="24"/>
          <w:szCs w:val="24"/>
        </w:rPr>
        <w:object w:dxaOrig="3140" w:dyaOrig="700" w14:anchorId="4619ABBF">
          <v:shape id="_x0000_i1026" type="#_x0000_t75" style="width:156.75pt;height:35.25pt" o:ole="">
            <v:imagedata r:id="rId7" o:title=""/>
          </v:shape>
          <o:OLEObject Type="Embed" ProgID="Equation.3" ShapeID="_x0000_i1026" DrawAspect="Content" ObjectID="_1682328193" r:id="rId8"/>
        </w:object>
      </w:r>
      <w:r w:rsidRPr="00F81C56">
        <w:rPr>
          <w:sz w:val="24"/>
          <w:szCs w:val="24"/>
        </w:rPr>
        <w:t xml:space="preserve"> </w:t>
      </w:r>
    </w:p>
    <w:p w14:paraId="33FB1B1A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Коэффициент сжимаемости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434B8C30" w14:textId="77777777" w:rsidR="00D203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3A34AD">
        <w:rPr>
          <w:position w:val="-24"/>
          <w:sz w:val="24"/>
          <w:szCs w:val="24"/>
        </w:rPr>
        <w:object w:dxaOrig="2420" w:dyaOrig="620" w14:anchorId="61DE9527">
          <v:shape id="_x0000_i1027" type="#_x0000_t75" style="width:121.5pt;height:30pt" o:ole="">
            <v:imagedata r:id="rId9" o:title=""/>
          </v:shape>
          <o:OLEObject Type="Embed" ProgID="Equation.3" ShapeID="_x0000_i1027" DrawAspect="Content" ObjectID="_1682328194" r:id="rId10"/>
        </w:object>
      </w:r>
      <w:r w:rsidRPr="00F81C56">
        <w:rPr>
          <w:sz w:val="24"/>
          <w:szCs w:val="24"/>
        </w:rPr>
        <w:t xml:space="preserve"> [см</w:t>
      </w:r>
      <w:r w:rsidRPr="00F81C5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/кг] – малосжимаемый</w:t>
      </w:r>
    </w:p>
    <w:p w14:paraId="444DDBD0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пластичности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79F69440" w14:textId="77777777" w:rsidR="00D203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94492A">
        <w:rPr>
          <w:position w:val="-14"/>
          <w:sz w:val="24"/>
          <w:szCs w:val="24"/>
        </w:rPr>
        <w:object w:dxaOrig="3320" w:dyaOrig="380" w14:anchorId="330CE00C">
          <v:shape id="_x0000_i1028" type="#_x0000_t75" style="width:165pt;height:19.5pt" o:ole="">
            <v:imagedata r:id="rId11" o:title=""/>
          </v:shape>
          <o:OLEObject Type="Embed" ProgID="Equation.3" ShapeID="_x0000_i1028" DrawAspect="Content" ObjectID="_1682328195" r:id="rId12"/>
        </w:object>
      </w:r>
    </w:p>
    <w:p w14:paraId="03A2455A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текучести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034B48F8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94492A">
        <w:rPr>
          <w:position w:val="-30"/>
          <w:sz w:val="24"/>
          <w:szCs w:val="24"/>
        </w:rPr>
        <w:object w:dxaOrig="3480" w:dyaOrig="700" w14:anchorId="0FFBEEE6">
          <v:shape id="_x0000_i1029" type="#_x0000_t75" style="width:175.5pt;height:35.25pt" o:ole="">
            <v:imagedata r:id="rId13" o:title=""/>
          </v:shape>
          <o:OLEObject Type="Embed" ProgID="Equation.3" ShapeID="_x0000_i1029" DrawAspect="Content" ObjectID="_1682328196" r:id="rId14"/>
        </w:object>
      </w:r>
      <w:r>
        <w:rPr>
          <w:sz w:val="24"/>
          <w:szCs w:val="24"/>
        </w:rPr>
        <w:t>- пластичный</w:t>
      </w:r>
    </w:p>
    <w:p w14:paraId="7A3AF934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Степень влажности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4377390D" w14:textId="77777777" w:rsidR="00D203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1F5923">
        <w:rPr>
          <w:position w:val="-30"/>
          <w:sz w:val="24"/>
          <w:szCs w:val="24"/>
        </w:rPr>
        <w:object w:dxaOrig="3140" w:dyaOrig="700" w14:anchorId="4F08AC6B">
          <v:shape id="_x0000_i1030" type="#_x0000_t75" style="width:157.5pt;height:35.25pt" o:ole="">
            <v:imagedata r:id="rId15" o:title=""/>
          </v:shape>
          <o:OLEObject Type="Embed" ProgID="Equation.3" ShapeID="_x0000_i1030" DrawAspect="Content" ObjectID="_1682328197" r:id="rId16"/>
        </w:object>
      </w:r>
    </w:p>
    <w:p w14:paraId="4FD48D8D" w14:textId="77777777" w:rsidR="00D203DB" w:rsidRDefault="00D203DB" w:rsidP="00D203DB">
      <w:pPr>
        <w:pStyle w:val="a5"/>
        <w:spacing w:line="360" w:lineRule="auto"/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>Грунт является пластичным, непросадочным, малосжимаемым. Может являться естественным основанием.</w:t>
      </w:r>
    </w:p>
    <w:p w14:paraId="28472E4B" w14:textId="77777777" w:rsidR="00D203DB" w:rsidRPr="0094492A" w:rsidRDefault="00D203DB" w:rsidP="00D203DB">
      <w:pPr>
        <w:pStyle w:val="a5"/>
        <w:spacing w:line="360" w:lineRule="auto"/>
        <w:ind w:firstLine="426"/>
        <w:jc w:val="left"/>
        <w:rPr>
          <w:sz w:val="24"/>
          <w:szCs w:val="24"/>
        </w:rPr>
      </w:pPr>
    </w:p>
    <w:p w14:paraId="4DC7C571" w14:textId="77777777" w:rsidR="00D203DB" w:rsidRPr="00F81C56" w:rsidRDefault="00D203DB" w:rsidP="00D203DB">
      <w:pPr>
        <w:pStyle w:val="a5"/>
        <w:spacing w:line="360" w:lineRule="auto"/>
        <w:ind w:firstLine="426"/>
        <w:rPr>
          <w:iCs/>
          <w:sz w:val="24"/>
          <w:szCs w:val="24"/>
        </w:rPr>
      </w:pPr>
      <w:r w:rsidRPr="00F81C56">
        <w:rPr>
          <w:i/>
          <w:sz w:val="24"/>
          <w:szCs w:val="24"/>
          <w:u w:val="single"/>
        </w:rPr>
        <w:t xml:space="preserve">Слой № 2: </w:t>
      </w:r>
      <w:r w:rsidRPr="00F81C56">
        <w:rPr>
          <w:sz w:val="24"/>
          <w:szCs w:val="24"/>
        </w:rPr>
        <w:tab/>
      </w:r>
      <w:r>
        <w:rPr>
          <w:sz w:val="24"/>
          <w:szCs w:val="24"/>
        </w:rPr>
        <w:t>Суглинок тяжелый с включением гравия</w:t>
      </w:r>
    </w:p>
    <w:p w14:paraId="03EE63DC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Удельный вес сухого грунта (скелета грунта)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6B79A04C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94492A">
        <w:rPr>
          <w:position w:val="-28"/>
          <w:sz w:val="24"/>
          <w:szCs w:val="24"/>
        </w:rPr>
        <w:object w:dxaOrig="2820" w:dyaOrig="660" w14:anchorId="1ACB6DEC">
          <v:shape id="_x0000_i1031" type="#_x0000_t75" style="width:141pt;height:33.75pt" o:ole="">
            <v:imagedata r:id="rId17" o:title=""/>
          </v:shape>
          <o:OLEObject Type="Embed" ProgID="Equation.3" ShapeID="_x0000_i1031" DrawAspect="Content" ObjectID="_1682328198" r:id="rId18"/>
        </w:object>
      </w:r>
      <w:r w:rsidRPr="00F81C56">
        <w:rPr>
          <w:sz w:val="24"/>
          <w:szCs w:val="24"/>
        </w:rPr>
        <w:t xml:space="preserve"> [т/м</w:t>
      </w:r>
      <w:r w:rsidRPr="00F81C5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]</w:t>
      </w:r>
    </w:p>
    <w:p w14:paraId="34077859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Коэффициент пористости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1DA0C82C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94492A">
        <w:rPr>
          <w:position w:val="-30"/>
          <w:sz w:val="24"/>
          <w:szCs w:val="24"/>
        </w:rPr>
        <w:object w:dxaOrig="3260" w:dyaOrig="700" w14:anchorId="0944C38A">
          <v:shape id="_x0000_i1032" type="#_x0000_t75" style="width:163.5pt;height:35.25pt" o:ole="">
            <v:imagedata r:id="rId19" o:title=""/>
          </v:shape>
          <o:OLEObject Type="Embed" ProgID="Equation.3" ShapeID="_x0000_i1032" DrawAspect="Content" ObjectID="_1682328199" r:id="rId20"/>
        </w:object>
      </w:r>
      <w:r w:rsidRPr="00F81C56">
        <w:rPr>
          <w:sz w:val="24"/>
          <w:szCs w:val="24"/>
        </w:rPr>
        <w:t>.</w:t>
      </w:r>
    </w:p>
    <w:p w14:paraId="3C2C11A8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пластичности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01AE336D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14"/>
          <w:sz w:val="24"/>
          <w:szCs w:val="24"/>
        </w:rPr>
        <w:object w:dxaOrig="3300" w:dyaOrig="380" w14:anchorId="2E0E3F94">
          <v:shape id="_x0000_i1033" type="#_x0000_t75" style="width:164.25pt;height:19.5pt" o:ole="">
            <v:imagedata r:id="rId21" o:title=""/>
          </v:shape>
          <o:OLEObject Type="Embed" ProgID="Equation.3" ShapeID="_x0000_i1033" DrawAspect="Content" ObjectID="_1682328200" r:id="rId22"/>
        </w:object>
      </w:r>
    </w:p>
    <w:p w14:paraId="12F78476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текучести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3CA16E9F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30"/>
          <w:sz w:val="24"/>
          <w:szCs w:val="24"/>
        </w:rPr>
        <w:object w:dxaOrig="3660" w:dyaOrig="700" w14:anchorId="73A9DE50">
          <v:shape id="_x0000_i1034" type="#_x0000_t75" style="width:183.75pt;height:35.25pt" o:ole="">
            <v:imagedata r:id="rId23" o:title=""/>
          </v:shape>
          <o:OLEObject Type="Embed" ProgID="Equation.3" ShapeID="_x0000_i1034" DrawAspect="Content" ObjectID="_1682328201" r:id="rId24"/>
        </w:object>
      </w:r>
      <w:r>
        <w:rPr>
          <w:sz w:val="24"/>
          <w:szCs w:val="24"/>
        </w:rPr>
        <w:t xml:space="preserve"> - твердый </w:t>
      </w:r>
      <w:r w:rsidRPr="00543CB6">
        <w:rPr>
          <w:position w:val="-10"/>
          <w:sz w:val="24"/>
          <w:szCs w:val="24"/>
        </w:rPr>
        <w:object w:dxaOrig="840" w:dyaOrig="340" w14:anchorId="56C2A330">
          <v:shape id="_x0000_i1035" type="#_x0000_t75" style="width:42pt;height:17.25pt" o:ole="">
            <v:imagedata r:id="rId25" o:title=""/>
          </v:shape>
          <o:OLEObject Type="Embed" ProgID="Equation.3" ShapeID="_x0000_i1035" DrawAspect="Content" ObjectID="_1682328202" r:id="rId26"/>
        </w:object>
      </w:r>
    </w:p>
    <w:p w14:paraId="181DACBF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</w:p>
    <w:p w14:paraId="4578CCD7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>Коэффициент сжимаемости грунта определя</w:t>
      </w:r>
      <w:r>
        <w:rPr>
          <w:sz w:val="24"/>
          <w:szCs w:val="24"/>
        </w:rPr>
        <w:t>ем по формуле</w:t>
      </w:r>
    </w:p>
    <w:p w14:paraId="46572973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24"/>
          <w:sz w:val="24"/>
          <w:szCs w:val="24"/>
        </w:rPr>
        <w:object w:dxaOrig="2439" w:dyaOrig="620" w14:anchorId="03FB59A8">
          <v:shape id="_x0000_i1036" type="#_x0000_t75" style="width:121.5pt;height:30.75pt" o:ole="">
            <v:imagedata r:id="rId27" o:title=""/>
          </v:shape>
          <o:OLEObject Type="Embed" ProgID="Equation.3" ShapeID="_x0000_i1036" DrawAspect="Content" ObjectID="_1682328203" r:id="rId28"/>
        </w:object>
      </w:r>
      <w:r w:rsidRPr="00F81C56">
        <w:rPr>
          <w:sz w:val="24"/>
          <w:szCs w:val="24"/>
        </w:rPr>
        <w:t xml:space="preserve"> [см</w:t>
      </w:r>
      <w:r w:rsidRPr="00F81C56">
        <w:rPr>
          <w:sz w:val="24"/>
          <w:szCs w:val="24"/>
          <w:vertAlign w:val="superscript"/>
        </w:rPr>
        <w:t>2</w:t>
      </w:r>
      <w:r w:rsidRPr="00F81C56">
        <w:rPr>
          <w:sz w:val="24"/>
          <w:szCs w:val="24"/>
        </w:rPr>
        <w:t xml:space="preserve">/кг] </w:t>
      </w:r>
      <w:r>
        <w:rPr>
          <w:sz w:val="24"/>
          <w:szCs w:val="24"/>
        </w:rPr>
        <w:t>мало</w:t>
      </w:r>
      <w:r w:rsidRPr="00F81C56">
        <w:rPr>
          <w:sz w:val="24"/>
          <w:szCs w:val="24"/>
        </w:rPr>
        <w:t>сжимаемый</w:t>
      </w:r>
    </w:p>
    <w:p w14:paraId="18DDF659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Степень влажности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16407872" w14:textId="77777777" w:rsidR="00D203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30"/>
          <w:sz w:val="24"/>
          <w:szCs w:val="24"/>
        </w:rPr>
        <w:object w:dxaOrig="3120" w:dyaOrig="700" w14:anchorId="5CAB471D">
          <v:shape id="_x0000_i1037" type="#_x0000_t75" style="width:156.75pt;height:35.25pt" o:ole="">
            <v:imagedata r:id="rId29" o:title=""/>
          </v:shape>
          <o:OLEObject Type="Embed" ProgID="Equation.3" ShapeID="_x0000_i1037" DrawAspect="Content" ObjectID="_1682328204" r:id="rId30"/>
        </w:object>
      </w:r>
    </w:p>
    <w:p w14:paraId="42596529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Грунт второго слоя является твердым, малосжимаемым, непросадочным.</w:t>
      </w:r>
    </w:p>
    <w:p w14:paraId="7A8AB520" w14:textId="77777777" w:rsidR="00D203DB" w:rsidRPr="00F81C56" w:rsidRDefault="00D203DB" w:rsidP="00D203DB">
      <w:pPr>
        <w:pStyle w:val="a5"/>
        <w:spacing w:line="360" w:lineRule="auto"/>
        <w:ind w:firstLine="426"/>
        <w:rPr>
          <w:i/>
          <w:sz w:val="24"/>
          <w:szCs w:val="24"/>
          <w:u w:val="single"/>
        </w:rPr>
      </w:pPr>
    </w:p>
    <w:p w14:paraId="365387A8" w14:textId="77777777" w:rsidR="00D203DB" w:rsidRPr="00F81C56" w:rsidRDefault="00D203DB" w:rsidP="00D203DB">
      <w:pPr>
        <w:pStyle w:val="a5"/>
        <w:spacing w:line="360" w:lineRule="auto"/>
        <w:ind w:firstLine="426"/>
        <w:rPr>
          <w:iCs/>
          <w:sz w:val="24"/>
          <w:szCs w:val="24"/>
        </w:rPr>
      </w:pPr>
      <w:r w:rsidRPr="00F81C56">
        <w:rPr>
          <w:i/>
          <w:sz w:val="24"/>
          <w:szCs w:val="24"/>
          <w:u w:val="single"/>
        </w:rPr>
        <w:t>Слой № 3:</w:t>
      </w:r>
      <w:r w:rsidRPr="00F81C56">
        <w:rPr>
          <w:sz w:val="24"/>
          <w:szCs w:val="24"/>
        </w:rPr>
        <w:tab/>
      </w:r>
      <w:r>
        <w:rPr>
          <w:sz w:val="24"/>
          <w:szCs w:val="24"/>
        </w:rPr>
        <w:t xml:space="preserve">Песок средней крупности светло-серый </w:t>
      </w:r>
    </w:p>
    <w:p w14:paraId="3D881BC3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Удельный вес сухого грунта (скелета грунта)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299DD89D" w14:textId="77777777" w:rsidR="00D203DB" w:rsidRPr="0036127E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C74731">
        <w:rPr>
          <w:position w:val="-28"/>
          <w:sz w:val="24"/>
          <w:szCs w:val="24"/>
        </w:rPr>
        <w:object w:dxaOrig="2600" w:dyaOrig="660" w14:anchorId="31D40F82">
          <v:shape id="_x0000_i1038" type="#_x0000_t75" style="width:129.75pt;height:33.75pt" o:ole="">
            <v:imagedata r:id="rId31" o:title=""/>
          </v:shape>
          <o:OLEObject Type="Embed" ProgID="Equation.3" ShapeID="_x0000_i1038" DrawAspect="Content" ObjectID="_1682328205" r:id="rId32"/>
        </w:object>
      </w:r>
      <w:r w:rsidRPr="00F81C56">
        <w:rPr>
          <w:sz w:val="24"/>
          <w:szCs w:val="24"/>
        </w:rPr>
        <w:t xml:space="preserve"> [т/м</w:t>
      </w:r>
      <w:r w:rsidRPr="00F81C56">
        <w:rPr>
          <w:sz w:val="24"/>
          <w:szCs w:val="24"/>
          <w:vertAlign w:val="superscript"/>
        </w:rPr>
        <w:t>3</w:t>
      </w:r>
      <w:r w:rsidRPr="00F81C56">
        <w:rPr>
          <w:sz w:val="24"/>
          <w:szCs w:val="24"/>
        </w:rPr>
        <w:t>]</w:t>
      </w:r>
      <w:r w:rsidRPr="00344354">
        <w:t xml:space="preserve"> </w:t>
      </w:r>
    </w:p>
    <w:p w14:paraId="278BD188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Коэффициент пористости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39F227B9" w14:textId="77777777" w:rsidR="00D203DB" w:rsidRPr="00B17575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C74731">
        <w:rPr>
          <w:position w:val="-30"/>
          <w:sz w:val="24"/>
          <w:szCs w:val="24"/>
        </w:rPr>
        <w:object w:dxaOrig="3140" w:dyaOrig="700" w14:anchorId="2F63BE40">
          <v:shape id="_x0000_i1039" type="#_x0000_t75" style="width:156.75pt;height:35.25pt" o:ole="">
            <v:imagedata r:id="rId33" o:title=""/>
          </v:shape>
          <o:OLEObject Type="Embed" ProgID="Equation.3" ShapeID="_x0000_i1039" DrawAspect="Content" ObjectID="_1682328206" r:id="rId34"/>
        </w:object>
      </w:r>
      <w:r>
        <w:rPr>
          <w:sz w:val="24"/>
          <w:szCs w:val="24"/>
        </w:rPr>
        <w:t xml:space="preserve"> (е</w:t>
      </w:r>
      <w:r w:rsidRPr="00B17575">
        <w:rPr>
          <w:sz w:val="24"/>
          <w:szCs w:val="24"/>
        </w:rPr>
        <w:t>&lt;</w:t>
      </w:r>
      <w:r>
        <w:rPr>
          <w:sz w:val="24"/>
          <w:szCs w:val="24"/>
        </w:rPr>
        <w:t>0,7 – средней плотности)</w:t>
      </w:r>
    </w:p>
    <w:p w14:paraId="19EAAB77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пластичности грунта </w:t>
      </w:r>
      <w:r w:rsidRPr="00C74731">
        <w:rPr>
          <w:position w:val="-14"/>
          <w:sz w:val="24"/>
          <w:szCs w:val="24"/>
        </w:rPr>
        <w:object w:dxaOrig="680" w:dyaOrig="380" w14:anchorId="208676CB">
          <v:shape id="_x0000_i1040" type="#_x0000_t75" style="width:33.75pt;height:19.5pt" o:ole="">
            <v:imagedata r:id="rId35" o:title=""/>
          </v:shape>
          <o:OLEObject Type="Embed" ProgID="Equation.3" ShapeID="_x0000_i1040" DrawAspect="Content" ObjectID="_1682328207" r:id="rId36"/>
        </w:object>
      </w:r>
    </w:p>
    <w:p w14:paraId="5AC0C41A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текучести грунта </w:t>
      </w:r>
      <w:r>
        <w:rPr>
          <w:sz w:val="24"/>
          <w:szCs w:val="24"/>
        </w:rPr>
        <w:t xml:space="preserve"> </w:t>
      </w:r>
      <w:r w:rsidRPr="001430D5">
        <w:rPr>
          <w:position w:val="-10"/>
          <w:sz w:val="24"/>
          <w:szCs w:val="24"/>
        </w:rPr>
        <w:object w:dxaOrig="680" w:dyaOrig="340" w14:anchorId="6187FF8B">
          <v:shape id="_x0000_i1041" type="#_x0000_t75" style="width:33.75pt;height:17.25pt" o:ole="">
            <v:imagedata r:id="rId37" o:title=""/>
          </v:shape>
          <o:OLEObject Type="Embed" ProgID="Equation.3" ShapeID="_x0000_i1041" DrawAspect="Content" ObjectID="_1682328208" r:id="rId38"/>
        </w:object>
      </w:r>
    </w:p>
    <w:p w14:paraId="30300B6A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Коэффициент сжимаемости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3E329F8D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C74731">
        <w:rPr>
          <w:position w:val="-24"/>
          <w:sz w:val="24"/>
          <w:szCs w:val="24"/>
        </w:rPr>
        <w:object w:dxaOrig="2360" w:dyaOrig="620" w14:anchorId="3963615F">
          <v:shape id="_x0000_i1042" type="#_x0000_t75" style="width:117pt;height:30.75pt" o:ole="">
            <v:imagedata r:id="rId39" o:title=""/>
          </v:shape>
          <o:OLEObject Type="Embed" ProgID="Equation.3" ShapeID="_x0000_i1042" DrawAspect="Content" ObjectID="_1682328209" r:id="rId40"/>
        </w:object>
      </w:r>
      <w:r w:rsidRPr="00F81C56">
        <w:rPr>
          <w:sz w:val="24"/>
          <w:szCs w:val="24"/>
        </w:rPr>
        <w:t xml:space="preserve"> [см</w:t>
      </w:r>
      <w:r w:rsidRPr="00F81C56">
        <w:rPr>
          <w:sz w:val="24"/>
          <w:szCs w:val="24"/>
          <w:vertAlign w:val="superscript"/>
        </w:rPr>
        <w:t>2</w:t>
      </w:r>
      <w:r w:rsidRPr="00F81C56">
        <w:rPr>
          <w:sz w:val="24"/>
          <w:szCs w:val="24"/>
        </w:rPr>
        <w:t xml:space="preserve">/кг]  </w:t>
      </w:r>
      <w:r>
        <w:rPr>
          <w:sz w:val="24"/>
          <w:szCs w:val="24"/>
        </w:rPr>
        <w:t>- мало</w:t>
      </w:r>
      <w:r w:rsidRPr="00F81C56">
        <w:rPr>
          <w:sz w:val="24"/>
          <w:szCs w:val="24"/>
        </w:rPr>
        <w:t>сжимаемый</w:t>
      </w:r>
    </w:p>
    <w:p w14:paraId="371FA6FC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Степень влажности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5455E551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6F1FE0">
        <w:rPr>
          <w:position w:val="-30"/>
          <w:sz w:val="24"/>
          <w:szCs w:val="24"/>
        </w:rPr>
        <w:object w:dxaOrig="3240" w:dyaOrig="700" w14:anchorId="349B463D">
          <v:shape id="_x0000_i1043" type="#_x0000_t75" style="width:162.75pt;height:35.25pt" o:ole="">
            <v:imagedata r:id="rId41" o:title=""/>
          </v:shape>
          <o:OLEObject Type="Embed" ProgID="Equation.3" ShapeID="_x0000_i1043" DrawAspect="Content" ObjectID="_1682328210" r:id="rId42"/>
        </w:object>
      </w:r>
      <w:r w:rsidRPr="00F81C56">
        <w:rPr>
          <w:sz w:val="24"/>
          <w:szCs w:val="24"/>
        </w:rPr>
        <w:t>- насыщенный водой</w:t>
      </w:r>
      <w:r w:rsidRPr="00F81C56">
        <w:rPr>
          <w:sz w:val="24"/>
          <w:szCs w:val="24"/>
        </w:rPr>
        <w:object w:dxaOrig="1020" w:dyaOrig="340" w14:anchorId="43E26C00">
          <v:shape id="_x0000_i1044" type="#_x0000_t75" style="width:51pt;height:17.25pt" o:ole="">
            <v:imagedata r:id="rId43" o:title=""/>
          </v:shape>
          <o:OLEObject Type="Embed" ProgID="Equation.3" ShapeID="_x0000_i1044" DrawAspect="Content" ObjectID="_1682328211" r:id="rId44"/>
        </w:object>
      </w:r>
    </w:p>
    <w:p w14:paraId="7E4B311C" w14:textId="77777777" w:rsidR="00D203DB" w:rsidRDefault="00D203DB" w:rsidP="00D203DB">
      <w:pPr>
        <w:rPr>
          <w:sz w:val="24"/>
          <w:szCs w:val="24"/>
        </w:rPr>
      </w:pPr>
      <w:r>
        <w:rPr>
          <w:sz w:val="24"/>
          <w:szCs w:val="24"/>
        </w:rPr>
        <w:t>Грунт третьего слоя является малосжимаемым, средней плотности, насыщен водой.</w:t>
      </w:r>
    </w:p>
    <w:p w14:paraId="25A7F376" w14:textId="77777777" w:rsidR="00D203DB" w:rsidRDefault="00D203DB" w:rsidP="00D203DB">
      <w:pPr>
        <w:rPr>
          <w:sz w:val="24"/>
          <w:szCs w:val="24"/>
        </w:rPr>
      </w:pPr>
    </w:p>
    <w:p w14:paraId="3733CC1C" w14:textId="77777777" w:rsidR="00D203DB" w:rsidRPr="00F81C56" w:rsidRDefault="00D203DB" w:rsidP="00D203DB">
      <w:pPr>
        <w:pStyle w:val="a5"/>
        <w:spacing w:line="360" w:lineRule="auto"/>
        <w:ind w:firstLine="426"/>
        <w:rPr>
          <w:iCs/>
          <w:sz w:val="24"/>
          <w:szCs w:val="24"/>
        </w:rPr>
      </w:pPr>
      <w:r>
        <w:rPr>
          <w:i/>
          <w:sz w:val="24"/>
          <w:szCs w:val="24"/>
          <w:u w:val="single"/>
        </w:rPr>
        <w:t>Слой № 4</w:t>
      </w:r>
      <w:r w:rsidRPr="00F81C56">
        <w:rPr>
          <w:i/>
          <w:sz w:val="24"/>
          <w:szCs w:val="24"/>
          <w:u w:val="single"/>
        </w:rPr>
        <w:t xml:space="preserve">: </w:t>
      </w:r>
      <w:r w:rsidRPr="00F81C56">
        <w:rPr>
          <w:sz w:val="24"/>
          <w:szCs w:val="24"/>
        </w:rPr>
        <w:tab/>
      </w:r>
      <w:r>
        <w:rPr>
          <w:sz w:val="24"/>
          <w:szCs w:val="24"/>
        </w:rPr>
        <w:t>Суглинок пылеватый с линзами песка и гравия</w:t>
      </w:r>
    </w:p>
    <w:p w14:paraId="592A2AA2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Удельный вес сухого грунта (скелета грунта)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41B2683C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94492A">
        <w:rPr>
          <w:position w:val="-28"/>
          <w:sz w:val="24"/>
          <w:szCs w:val="24"/>
        </w:rPr>
        <w:object w:dxaOrig="2840" w:dyaOrig="660" w14:anchorId="60560DAC">
          <v:shape id="_x0000_i1045" type="#_x0000_t75" style="width:141.75pt;height:33.75pt" o:ole="">
            <v:imagedata r:id="rId45" o:title=""/>
          </v:shape>
          <o:OLEObject Type="Embed" ProgID="Equation.3" ShapeID="_x0000_i1045" DrawAspect="Content" ObjectID="_1682328212" r:id="rId46"/>
        </w:object>
      </w:r>
      <w:r w:rsidRPr="00F81C56">
        <w:rPr>
          <w:sz w:val="24"/>
          <w:szCs w:val="24"/>
        </w:rPr>
        <w:t xml:space="preserve"> [т/м</w:t>
      </w:r>
      <w:r w:rsidRPr="00F81C5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]</w:t>
      </w:r>
    </w:p>
    <w:p w14:paraId="7455A866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Коэффициент пористости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152A52C2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94492A">
        <w:rPr>
          <w:position w:val="-30"/>
          <w:sz w:val="24"/>
          <w:szCs w:val="24"/>
        </w:rPr>
        <w:object w:dxaOrig="3240" w:dyaOrig="700" w14:anchorId="605758DF">
          <v:shape id="_x0000_i1046" type="#_x0000_t75" style="width:162.75pt;height:35.25pt" o:ole="">
            <v:imagedata r:id="rId47" o:title=""/>
          </v:shape>
          <o:OLEObject Type="Embed" ProgID="Equation.3" ShapeID="_x0000_i1046" DrawAspect="Content" ObjectID="_1682328213" r:id="rId48"/>
        </w:object>
      </w:r>
      <w:r w:rsidRPr="00F81C56">
        <w:rPr>
          <w:sz w:val="24"/>
          <w:szCs w:val="24"/>
        </w:rPr>
        <w:t>.</w:t>
      </w:r>
    </w:p>
    <w:p w14:paraId="13B5A024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пластичности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39CD3961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14"/>
          <w:sz w:val="24"/>
          <w:szCs w:val="24"/>
        </w:rPr>
        <w:object w:dxaOrig="3280" w:dyaOrig="380" w14:anchorId="11F9579A">
          <v:shape id="_x0000_i1047" type="#_x0000_t75" style="width:163.5pt;height:19.5pt" o:ole="">
            <v:imagedata r:id="rId49" o:title=""/>
          </v:shape>
          <o:OLEObject Type="Embed" ProgID="Equation.3" ShapeID="_x0000_i1047" DrawAspect="Content" ObjectID="_1682328214" r:id="rId50"/>
        </w:object>
      </w:r>
    </w:p>
    <w:p w14:paraId="111F0FD7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Число текучести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6FAF5729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30"/>
          <w:sz w:val="24"/>
          <w:szCs w:val="24"/>
        </w:rPr>
        <w:object w:dxaOrig="3500" w:dyaOrig="700" w14:anchorId="25A27AB3">
          <v:shape id="_x0000_i1048" type="#_x0000_t75" style="width:175.5pt;height:35.25pt" o:ole="">
            <v:imagedata r:id="rId51" o:title=""/>
          </v:shape>
          <o:OLEObject Type="Embed" ProgID="Equation.3" ShapeID="_x0000_i1048" DrawAspect="Content" ObjectID="_1682328215" r:id="rId52"/>
        </w:object>
      </w:r>
      <w:r>
        <w:rPr>
          <w:sz w:val="24"/>
          <w:szCs w:val="24"/>
        </w:rPr>
        <w:t xml:space="preserve"> - мягкопластичный </w:t>
      </w:r>
      <w:r w:rsidRPr="00543CB6">
        <w:rPr>
          <w:position w:val="-10"/>
          <w:sz w:val="24"/>
          <w:szCs w:val="24"/>
        </w:rPr>
        <w:object w:dxaOrig="1140" w:dyaOrig="340" w14:anchorId="6549F101">
          <v:shape id="_x0000_i1049" type="#_x0000_t75" style="width:57pt;height:17.25pt" o:ole="">
            <v:imagedata r:id="rId53" o:title=""/>
          </v:shape>
          <o:OLEObject Type="Embed" ProgID="Equation.3" ShapeID="_x0000_i1049" DrawAspect="Content" ObjectID="_1682328216" r:id="rId54"/>
        </w:object>
      </w:r>
    </w:p>
    <w:p w14:paraId="34AFB89B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</w:p>
    <w:p w14:paraId="5449DDC3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>Коэффициент сжимаемости грунта определя</w:t>
      </w:r>
      <w:r>
        <w:rPr>
          <w:sz w:val="24"/>
          <w:szCs w:val="24"/>
        </w:rPr>
        <w:t>ем по формуле</w:t>
      </w:r>
    </w:p>
    <w:p w14:paraId="30CD584F" w14:textId="77777777" w:rsidR="00D203DB" w:rsidRPr="00F81C56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24"/>
          <w:sz w:val="24"/>
          <w:szCs w:val="24"/>
        </w:rPr>
        <w:object w:dxaOrig="2439" w:dyaOrig="620" w14:anchorId="60AF943E">
          <v:shape id="_x0000_i1050" type="#_x0000_t75" style="width:121.5pt;height:30.75pt" o:ole="">
            <v:imagedata r:id="rId55" o:title=""/>
          </v:shape>
          <o:OLEObject Type="Embed" ProgID="Equation.3" ShapeID="_x0000_i1050" DrawAspect="Content" ObjectID="_1682328217" r:id="rId56"/>
        </w:object>
      </w:r>
      <w:r w:rsidRPr="00F81C56">
        <w:rPr>
          <w:sz w:val="24"/>
          <w:szCs w:val="24"/>
        </w:rPr>
        <w:t xml:space="preserve"> [см</w:t>
      </w:r>
      <w:r w:rsidRPr="00F81C56">
        <w:rPr>
          <w:sz w:val="24"/>
          <w:szCs w:val="24"/>
          <w:vertAlign w:val="superscript"/>
        </w:rPr>
        <w:t>2</w:t>
      </w:r>
      <w:r w:rsidRPr="00F81C56">
        <w:rPr>
          <w:sz w:val="24"/>
          <w:szCs w:val="24"/>
        </w:rPr>
        <w:t xml:space="preserve">/кг] </w:t>
      </w:r>
      <w:r>
        <w:rPr>
          <w:sz w:val="24"/>
          <w:szCs w:val="24"/>
        </w:rPr>
        <w:t>мало</w:t>
      </w:r>
      <w:r w:rsidRPr="00F81C56">
        <w:rPr>
          <w:sz w:val="24"/>
          <w:szCs w:val="24"/>
        </w:rPr>
        <w:t>сжимаемый</w:t>
      </w:r>
    </w:p>
    <w:p w14:paraId="50C199B4" w14:textId="77777777" w:rsidR="00D203DB" w:rsidRPr="00F81C56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F81C56">
        <w:rPr>
          <w:sz w:val="24"/>
          <w:szCs w:val="24"/>
        </w:rPr>
        <w:t xml:space="preserve">Степень влажности грунта </w:t>
      </w:r>
      <w:r>
        <w:rPr>
          <w:sz w:val="24"/>
          <w:szCs w:val="24"/>
        </w:rPr>
        <w:t>определяем</w:t>
      </w:r>
      <w:r w:rsidRPr="00F81C56">
        <w:rPr>
          <w:sz w:val="24"/>
          <w:szCs w:val="24"/>
        </w:rPr>
        <w:t xml:space="preserve"> по формуле:</w:t>
      </w:r>
    </w:p>
    <w:p w14:paraId="2E32616A" w14:textId="77777777" w:rsidR="00D203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 w:rsidRPr="008E2842">
        <w:rPr>
          <w:position w:val="-30"/>
          <w:sz w:val="24"/>
          <w:szCs w:val="24"/>
        </w:rPr>
        <w:object w:dxaOrig="3159" w:dyaOrig="700" w14:anchorId="4AD70968">
          <v:shape id="_x0000_i1051" type="#_x0000_t75" style="width:158.25pt;height:35.25pt" o:ole="">
            <v:imagedata r:id="rId57" o:title=""/>
          </v:shape>
          <o:OLEObject Type="Embed" ProgID="Equation.3" ShapeID="_x0000_i1051" DrawAspect="Content" ObjectID="_1682328218" r:id="rId58"/>
        </w:object>
      </w:r>
    </w:p>
    <w:p w14:paraId="5DCFDCDF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Грунт четвертого слоя является мягкопластичным, малосжимаемым, непросадочным.</w:t>
      </w:r>
    </w:p>
    <w:p w14:paraId="0A594E27" w14:textId="77777777" w:rsidR="00D203DB" w:rsidRDefault="00D203DB" w:rsidP="00D203DB">
      <w:pPr>
        <w:pStyle w:val="3"/>
      </w:pPr>
      <w:bookmarkStart w:id="18" w:name="_Toc38911109"/>
      <w:r>
        <w:t>1.2.3 Определение слабого подстилающего слоя</w:t>
      </w:r>
      <w:bookmarkEnd w:id="18"/>
    </w:p>
    <w:p w14:paraId="1F17DA4E" w14:textId="77777777" w:rsidR="00D203DB" w:rsidRPr="00F04360" w:rsidRDefault="00D203DB" w:rsidP="00D203DB">
      <w:pPr>
        <w:pStyle w:val="affe"/>
        <w:ind w:firstLine="425"/>
        <w:jc w:val="both"/>
        <w:rPr>
          <w:rFonts w:ascii="Times New Roman" w:hAnsi="Times New Roman"/>
          <w:b w:val="0"/>
          <w:sz w:val="24"/>
          <w:szCs w:val="24"/>
        </w:rPr>
      </w:pPr>
      <w:r w:rsidRPr="00F04360">
        <w:rPr>
          <w:rFonts w:ascii="Times New Roman" w:hAnsi="Times New Roman"/>
          <w:b w:val="0"/>
          <w:sz w:val="24"/>
          <w:szCs w:val="24"/>
        </w:rPr>
        <w:t>Для проведения расчета возьмем скважину №</w:t>
      </w:r>
      <w:r>
        <w:rPr>
          <w:rFonts w:ascii="Times New Roman" w:hAnsi="Times New Roman"/>
          <w:b w:val="0"/>
          <w:sz w:val="24"/>
          <w:szCs w:val="24"/>
        </w:rPr>
        <w:t>4</w:t>
      </w:r>
      <w:r w:rsidRPr="00F04360">
        <w:rPr>
          <w:rFonts w:ascii="Times New Roman" w:hAnsi="Times New Roman"/>
          <w:b w:val="0"/>
          <w:sz w:val="24"/>
          <w:szCs w:val="24"/>
        </w:rPr>
        <w:t>.</w:t>
      </w:r>
    </w:p>
    <w:p w14:paraId="711E9549" w14:textId="77777777" w:rsidR="00D203DB" w:rsidRPr="009714AB" w:rsidRDefault="00D203DB" w:rsidP="00D203DB">
      <w:pPr>
        <w:pStyle w:val="affe"/>
        <w:ind w:right="-2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0DD4A09F" wp14:editId="31229B40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743325" cy="2527935"/>
            <wp:effectExtent l="0" t="0" r="9525" b="5715"/>
            <wp:wrapThrough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п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noProof/>
          <w:sz w:val="24"/>
          <w:szCs w:val="24"/>
        </w:rPr>
        <w:object w:dxaOrig="1440" w:dyaOrig="1440" w14:anchorId="49C6678D">
          <v:shape id="_x0000_s1028" type="#_x0000_t75" style="position:absolute;left:0;text-align:left;margin-left:327.55pt;margin-top:8.85pt;width:144.75pt;height:38.25pt;z-index:251658240;mso-position-horizontal-relative:text;mso-position-vertical-relative:text">
            <v:imagedata r:id="rId60" o:title=""/>
            <w10:wrap type="square" side="right"/>
          </v:shape>
          <o:OLEObject Type="Embed" ProgID="Equation.3" ShapeID="_x0000_s1028" DrawAspect="Content" ObjectID="_1682328259" r:id="rId61"/>
        </w:object>
      </w:r>
    </w:p>
    <w:p w14:paraId="3D51FF24" w14:textId="77777777" w:rsidR="00D203DB" w:rsidRDefault="00D203DB" w:rsidP="00D203DB">
      <w:pPr>
        <w:pStyle w:val="affe"/>
        <w:tabs>
          <w:tab w:val="left" w:pos="2744"/>
          <w:tab w:val="left" w:pos="5639"/>
        </w:tabs>
        <w:ind w:right="-2"/>
        <w:jc w:val="both"/>
        <w:rPr>
          <w:b w:val="0"/>
          <w:bCs/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5B7F6BAE">
          <v:shape id="_x0000_s1027" type="#_x0000_t75" style="position:absolute;left:0;text-align:left;margin-left:321pt;margin-top:12.95pt;width:153.15pt;height:38.25pt;z-index:251658240">
            <v:imagedata r:id="rId62" o:title=""/>
            <w10:wrap type="square" side="right"/>
          </v:shape>
          <o:OLEObject Type="Embed" ProgID="Equation.3" ShapeID="_x0000_s1027" DrawAspect="Content" ObjectID="_1682328260" r:id="rId63"/>
        </w:object>
      </w:r>
    </w:p>
    <w:p w14:paraId="0DB5D808" w14:textId="77777777" w:rsidR="00D203DB" w:rsidRDefault="00D203DB" w:rsidP="00D203DB">
      <w:pPr>
        <w:pStyle w:val="affe"/>
        <w:tabs>
          <w:tab w:val="left" w:pos="2744"/>
          <w:tab w:val="left" w:pos="5639"/>
        </w:tabs>
        <w:ind w:right="-2"/>
        <w:jc w:val="both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object w:dxaOrig="1440" w:dyaOrig="1440" w14:anchorId="4252DBC9">
          <v:shape id="_x0000_s1029" type="#_x0000_t75" style="position:absolute;left:0;text-align:left;margin-left:325.15pt;margin-top:4.75pt;width:147.9pt;height:38.25pt;z-index:251658240">
            <v:imagedata r:id="rId64" o:title=""/>
            <w10:wrap type="square" side="right"/>
          </v:shape>
          <o:OLEObject Type="Embed" ProgID="Equation.3" ShapeID="_x0000_s1029" DrawAspect="Content" ObjectID="_1682328261" r:id="rId65"/>
        </w:object>
      </w:r>
    </w:p>
    <w:p w14:paraId="142D571E" w14:textId="77777777" w:rsidR="00D203DB" w:rsidRDefault="00D203DB" w:rsidP="00D203DB">
      <w:pPr>
        <w:pStyle w:val="affe"/>
        <w:tabs>
          <w:tab w:val="left" w:pos="6967"/>
        </w:tabs>
        <w:ind w:right="-2"/>
        <w:jc w:val="both"/>
        <w:rPr>
          <w:b w:val="0"/>
          <w:bCs/>
          <w:sz w:val="24"/>
          <w:szCs w:val="24"/>
        </w:rPr>
      </w:pPr>
    </w:p>
    <w:p w14:paraId="2A73D3D2" w14:textId="77777777" w:rsidR="00D203DB" w:rsidRDefault="00D203DB" w:rsidP="00D203DB">
      <w:pPr>
        <w:pStyle w:val="affe"/>
        <w:tabs>
          <w:tab w:val="left" w:pos="2744"/>
          <w:tab w:val="left" w:pos="5639"/>
        </w:tabs>
        <w:ind w:right="-2" w:firstLine="426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                  </w:t>
      </w:r>
    </w:p>
    <w:p w14:paraId="3891E26D" w14:textId="77777777" w:rsidR="00D203DB" w:rsidRPr="008E64F7" w:rsidRDefault="00D203DB" w:rsidP="00D203DB">
      <w:pPr>
        <w:pStyle w:val="affe"/>
        <w:tabs>
          <w:tab w:val="left" w:pos="2744"/>
          <w:tab w:val="left" w:pos="5639"/>
        </w:tabs>
        <w:ind w:right="-2" w:firstLine="426"/>
        <w:rPr>
          <w:rFonts w:ascii="Times New Roman" w:hAnsi="Times New Roman"/>
          <w:b w:val="0"/>
          <w:bCs/>
          <w:sz w:val="24"/>
          <w:szCs w:val="24"/>
        </w:rPr>
      </w:pPr>
      <w:r w:rsidRPr="008E64F7">
        <w:rPr>
          <w:rFonts w:ascii="Times New Roman" w:hAnsi="Times New Roman"/>
          <w:b w:val="0"/>
          <w:bCs/>
          <w:sz w:val="24"/>
          <w:szCs w:val="24"/>
        </w:rPr>
        <w:t xml:space="preserve">Рис. </w:t>
      </w:r>
      <w:r>
        <w:rPr>
          <w:rFonts w:ascii="Times New Roman" w:hAnsi="Times New Roman"/>
          <w:b w:val="0"/>
          <w:bCs/>
          <w:sz w:val="24"/>
          <w:szCs w:val="24"/>
          <w:lang w:val="ru-RU"/>
        </w:rPr>
        <w:t>1</w:t>
      </w:r>
      <w:r w:rsidRPr="008E64F7">
        <w:rPr>
          <w:rFonts w:ascii="Times New Roman" w:hAnsi="Times New Roman"/>
          <w:b w:val="0"/>
          <w:bCs/>
          <w:sz w:val="24"/>
          <w:szCs w:val="24"/>
        </w:rPr>
        <w:t>.</w:t>
      </w:r>
    </w:p>
    <w:p w14:paraId="4FA83FD8" w14:textId="77777777" w:rsidR="00D203DB" w:rsidRPr="00F04360" w:rsidRDefault="00D203DB" w:rsidP="00D203DB">
      <w:pPr>
        <w:pStyle w:val="affe"/>
        <w:tabs>
          <w:tab w:val="left" w:pos="2744"/>
          <w:tab w:val="left" w:pos="5639"/>
        </w:tabs>
        <w:ind w:right="-2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F04360">
        <w:rPr>
          <w:rFonts w:ascii="Times New Roman" w:hAnsi="Times New Roman"/>
          <w:b w:val="0"/>
          <w:bCs/>
          <w:sz w:val="24"/>
          <w:szCs w:val="24"/>
        </w:rPr>
        <w:t xml:space="preserve">Расчетное сопротивление </w:t>
      </w:r>
      <w:r w:rsidRPr="00F04360">
        <w:rPr>
          <w:rFonts w:ascii="Times New Roman" w:hAnsi="Times New Roman"/>
          <w:b w:val="0"/>
          <w:bCs/>
          <w:i/>
          <w:iCs/>
          <w:sz w:val="24"/>
          <w:szCs w:val="24"/>
          <w:lang w:val="en-US"/>
        </w:rPr>
        <w:t>R</w:t>
      </w:r>
      <w:r w:rsidRPr="00F04360">
        <w:rPr>
          <w:rFonts w:ascii="Times New Roman" w:hAnsi="Times New Roman"/>
          <w:b w:val="0"/>
          <w:bCs/>
          <w:sz w:val="24"/>
          <w:szCs w:val="24"/>
        </w:rPr>
        <w:t xml:space="preserve"> определяется в соответствии со СНиП 2.02.01-83* для каждого слоя грунта по формуле:</w:t>
      </w:r>
    </w:p>
    <w:p w14:paraId="04A62FEB" w14:textId="77777777" w:rsidR="00D203DB" w:rsidRPr="00F04360" w:rsidRDefault="00D203DB" w:rsidP="00D203DB">
      <w:pPr>
        <w:pStyle w:val="affe"/>
        <w:tabs>
          <w:tab w:val="left" w:pos="2744"/>
          <w:tab w:val="left" w:pos="5639"/>
        </w:tabs>
        <w:ind w:right="-2"/>
        <w:rPr>
          <w:rFonts w:ascii="Times New Roman" w:hAnsi="Times New Roman"/>
          <w:b w:val="0"/>
          <w:sz w:val="24"/>
          <w:szCs w:val="24"/>
        </w:rPr>
      </w:pPr>
      <w:r w:rsidRPr="00F04360">
        <w:rPr>
          <w:rFonts w:ascii="Times New Roman" w:hAnsi="Times New Roman"/>
          <w:b w:val="0"/>
          <w:i/>
          <w:iCs/>
          <w:position w:val="-24"/>
          <w:sz w:val="24"/>
          <w:szCs w:val="24"/>
        </w:rPr>
        <w:object w:dxaOrig="5179" w:dyaOrig="639" w14:anchorId="3690B06D">
          <v:shape id="_x0000_i1052" type="#_x0000_t75" style="width:303pt;height:36.75pt" o:ole="" fillcolor="window">
            <v:imagedata r:id="rId66" o:title=""/>
          </v:shape>
          <o:OLEObject Type="Embed" ProgID="Equation.3" ShapeID="_x0000_i1052" DrawAspect="Content" ObjectID="_1682328219" r:id="rId67"/>
        </w:object>
      </w:r>
      <w:r w:rsidRPr="00F04360">
        <w:rPr>
          <w:rFonts w:ascii="Times New Roman" w:hAnsi="Times New Roman"/>
          <w:b w:val="0"/>
          <w:sz w:val="24"/>
          <w:szCs w:val="24"/>
        </w:rPr>
        <w:t xml:space="preserve">  </w:t>
      </w:r>
    </w:p>
    <w:p w14:paraId="7688F3CE" w14:textId="77777777" w:rsidR="00D203DB" w:rsidRPr="009714AB" w:rsidRDefault="00D203DB" w:rsidP="00D203DB">
      <w:pPr>
        <w:ind w:right="-2"/>
        <w:rPr>
          <w:sz w:val="24"/>
          <w:szCs w:val="24"/>
        </w:rPr>
      </w:pPr>
      <w:r w:rsidRPr="009714AB">
        <w:rPr>
          <w:sz w:val="24"/>
          <w:szCs w:val="24"/>
        </w:rPr>
        <w:lastRenderedPageBreak/>
        <w:t xml:space="preserve">где  </w:t>
      </w:r>
      <w:r w:rsidRPr="009714AB">
        <w:rPr>
          <w:i/>
          <w:sz w:val="24"/>
          <w:szCs w:val="24"/>
        </w:rPr>
        <w:sym w:font="Symbol" w:char="F067"/>
      </w:r>
      <w:r w:rsidRPr="009714AB">
        <w:rPr>
          <w:i/>
          <w:sz w:val="24"/>
          <w:szCs w:val="24"/>
          <w:vertAlign w:val="subscript"/>
        </w:rPr>
        <w:t>с1</w:t>
      </w:r>
      <w:r w:rsidRPr="009714AB">
        <w:rPr>
          <w:i/>
          <w:sz w:val="24"/>
          <w:szCs w:val="24"/>
        </w:rPr>
        <w:t xml:space="preserve"> </w:t>
      </w:r>
      <w:r w:rsidRPr="009714AB">
        <w:rPr>
          <w:sz w:val="24"/>
          <w:szCs w:val="24"/>
        </w:rPr>
        <w:t xml:space="preserve">и  </w:t>
      </w:r>
      <w:r w:rsidRPr="009714AB">
        <w:rPr>
          <w:i/>
          <w:sz w:val="24"/>
          <w:szCs w:val="24"/>
        </w:rPr>
        <w:sym w:font="Symbol" w:char="F067"/>
      </w:r>
      <w:r w:rsidRPr="009714AB">
        <w:rPr>
          <w:i/>
          <w:sz w:val="24"/>
          <w:szCs w:val="24"/>
          <w:vertAlign w:val="subscript"/>
        </w:rPr>
        <w:t>с2</w:t>
      </w:r>
      <w:r w:rsidRPr="009714AB">
        <w:rPr>
          <w:i/>
          <w:sz w:val="24"/>
          <w:szCs w:val="24"/>
        </w:rPr>
        <w:t xml:space="preserve"> </w:t>
      </w:r>
      <w:r w:rsidRPr="009714AB">
        <w:rPr>
          <w:sz w:val="24"/>
          <w:szCs w:val="24"/>
        </w:rPr>
        <w:t>- коэффициенты  условий  работы, принимаемые по  таблице 3 [2]</w:t>
      </w:r>
    </w:p>
    <w:p w14:paraId="7EFE10D4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  <w:lang w:val="en-US"/>
        </w:rPr>
        <w:t>k</w:t>
      </w:r>
      <w:r w:rsidRPr="009714AB">
        <w:rPr>
          <w:sz w:val="24"/>
          <w:szCs w:val="24"/>
        </w:rPr>
        <w:t xml:space="preserve"> - коэффициент, принимаемый  равным  1 </w:t>
      </w:r>
    </w:p>
    <w:p w14:paraId="73D8A3E7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  <w:lang w:val="en-US"/>
        </w:rPr>
        <w:t>M</w:t>
      </w:r>
      <w:r w:rsidRPr="009714AB">
        <w:rPr>
          <w:i/>
          <w:sz w:val="24"/>
          <w:szCs w:val="24"/>
          <w:vertAlign w:val="subscript"/>
          <w:lang w:val="en-US"/>
        </w:rPr>
        <w:sym w:font="Symbol" w:char="F067"/>
      </w:r>
      <w:r w:rsidRPr="009714AB">
        <w:rPr>
          <w:i/>
          <w:sz w:val="24"/>
          <w:szCs w:val="24"/>
        </w:rPr>
        <w:t xml:space="preserve">, </w:t>
      </w:r>
      <w:r w:rsidRPr="009714AB">
        <w:rPr>
          <w:i/>
          <w:sz w:val="24"/>
          <w:szCs w:val="24"/>
          <w:lang w:val="en-US"/>
        </w:rPr>
        <w:t>M</w:t>
      </w:r>
      <w:r w:rsidRPr="009714AB">
        <w:rPr>
          <w:i/>
          <w:sz w:val="24"/>
          <w:szCs w:val="24"/>
          <w:vertAlign w:val="subscript"/>
          <w:lang w:val="en-US"/>
        </w:rPr>
        <w:t>q</w:t>
      </w:r>
      <w:r w:rsidRPr="009714AB">
        <w:rPr>
          <w:i/>
          <w:sz w:val="24"/>
          <w:szCs w:val="24"/>
        </w:rPr>
        <w:t xml:space="preserve"> , </w:t>
      </w:r>
      <w:r w:rsidRPr="009714AB">
        <w:rPr>
          <w:i/>
          <w:sz w:val="24"/>
          <w:szCs w:val="24"/>
          <w:lang w:val="en-US"/>
        </w:rPr>
        <w:t>M</w:t>
      </w:r>
      <w:r w:rsidRPr="009714AB">
        <w:rPr>
          <w:i/>
          <w:sz w:val="24"/>
          <w:szCs w:val="24"/>
          <w:vertAlign w:val="subscript"/>
          <w:lang w:val="en-US"/>
        </w:rPr>
        <w:t>c</w:t>
      </w:r>
      <w:r w:rsidRPr="009714AB">
        <w:rPr>
          <w:i/>
          <w:sz w:val="24"/>
          <w:szCs w:val="24"/>
        </w:rPr>
        <w:t xml:space="preserve"> </w:t>
      </w:r>
      <w:r w:rsidRPr="009714AB">
        <w:rPr>
          <w:sz w:val="24"/>
          <w:szCs w:val="24"/>
        </w:rPr>
        <w:t>- коэффициенты,  принимаемые  по  таблице  4 [2]</w:t>
      </w:r>
    </w:p>
    <w:p w14:paraId="5914BDBE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  <w:lang w:val="en-US"/>
        </w:rPr>
        <w:t>b</w:t>
      </w:r>
      <w:r w:rsidRPr="009714AB">
        <w:rPr>
          <w:sz w:val="24"/>
          <w:szCs w:val="24"/>
        </w:rPr>
        <w:t xml:space="preserve"> - ширина подошвы  фундамента, м</w:t>
      </w:r>
    </w:p>
    <w:p w14:paraId="0BC0005D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</w:rPr>
        <w:sym w:font="Symbol" w:char="F067"/>
      </w:r>
      <w:r w:rsidRPr="009714AB">
        <w:rPr>
          <w:i/>
          <w:sz w:val="24"/>
          <w:szCs w:val="24"/>
          <w:vertAlign w:val="subscript"/>
          <w:lang w:val="en-US"/>
        </w:rPr>
        <w:t>II</w:t>
      </w:r>
      <w:r w:rsidRPr="009714AB">
        <w:rPr>
          <w:i/>
          <w:sz w:val="24"/>
          <w:szCs w:val="24"/>
        </w:rPr>
        <w:t xml:space="preserve"> </w:t>
      </w:r>
      <w:r w:rsidRPr="009714AB">
        <w:rPr>
          <w:sz w:val="24"/>
          <w:szCs w:val="24"/>
        </w:rPr>
        <w:t>- усредненное расчетное  значение  удельного  веса  грунтов, залегающи</w:t>
      </w:r>
      <w:r>
        <w:rPr>
          <w:sz w:val="24"/>
          <w:szCs w:val="24"/>
        </w:rPr>
        <w:t>х  ниже  подошвы  фундамента, т</w:t>
      </w:r>
      <w:r w:rsidRPr="009714AB">
        <w:rPr>
          <w:sz w:val="24"/>
          <w:szCs w:val="24"/>
        </w:rPr>
        <w:t>/м</w:t>
      </w:r>
      <w:r w:rsidRPr="009714AB">
        <w:rPr>
          <w:sz w:val="24"/>
          <w:szCs w:val="24"/>
          <w:vertAlign w:val="superscript"/>
        </w:rPr>
        <w:t>2</w:t>
      </w:r>
    </w:p>
    <w:p w14:paraId="5FDA9732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  <w:lang w:val="en-US"/>
        </w:rPr>
        <w:t>k</w:t>
      </w:r>
      <w:r w:rsidRPr="009714AB">
        <w:rPr>
          <w:i/>
          <w:sz w:val="24"/>
          <w:szCs w:val="24"/>
          <w:vertAlign w:val="subscript"/>
          <w:lang w:val="en-US"/>
        </w:rPr>
        <w:t>z</w:t>
      </w:r>
      <w:r w:rsidRPr="009714AB">
        <w:rPr>
          <w:sz w:val="24"/>
          <w:szCs w:val="24"/>
        </w:rPr>
        <w:t xml:space="preserve"> - коэффициент,  при </w:t>
      </w:r>
      <w:r w:rsidRPr="009714AB">
        <w:rPr>
          <w:sz w:val="24"/>
          <w:szCs w:val="24"/>
          <w:lang w:val="en-US"/>
        </w:rPr>
        <w:t>b</w:t>
      </w:r>
      <w:r w:rsidRPr="009714AB">
        <w:rPr>
          <w:sz w:val="24"/>
          <w:szCs w:val="24"/>
        </w:rPr>
        <w:t>&lt;</w:t>
      </w:r>
      <w:smartTag w:uri="urn:schemas-microsoft-com:office:smarttags" w:element="metricconverter">
        <w:smartTagPr>
          <w:attr w:name="ProductID" w:val="10 м"/>
        </w:smartTagPr>
        <w:r w:rsidRPr="009714AB">
          <w:rPr>
            <w:sz w:val="24"/>
            <w:szCs w:val="24"/>
          </w:rPr>
          <w:t>10 м</w:t>
        </w:r>
      </w:smartTag>
      <w:r w:rsidRPr="009714AB">
        <w:rPr>
          <w:sz w:val="24"/>
          <w:szCs w:val="24"/>
        </w:rPr>
        <w:t xml:space="preserve"> принимаемый  равным  единице</w:t>
      </w:r>
    </w:p>
    <w:p w14:paraId="5FE747D5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</w:rPr>
        <w:sym w:font="Symbol" w:char="F067"/>
      </w:r>
      <w:r w:rsidRPr="009714AB">
        <w:rPr>
          <w:i/>
          <w:sz w:val="24"/>
          <w:szCs w:val="24"/>
          <w:vertAlign w:val="subscript"/>
        </w:rPr>
        <w:t>II</w:t>
      </w:r>
      <w:r w:rsidRPr="009714AB">
        <w:rPr>
          <w:i/>
          <w:sz w:val="24"/>
          <w:szCs w:val="24"/>
        </w:rPr>
        <w:t xml:space="preserve">' </w:t>
      </w:r>
      <w:r w:rsidRPr="009714AB">
        <w:rPr>
          <w:sz w:val="24"/>
          <w:szCs w:val="24"/>
        </w:rPr>
        <w:t>- осредненное  расчетное  значение  удельного  веса  грунто</w:t>
      </w:r>
      <w:r>
        <w:rPr>
          <w:sz w:val="24"/>
          <w:szCs w:val="24"/>
        </w:rPr>
        <w:t>в, залегающих  выше  подошвы, т</w:t>
      </w:r>
      <w:r w:rsidRPr="009714AB">
        <w:rPr>
          <w:sz w:val="24"/>
          <w:szCs w:val="24"/>
        </w:rPr>
        <w:t>/м</w:t>
      </w:r>
      <w:r w:rsidRPr="009714AB">
        <w:rPr>
          <w:sz w:val="24"/>
          <w:szCs w:val="24"/>
          <w:vertAlign w:val="superscript"/>
        </w:rPr>
        <w:t>3</w:t>
      </w:r>
    </w:p>
    <w:p w14:paraId="46BB9B15" w14:textId="77777777" w:rsidR="00D203DB" w:rsidRPr="009714AB" w:rsidRDefault="00D203DB" w:rsidP="00D203DB">
      <w:pPr>
        <w:ind w:right="-2" w:firstLine="284"/>
        <w:rPr>
          <w:sz w:val="24"/>
          <w:szCs w:val="24"/>
        </w:rPr>
      </w:pPr>
      <w:r w:rsidRPr="009714AB">
        <w:rPr>
          <w:i/>
          <w:sz w:val="24"/>
          <w:szCs w:val="24"/>
        </w:rPr>
        <w:t>с</w:t>
      </w:r>
      <w:r w:rsidRPr="009714AB">
        <w:rPr>
          <w:i/>
          <w:sz w:val="24"/>
          <w:szCs w:val="24"/>
          <w:vertAlign w:val="subscript"/>
        </w:rPr>
        <w:t>II</w:t>
      </w:r>
      <w:r w:rsidRPr="009714AB">
        <w:rPr>
          <w:sz w:val="24"/>
          <w:szCs w:val="24"/>
        </w:rPr>
        <w:t xml:space="preserve"> - расчетное  значение  удельного  сцепления  грунта, непосредственно  залегающего  под  подошвой  фундамента</w:t>
      </w:r>
    </w:p>
    <w:p w14:paraId="26395344" w14:textId="77777777" w:rsidR="00D203DB" w:rsidRPr="009714AB" w:rsidRDefault="00D203DB" w:rsidP="00D203DB">
      <w:pPr>
        <w:pStyle w:val="affe"/>
        <w:ind w:right="-2" w:firstLine="284"/>
        <w:jc w:val="both"/>
        <w:rPr>
          <w:rFonts w:ascii="Times New Roman" w:hAnsi="Times New Roman"/>
          <w:b w:val="0"/>
          <w:sz w:val="24"/>
          <w:szCs w:val="24"/>
        </w:rPr>
      </w:pPr>
      <w:r w:rsidRPr="009714AB">
        <w:rPr>
          <w:rFonts w:ascii="Times New Roman" w:hAnsi="Times New Roman"/>
          <w:b w:val="0"/>
          <w:sz w:val="24"/>
          <w:szCs w:val="24"/>
          <w:lang w:val="en-US"/>
        </w:rPr>
        <w:t>d</w:t>
      </w:r>
      <w:r w:rsidRPr="009714AB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r w:rsidRPr="009714AB">
        <w:rPr>
          <w:rFonts w:ascii="Times New Roman" w:hAnsi="Times New Roman"/>
          <w:b w:val="0"/>
          <w:sz w:val="24"/>
          <w:szCs w:val="24"/>
        </w:rPr>
        <w:t xml:space="preserve"> - глубина  заложения  фундаментов  бесподвальных  сооружений  от  уровня  планировки.</w:t>
      </w:r>
    </w:p>
    <w:p w14:paraId="003C1AFE" w14:textId="77777777" w:rsidR="00D203DB" w:rsidRPr="006C7B3F" w:rsidRDefault="00D203DB" w:rsidP="00D203DB">
      <w:pPr>
        <w:pStyle w:val="6"/>
        <w:ind w:firstLine="426"/>
        <w:rPr>
          <w:b w:val="0"/>
          <w:sz w:val="24"/>
          <w:szCs w:val="24"/>
        </w:rPr>
      </w:pPr>
      <w:r w:rsidRPr="006C7B3F">
        <w:rPr>
          <w:b w:val="0"/>
          <w:sz w:val="24"/>
          <w:szCs w:val="24"/>
        </w:rPr>
        <w:t xml:space="preserve">Применительно к задаче, формулу расчетного сопротивления основания </w:t>
      </w:r>
      <w:r w:rsidRPr="006C7B3F">
        <w:rPr>
          <w:b w:val="0"/>
          <w:sz w:val="24"/>
          <w:szCs w:val="24"/>
          <w:lang w:val="en-US"/>
        </w:rPr>
        <w:t>R</w:t>
      </w:r>
      <w:r w:rsidRPr="006C7B3F">
        <w:rPr>
          <w:b w:val="0"/>
          <w:sz w:val="24"/>
          <w:szCs w:val="24"/>
        </w:rPr>
        <w:t xml:space="preserve"> можно упростить следующим образом. Принимаем </w:t>
      </w:r>
      <w:r w:rsidRPr="006C7B3F">
        <w:rPr>
          <w:b w:val="0"/>
          <w:sz w:val="24"/>
          <w:szCs w:val="24"/>
          <w:lang w:val="en-US"/>
        </w:rPr>
        <w:t>k</w:t>
      </w:r>
      <w:r w:rsidRPr="006C7B3F">
        <w:rPr>
          <w:b w:val="0"/>
          <w:sz w:val="24"/>
          <w:szCs w:val="24"/>
          <w:vertAlign w:val="subscript"/>
          <w:lang w:val="en-US"/>
        </w:rPr>
        <w:t>z</w:t>
      </w:r>
      <w:r w:rsidRPr="006C7B3F">
        <w:rPr>
          <w:b w:val="0"/>
          <w:sz w:val="24"/>
          <w:szCs w:val="24"/>
        </w:rPr>
        <w:t xml:space="preserve"> = 1 при </w:t>
      </w:r>
      <w:r w:rsidRPr="006C7B3F">
        <w:rPr>
          <w:b w:val="0"/>
          <w:sz w:val="24"/>
          <w:szCs w:val="24"/>
          <w:lang w:val="en-US"/>
        </w:rPr>
        <w:t>b</w:t>
      </w:r>
      <w:r w:rsidRPr="006C7B3F">
        <w:rPr>
          <w:b w:val="0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1 м"/>
        </w:smartTagPr>
        <w:r w:rsidRPr="006C7B3F">
          <w:rPr>
            <w:b w:val="0"/>
            <w:sz w:val="24"/>
            <w:szCs w:val="24"/>
          </w:rPr>
          <w:t>1 м</w:t>
        </w:r>
      </w:smartTag>
      <w:r w:rsidRPr="006C7B3F">
        <w:rPr>
          <w:b w:val="0"/>
          <w:sz w:val="24"/>
          <w:szCs w:val="24"/>
        </w:rPr>
        <w:t>, отношение (γ</w:t>
      </w:r>
      <w:r w:rsidRPr="006C7B3F">
        <w:rPr>
          <w:b w:val="0"/>
          <w:sz w:val="24"/>
          <w:szCs w:val="24"/>
          <w:vertAlign w:val="subscript"/>
        </w:rPr>
        <w:t>с1</w:t>
      </w:r>
      <w:r w:rsidRPr="006C7B3F">
        <w:rPr>
          <w:b w:val="0"/>
          <w:sz w:val="24"/>
          <w:szCs w:val="24"/>
        </w:rPr>
        <w:t>·γ</w:t>
      </w:r>
      <w:r w:rsidRPr="006C7B3F">
        <w:rPr>
          <w:b w:val="0"/>
          <w:sz w:val="24"/>
          <w:szCs w:val="24"/>
          <w:vertAlign w:val="subscript"/>
        </w:rPr>
        <w:t>с2</w:t>
      </w:r>
      <w:r w:rsidRPr="006C7B3F">
        <w:rPr>
          <w:b w:val="0"/>
          <w:sz w:val="24"/>
          <w:szCs w:val="24"/>
        </w:rPr>
        <w:t>)/</w:t>
      </w:r>
      <w:r w:rsidRPr="006C7B3F">
        <w:rPr>
          <w:b w:val="0"/>
          <w:sz w:val="24"/>
          <w:szCs w:val="24"/>
          <w:lang w:val="en-US"/>
        </w:rPr>
        <w:t>k</w:t>
      </w:r>
      <w:r w:rsidRPr="006C7B3F">
        <w:rPr>
          <w:b w:val="0"/>
          <w:sz w:val="24"/>
          <w:szCs w:val="24"/>
        </w:rPr>
        <w:t xml:space="preserve"> также принимаем равным 1. При отсутствии подвала </w:t>
      </w:r>
      <w:r w:rsidRPr="006C7B3F">
        <w:rPr>
          <w:b w:val="0"/>
          <w:sz w:val="24"/>
          <w:szCs w:val="24"/>
          <w:lang w:val="en-US"/>
        </w:rPr>
        <w:t>d</w:t>
      </w:r>
      <w:r w:rsidRPr="006C7B3F">
        <w:rPr>
          <w:b w:val="0"/>
          <w:sz w:val="24"/>
          <w:szCs w:val="24"/>
          <w:vertAlign w:val="subscript"/>
          <w:lang w:val="en-US"/>
        </w:rPr>
        <w:t>b</w:t>
      </w:r>
      <w:r w:rsidRPr="006C7B3F">
        <w:rPr>
          <w:b w:val="0"/>
          <w:sz w:val="24"/>
          <w:szCs w:val="24"/>
        </w:rPr>
        <w:t xml:space="preserve"> = 0, следовательно (</w:t>
      </w:r>
      <w:r w:rsidRPr="006C7B3F">
        <w:rPr>
          <w:b w:val="0"/>
          <w:sz w:val="24"/>
          <w:szCs w:val="24"/>
          <w:lang w:val="en-US"/>
        </w:rPr>
        <w:t>M</w:t>
      </w:r>
      <w:r w:rsidRPr="006C7B3F">
        <w:rPr>
          <w:b w:val="0"/>
          <w:sz w:val="24"/>
          <w:szCs w:val="24"/>
          <w:vertAlign w:val="subscript"/>
          <w:lang w:val="en-US"/>
        </w:rPr>
        <w:t>q</w:t>
      </w:r>
      <w:r w:rsidRPr="006C7B3F">
        <w:rPr>
          <w:b w:val="0"/>
          <w:sz w:val="24"/>
          <w:szCs w:val="24"/>
        </w:rPr>
        <w:t xml:space="preserve"> - 1)· </w:t>
      </w:r>
      <w:r w:rsidRPr="006C7B3F">
        <w:rPr>
          <w:b w:val="0"/>
          <w:sz w:val="24"/>
          <w:szCs w:val="24"/>
          <w:lang w:val="en-US"/>
        </w:rPr>
        <w:t>d</w:t>
      </w:r>
      <w:r w:rsidRPr="006C7B3F">
        <w:rPr>
          <w:b w:val="0"/>
          <w:sz w:val="24"/>
          <w:szCs w:val="24"/>
          <w:vertAlign w:val="subscript"/>
          <w:lang w:val="en-US"/>
        </w:rPr>
        <w:t>b</w:t>
      </w:r>
      <w:r w:rsidRPr="006C7B3F">
        <w:rPr>
          <w:b w:val="0"/>
          <w:sz w:val="24"/>
          <w:szCs w:val="24"/>
        </w:rPr>
        <w:t xml:space="preserve"> · γ'</w:t>
      </w:r>
      <w:r w:rsidRPr="006C7B3F">
        <w:rPr>
          <w:b w:val="0"/>
          <w:sz w:val="24"/>
          <w:szCs w:val="24"/>
          <w:vertAlign w:val="subscript"/>
          <w:lang w:val="en-US"/>
        </w:rPr>
        <w:t>II</w:t>
      </w:r>
      <w:r w:rsidRPr="006C7B3F">
        <w:rPr>
          <w:b w:val="0"/>
          <w:sz w:val="24"/>
          <w:szCs w:val="24"/>
        </w:rPr>
        <w:t xml:space="preserve"> = 0. Соответственно формула будет иметь вид:</w:t>
      </w:r>
    </w:p>
    <w:p w14:paraId="1CE43A19" w14:textId="77777777" w:rsidR="00D203DB" w:rsidRPr="009714AB" w:rsidRDefault="00D203DB" w:rsidP="00D203DB">
      <w:pPr>
        <w:pStyle w:val="affe"/>
        <w:spacing w:before="120" w:after="120"/>
        <w:ind w:firstLine="284"/>
        <w:rPr>
          <w:rFonts w:ascii="Times New Roman" w:hAnsi="Times New Roman"/>
          <w:b w:val="0"/>
          <w:sz w:val="24"/>
          <w:szCs w:val="24"/>
        </w:rPr>
      </w:pPr>
      <w:r w:rsidRPr="009714AB">
        <w:rPr>
          <w:rFonts w:ascii="Times New Roman" w:hAnsi="Times New Roman"/>
          <w:b w:val="0"/>
          <w:iCs/>
          <w:position w:val="-14"/>
          <w:sz w:val="24"/>
          <w:szCs w:val="24"/>
        </w:rPr>
        <w:object w:dxaOrig="3480" w:dyaOrig="380" w14:anchorId="67CD10AC">
          <v:shape id="_x0000_i1053" type="#_x0000_t75" style="width:174pt;height:18.75pt" o:ole="">
            <v:imagedata r:id="rId68" o:title=""/>
          </v:shape>
          <o:OLEObject Type="Embed" ProgID="Equation.3" ShapeID="_x0000_i1053" DrawAspect="Content" ObjectID="_1682328220" r:id="rId69"/>
        </w:object>
      </w:r>
      <w:r w:rsidRPr="009714AB">
        <w:rPr>
          <w:rFonts w:ascii="Times New Roman" w:hAnsi="Times New Roman"/>
          <w:b w:val="0"/>
          <w:iCs/>
          <w:sz w:val="24"/>
          <w:szCs w:val="24"/>
        </w:rPr>
        <w:t>.</w:t>
      </w:r>
    </w:p>
    <w:p w14:paraId="7A9590EB" w14:textId="77777777" w:rsidR="00D203DB" w:rsidRDefault="00D203DB" w:rsidP="00D203DB">
      <w:pPr>
        <w:pStyle w:val="affe"/>
        <w:ind w:right="-2" w:firstLine="426"/>
        <w:jc w:val="both"/>
        <w:rPr>
          <w:rFonts w:ascii="Times New Roman" w:hAnsi="Times New Roman"/>
          <w:b w:val="0"/>
          <w:sz w:val="24"/>
          <w:szCs w:val="24"/>
        </w:rPr>
      </w:pPr>
      <w:r w:rsidRPr="009714AB">
        <w:rPr>
          <w:rFonts w:ascii="Times New Roman" w:hAnsi="Times New Roman"/>
          <w:b w:val="0"/>
          <w:sz w:val="24"/>
          <w:szCs w:val="24"/>
        </w:rPr>
        <w:t>Для рассматриваемого случая:</w:t>
      </w:r>
    </w:p>
    <w:p w14:paraId="56E58CAB" w14:textId="77777777" w:rsidR="00D203DB" w:rsidRPr="000B08AE" w:rsidRDefault="00D203DB" w:rsidP="00D203DB">
      <w:pPr>
        <w:pStyle w:val="affe"/>
        <w:ind w:right="-2"/>
        <w:jc w:val="both"/>
        <w:rPr>
          <w:rFonts w:ascii="Times New Roman" w:hAnsi="Times New Roman"/>
          <w:b w:val="0"/>
          <w:sz w:val="24"/>
          <w:szCs w:val="24"/>
        </w:rPr>
      </w:pPr>
      <w:r w:rsidRPr="009714AB">
        <w:rPr>
          <w:rFonts w:ascii="Times New Roman" w:hAnsi="Times New Roman"/>
          <w:sz w:val="24"/>
          <w:szCs w:val="24"/>
        </w:rPr>
        <w:t xml:space="preserve"> </w:t>
      </w:r>
      <w:r w:rsidRPr="009714AB">
        <w:rPr>
          <w:rFonts w:ascii="Times New Roman" w:hAnsi="Times New Roman"/>
          <w:position w:val="-32"/>
          <w:sz w:val="24"/>
          <w:szCs w:val="24"/>
        </w:rPr>
        <w:object w:dxaOrig="5400" w:dyaOrig="760" w14:anchorId="410596D6">
          <v:shape id="_x0000_i1054" type="#_x0000_t75" style="width:270pt;height:38.25pt" o:ole="">
            <v:imagedata r:id="rId70" o:title=""/>
          </v:shape>
          <o:OLEObject Type="Embed" ProgID="Equation.3" ShapeID="_x0000_i1054" DrawAspect="Content" ObjectID="_1682328221" r:id="rId71"/>
        </w:objec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714AB">
        <w:rPr>
          <w:rFonts w:ascii="Times New Roman" w:hAnsi="Times New Roman"/>
          <w:position w:val="-32"/>
          <w:sz w:val="24"/>
          <w:szCs w:val="24"/>
        </w:rPr>
        <w:object w:dxaOrig="5520" w:dyaOrig="760" w14:anchorId="0E786F5B">
          <v:shape id="_x0000_i1055" type="#_x0000_t75" style="width:276pt;height:38.25pt" o:ole="">
            <v:imagedata r:id="rId72" o:title=""/>
          </v:shape>
          <o:OLEObject Type="Embed" ProgID="Equation.3" ShapeID="_x0000_i1055" DrawAspect="Content" ObjectID="_1682328222" r:id="rId73"/>
        </w:object>
      </w:r>
    </w:p>
    <w:p w14:paraId="3F525B5B" w14:textId="77777777" w:rsidR="00D203DB" w:rsidRPr="009714AB" w:rsidRDefault="00D203DB" w:rsidP="00D203DB">
      <w:pPr>
        <w:pStyle w:val="affe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9714AB">
        <w:rPr>
          <w:rFonts w:ascii="Times New Roman" w:hAnsi="Times New Roman"/>
          <w:position w:val="-32"/>
          <w:sz w:val="24"/>
          <w:szCs w:val="24"/>
        </w:rPr>
        <w:object w:dxaOrig="6880" w:dyaOrig="760" w14:anchorId="3D54A0D8">
          <v:shape id="_x0000_i1056" type="#_x0000_t75" style="width:343.5pt;height:38.25pt" o:ole="">
            <v:imagedata r:id="rId74" o:title=""/>
          </v:shape>
          <o:OLEObject Type="Embed" ProgID="Equation.3" ShapeID="_x0000_i1056" DrawAspect="Content" ObjectID="_1682328223" r:id="rId75"/>
        </w:object>
      </w:r>
    </w:p>
    <w:p w14:paraId="558786BA" w14:textId="77777777" w:rsidR="00D203DB" w:rsidRDefault="00D203DB" w:rsidP="00D203DB">
      <w:pPr>
        <w:pStyle w:val="affe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9714AB">
        <w:rPr>
          <w:rFonts w:ascii="Times New Roman" w:hAnsi="Times New Roman"/>
          <w:position w:val="-32"/>
          <w:sz w:val="24"/>
          <w:szCs w:val="24"/>
        </w:rPr>
        <w:object w:dxaOrig="5560" w:dyaOrig="760" w14:anchorId="72AB4D71">
          <v:shape id="_x0000_i1057" type="#_x0000_t75" style="width:278.25pt;height:38.25pt" o:ole="">
            <v:imagedata r:id="rId76" o:title=""/>
          </v:shape>
          <o:OLEObject Type="Embed" ProgID="Equation.3" ShapeID="_x0000_i1057" DrawAspect="Content" ObjectID="_1682328224" r:id="rId77"/>
        </w:object>
      </w:r>
    </w:p>
    <w:p w14:paraId="4B487126" w14:textId="77777777" w:rsidR="00D203DB" w:rsidRDefault="00D203DB" w:rsidP="00D203DB">
      <w:pPr>
        <w:pStyle w:val="affe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9714AB">
        <w:rPr>
          <w:rFonts w:ascii="Times New Roman" w:hAnsi="Times New Roman"/>
          <w:position w:val="-32"/>
          <w:sz w:val="24"/>
          <w:szCs w:val="24"/>
        </w:rPr>
        <w:object w:dxaOrig="5360" w:dyaOrig="760" w14:anchorId="30C6D320">
          <v:shape id="_x0000_i1058" type="#_x0000_t75" style="width:268.5pt;height:38.25pt" o:ole="">
            <v:imagedata r:id="rId78" o:title=""/>
          </v:shape>
          <o:OLEObject Type="Embed" ProgID="Equation.3" ShapeID="_x0000_i1058" DrawAspect="Content" ObjectID="_1682328225" r:id="rId79"/>
        </w:object>
      </w:r>
      <w:r w:rsidRPr="009714AB">
        <w:rPr>
          <w:rFonts w:ascii="Times New Roman" w:hAnsi="Times New Roman"/>
          <w:position w:val="-32"/>
          <w:sz w:val="24"/>
          <w:szCs w:val="24"/>
        </w:rPr>
        <w:object w:dxaOrig="5300" w:dyaOrig="760" w14:anchorId="569E3BD4">
          <v:shape id="_x0000_i1059" type="#_x0000_t75" style="width:265.5pt;height:38.25pt" o:ole="">
            <v:imagedata r:id="rId80" o:title=""/>
          </v:shape>
          <o:OLEObject Type="Embed" ProgID="Equation.3" ShapeID="_x0000_i1059" DrawAspect="Content" ObjectID="_1682328226" r:id="rId81"/>
        </w:object>
      </w:r>
    </w:p>
    <w:p w14:paraId="3529A801" w14:textId="77777777" w:rsidR="00D203DB" w:rsidRDefault="00D203DB" w:rsidP="00D203DB">
      <w:pPr>
        <w:pStyle w:val="affe"/>
        <w:spacing w:before="120" w:after="12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A1F091B" w14:textId="77777777" w:rsidR="00D203DB" w:rsidRPr="000B08AE" w:rsidRDefault="00D203DB" w:rsidP="00D203DB">
      <w:pPr>
        <w:pStyle w:val="affe"/>
        <w:spacing w:before="120" w:after="120"/>
        <w:jc w:val="both"/>
        <w:rPr>
          <w:rFonts w:ascii="Times New Roman" w:hAnsi="Times New Roman"/>
          <w:b w:val="0"/>
          <w:i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ru-RU"/>
            </w:rPr>
            <m:t>взв=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ω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1+e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2.65-1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1+0.656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ru-RU"/>
            </w:rPr>
            <m:t>=0.996 т/м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4"/>
                  <w:szCs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</m:oMath>
      </m:oMathPara>
    </w:p>
    <w:p w14:paraId="33AD0303" w14:textId="77777777" w:rsidR="00D203DB" w:rsidRDefault="00D203DB" w:rsidP="00D203DB">
      <w:pPr>
        <w:pStyle w:val="affe"/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7AAB587" wp14:editId="0B02B644">
            <wp:extent cx="3762375" cy="2830604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54" cy="28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865" w14:textId="77777777" w:rsidR="00D203DB" w:rsidRPr="009C6F26" w:rsidRDefault="00D203DB" w:rsidP="00D203DB">
      <w:pPr>
        <w:pStyle w:val="affe"/>
        <w:spacing w:before="120" w:after="120"/>
        <w:rPr>
          <w:rFonts w:ascii="Times New Roman" w:hAnsi="Times New Roman"/>
          <w:b w:val="0"/>
          <w:sz w:val="24"/>
          <w:szCs w:val="24"/>
          <w:lang w:val="ru-RU"/>
        </w:rPr>
      </w:pPr>
      <w:r w:rsidRPr="009C6F26">
        <w:rPr>
          <w:rFonts w:ascii="Times New Roman" w:hAnsi="Times New Roman"/>
          <w:b w:val="0"/>
          <w:sz w:val="24"/>
          <w:szCs w:val="24"/>
          <w:lang w:val="ru-RU"/>
        </w:rPr>
        <w:t>Рис.2.</w:t>
      </w:r>
    </w:p>
    <w:p w14:paraId="71A0C70C" w14:textId="77777777" w:rsidR="00D203DB" w:rsidRPr="0002052D" w:rsidRDefault="00D203DB" w:rsidP="00D203DB">
      <w:pPr>
        <w:pStyle w:val="affe"/>
        <w:spacing w:before="120" w:after="12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9714AB">
        <w:rPr>
          <w:rFonts w:ascii="Times New Roman" w:hAnsi="Times New Roman"/>
          <w:b w:val="0"/>
          <w:bCs/>
          <w:sz w:val="24"/>
          <w:szCs w:val="24"/>
        </w:rPr>
        <w:t>Вывод:</w:t>
      </w:r>
      <w:r w:rsidRPr="009714AB">
        <w:rPr>
          <w:rFonts w:ascii="Times New Roman" w:hAnsi="Times New Roman"/>
          <w:sz w:val="24"/>
          <w:szCs w:val="24"/>
        </w:rPr>
        <w:t xml:space="preserve"> </w:t>
      </w:r>
      <w:r w:rsidRPr="009714AB">
        <w:rPr>
          <w:rFonts w:ascii="Times New Roman" w:hAnsi="Times New Roman"/>
          <w:b w:val="0"/>
          <w:sz w:val="24"/>
          <w:szCs w:val="24"/>
        </w:rPr>
        <w:t>в</w:t>
      </w:r>
      <w:r w:rsidRPr="009714AB">
        <w:rPr>
          <w:rFonts w:ascii="Times New Roman" w:hAnsi="Times New Roman"/>
          <w:b w:val="0"/>
          <w:iCs/>
          <w:sz w:val="24"/>
          <w:szCs w:val="24"/>
        </w:rPr>
        <w:t xml:space="preserve"> результате сравнения полученных значений </w:t>
      </w:r>
      <w:r w:rsidRPr="009714AB">
        <w:rPr>
          <w:rFonts w:ascii="Times New Roman" w:hAnsi="Times New Roman"/>
          <w:b w:val="0"/>
          <w:iCs/>
          <w:sz w:val="24"/>
          <w:szCs w:val="24"/>
          <w:lang w:val="en-US"/>
        </w:rPr>
        <w:t>R</w:t>
      </w:r>
      <w:r w:rsidRPr="009714AB">
        <w:rPr>
          <w:rFonts w:ascii="Times New Roman" w:hAnsi="Times New Roman"/>
          <w:b w:val="0"/>
          <w:iCs/>
          <w:sz w:val="24"/>
          <w:szCs w:val="24"/>
        </w:rPr>
        <w:t xml:space="preserve"> на границах слоев было выяснено, </w:t>
      </w:r>
      <w:r>
        <w:rPr>
          <w:rFonts w:ascii="Times New Roman" w:hAnsi="Times New Roman"/>
          <w:b w:val="0"/>
          <w:iCs/>
          <w:sz w:val="24"/>
          <w:szCs w:val="24"/>
          <w:lang w:val="ru-RU"/>
        </w:rPr>
        <w:t>1ый слой слабее всех. Проверка на слабый подстилающий слой не нужна.</w:t>
      </w:r>
    </w:p>
    <w:p w14:paraId="40010594" w14:textId="77777777" w:rsidR="00D203DB" w:rsidRPr="00B962C8" w:rsidRDefault="00D203DB" w:rsidP="00D203DB"/>
    <w:p w14:paraId="023FE01A" w14:textId="77777777" w:rsidR="00D203DB" w:rsidRPr="00B962C8" w:rsidRDefault="00D203DB" w:rsidP="00D203DB">
      <w:pPr>
        <w:pStyle w:val="3"/>
        <w:ind w:firstLine="0"/>
      </w:pPr>
      <w:bookmarkStart w:id="19" w:name="_Toc447056325"/>
      <w:bookmarkStart w:id="20" w:name="_Toc447056631"/>
      <w:bookmarkStart w:id="21" w:name="_Toc448097079"/>
      <w:bookmarkStart w:id="22" w:name="_Toc448097103"/>
      <w:bookmarkStart w:id="23" w:name="_Toc451950035"/>
      <w:bookmarkStart w:id="24" w:name="_Toc38911110"/>
      <w:r>
        <w:t xml:space="preserve">1.2.4 </w:t>
      </w:r>
      <w:r w:rsidRPr="00F81C56">
        <w:t>Общая оценка стройплощадки</w:t>
      </w:r>
      <w:bookmarkEnd w:id="19"/>
      <w:bookmarkEnd w:id="20"/>
      <w:bookmarkEnd w:id="21"/>
      <w:bookmarkEnd w:id="22"/>
      <w:bookmarkEnd w:id="23"/>
      <w:bookmarkEnd w:id="24"/>
    </w:p>
    <w:p w14:paraId="6784F70C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D20082">
        <w:rPr>
          <w:sz w:val="24"/>
          <w:szCs w:val="24"/>
        </w:rPr>
        <w:t>Площадка расположена в городе Казань. Размеры площадки 50</w:t>
      </w:r>
      <w:r w:rsidRPr="00D20082">
        <w:rPr>
          <w:sz w:val="24"/>
          <w:szCs w:val="24"/>
          <w:lang w:val="en-US"/>
        </w:rPr>
        <w:t>x</w:t>
      </w:r>
      <w:r w:rsidRPr="00D20082">
        <w:rPr>
          <w:sz w:val="24"/>
          <w:szCs w:val="24"/>
        </w:rPr>
        <w:t>60 м. Абсолютная отметка здания 115,60.</w:t>
      </w:r>
    </w:p>
    <w:p w14:paraId="73066AA4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Уклон 0,059. Напластование слоистое, неоднородное. Уклоны слоев: 0.025, 0.0125, 0.0125, 0.1625.</w:t>
      </w:r>
    </w:p>
    <w:p w14:paraId="5835F9E8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На площадке пробурено</w:t>
      </w:r>
      <w:r w:rsidRPr="00F81C56">
        <w:rPr>
          <w:sz w:val="24"/>
          <w:szCs w:val="24"/>
        </w:rPr>
        <w:t xml:space="preserve"> 5 скважин. Вскрыты следующие слои: </w:t>
      </w:r>
      <w:r>
        <w:rPr>
          <w:sz w:val="24"/>
          <w:szCs w:val="24"/>
        </w:rPr>
        <w:t>супесь зелено-бурая легкая 3-3,3м; 4,4-5,6м; суглинок пылеватый с линзами песка и гравия 15м</w:t>
      </w:r>
      <w:r w:rsidRPr="00F81C56">
        <w:rPr>
          <w:sz w:val="24"/>
          <w:szCs w:val="24"/>
        </w:rPr>
        <w:t>. Слои распространены по всей площадке. Уровень поверхно</w:t>
      </w:r>
      <w:r>
        <w:rPr>
          <w:sz w:val="24"/>
          <w:szCs w:val="24"/>
        </w:rPr>
        <w:t xml:space="preserve">стных вод в третьем слое. </w:t>
      </w:r>
    </w:p>
    <w:p w14:paraId="29C11B84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Слой №4 слабый по отношению ко 2 и 3</w:t>
      </w:r>
      <w:r w:rsidRPr="00F81C56">
        <w:rPr>
          <w:sz w:val="24"/>
          <w:szCs w:val="24"/>
        </w:rPr>
        <w:t xml:space="preserve"> слоям. </w:t>
      </w:r>
    </w:p>
    <w:p w14:paraId="70494F72" w14:textId="77777777" w:rsidR="00D203DB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На глубине 6,4 – 9,4 метров от поверхности земли обнаружены подземные воды. Вода химически не агрессивна по отношению к бетону.</w:t>
      </w:r>
    </w:p>
    <w:p w14:paraId="4779C6F8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25D2E9FE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27677D35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483B1C1E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1EB277C7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3FA9CEB5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706BBF2E" w14:textId="77777777" w:rsidR="00D203DB" w:rsidRDefault="00D203DB" w:rsidP="00D203DB">
      <w:pPr>
        <w:pStyle w:val="a5"/>
        <w:spacing w:line="360" w:lineRule="auto"/>
        <w:rPr>
          <w:sz w:val="24"/>
          <w:szCs w:val="24"/>
        </w:rPr>
      </w:pPr>
    </w:p>
    <w:p w14:paraId="70924836" w14:textId="77777777" w:rsidR="00D203DB" w:rsidRPr="00A910A4" w:rsidRDefault="00D203DB" w:rsidP="00D203DB">
      <w:pPr>
        <w:pStyle w:val="1"/>
      </w:pPr>
      <w:bookmarkStart w:id="25" w:name="_Toc447056326"/>
      <w:bookmarkStart w:id="26" w:name="_Toc447056632"/>
      <w:bookmarkStart w:id="27" w:name="_Toc448097080"/>
      <w:bookmarkStart w:id="28" w:name="_Toc448097104"/>
      <w:bookmarkStart w:id="29" w:name="_Toc451950036"/>
      <w:bookmarkStart w:id="30" w:name="_Toc38911111"/>
      <w:r>
        <w:lastRenderedPageBreak/>
        <w:t>2</w:t>
      </w:r>
      <w:r w:rsidRPr="00A910A4">
        <w:t xml:space="preserve"> </w:t>
      </w:r>
      <w:r>
        <w:t>Фундамент мелкого заложения</w:t>
      </w:r>
      <w:bookmarkEnd w:id="25"/>
      <w:bookmarkEnd w:id="26"/>
      <w:bookmarkEnd w:id="27"/>
      <w:bookmarkEnd w:id="28"/>
      <w:bookmarkEnd w:id="29"/>
      <w:bookmarkEnd w:id="30"/>
    </w:p>
    <w:p w14:paraId="36E92D3D" w14:textId="77777777" w:rsidR="00D203DB" w:rsidRDefault="00D203DB" w:rsidP="00D203DB">
      <w:pPr>
        <w:pStyle w:val="2"/>
      </w:pPr>
      <w:bookmarkStart w:id="31" w:name="_Toc447056327"/>
      <w:bookmarkStart w:id="32" w:name="_Toc447056633"/>
      <w:bookmarkStart w:id="33" w:name="_Toc448097081"/>
      <w:bookmarkStart w:id="34" w:name="_Toc448097105"/>
      <w:bookmarkStart w:id="35" w:name="_Toc451950037"/>
      <w:bookmarkStart w:id="36" w:name="_Toc38911112"/>
      <w:r>
        <w:t>2.1 Расчетная схема</w:t>
      </w:r>
      <w:bookmarkEnd w:id="31"/>
      <w:bookmarkEnd w:id="32"/>
      <w:bookmarkEnd w:id="33"/>
      <w:bookmarkEnd w:id="34"/>
      <w:bookmarkEnd w:id="35"/>
      <w:bookmarkEnd w:id="36"/>
    </w:p>
    <w:p w14:paraId="2A794D1C" w14:textId="77777777" w:rsidR="00D203DB" w:rsidRPr="006C5E2D" w:rsidRDefault="00D203DB" w:rsidP="00D203DB"/>
    <w:p w14:paraId="0A8FFDBF" w14:textId="77777777" w:rsidR="00D203DB" w:rsidRPr="006C5E2D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расчета </w:t>
      </w:r>
      <w:r w:rsidRPr="00A910A4">
        <w:rPr>
          <w:sz w:val="24"/>
          <w:szCs w:val="24"/>
        </w:rPr>
        <w:t>вы</w:t>
      </w:r>
      <w:r>
        <w:rPr>
          <w:sz w:val="24"/>
          <w:szCs w:val="24"/>
        </w:rPr>
        <w:t>бираем фундамент № 1 в осях ”А” - ”2</w:t>
      </w:r>
      <w:r w:rsidRPr="00A910A4">
        <w:rPr>
          <w:sz w:val="24"/>
          <w:szCs w:val="24"/>
        </w:rPr>
        <w:t>” -  отдельно стоящи</w:t>
      </w:r>
      <w:r>
        <w:rPr>
          <w:sz w:val="24"/>
          <w:szCs w:val="24"/>
        </w:rPr>
        <w:t>й, под железобетонную колонну 400х40</w:t>
      </w:r>
      <w:r w:rsidRPr="00A910A4">
        <w:rPr>
          <w:sz w:val="24"/>
          <w:szCs w:val="24"/>
        </w:rPr>
        <w:t xml:space="preserve">0 </w:t>
      </w:r>
      <w:r w:rsidRPr="00A910A4">
        <w:rPr>
          <w:i/>
          <w:sz w:val="24"/>
          <w:szCs w:val="24"/>
        </w:rPr>
        <w:t>мм</w:t>
      </w:r>
      <w:r w:rsidRPr="00A910A4">
        <w:rPr>
          <w:sz w:val="24"/>
          <w:szCs w:val="24"/>
        </w:rPr>
        <w:t xml:space="preserve">. </w:t>
      </w:r>
      <w:r w:rsidRPr="00A910A4">
        <w:rPr>
          <w:iCs/>
          <w:sz w:val="24"/>
          <w:szCs w:val="24"/>
        </w:rPr>
        <w:t>Инженерно-геологиче</w:t>
      </w:r>
      <w:r>
        <w:rPr>
          <w:iCs/>
          <w:sz w:val="24"/>
          <w:szCs w:val="24"/>
        </w:rPr>
        <w:t>ские условия приведены на рис.3</w:t>
      </w:r>
      <w:r w:rsidRPr="00A910A4">
        <w:rPr>
          <w:iCs/>
          <w:sz w:val="24"/>
          <w:szCs w:val="24"/>
        </w:rPr>
        <w:t xml:space="preserve">. </w:t>
      </w:r>
      <w:r w:rsidRPr="006C5E2D">
        <w:rPr>
          <w:sz w:val="24"/>
          <w:szCs w:val="24"/>
        </w:rPr>
        <w:t xml:space="preserve"> Нагрузка, действующая на фундамент:</w:t>
      </w:r>
    </w:p>
    <w:p w14:paraId="5106424E" w14:textId="77777777" w:rsidR="00D203DB" w:rsidRPr="006C5E2D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6C5E2D">
        <w:rPr>
          <w:sz w:val="24"/>
          <w:szCs w:val="24"/>
          <w:lang w:val="en-US"/>
        </w:rPr>
        <w:t>M</w:t>
      </w:r>
      <w:r w:rsidRPr="006C5E2D">
        <w:rPr>
          <w:sz w:val="24"/>
          <w:szCs w:val="24"/>
          <w:vertAlign w:val="subscript"/>
        </w:rPr>
        <w:t>0</w:t>
      </w:r>
      <w:r w:rsidRPr="006C5E2D">
        <w:rPr>
          <w:sz w:val="24"/>
          <w:szCs w:val="24"/>
          <w:vertAlign w:val="subscript"/>
          <w:lang w:val="en-US"/>
        </w:rPr>
        <w:t>II</w:t>
      </w:r>
      <w:r w:rsidRPr="006C5E2D">
        <w:rPr>
          <w:sz w:val="24"/>
          <w:szCs w:val="24"/>
        </w:rPr>
        <w:t xml:space="preserve">= </w:t>
      </w:r>
      <w:r>
        <w:rPr>
          <w:sz w:val="24"/>
          <w:szCs w:val="24"/>
        </w:rPr>
        <w:t>5,0 т</w:t>
      </w:r>
      <w:r w:rsidRPr="006C5E2D">
        <w:rPr>
          <w:sz w:val="24"/>
          <w:szCs w:val="24"/>
          <w:lang w:val="en-US"/>
        </w:rPr>
        <w:sym w:font="Symbol" w:char="F0D7"/>
      </w:r>
      <w:r w:rsidRPr="006C5E2D">
        <w:rPr>
          <w:sz w:val="24"/>
          <w:szCs w:val="24"/>
        </w:rPr>
        <w:t>м;</w:t>
      </w:r>
    </w:p>
    <w:p w14:paraId="782A93D5" w14:textId="77777777" w:rsidR="00D203DB" w:rsidRPr="006C5E2D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6C5E2D">
        <w:rPr>
          <w:sz w:val="24"/>
          <w:szCs w:val="24"/>
          <w:lang w:val="en-US"/>
        </w:rPr>
        <w:t>N</w:t>
      </w:r>
      <w:r w:rsidRPr="006C5E2D">
        <w:rPr>
          <w:sz w:val="24"/>
          <w:szCs w:val="24"/>
          <w:vertAlign w:val="subscript"/>
        </w:rPr>
        <w:t>0</w:t>
      </w:r>
      <w:r w:rsidRPr="006C5E2D">
        <w:rPr>
          <w:sz w:val="24"/>
          <w:szCs w:val="24"/>
          <w:vertAlign w:val="subscript"/>
          <w:lang w:val="en-US"/>
        </w:rPr>
        <w:t>II</w:t>
      </w:r>
      <w:r w:rsidRPr="006C5E2D">
        <w:rPr>
          <w:sz w:val="24"/>
          <w:szCs w:val="24"/>
        </w:rPr>
        <w:t xml:space="preserve"> = </w:t>
      </w:r>
      <w:r>
        <w:rPr>
          <w:sz w:val="24"/>
          <w:szCs w:val="24"/>
        </w:rPr>
        <w:t>50,4 т</w:t>
      </w:r>
      <w:r w:rsidRPr="006C5E2D">
        <w:rPr>
          <w:sz w:val="24"/>
          <w:szCs w:val="24"/>
        </w:rPr>
        <w:t>;</w:t>
      </w:r>
    </w:p>
    <w:p w14:paraId="147648FE" w14:textId="77777777" w:rsidR="00D203DB" w:rsidRPr="006C5E2D" w:rsidRDefault="00D203DB" w:rsidP="00D203DB">
      <w:pPr>
        <w:pStyle w:val="a5"/>
        <w:spacing w:line="360" w:lineRule="auto"/>
        <w:ind w:firstLine="426"/>
        <w:rPr>
          <w:sz w:val="24"/>
          <w:szCs w:val="24"/>
        </w:rPr>
      </w:pPr>
      <w:r w:rsidRPr="006C5E2D">
        <w:rPr>
          <w:sz w:val="24"/>
          <w:szCs w:val="24"/>
          <w:lang w:val="en-US"/>
        </w:rPr>
        <w:t>T</w:t>
      </w:r>
      <w:r w:rsidRPr="006C5E2D">
        <w:rPr>
          <w:sz w:val="24"/>
          <w:szCs w:val="24"/>
          <w:vertAlign w:val="subscript"/>
        </w:rPr>
        <w:t>0</w:t>
      </w:r>
      <w:r w:rsidRPr="006C5E2D">
        <w:rPr>
          <w:sz w:val="24"/>
          <w:szCs w:val="24"/>
          <w:vertAlign w:val="subscript"/>
          <w:lang w:val="en-US"/>
        </w:rPr>
        <w:t>II</w:t>
      </w:r>
      <w:r w:rsidRPr="006C5E2D">
        <w:rPr>
          <w:sz w:val="24"/>
          <w:szCs w:val="24"/>
        </w:rPr>
        <w:t xml:space="preserve"> = </w:t>
      </w:r>
      <w:r>
        <w:rPr>
          <w:sz w:val="24"/>
          <w:szCs w:val="24"/>
        </w:rPr>
        <w:t>0,5 т</w:t>
      </w:r>
      <w:r w:rsidRPr="006C5E2D">
        <w:rPr>
          <w:sz w:val="24"/>
          <w:szCs w:val="24"/>
        </w:rPr>
        <w:t>.</w:t>
      </w:r>
    </w:p>
    <w:p w14:paraId="18DB006F" w14:textId="77777777" w:rsidR="00D203DB" w:rsidRDefault="00D203DB" w:rsidP="00D203DB">
      <w:pPr>
        <w:pStyle w:val="a5"/>
        <w:spacing w:line="360" w:lineRule="auto"/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7075A" wp14:editId="4881C776">
            <wp:extent cx="1034723" cy="419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52BB" w14:textId="77777777" w:rsidR="00D203DB" w:rsidRDefault="00D203DB" w:rsidP="00D203DB">
      <w:pPr>
        <w:pStyle w:val="affb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Расчетная схема фундамента мелкого заложения при скважине №4</w:t>
      </w:r>
    </w:p>
    <w:p w14:paraId="01EE9073" w14:textId="77777777" w:rsidR="00D203DB" w:rsidRPr="009071DE" w:rsidRDefault="00D203DB" w:rsidP="00D203DB">
      <w:pPr>
        <w:pStyle w:val="affb"/>
        <w:ind w:firstLine="567"/>
        <w:jc w:val="center"/>
        <w:rPr>
          <w:sz w:val="24"/>
          <w:szCs w:val="24"/>
        </w:rPr>
      </w:pPr>
    </w:p>
    <w:p w14:paraId="38284E51" w14:textId="77777777" w:rsidR="00D203DB" w:rsidRPr="00A910A4" w:rsidRDefault="00D203DB" w:rsidP="00D203DB">
      <w:pPr>
        <w:pStyle w:val="2"/>
      </w:pPr>
      <w:bookmarkStart w:id="37" w:name="_Toc447056328"/>
      <w:bookmarkStart w:id="38" w:name="_Toc447056634"/>
      <w:bookmarkStart w:id="39" w:name="_Toc448097082"/>
      <w:bookmarkStart w:id="40" w:name="_Toc448097106"/>
      <w:bookmarkStart w:id="41" w:name="_Toc451950038"/>
      <w:bookmarkStart w:id="42" w:name="_Toc38911113"/>
      <w:r w:rsidRPr="00A910A4">
        <w:t>2.2. Определение глубины заложения фундамента.</w:t>
      </w:r>
      <w:bookmarkEnd w:id="37"/>
      <w:bookmarkEnd w:id="38"/>
      <w:bookmarkEnd w:id="39"/>
      <w:bookmarkEnd w:id="40"/>
      <w:bookmarkEnd w:id="41"/>
      <w:bookmarkEnd w:id="42"/>
    </w:p>
    <w:p w14:paraId="7D51384A" w14:textId="77777777" w:rsidR="00D203DB" w:rsidRPr="00A910A4" w:rsidRDefault="00D203DB" w:rsidP="00D203DB">
      <w:pPr>
        <w:spacing w:line="360" w:lineRule="auto"/>
        <w:ind w:firstLine="360"/>
        <w:rPr>
          <w:sz w:val="24"/>
          <w:szCs w:val="24"/>
        </w:rPr>
      </w:pPr>
      <w:r w:rsidRPr="00A910A4">
        <w:rPr>
          <w:sz w:val="24"/>
          <w:szCs w:val="24"/>
        </w:rPr>
        <w:t>При выборе глубины заложения фундамента следует руководствоваться рядом факторов, основными из которых являются:</w:t>
      </w:r>
    </w:p>
    <w:p w14:paraId="2FE96EF0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>инженерно-геологические и гидрогеологические условия строительной площадки;</w:t>
      </w:r>
    </w:p>
    <w:p w14:paraId="2951B100" w14:textId="77777777" w:rsidR="00D203DB" w:rsidRPr="00CC3C4F" w:rsidRDefault="00D203DB" w:rsidP="00D203DB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Не влияют на выбор глубины заложения</w:t>
      </w:r>
    </w:p>
    <w:p w14:paraId="3E000F3D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>климатические особенности;</w:t>
      </w:r>
    </w:p>
    <w:p w14:paraId="23556084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Нормативная глубина сезонного промерзания грунтов </w:t>
      </w:r>
      <w:r w:rsidRPr="00A910A4">
        <w:rPr>
          <w:i/>
          <w:iCs/>
          <w:color w:val="000000"/>
          <w:sz w:val="24"/>
          <w:szCs w:val="24"/>
        </w:rPr>
        <w:t>d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fn </w:t>
      </w:r>
      <w:r w:rsidRPr="00A910A4">
        <w:rPr>
          <w:color w:val="000000"/>
          <w:sz w:val="24"/>
          <w:szCs w:val="24"/>
        </w:rPr>
        <w:t xml:space="preserve"> рассчитывается по формуле:</w:t>
      </w:r>
    </w:p>
    <w:p w14:paraId="1D647B20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14:paraId="32D445EE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где </w:t>
      </w:r>
      <w:r w:rsidRPr="00A910A4">
        <w:rPr>
          <w:i/>
          <w:iCs/>
          <w:color w:val="000000"/>
          <w:sz w:val="24"/>
          <w:szCs w:val="24"/>
        </w:rPr>
        <w:t>d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0 </w:t>
      </w:r>
      <w:r w:rsidRPr="00A910A4">
        <w:rPr>
          <w:color w:val="000000"/>
          <w:sz w:val="24"/>
          <w:szCs w:val="24"/>
        </w:rPr>
        <w:t>– величина, принимаемая в зависимости от вида грунта, для</w:t>
      </w:r>
      <w:r>
        <w:rPr>
          <w:color w:val="000000"/>
          <w:sz w:val="24"/>
          <w:szCs w:val="24"/>
        </w:rPr>
        <w:t xml:space="preserve"> супеси</w:t>
      </w:r>
      <w:r w:rsidRPr="00A910A4">
        <w:rPr>
          <w:color w:val="000000"/>
          <w:sz w:val="24"/>
          <w:szCs w:val="24"/>
        </w:rPr>
        <w:t xml:space="preserve"> </w:t>
      </w:r>
      <w:r w:rsidRPr="00A910A4">
        <w:rPr>
          <w:i/>
          <w:iCs/>
          <w:color w:val="000000"/>
          <w:sz w:val="24"/>
          <w:szCs w:val="24"/>
        </w:rPr>
        <w:t>d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 =0,28</w:t>
      </w:r>
      <w:r w:rsidRPr="00A910A4">
        <w:rPr>
          <w:color w:val="000000"/>
          <w:sz w:val="24"/>
          <w:szCs w:val="24"/>
        </w:rPr>
        <w:t xml:space="preserve">; </w:t>
      </w:r>
    </w:p>
    <w:p w14:paraId="148B83FF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>M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t </w:t>
      </w:r>
      <w:r w:rsidRPr="00A910A4">
        <w:rPr>
          <w:color w:val="000000"/>
          <w:sz w:val="24"/>
          <w:szCs w:val="24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14:paraId="47537A85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=7,007</m:t>
          </m:r>
        </m:oMath>
      </m:oMathPara>
    </w:p>
    <w:p w14:paraId="68901296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szCs w:val="24"/>
          <w:lang w:val="en-US"/>
        </w:rPr>
      </w:pPr>
    </w:p>
    <w:p w14:paraId="7A25EF43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7,007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14:paraId="1C58D753" w14:textId="77777777" w:rsidR="00D203DB" w:rsidRPr="00A910A4" w:rsidRDefault="00D203DB" w:rsidP="00D203DB">
      <w:pPr>
        <w:spacing w:line="360" w:lineRule="auto"/>
        <w:ind w:firstLine="708"/>
        <w:rPr>
          <w:sz w:val="24"/>
          <w:szCs w:val="24"/>
        </w:rPr>
      </w:pPr>
      <w:r w:rsidRPr="00A910A4">
        <w:rPr>
          <w:sz w:val="24"/>
          <w:szCs w:val="24"/>
        </w:rPr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A910A4">
        <w:rPr>
          <w:sz w:val="24"/>
          <w:szCs w:val="24"/>
        </w:rPr>
        <w:t xml:space="preserve"> определяется по формуле:</w:t>
      </w:r>
    </w:p>
    <w:p w14:paraId="174959E8" w14:textId="77777777" w:rsidR="00D203DB" w:rsidRPr="00A910A4" w:rsidRDefault="00D203DB" w:rsidP="00D203DB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</m:oMath>
      </m:oMathPara>
    </w:p>
    <w:p w14:paraId="740AC915" w14:textId="77777777" w:rsidR="00D203DB" w:rsidRPr="00F94F0F" w:rsidRDefault="00D203DB" w:rsidP="00D203DB">
      <w:pPr>
        <w:spacing w:line="360" w:lineRule="auto"/>
        <w:ind w:firstLine="708"/>
        <w:rPr>
          <w:sz w:val="24"/>
          <w:szCs w:val="24"/>
          <w:vertAlign w:val="superscript"/>
        </w:rPr>
      </w:pPr>
      <w:r w:rsidRPr="00A910A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A910A4">
        <w:rPr>
          <w:sz w:val="24"/>
          <w:szCs w:val="24"/>
        </w:rPr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>
        <w:rPr>
          <w:sz w:val="24"/>
          <w:szCs w:val="24"/>
        </w:rPr>
        <w:t>4 (при температуре внутренних помещений</w:t>
      </w:r>
      <w:r>
        <w:rPr>
          <w:sz w:val="24"/>
          <w:szCs w:val="24"/>
        </w:rPr>
        <w:tab/>
        <w:t xml:space="preserve"> 18°С)</w:t>
      </w:r>
    </w:p>
    <w:p w14:paraId="5CD1267C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=0,54∙1,962=1,0595 м</m:t>
          </m:r>
        </m:oMath>
      </m:oMathPara>
    </w:p>
    <w:p w14:paraId="5EBE46A0" w14:textId="77777777" w:rsidR="00D203DB" w:rsidRPr="00531E9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>конструктивные особенности возводимого фундамента;</w:t>
      </w:r>
    </w:p>
    <w:p w14:paraId="44A85153" w14:textId="77777777" w:rsidR="00D203DB" w:rsidRDefault="00D203DB" w:rsidP="00D203DB">
      <w:pPr>
        <w:spacing w:line="360" w:lineRule="auto"/>
        <w:ind w:left="36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0,4*1,2+0,05+0,2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=0,73 м</m:t>
          </m:r>
        </m:oMath>
      </m:oMathPara>
    </w:p>
    <w:p w14:paraId="0844B7E5" w14:textId="77777777" w:rsidR="00D203DB" w:rsidRPr="00A910A4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14:paraId="4F4F7E65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=1,0595 м</m:t>
          </m:r>
        </m:oMath>
      </m:oMathPara>
    </w:p>
    <w:p w14:paraId="37B0B6FE" w14:textId="77777777" w:rsidR="00D203DB" w:rsidRPr="00A910A4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=0,73 м</m:t>
          </m:r>
        </m:oMath>
      </m:oMathPara>
    </w:p>
    <w:p w14:paraId="116900FF" w14:textId="77777777" w:rsidR="00D203DB" w:rsidRPr="00A910A4" w:rsidRDefault="00D203DB" w:rsidP="00D203DB">
      <w:pPr>
        <w:spacing w:line="360" w:lineRule="auto"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 xml:space="preserve">   </w:t>
      </w:r>
      <w:r w:rsidRPr="00A910A4">
        <w:rPr>
          <w:rFonts w:eastAsiaTheme="minorEastAsia"/>
          <w:b/>
          <w:i/>
          <w:sz w:val="24"/>
          <w:szCs w:val="24"/>
        </w:rPr>
        <w:t xml:space="preserve">Принимаем глубину заложения фундамента </w:t>
      </w:r>
      <w:r>
        <w:rPr>
          <w:rFonts w:eastAsiaTheme="minorEastAsia"/>
          <w:b/>
          <w:i/>
          <w:sz w:val="24"/>
          <w:szCs w:val="24"/>
        </w:rPr>
        <w:t xml:space="preserve">не менее максимальной цифры, </w:t>
      </w:r>
      <w:r w:rsidRPr="00A910A4">
        <w:rPr>
          <w:rFonts w:eastAsiaTheme="minorEastAsia"/>
          <w:b/>
          <w:i/>
          <w:sz w:val="24"/>
          <w:szCs w:val="24"/>
          <w:lang w:val="en-US"/>
        </w:rPr>
        <w:t>d</w:t>
      </w:r>
      <w:r>
        <w:rPr>
          <w:rFonts w:eastAsiaTheme="minorEastAsia"/>
          <w:b/>
          <w:i/>
          <w:sz w:val="24"/>
          <w:szCs w:val="24"/>
        </w:rPr>
        <w:t>=2</w:t>
      </w:r>
      <w:r w:rsidRPr="00A910A4">
        <w:rPr>
          <w:rFonts w:eastAsiaTheme="minorEastAsia"/>
          <w:b/>
          <w:i/>
          <w:sz w:val="24"/>
          <w:szCs w:val="24"/>
        </w:rPr>
        <w:t xml:space="preserve"> м</w:t>
      </w:r>
    </w:p>
    <w:p w14:paraId="0457FE7F" w14:textId="77777777" w:rsidR="00D203DB" w:rsidRPr="00A910A4" w:rsidRDefault="00D203DB" w:rsidP="00D203DB">
      <w:pPr>
        <w:spacing w:line="360" w:lineRule="auto"/>
        <w:rPr>
          <w:rFonts w:eastAsiaTheme="minorEastAsia"/>
          <w:b/>
          <w:i/>
          <w:sz w:val="24"/>
          <w:szCs w:val="24"/>
        </w:rPr>
      </w:pPr>
    </w:p>
    <w:p w14:paraId="3ECB0908" w14:textId="77777777" w:rsidR="00D203DB" w:rsidRPr="00A910A4" w:rsidRDefault="00D203DB" w:rsidP="00D203DB">
      <w:pPr>
        <w:pStyle w:val="2"/>
      </w:pPr>
      <w:bookmarkStart w:id="43" w:name="_Toc447056329"/>
      <w:bookmarkStart w:id="44" w:name="_Toc447056635"/>
      <w:bookmarkStart w:id="45" w:name="_Toc448097083"/>
      <w:bookmarkStart w:id="46" w:name="_Toc448097107"/>
      <w:bookmarkStart w:id="47" w:name="_Toc451950039"/>
      <w:bookmarkStart w:id="48" w:name="_Toc38911114"/>
      <w:r w:rsidRPr="00A910A4">
        <w:t>2.3. Определение размеров подошвы фундамента.</w:t>
      </w:r>
      <w:bookmarkEnd w:id="43"/>
      <w:bookmarkEnd w:id="44"/>
      <w:bookmarkEnd w:id="45"/>
      <w:bookmarkEnd w:id="46"/>
      <w:bookmarkEnd w:id="47"/>
      <w:bookmarkEnd w:id="48"/>
    </w:p>
    <w:p w14:paraId="0E2648E8" w14:textId="77777777" w:rsidR="00D203DB" w:rsidRPr="00A910A4" w:rsidRDefault="00D203DB" w:rsidP="00D203DB">
      <w:pPr>
        <w:spacing w:line="360" w:lineRule="auto"/>
        <w:ind w:left="348" w:firstLine="360"/>
        <w:rPr>
          <w:sz w:val="24"/>
          <w:szCs w:val="24"/>
        </w:rPr>
      </w:pPr>
      <w:r w:rsidRPr="00A910A4">
        <w:rPr>
          <w:sz w:val="24"/>
          <w:szCs w:val="24"/>
        </w:rPr>
        <w:t>Проектирование по второму предельному состоянию сводится к определению размеров подошвы фундамента.</w:t>
      </w:r>
    </w:p>
    <w:p w14:paraId="6DC7AD51" w14:textId="77777777" w:rsidR="00D203DB" w:rsidRPr="00A910A4" w:rsidRDefault="00D203DB" w:rsidP="00D203DB">
      <w:pPr>
        <w:spacing w:line="360" w:lineRule="auto"/>
        <w:ind w:left="348" w:firstLine="360"/>
        <w:rPr>
          <w:sz w:val="24"/>
          <w:szCs w:val="24"/>
        </w:rPr>
      </w:pPr>
      <w:r w:rsidRPr="00A910A4">
        <w:rPr>
          <w:b/>
          <w:sz w:val="24"/>
          <w:szCs w:val="24"/>
        </w:rPr>
        <w:tab/>
      </w:r>
      <w:r w:rsidRPr="00A910A4">
        <w:rPr>
          <w:sz w:val="24"/>
          <w:szCs w:val="24"/>
        </w:rPr>
        <w:t>Размеры подошвы фундамента мелкого заложения следует выбрать исходя из условия:</w:t>
      </w:r>
    </w:p>
    <w:p w14:paraId="2050EFBE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≤R</m:t>
          </m:r>
        </m:oMath>
      </m:oMathPara>
    </w:p>
    <w:p w14:paraId="5C0A147A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w:r w:rsidRPr="00A910A4">
        <w:rPr>
          <w:sz w:val="24"/>
          <w:szCs w:val="24"/>
        </w:rPr>
        <w:t>Среднее давление по подошве фундамента:</w:t>
      </w:r>
    </w:p>
    <w:p w14:paraId="09C07EF7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B∙L</m:t>
              </m:r>
            </m:den>
          </m:f>
        </m:oMath>
      </m:oMathPara>
    </w:p>
    <w:p w14:paraId="38D379C3" w14:textId="77777777" w:rsidR="00D203DB" w:rsidRPr="00A910A4" w:rsidRDefault="00D203DB" w:rsidP="00D203DB">
      <w:pPr>
        <w:spacing w:line="360" w:lineRule="auto"/>
        <w:ind w:left="348" w:firstLine="360"/>
        <w:rPr>
          <w:sz w:val="24"/>
          <w:szCs w:val="24"/>
        </w:rPr>
      </w:pPr>
      <w:r w:rsidRPr="00A910A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</m:oMath>
      <w:r w:rsidRPr="00A910A4">
        <w:rPr>
          <w:sz w:val="24"/>
          <w:szCs w:val="24"/>
        </w:rPr>
        <w:t xml:space="preserve"> – нагрузка от надземных конструкций;</w:t>
      </w:r>
    </w:p>
    <w:p w14:paraId="23F2F1E0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Pr="00A910A4">
        <w:rPr>
          <w:sz w:val="24"/>
          <w:szCs w:val="24"/>
        </w:rPr>
        <w:t xml:space="preserve"> – вес конструкции фундамента;</w:t>
      </w:r>
    </w:p>
    <w:p w14:paraId="3A35F584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</m:oMath>
      <w:r w:rsidRPr="00A910A4">
        <w:rPr>
          <w:sz w:val="24"/>
          <w:szCs w:val="24"/>
        </w:rPr>
        <w:t xml:space="preserve"> – вес грунта на ступенях фундамента;</w:t>
      </w:r>
    </w:p>
    <w:p w14:paraId="4318AC4F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B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Pr="00A910A4">
        <w:rPr>
          <w:sz w:val="24"/>
          <w:szCs w:val="24"/>
        </w:rPr>
        <w:t xml:space="preserve"> – размеры подошвы фундамента.</w:t>
      </w:r>
    </w:p>
    <w:p w14:paraId="249726FF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w:r w:rsidRPr="00A910A4">
        <w:rPr>
          <w:sz w:val="24"/>
          <w:szCs w:val="24"/>
        </w:rPr>
        <w:t>По методу М. В. Лалетина среднее давление по подошве фундамента под колонну представим в виде:</w:t>
      </w:r>
    </w:p>
    <w:p w14:paraId="55BFC560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</m:oMath>
      </m:oMathPara>
    </w:p>
    <w:p w14:paraId="3903CB5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коэффициент пропорциональности сторон поперечного сечения колонны; </w:t>
      </w:r>
    </w:p>
    <w:p w14:paraId="619BBB4A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A910A4">
        <w:rPr>
          <w:color w:val="000000"/>
          <w:sz w:val="24"/>
          <w:szCs w:val="24"/>
        </w:rPr>
        <w:t xml:space="preserve"> – средний удельный вес материала фундамента и грунта на его ступенях; </w:t>
      </w:r>
    </w:p>
    <w:p w14:paraId="2E6CF00F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  <w:lang w:val="en-US"/>
        </w:rPr>
        <w:t>B</w:t>
      </w:r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  <w:sz w:val="24"/>
          <w:szCs w:val="24"/>
        </w:rPr>
        <w:t xml:space="preserve">Р(в) </w:t>
      </w:r>
      <w:r w:rsidRPr="00A910A4">
        <w:rPr>
          <w:color w:val="000000"/>
          <w:sz w:val="24"/>
          <w:szCs w:val="24"/>
        </w:rPr>
        <w:t>является переменной неизвестной величиной;</w:t>
      </w:r>
    </w:p>
    <w:p w14:paraId="244231B0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A910A4">
        <w:rPr>
          <w:rFonts w:eastAsiaTheme="minorEastAsia"/>
          <w:i/>
          <w:sz w:val="24"/>
          <w:szCs w:val="24"/>
        </w:rPr>
        <w:t xml:space="preserve"> – </w:t>
      </w:r>
      <w:r w:rsidRPr="00A910A4">
        <w:rPr>
          <w:rFonts w:eastAsiaTheme="minorEastAsia"/>
          <w:sz w:val="24"/>
          <w:szCs w:val="24"/>
        </w:rPr>
        <w:t>глубина промерзания грунта, м;</w:t>
      </w:r>
    </w:p>
    <w:p w14:paraId="1A78F64B" w14:textId="77777777" w:rsidR="00D203DB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A910A4">
        <w:rPr>
          <w:rFonts w:eastAsiaTheme="minorEastAsia"/>
          <w:i/>
          <w:sz w:val="24"/>
          <w:szCs w:val="24"/>
        </w:rPr>
        <w:t xml:space="preserve">- </w:t>
      </w:r>
      <w:r w:rsidRPr="00A910A4">
        <w:rPr>
          <w:rFonts w:eastAsiaTheme="minorEastAsia"/>
          <w:sz w:val="24"/>
          <w:szCs w:val="24"/>
        </w:rPr>
        <w:t xml:space="preserve">коэффициент, зависящий от </w:t>
      </w:r>
    </w:p>
    <w:p w14:paraId="2D8D6E6B" w14:textId="77777777" w:rsidR="00D203DB" w:rsidRPr="000C054E" w:rsidRDefault="00D203DB" w:rsidP="00D203DB">
      <w:pPr>
        <w:spacing w:line="360" w:lineRule="auto"/>
        <w:ind w:left="348" w:firstLine="708"/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50,4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=0,0992 (м)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=1,2</m:t>
          </m:r>
        </m:oMath>
      </m:oMathPara>
    </w:p>
    <w:p w14:paraId="25D1CA2D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50,4∙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+2∙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2 </m:t>
          </m:r>
        </m:oMath>
      </m:oMathPara>
    </w:p>
    <w:p w14:paraId="7C45E8E0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2103D2FC" w14:textId="77777777" w:rsidR="00D203DB" w:rsidRPr="00CD3154" w:rsidRDefault="00D203DB" w:rsidP="00D203DB">
      <w:pPr>
        <w:spacing w:line="360" w:lineRule="auto"/>
        <w:ind w:left="348" w:firstLine="360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60,48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14:paraId="2AC1DFE5" w14:textId="77777777" w:rsidR="00D203DB" w:rsidRDefault="00D203DB" w:rsidP="00D203DB">
      <w:pPr>
        <w:spacing w:line="360" w:lineRule="auto"/>
        <w:ind w:left="348" w:firstLine="708"/>
        <w:rPr>
          <w:sz w:val="24"/>
          <w:szCs w:val="24"/>
        </w:rPr>
      </w:pPr>
    </w:p>
    <w:p w14:paraId="6AB71F91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w:r w:rsidRPr="00A910A4">
        <w:rPr>
          <w:sz w:val="24"/>
          <w:szCs w:val="24"/>
        </w:rPr>
        <w:t xml:space="preserve">Расчетное сопротивление грунта под подошвой фундамента бесподвальной части сооружения (график </w:t>
      </w:r>
      <w:r w:rsidRPr="00A910A4">
        <w:rPr>
          <w:i/>
          <w:iCs/>
          <w:sz w:val="24"/>
          <w:szCs w:val="24"/>
        </w:rPr>
        <w:t>R(в)</w:t>
      </w:r>
      <w:r w:rsidRPr="00A910A4">
        <w:rPr>
          <w:sz w:val="24"/>
          <w:szCs w:val="24"/>
        </w:rPr>
        <w:t>) определяется по формуле:</w:t>
      </w:r>
    </w:p>
    <w:p w14:paraId="0E42F38B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e>
          </m:d>
        </m:oMath>
      </m:oMathPara>
    </w:p>
    <w:p w14:paraId="3985C442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</m:oMath>
      <w:r w:rsidRPr="00A910A4">
        <w:rPr>
          <w:color w:val="00000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c2</m:t>
            </m:r>
          </m:sub>
        </m:sSub>
      </m:oMath>
      <w:r w:rsidRPr="00A910A4">
        <w:rPr>
          <w:color w:val="000000"/>
          <w:sz w:val="24"/>
          <w:szCs w:val="24"/>
        </w:rPr>
        <w:t xml:space="preserve"> – коэффициенты условий работы</w:t>
      </w:r>
      <w:r w:rsidRPr="00A910A4">
        <w:rPr>
          <w:bCs/>
          <w:szCs w:val="24"/>
        </w:rPr>
        <w:t xml:space="preserve">, </w:t>
      </w:r>
      <w:r w:rsidRPr="00A910A4">
        <w:rPr>
          <w:bCs/>
          <w:sz w:val="24"/>
          <w:szCs w:val="24"/>
        </w:rPr>
        <w:t>определяются по табл. 3 [2].</w:t>
      </w:r>
      <w:r w:rsidRPr="00A910A4">
        <w:rPr>
          <w:color w:val="000000"/>
          <w:sz w:val="24"/>
          <w:szCs w:val="24"/>
        </w:rPr>
        <w:t xml:space="preserve"> </w:t>
      </w:r>
    </w:p>
    <w:p w14:paraId="5BC6EA9F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</m:oMath>
      </m:oMathPara>
    </w:p>
    <w:p w14:paraId="7923BD02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 xml:space="preserve">k </w:t>
      </w:r>
      <w:r w:rsidRPr="00A910A4">
        <w:rPr>
          <w:color w:val="000000"/>
          <w:sz w:val="24"/>
          <w:szCs w:val="24"/>
        </w:rPr>
        <w:t xml:space="preserve">– коэффициент, принимаемый, равным единице; </w:t>
      </w:r>
    </w:p>
    <w:p w14:paraId="6B170177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коэффициенты, </w:t>
      </w:r>
      <w:r w:rsidRPr="00A910A4">
        <w:rPr>
          <w:sz w:val="24"/>
          <w:szCs w:val="24"/>
        </w:rPr>
        <w:t xml:space="preserve">принимаемые  по  таблице  4 [2], при </w:t>
      </w:r>
      <m:oMath>
        <m:r>
          <w:rPr>
            <w:rFonts w:ascii="Cambria Math" w:hAnsi="Cambria Math"/>
            <w:color w:val="000000"/>
            <w:sz w:val="24"/>
            <w:szCs w:val="24"/>
          </w:rPr>
          <m:t>φ=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21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=0,56;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=5,84 </m:t>
        </m:r>
      </m:oMath>
      <w:r w:rsidRPr="00A910A4">
        <w:rPr>
          <w:color w:val="000000"/>
          <w:sz w:val="24"/>
          <w:szCs w:val="24"/>
        </w:rPr>
        <w:t>;</w:t>
      </w:r>
    </w:p>
    <w:p w14:paraId="6CA0294A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Pr="00A910A4">
        <w:rPr>
          <w:color w:val="000000"/>
          <w:sz w:val="24"/>
          <w:szCs w:val="24"/>
        </w:rPr>
        <w:t xml:space="preserve">– коэффициент, принимаемый равным единице при </w:t>
      </w:r>
      <w:r w:rsidRPr="00A910A4">
        <w:rPr>
          <w:i/>
          <w:iCs/>
          <w:color w:val="000000"/>
          <w:sz w:val="24"/>
          <w:szCs w:val="24"/>
        </w:rPr>
        <w:t xml:space="preserve">b &lt; </w:t>
      </w:r>
      <w:r w:rsidRPr="00A910A4">
        <w:rPr>
          <w:color w:val="000000"/>
          <w:sz w:val="24"/>
          <w:szCs w:val="24"/>
        </w:rPr>
        <w:t>10 м;</w:t>
      </w:r>
    </w:p>
    <w:p w14:paraId="575CEDD9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  <w:lang w:val="en-US"/>
        </w:rPr>
        <w:t>B</w:t>
      </w:r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  <w:sz w:val="24"/>
          <w:szCs w:val="24"/>
        </w:rPr>
        <w:t xml:space="preserve">R(в) </w:t>
      </w:r>
      <w:r w:rsidRPr="00A910A4">
        <w:rPr>
          <w:color w:val="000000"/>
          <w:sz w:val="24"/>
          <w:szCs w:val="24"/>
        </w:rPr>
        <w:t xml:space="preserve">является переменной неизвестной величиной; </w:t>
      </w:r>
    </w:p>
    <w:p w14:paraId="231D8250" w14:textId="77777777" w:rsidR="00D203DB" w:rsidRPr="00A910A4" w:rsidRDefault="00D203DB" w:rsidP="00D203DB">
      <w:pPr>
        <w:spacing w:line="360" w:lineRule="auto"/>
        <w:ind w:right="-2"/>
        <w:rPr>
          <w:sz w:val="24"/>
          <w:szCs w:val="24"/>
        </w:rPr>
      </w:pPr>
      <w:r w:rsidRPr="00A910A4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Pr="00A910A4">
        <w:rPr>
          <w:color w:val="000000"/>
          <w:sz w:val="24"/>
          <w:szCs w:val="24"/>
        </w:rPr>
        <w:t xml:space="preserve">– </w:t>
      </w:r>
      <w:r w:rsidRPr="00A910A4">
        <w:rPr>
          <w:sz w:val="24"/>
          <w:szCs w:val="24"/>
        </w:rPr>
        <w:t>усредненное, расчетное значение</w:t>
      </w:r>
      <w:r>
        <w:rPr>
          <w:sz w:val="24"/>
          <w:szCs w:val="24"/>
        </w:rPr>
        <w:t xml:space="preserve"> </w:t>
      </w:r>
      <w:r w:rsidRPr="00A910A4">
        <w:rPr>
          <w:sz w:val="24"/>
          <w:szCs w:val="24"/>
        </w:rPr>
        <w:t xml:space="preserve">удельного  веса  грунтов, залегающих  ниже  </w:t>
      </w:r>
      <w:r w:rsidRPr="00A910A4">
        <w:rPr>
          <w:sz w:val="24"/>
          <w:szCs w:val="24"/>
        </w:rPr>
        <w:lastRenderedPageBreak/>
        <w:t>подошвы  фундамента с учетом</w:t>
      </w:r>
      <w:r>
        <w:rPr>
          <w:sz w:val="24"/>
          <w:szCs w:val="24"/>
        </w:rPr>
        <w:t xml:space="preserve"> взвешивающего действия воды, т</w:t>
      </w:r>
      <w:r w:rsidRPr="00A910A4">
        <w:rPr>
          <w:sz w:val="24"/>
          <w:szCs w:val="24"/>
        </w:rPr>
        <w:t>/м</w:t>
      </w:r>
      <w:r>
        <w:rPr>
          <w:sz w:val="24"/>
          <w:szCs w:val="24"/>
          <w:vertAlign w:val="superscript"/>
        </w:rPr>
        <w:t>3</w:t>
      </w:r>
      <w:r w:rsidRPr="00A910A4">
        <w:rPr>
          <w:color w:val="000000"/>
          <w:sz w:val="24"/>
          <w:szCs w:val="24"/>
        </w:rPr>
        <w:t>;</w:t>
      </w:r>
    </w:p>
    <w:p w14:paraId="3E1D00CB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79B43B64" w14:textId="77777777" w:rsidR="00D203DB" w:rsidRPr="00A910A4" w:rsidRDefault="00D203DB" w:rsidP="00D203DB">
      <w:pPr>
        <w:spacing w:line="360" w:lineRule="auto"/>
        <w:ind w:right="-2"/>
        <w:rPr>
          <w:sz w:val="24"/>
          <w:szCs w:val="24"/>
        </w:rPr>
      </w:pPr>
      <w:r w:rsidRPr="00A910A4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A910A4">
        <w:rPr>
          <w:color w:val="000000"/>
          <w:sz w:val="24"/>
          <w:szCs w:val="24"/>
        </w:rPr>
        <w:t xml:space="preserve"> – </w:t>
      </w:r>
      <w:r w:rsidRPr="00A910A4">
        <w:rPr>
          <w:sz w:val="24"/>
          <w:szCs w:val="24"/>
        </w:rPr>
        <w:t>усредненное  расчетное  значение  удельного  веса  грунтов, залегающих  выше  подошвы, тс/м</w:t>
      </w:r>
      <w:r w:rsidRPr="00A910A4">
        <w:rPr>
          <w:sz w:val="24"/>
          <w:szCs w:val="24"/>
          <w:vertAlign w:val="superscript"/>
        </w:rPr>
        <w:t>3</w:t>
      </w:r>
      <w:r w:rsidRPr="00A910A4">
        <w:rPr>
          <w:color w:val="000000"/>
          <w:sz w:val="24"/>
          <w:szCs w:val="24"/>
        </w:rPr>
        <w:t>;</w:t>
      </w:r>
    </w:p>
    <w:p w14:paraId="12576EC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3F40ACAB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Pr="00A910A4">
        <w:rPr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расчетное значение удельного сцепления грунта, залегающего непосредственно под подошвой фундамента, </w:t>
      </w:r>
      <w:r>
        <w:rPr>
          <w:sz w:val="24"/>
          <w:szCs w:val="24"/>
        </w:rPr>
        <w:t>т</w:t>
      </w:r>
      <w:r w:rsidRPr="00A910A4">
        <w:rPr>
          <w:sz w:val="24"/>
          <w:szCs w:val="24"/>
        </w:rPr>
        <w:t>/м</w:t>
      </w:r>
      <w:r w:rsidRPr="00A910A4">
        <w:rPr>
          <w:sz w:val="24"/>
          <w:szCs w:val="24"/>
          <w:vertAlign w:val="superscript"/>
        </w:rPr>
        <w:t>2</w:t>
      </w:r>
      <w:r w:rsidRPr="00A910A4">
        <w:rPr>
          <w:color w:val="000000"/>
          <w:sz w:val="24"/>
          <w:szCs w:val="24"/>
        </w:rPr>
        <w:t xml:space="preserve">; </w:t>
      </w:r>
    </w:p>
    <w:p w14:paraId="2F2CEBB2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95AE1C1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 xml:space="preserve">d </w:t>
      </w:r>
      <w:r w:rsidRPr="00A910A4">
        <w:rPr>
          <w:color w:val="000000"/>
          <w:sz w:val="24"/>
          <w:szCs w:val="24"/>
        </w:rPr>
        <w:t>– глубина заложения фундаментов бесподвальных сооружений от уровня планировки.</w:t>
      </w:r>
    </w:p>
    <w:p w14:paraId="5E939E00" w14:textId="77777777" w:rsidR="00D203DB" w:rsidRPr="002B27E6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1,2∙1,1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0,56∙1∙1,82∙B+3,24∙2∙1,82+5,84∙1,1</m:t>
              </m:r>
            </m:e>
          </m:d>
        </m:oMath>
      </m:oMathPara>
    </w:p>
    <w:p w14:paraId="60214DA0" w14:textId="77777777" w:rsidR="00D203DB" w:rsidRPr="002B27E6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R=1,345∙B+24,047</m:t>
          </m:r>
        </m:oMath>
      </m:oMathPara>
    </w:p>
    <w:p w14:paraId="78ABD4FA" w14:textId="77777777" w:rsidR="00D203DB" w:rsidRDefault="00D203DB" w:rsidP="00D203DB">
      <w:pPr>
        <w:pStyle w:val="a5"/>
        <w:spacing w:line="360" w:lineRule="auto"/>
        <w:jc w:val="left"/>
        <w:rPr>
          <w:sz w:val="24"/>
          <w:szCs w:val="24"/>
        </w:rPr>
      </w:pPr>
    </w:p>
    <w:p w14:paraId="73168390" w14:textId="77777777" w:rsidR="00D203DB" w:rsidRDefault="00D203DB" w:rsidP="00D203DB">
      <w:pPr>
        <w:pStyle w:val="a5"/>
        <w:spacing w:line="360" w:lineRule="auto"/>
        <w:ind w:firstLine="426"/>
        <w:jc w:val="left"/>
        <w:rPr>
          <w:sz w:val="24"/>
          <w:szCs w:val="24"/>
        </w:rPr>
      </w:pPr>
    </w:p>
    <w:p w14:paraId="41C2182F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Принимаем В=1,8</w:t>
      </w:r>
      <w:r w:rsidRPr="00A910A4">
        <w:rPr>
          <w:sz w:val="24"/>
          <w:szCs w:val="24"/>
        </w:rPr>
        <w:t xml:space="preserve"> м; </w:t>
      </w:r>
      <w:r w:rsidRPr="00A910A4"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=1,8</w:t>
      </w:r>
      <w:r w:rsidRPr="00A910A4">
        <w:rPr>
          <w:sz w:val="24"/>
          <w:szCs w:val="24"/>
        </w:rPr>
        <w:t xml:space="preserve"> м</w:t>
      </w:r>
    </w:p>
    <w:p w14:paraId="4E269A11" w14:textId="77777777" w:rsidR="00D203DB" w:rsidRDefault="00D203DB" w:rsidP="00D203DB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A910A4">
        <w:rPr>
          <w:b/>
          <w:i/>
          <w:sz w:val="24"/>
          <w:szCs w:val="24"/>
        </w:rPr>
        <w:t>Размеры фундамента</w:t>
      </w:r>
      <w:r>
        <w:rPr>
          <w:b/>
          <w:i/>
          <w:sz w:val="24"/>
          <w:szCs w:val="24"/>
        </w:rPr>
        <w:t>:</w:t>
      </w:r>
      <w:r w:rsidRPr="00A910A4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1,8х1,8 </m:t>
        </m:r>
      </m:oMath>
      <w:r w:rsidRPr="00A910A4">
        <w:rPr>
          <w:b/>
          <w:i/>
          <w:sz w:val="24"/>
          <w:szCs w:val="24"/>
        </w:rPr>
        <w:t xml:space="preserve"> м</w:t>
      </w:r>
      <w:r>
        <w:rPr>
          <w:b/>
          <w:i/>
          <w:sz w:val="24"/>
          <w:szCs w:val="24"/>
        </w:rPr>
        <w:t>.</w:t>
      </w:r>
    </w:p>
    <w:p w14:paraId="39F15398" w14:textId="77777777" w:rsidR="00D203DB" w:rsidRDefault="00D203DB" w:rsidP="00D203DB">
      <w:pPr>
        <w:spacing w:line="360" w:lineRule="auto"/>
        <w:rPr>
          <w:b/>
          <w:i/>
          <w:sz w:val="24"/>
          <w:szCs w:val="24"/>
        </w:rPr>
      </w:pPr>
    </w:p>
    <w:p w14:paraId="7A20CAC1" w14:textId="77777777" w:rsidR="00D203DB" w:rsidRDefault="00D203DB" w:rsidP="00D203DB">
      <w:pPr>
        <w:spacing w:line="360" w:lineRule="auto"/>
        <w:jc w:val="center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35CDC373" wp14:editId="31CFEB7E">
            <wp:extent cx="5429250" cy="365306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ш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95" cy="36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477" w14:textId="77777777" w:rsidR="00D203DB" w:rsidRDefault="00D203DB" w:rsidP="00D203DB">
      <w:pPr>
        <w:spacing w:line="360" w:lineRule="auto"/>
        <w:rPr>
          <w:b/>
          <w:i/>
          <w:sz w:val="24"/>
          <w:szCs w:val="24"/>
        </w:rPr>
      </w:pPr>
    </w:p>
    <w:p w14:paraId="7D5C97DD" w14:textId="77777777" w:rsidR="00D203DB" w:rsidRPr="00EE4CC1" w:rsidRDefault="00D203DB" w:rsidP="00D203DB">
      <w:pPr>
        <w:pStyle w:val="affb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–Графическое определение ширины подошвы фундамента</w:t>
      </w:r>
    </w:p>
    <w:p w14:paraId="643AE2EF" w14:textId="77777777" w:rsidR="00D203DB" w:rsidRDefault="00D203DB" w:rsidP="00D203DB">
      <w:pPr>
        <w:spacing w:line="360" w:lineRule="auto"/>
        <w:rPr>
          <w:b/>
          <w:i/>
          <w:sz w:val="24"/>
          <w:szCs w:val="24"/>
        </w:rPr>
      </w:pPr>
    </w:p>
    <w:p w14:paraId="4220C929" w14:textId="77777777" w:rsidR="00D203DB" w:rsidRDefault="00D203DB" w:rsidP="00D203DB">
      <w:pPr>
        <w:pStyle w:val="2"/>
      </w:pPr>
      <w:bookmarkStart w:id="49" w:name="_Toc447056330"/>
      <w:bookmarkStart w:id="50" w:name="_Toc447056636"/>
      <w:bookmarkStart w:id="51" w:name="_Toc448097084"/>
      <w:bookmarkStart w:id="52" w:name="_Toc448097108"/>
      <w:bookmarkStart w:id="53" w:name="_Toc451950040"/>
      <w:bookmarkStart w:id="54" w:name="_Toc38911115"/>
      <w:r w:rsidRPr="00A910A4">
        <w:lastRenderedPageBreak/>
        <w:t>2.4. Конструирование фундамента</w:t>
      </w:r>
      <w:bookmarkEnd w:id="49"/>
      <w:bookmarkEnd w:id="50"/>
      <w:bookmarkEnd w:id="51"/>
      <w:bookmarkEnd w:id="52"/>
      <w:bookmarkEnd w:id="53"/>
      <w:bookmarkEnd w:id="54"/>
    </w:p>
    <w:p w14:paraId="7ED1F7AB" w14:textId="77777777" w:rsidR="00D203DB" w:rsidRDefault="00D203DB" w:rsidP="00D203DB">
      <w:pPr>
        <w:jc w:val="center"/>
      </w:pPr>
      <w:r>
        <w:t xml:space="preserve">       </w:t>
      </w:r>
    </w:p>
    <w:p w14:paraId="581749CA" w14:textId="77777777" w:rsidR="00D203DB" w:rsidRDefault="00D203DB" w:rsidP="00D203DB">
      <w:pPr>
        <w:jc w:val="center"/>
      </w:pPr>
    </w:p>
    <w:p w14:paraId="1076AF2A" w14:textId="77777777" w:rsidR="00D203DB" w:rsidRDefault="00D203DB" w:rsidP="00D203DB">
      <w:pPr>
        <w:jc w:val="center"/>
      </w:pPr>
      <w:r>
        <w:rPr>
          <w:noProof/>
        </w:rPr>
        <w:drawing>
          <wp:inline distT="0" distB="0" distL="0" distR="0" wp14:anchorId="108A1D03" wp14:editId="1D87C692">
            <wp:extent cx="5906324" cy="33342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ащ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D80" w14:textId="77777777" w:rsidR="00D203DB" w:rsidRDefault="00D203DB" w:rsidP="00D203DB">
      <w:pPr>
        <w:pStyle w:val="affb"/>
        <w:ind w:firstLine="567"/>
        <w:jc w:val="center"/>
      </w:pPr>
      <w:r>
        <w:rPr>
          <w:sz w:val="24"/>
          <w:szCs w:val="24"/>
        </w:rPr>
        <w:t>Рисунок 5 – Фундамент под железобетонную колонну</w:t>
      </w:r>
    </w:p>
    <w:p w14:paraId="61E8F6AA" w14:textId="77777777" w:rsidR="00D203DB" w:rsidRPr="00B9345E" w:rsidRDefault="00D203DB" w:rsidP="00D203DB"/>
    <w:p w14:paraId="414BB651" w14:textId="77777777" w:rsidR="00D203DB" w:rsidRPr="00771FF2" w:rsidRDefault="00D203DB" w:rsidP="00D203DB">
      <w:pPr>
        <w:spacing w:line="360" w:lineRule="auto"/>
        <w:rPr>
          <w:rFonts w:eastAsiaTheme="minorEastAsia"/>
          <w:sz w:val="24"/>
          <w:szCs w:val="24"/>
        </w:rPr>
      </w:pPr>
      <w:r>
        <w:tab/>
      </w:r>
      <w:r w:rsidRPr="0077354D">
        <w:rPr>
          <w:sz w:val="24"/>
          <w:szCs w:val="24"/>
        </w:rPr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факт</m:t>
            </m:r>
          </m:sub>
        </m:sSub>
      </m:oMath>
    </w:p>
    <w:p w14:paraId="109E241C" w14:textId="77777777" w:rsidR="00D203DB" w:rsidRDefault="00D203DB" w:rsidP="00D203DB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Нагрузка от веса</w:t>
      </w:r>
      <w:r w:rsidRPr="000C054E">
        <w:rPr>
          <w:sz w:val="24"/>
          <w:szCs w:val="24"/>
        </w:rPr>
        <w:t xml:space="preserve"> фундамента:</w:t>
      </w:r>
    </w:p>
    <w:p w14:paraId="1DDC021E" w14:textId="77777777" w:rsidR="00D203DB" w:rsidRPr="006D12A3" w:rsidRDefault="00D203DB" w:rsidP="00D203DB">
      <w:pPr>
        <w:pStyle w:val="af5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</m:oMath>
      </m:oMathPara>
    </w:p>
    <w:p w14:paraId="1C49F85D" w14:textId="77777777" w:rsidR="00D203DB" w:rsidRPr="006D12A3" w:rsidRDefault="00D203DB" w:rsidP="00D203DB">
      <w:pPr>
        <w:pStyle w:val="af5"/>
        <w:spacing w:line="360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=1,7∙1∙1+1,8∙0,3∙1,8=2,672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5CC9DBDA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=2,672∙2,3=6,146 т</m:t>
          </m:r>
        </m:oMath>
      </m:oMathPara>
    </w:p>
    <w:p w14:paraId="470432C1" w14:textId="77777777" w:rsidR="00D203DB" w:rsidRPr="000C054E" w:rsidRDefault="00D203DB" w:rsidP="00D203DB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Нагрузка от веса </w:t>
      </w:r>
      <w:r w:rsidRPr="000C054E">
        <w:rPr>
          <w:sz w:val="24"/>
          <w:szCs w:val="24"/>
        </w:rPr>
        <w:t>грунта:</w:t>
      </w:r>
    </w:p>
    <w:p w14:paraId="071BF9EC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</m:oMath>
      </m:oMathPara>
    </w:p>
    <w:p w14:paraId="574F841C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=1,8∙1,8∙2-2,672=3,808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08C1AEA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</m:oMath>
      </m:oMathPara>
    </w:p>
    <w:p w14:paraId="39F13656" w14:textId="77777777" w:rsidR="00D203DB" w:rsidRPr="00771FF2" w:rsidRDefault="00D203DB" w:rsidP="00D203DB">
      <w:pPr>
        <w:pStyle w:val="af5"/>
        <w:spacing w:line="360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=3,808∙1,5=5,712 (т)</m:t>
          </m:r>
        </m:oMath>
      </m:oMathPara>
    </w:p>
    <w:p w14:paraId="75BE44F9" w14:textId="77777777" w:rsidR="00D203DB" w:rsidRPr="00771FF2" w:rsidRDefault="00D203DB" w:rsidP="00D203DB">
      <w:pPr>
        <w:ind w:firstLine="426"/>
        <w:rPr>
          <w:sz w:val="24"/>
          <w:szCs w:val="22"/>
        </w:rPr>
      </w:pPr>
      <w:r>
        <w:rPr>
          <w:sz w:val="24"/>
          <w:szCs w:val="22"/>
        </w:rPr>
        <w:t>Фактическое среднее</w:t>
      </w:r>
      <w:r w:rsidRPr="00771FF2">
        <w:rPr>
          <w:sz w:val="24"/>
          <w:szCs w:val="22"/>
        </w:rPr>
        <w:t xml:space="preserve"> </w:t>
      </w:r>
      <w:r>
        <w:rPr>
          <w:sz w:val="24"/>
          <w:szCs w:val="22"/>
        </w:rPr>
        <w:t>давление под подошвой</w:t>
      </w:r>
      <w:r w:rsidRPr="00771FF2">
        <w:rPr>
          <w:sz w:val="24"/>
          <w:szCs w:val="22"/>
        </w:rPr>
        <w:t xml:space="preserve"> фундамента:</w:t>
      </w:r>
    </w:p>
    <w:p w14:paraId="1F690C74" w14:textId="77777777" w:rsidR="00D203DB" w:rsidRPr="00771FF2" w:rsidRDefault="00D203DB" w:rsidP="00D203DB">
      <w:pPr>
        <w:ind w:firstLine="426"/>
        <w:jc w:val="center"/>
        <w:rPr>
          <w:sz w:val="24"/>
          <w:szCs w:val="22"/>
        </w:rPr>
      </w:pPr>
      <w:r w:rsidRPr="00771FF2">
        <w:rPr>
          <w:position w:val="-28"/>
          <w:sz w:val="24"/>
          <w:szCs w:val="22"/>
        </w:rPr>
        <w:object w:dxaOrig="6200" w:dyaOrig="740" w14:anchorId="0F6A1F9E">
          <v:shape id="_x0000_i1060" type="#_x0000_t75" style="width:310.5pt;height:36.75pt" o:ole="">
            <v:imagedata r:id="rId86" o:title=""/>
          </v:shape>
          <o:OLEObject Type="Embed" ProgID="Equation.3" ShapeID="_x0000_i1060" DrawAspect="Content" ObjectID="_1682328227" r:id="rId87"/>
        </w:object>
      </w:r>
    </w:p>
    <w:p w14:paraId="1C0F8BB2" w14:textId="77777777" w:rsidR="00D203DB" w:rsidRDefault="00D203DB" w:rsidP="00D203DB">
      <w:pPr>
        <w:spacing w:after="240"/>
        <w:rPr>
          <w:sz w:val="24"/>
          <w:szCs w:val="22"/>
        </w:rPr>
      </w:pPr>
      <w:r>
        <w:rPr>
          <w:sz w:val="24"/>
          <w:szCs w:val="22"/>
        </w:rPr>
        <w:t xml:space="preserve">Фактическое расчетное сопротивление </w:t>
      </w:r>
      <w:r w:rsidRPr="00771FF2">
        <w:rPr>
          <w:sz w:val="24"/>
          <w:szCs w:val="22"/>
        </w:rPr>
        <w:t xml:space="preserve">грунта: </w:t>
      </w:r>
    </w:p>
    <w:p w14:paraId="1B6EDF11" w14:textId="77777777" w:rsidR="00D203DB" w:rsidRPr="00771FF2" w:rsidRDefault="00D203DB" w:rsidP="00D203DB">
      <w:pPr>
        <w:spacing w:after="240"/>
        <w:jc w:val="center"/>
        <w:rPr>
          <w:sz w:val="24"/>
          <w:szCs w:val="22"/>
        </w:rPr>
      </w:pPr>
      <w:r w:rsidRPr="00771FF2">
        <w:rPr>
          <w:bCs/>
          <w:position w:val="-14"/>
          <w:sz w:val="24"/>
          <w:szCs w:val="22"/>
        </w:rPr>
        <w:object w:dxaOrig="4280" w:dyaOrig="400" w14:anchorId="754B9D94">
          <v:shape id="_x0000_i1061" type="#_x0000_t75" style="width:214.5pt;height:20.25pt" o:ole="">
            <v:imagedata r:id="rId88" o:title=""/>
          </v:shape>
          <o:OLEObject Type="Embed" ProgID="Equation.3" ShapeID="_x0000_i1061" DrawAspect="Content" ObjectID="_1682328228" r:id="rId89"/>
        </w:object>
      </w:r>
    </w:p>
    <w:p w14:paraId="077059E2" w14:textId="77777777" w:rsidR="00D203DB" w:rsidRDefault="00D203DB" w:rsidP="00D203DB">
      <w:pPr>
        <w:ind w:firstLine="426"/>
        <w:jc w:val="center"/>
        <w:rPr>
          <w:sz w:val="24"/>
          <w:szCs w:val="22"/>
        </w:rPr>
      </w:pPr>
      <w:r w:rsidRPr="00771FF2">
        <w:rPr>
          <w:position w:val="-14"/>
          <w:sz w:val="24"/>
          <w:szCs w:val="22"/>
        </w:rPr>
        <w:object w:dxaOrig="1500" w:dyaOrig="380" w14:anchorId="70E924E8">
          <v:shape id="_x0000_i1062" type="#_x0000_t75" style="width:75pt;height:18.75pt" o:ole="">
            <v:imagedata r:id="rId90" o:title=""/>
          </v:shape>
          <o:OLEObject Type="Embed" ProgID="Equation.3" ShapeID="_x0000_i1062" DrawAspect="Content" ObjectID="_1682328229" r:id="rId91"/>
        </w:object>
      </w:r>
    </w:p>
    <w:p w14:paraId="7C34EA3F" w14:textId="77777777" w:rsidR="00D203DB" w:rsidRDefault="00D203DB" w:rsidP="00D203DB">
      <w:pPr>
        <w:spacing w:after="240"/>
        <w:ind w:firstLine="426"/>
        <w:jc w:val="center"/>
        <w:rPr>
          <w:sz w:val="24"/>
          <w:szCs w:val="22"/>
        </w:rPr>
      </w:pPr>
      <w:r>
        <w:rPr>
          <w:sz w:val="24"/>
          <w:szCs w:val="22"/>
        </w:rPr>
        <w:t>26,468</w:t>
      </w:r>
      <w:r w:rsidRPr="00771FF2">
        <w:t xml:space="preserve"> </w:t>
      </w:r>
      <w:r w:rsidRPr="00AC067F">
        <w:rPr>
          <w:position w:val="-6"/>
        </w:rPr>
        <w:object w:dxaOrig="700" w:dyaOrig="320" w14:anchorId="3B39D915">
          <v:shape id="_x0000_i1063" type="#_x0000_t75" style="width:35.25pt;height:15.75pt" o:ole="">
            <v:imagedata r:id="rId92" o:title=""/>
          </v:shape>
          <o:OLEObject Type="Embed" ProgID="Equation.3" ShapeID="_x0000_i1063" DrawAspect="Content" ObjectID="_1682328230" r:id="rId93"/>
        </w:object>
      </w:r>
      <w:r w:rsidRPr="00AC067F">
        <w:rPr>
          <w:position w:val="-4"/>
        </w:rPr>
        <w:object w:dxaOrig="200" w:dyaOrig="200" w14:anchorId="3549DDC3">
          <v:shape id="_x0000_i1064" type="#_x0000_t75" style="width:9.75pt;height:9.75pt" o:ole="">
            <v:imagedata r:id="rId94" o:title=""/>
          </v:shape>
          <o:OLEObject Type="Embed" ProgID="Equation.3" ShapeID="_x0000_i1064" DrawAspect="Content" ObjectID="_1682328231" r:id="rId95"/>
        </w:object>
      </w:r>
      <w:r>
        <w:t xml:space="preserve">19,22 </w:t>
      </w:r>
      <w:r w:rsidRPr="00AC067F">
        <w:rPr>
          <w:position w:val="-6"/>
        </w:rPr>
        <w:object w:dxaOrig="700" w:dyaOrig="320" w14:anchorId="6DCD413A">
          <v:shape id="_x0000_i1065" type="#_x0000_t75" style="width:35.25pt;height:15.75pt" o:ole="">
            <v:imagedata r:id="rId96" o:title=""/>
          </v:shape>
          <o:OLEObject Type="Embed" ProgID="Equation.3" ShapeID="_x0000_i1065" DrawAspect="Content" ObjectID="_1682328232" r:id="rId97"/>
        </w:object>
      </w:r>
    </w:p>
    <w:p w14:paraId="150B671A" w14:textId="77777777" w:rsidR="00D203DB" w:rsidRPr="00771FF2" w:rsidRDefault="00D203DB" w:rsidP="00D203DB">
      <w:pPr>
        <w:spacing w:after="240"/>
        <w:ind w:firstLine="426"/>
        <w:jc w:val="center"/>
        <w:rPr>
          <w:sz w:val="24"/>
          <w:szCs w:val="22"/>
        </w:rPr>
      </w:pPr>
      <w:r w:rsidRPr="00771FF2">
        <w:rPr>
          <w:sz w:val="24"/>
          <w:szCs w:val="22"/>
        </w:rPr>
        <w:lastRenderedPageBreak/>
        <w:t xml:space="preserve"> условие выполняется.</w:t>
      </w:r>
    </w:p>
    <w:p w14:paraId="717F1FCB" w14:textId="77777777" w:rsidR="00D203DB" w:rsidRPr="00A910A4" w:rsidRDefault="00D203DB" w:rsidP="00D203DB">
      <w:pPr>
        <w:pStyle w:val="3"/>
      </w:pPr>
      <w:bookmarkStart w:id="55" w:name="_Toc447056331"/>
      <w:bookmarkStart w:id="56" w:name="_Toc447056637"/>
      <w:bookmarkStart w:id="57" w:name="_Toc448097085"/>
      <w:bookmarkStart w:id="58" w:name="_Toc448097109"/>
      <w:bookmarkStart w:id="59" w:name="_Toc451950041"/>
      <w:bookmarkStart w:id="60" w:name="_Toc38911116"/>
      <w:r w:rsidRPr="00A910A4">
        <w:t>2.5. Учет внецентренного нагружения.</w:t>
      </w:r>
      <w:bookmarkEnd w:id="55"/>
      <w:bookmarkEnd w:id="56"/>
      <w:bookmarkEnd w:id="57"/>
      <w:bookmarkEnd w:id="58"/>
      <w:bookmarkEnd w:id="59"/>
      <w:bookmarkEnd w:id="60"/>
    </w:p>
    <w:p w14:paraId="34F3964C" w14:textId="77777777" w:rsidR="00D203DB" w:rsidRPr="00A910A4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A910A4">
        <w:rPr>
          <w:sz w:val="24"/>
          <w:szCs w:val="24"/>
        </w:rPr>
        <w:t>Для определения распределения давления под подошвой фундамента предварительно определяется эксцентриситет приложения нагрузки:</w:t>
      </w:r>
    </w:p>
    <w:p w14:paraId="7FD9BCA5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  <w:r>
        <w:rPr>
          <w:noProof/>
          <w:sz w:val="28"/>
          <w:szCs w:val="24"/>
        </w:rPr>
        <w:object w:dxaOrig="1440" w:dyaOrig="1440" w14:anchorId="7FC6853C">
          <v:shape id="_x0000_s1026" type="#_x0000_t75" style="position:absolute;left:0;text-align:left;margin-left:126.5pt;margin-top:12.8pt;width:189pt;height:158.85pt;z-index:251658240" o:preferrelative="f">
            <v:imagedata r:id="rId98" o:title="" cropleft="14950f" cropright="18128f"/>
            <o:lock v:ext="edit" aspectratio="f"/>
          </v:shape>
          <o:OLEObject Type="Embed" ProgID="AutoCAD.Drawing.16" ShapeID="_x0000_s1026" DrawAspect="Content" ObjectID="_1682328262" r:id="rId99"/>
        </w:object>
      </w:r>
    </w:p>
    <w:p w14:paraId="5F26FA61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75603F90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08737FD6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51FBE66B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47C3811F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323D4B78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7484FFD3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</w:p>
    <w:p w14:paraId="2D573B90" w14:textId="77777777" w:rsidR="00D203DB" w:rsidRPr="00A910A4" w:rsidRDefault="00D203DB" w:rsidP="00D203DB">
      <w:pPr>
        <w:pStyle w:val="af5"/>
        <w:spacing w:line="360" w:lineRule="auto"/>
        <w:ind w:left="540"/>
        <w:jc w:val="center"/>
        <w:rPr>
          <w:sz w:val="24"/>
          <w:szCs w:val="24"/>
        </w:rPr>
      </w:pPr>
      <w:r>
        <w:rPr>
          <w:sz w:val="24"/>
          <w:szCs w:val="24"/>
        </w:rPr>
        <w:t>Рисунок 6 -</w:t>
      </w:r>
      <w:r w:rsidRPr="00A910A4">
        <w:rPr>
          <w:sz w:val="24"/>
          <w:szCs w:val="24"/>
        </w:rPr>
        <w:t xml:space="preserve"> Схема внецентренного нагружения.</w:t>
      </w:r>
    </w:p>
    <w:p w14:paraId="0694CB2C" w14:textId="77777777" w:rsidR="00D203DB" w:rsidRPr="00A910A4" w:rsidRDefault="00D203DB" w:rsidP="00D203DB">
      <w:pPr>
        <w:spacing w:line="360" w:lineRule="auto"/>
        <w:ind w:left="360" w:firstLine="348"/>
        <w:rPr>
          <w:sz w:val="24"/>
          <w:szCs w:val="24"/>
        </w:rPr>
      </w:pPr>
      <w:r w:rsidRPr="00A910A4">
        <w:rPr>
          <w:sz w:val="24"/>
          <w:szCs w:val="24"/>
        </w:rPr>
        <w:t>При наличии моментов и горизонтальных сил следует сделать расчет на внецентренное нагружение. Расчет заключается в проверке краевых напряжений под подошвой фундамента.</w:t>
      </w:r>
    </w:p>
    <w:p w14:paraId="154311E2" w14:textId="77777777" w:rsidR="00D203DB" w:rsidRPr="00A910A4" w:rsidRDefault="00D203DB" w:rsidP="00D203DB">
      <w:pPr>
        <w:spacing w:line="360" w:lineRule="auto"/>
        <w:ind w:left="360" w:firstLine="34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14:paraId="4911B5BC" w14:textId="77777777" w:rsidR="00D203DB" w:rsidRPr="00A910A4" w:rsidRDefault="00D203DB" w:rsidP="00D203DB">
      <w:pPr>
        <w:spacing w:line="360" w:lineRule="auto"/>
        <w:ind w:firstLine="360"/>
        <w:rPr>
          <w:sz w:val="24"/>
          <w:szCs w:val="24"/>
        </w:rPr>
      </w:pPr>
      <w:r w:rsidRPr="00A910A4">
        <w:rPr>
          <w:sz w:val="24"/>
          <w:szCs w:val="24"/>
        </w:rPr>
        <w:t>Фактический эксцентриситет определяется по формуле:</w:t>
      </w:r>
    </w:p>
    <w:p w14:paraId="4775D4B3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∙d+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den>
          </m:f>
        </m:oMath>
      </m:oMathPara>
    </w:p>
    <w:p w14:paraId="0E6DA3FB" w14:textId="77777777" w:rsidR="00D203DB" w:rsidRPr="00A910A4" w:rsidRDefault="00D203DB" w:rsidP="00D203DB">
      <w:pPr>
        <w:spacing w:line="360" w:lineRule="auto"/>
        <w:ind w:firstLine="360"/>
        <w:rPr>
          <w:sz w:val="24"/>
          <w:szCs w:val="24"/>
        </w:rPr>
      </w:pPr>
      <w:r w:rsidRPr="00A910A4">
        <w:rPr>
          <w:sz w:val="24"/>
          <w:szCs w:val="24"/>
        </w:rPr>
        <w:t>Схема нагружения основания фундамента под колонну вертикальными силами, горизонтальными силами и моментами</w:t>
      </w:r>
    </w:p>
    <w:p w14:paraId="1F389C91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5+0,5∙2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50,4+5,712+6,146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=0,096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</m:t>
          </m:r>
        </m:oMath>
      </m:oMathPara>
    </w:p>
    <w:p w14:paraId="59DB2BFC" w14:textId="77777777" w:rsidR="00D203DB" w:rsidRPr="00A910A4" w:rsidRDefault="00D203DB" w:rsidP="00D203DB">
      <w:pPr>
        <w:spacing w:line="360" w:lineRule="auto"/>
        <w:ind w:left="360" w:firstLine="348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=19,22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6∙0,096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1,8</m:t>
                  </m:r>
                </m:den>
              </m:f>
            </m:e>
          </m:d>
        </m:oMath>
      </m:oMathPara>
    </w:p>
    <w:p w14:paraId="48333D0F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=17,84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0BA5278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firstLine="78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=26,468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6FAC69F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firstLine="360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Условия краевых напряжений при действии одного момента: </w:t>
      </w:r>
    </w:p>
    <w:p w14:paraId="4DA29382" w14:textId="77777777" w:rsidR="00D203DB" w:rsidRPr="00A910A4" w:rsidRDefault="00D203DB" w:rsidP="00D203DB">
      <w:pPr>
        <w:spacing w:line="360" w:lineRule="auto"/>
        <w:ind w:firstLine="360"/>
        <w:jc w:val="center"/>
        <w:rPr>
          <w:i/>
          <w:iCs/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 xml:space="preserve">Рmax &lt;1,2 R </w:t>
      </w:r>
      <w:r w:rsidRPr="00A910A4">
        <w:rPr>
          <w:color w:val="000000"/>
          <w:sz w:val="24"/>
          <w:szCs w:val="24"/>
        </w:rPr>
        <w:t xml:space="preserve">и </w:t>
      </w:r>
      <w:r w:rsidRPr="00A910A4">
        <w:rPr>
          <w:i/>
          <w:iCs/>
          <w:color w:val="000000"/>
          <w:sz w:val="24"/>
          <w:szCs w:val="24"/>
        </w:rPr>
        <w:t>Рmin&gt; 0.</w:t>
      </w:r>
    </w:p>
    <w:p w14:paraId="7101C295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≤31,76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14:paraId="6B92BE98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=17,84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&gt;0</m:t>
          </m:r>
        </m:oMath>
      </m:oMathPara>
    </w:p>
    <w:p w14:paraId="77A6BFC8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  <w:sz w:val="24"/>
          <w:szCs w:val="24"/>
        </w:rPr>
      </w:pPr>
      <w:r w:rsidRPr="00A910A4">
        <w:rPr>
          <w:rFonts w:eastAsiaTheme="minorEastAsia"/>
          <w:b/>
          <w:i/>
          <w:sz w:val="24"/>
          <w:szCs w:val="24"/>
          <w:lang w:val="en-US"/>
        </w:rPr>
        <w:tab/>
      </w:r>
      <w:r w:rsidRPr="00A910A4">
        <w:rPr>
          <w:rFonts w:eastAsiaTheme="minorEastAsia"/>
          <w:b/>
          <w:i/>
          <w:sz w:val="24"/>
          <w:szCs w:val="24"/>
        </w:rPr>
        <w:t>Условия краевых напряжений выполняются.</w:t>
      </w:r>
    </w:p>
    <w:p w14:paraId="53185185" w14:textId="77777777" w:rsidR="00D203DB" w:rsidRPr="00A910A4" w:rsidRDefault="00D203DB" w:rsidP="00D203DB">
      <w:pPr>
        <w:pStyle w:val="3"/>
      </w:pPr>
      <w:bookmarkStart w:id="61" w:name="_Toc447056333"/>
      <w:bookmarkStart w:id="62" w:name="_Toc447056639"/>
      <w:bookmarkStart w:id="63" w:name="_Toc448097087"/>
      <w:bookmarkStart w:id="64" w:name="_Toc448097111"/>
      <w:bookmarkStart w:id="65" w:name="_Toc451950043"/>
      <w:bookmarkStart w:id="66" w:name="_Toc38911117"/>
      <w:r>
        <w:lastRenderedPageBreak/>
        <w:t>2.6</w:t>
      </w:r>
      <w:r w:rsidRPr="00A910A4">
        <w:t>. Определение осадки фундамента методом послойного суммирования.</w:t>
      </w:r>
      <w:bookmarkEnd w:id="61"/>
      <w:bookmarkEnd w:id="62"/>
      <w:bookmarkEnd w:id="63"/>
      <w:bookmarkEnd w:id="64"/>
      <w:bookmarkEnd w:id="65"/>
      <w:bookmarkEnd w:id="66"/>
    </w:p>
    <w:p w14:paraId="66FC2A83" w14:textId="77777777" w:rsidR="00D203DB" w:rsidRPr="00A910A4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A910A4">
        <w:rPr>
          <w:sz w:val="24"/>
          <w:szCs w:val="24"/>
        </w:rPr>
        <w:t xml:space="preserve">Осадка основания </w:t>
      </w:r>
      <w:r w:rsidRPr="00A910A4">
        <w:rPr>
          <w:sz w:val="24"/>
          <w:szCs w:val="24"/>
          <w:lang w:val="en-US"/>
        </w:rPr>
        <w:t>S</w:t>
      </w:r>
      <w:r w:rsidRPr="00A910A4">
        <w:rPr>
          <w:i/>
          <w:sz w:val="24"/>
          <w:szCs w:val="24"/>
        </w:rPr>
        <w:t xml:space="preserve"> </w:t>
      </w:r>
      <w:r w:rsidRPr="00A910A4">
        <w:rPr>
          <w:sz w:val="24"/>
          <w:szCs w:val="24"/>
          <w:lang w:val="en-US"/>
        </w:rPr>
        <w:t>c</w:t>
      </w:r>
      <w:r w:rsidRPr="00A910A4">
        <w:rPr>
          <w:sz w:val="24"/>
          <w:szCs w:val="24"/>
        </w:rPr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14:paraId="72F7E391" w14:textId="77777777" w:rsidR="00D203DB" w:rsidRPr="00A910A4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2AE214CF" w14:textId="77777777" w:rsidR="00D203DB" w:rsidRPr="002B001A" w:rsidRDefault="00D203DB" w:rsidP="00D203DB">
      <w:pPr>
        <w:pStyle w:val="34"/>
        <w:spacing w:line="360" w:lineRule="auto"/>
        <w:rPr>
          <w:rFonts w:ascii="Times New Roman" w:hAnsi="Times New Roman"/>
        </w:rPr>
      </w:pPr>
      <w:r w:rsidRPr="002B001A">
        <w:rPr>
          <w:rFonts w:ascii="Times New Roman" w:hAnsi="Times New Roman"/>
        </w:rPr>
        <w:t xml:space="preserve">где: </w:t>
      </w:r>
      <m:oMath>
        <m:r>
          <w:rPr>
            <w:rFonts w:ascii="Cambria Math" w:hAnsi="Cambria Math"/>
          </w:rPr>
          <m:t>β</m:t>
        </m:r>
      </m:oMath>
      <w:r w:rsidRPr="002B001A">
        <w:rPr>
          <w:rFonts w:ascii="Times New Roman" w:hAnsi="Times New Roman"/>
        </w:rPr>
        <w:t xml:space="preserve"> – безразмерный коэффициент, равный 0,8; </w:t>
      </w:r>
    </w:p>
    <w:p w14:paraId="3E4508AA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zp,i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– среднее значение дополнительного вертикального напряжения в </w:t>
      </w:r>
      <w:r w:rsidRPr="002B001A">
        <w:rPr>
          <w:rFonts w:ascii="Times New Roman" w:hAnsi="Times New Roman"/>
          <w:i/>
          <w:iCs/>
          <w:lang w:val="en-US"/>
        </w:rPr>
        <w:t>i</w:t>
      </w:r>
      <w:r w:rsidRPr="002B001A">
        <w:rPr>
          <w:rFonts w:ascii="Times New Roman" w:hAnsi="Times New Roman"/>
        </w:rPr>
        <w:t xml:space="preserve">-м слое грунта, равное полусумме указанных напряжений на верхней </w:t>
      </w:r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r w:rsidRPr="002B001A">
        <w:rPr>
          <w:rFonts w:ascii="Times New Roman" w:hAnsi="Times New Roman"/>
          <w:i/>
          <w:iCs/>
          <w:vertAlign w:val="subscript"/>
        </w:rPr>
        <w:t>-1</w:t>
      </w:r>
      <w:r w:rsidRPr="002B001A">
        <w:rPr>
          <w:rFonts w:ascii="Times New Roman" w:hAnsi="Times New Roman"/>
        </w:rPr>
        <w:t xml:space="preserve"> и нижней </w:t>
      </w:r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r w:rsidRPr="002B001A">
        <w:rPr>
          <w:rFonts w:ascii="Times New Roman" w:hAnsi="Times New Roman"/>
        </w:rPr>
        <w:t xml:space="preserve"> границах слоя по вертикали, проходящей через центр подошвы фундамента;</w:t>
      </w:r>
    </w:p>
    <w:p w14:paraId="796A35D3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001A">
        <w:rPr>
          <w:rFonts w:ascii="Times New Roman" w:hAnsi="Times New Roman"/>
        </w:rPr>
        <w:t xml:space="preserve"> – соответственно толщина и модуль деформации </w:t>
      </w:r>
      <w:r w:rsidRPr="002B001A">
        <w:rPr>
          <w:rFonts w:ascii="Times New Roman" w:hAnsi="Times New Roman"/>
          <w:i/>
          <w:iCs/>
          <w:lang w:val="en-US"/>
        </w:rPr>
        <w:t>i</w:t>
      </w:r>
      <w:r w:rsidRPr="002B001A">
        <w:rPr>
          <w:rFonts w:ascii="Times New Roman" w:hAnsi="Times New Roman"/>
        </w:rPr>
        <w:t xml:space="preserve">-го слоя грунта; </w:t>
      </w:r>
    </w:p>
    <w:p w14:paraId="7A9FD835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w:r w:rsidRPr="002B001A">
        <w:rPr>
          <w:rFonts w:ascii="Times New Roman" w:hAnsi="Times New Roman"/>
          <w:i/>
          <w:iCs/>
          <w:lang w:val="en-US"/>
        </w:rPr>
        <w:t>n</w:t>
      </w:r>
      <w:r w:rsidRPr="002B001A">
        <w:rPr>
          <w:rFonts w:ascii="Times New Roman" w:hAnsi="Times New Roman"/>
        </w:rPr>
        <w:t xml:space="preserve"> – число слоев, на которые разбита сжимаемая толща основания.</w:t>
      </w:r>
    </w:p>
    <w:p w14:paraId="6136737F" w14:textId="77777777" w:rsidR="00D203DB" w:rsidRPr="002B001A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2B001A">
        <w:rPr>
          <w:sz w:val="24"/>
          <w:szCs w:val="24"/>
        </w:rPr>
        <w:t>Суммирование производим до глубины, на которой выполняется условие:</w:t>
      </w:r>
    </w:p>
    <w:p w14:paraId="00F9ADED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zρ</m:t>
              </m:r>
            </m:sub>
          </m:sSub>
        </m:oMath>
      </m:oMathPara>
    </w:p>
    <w:p w14:paraId="059207F6" w14:textId="77777777" w:rsidR="00D203DB" w:rsidRPr="002B001A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2B001A">
        <w:rPr>
          <w:sz w:val="24"/>
          <w:szCs w:val="24"/>
        </w:rPr>
        <w:t xml:space="preserve">Напряжения в грунте от его веса определяются по формуле: </w:t>
      </w:r>
    </w:p>
    <w:p w14:paraId="4E4817F3" w14:textId="77777777" w:rsidR="00D203DB" w:rsidRPr="002B001A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ECB915D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2B001A">
        <w:rPr>
          <w:sz w:val="24"/>
          <w:szCs w:val="24"/>
        </w:rPr>
        <w:t xml:space="preserve">где: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=γ∙d=1,82∙2=3,64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</w:p>
    <w:p w14:paraId="22946D56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33339D6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2B001A">
        <w:rPr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ср.факт.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=19,22-3,64=15,58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  <w:r w:rsidRPr="002B001A">
        <w:rPr>
          <w:sz w:val="24"/>
          <w:szCs w:val="24"/>
          <w:vertAlign w:val="superscript"/>
        </w:rPr>
        <w:t xml:space="preserve"> </w:t>
      </w:r>
    </w:p>
    <w:p w14:paraId="4F3E860E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position w:val="-26"/>
          <w:sz w:val="24"/>
          <w:szCs w:val="24"/>
          <w:lang w:val="en-US"/>
        </w:rPr>
      </w:pPr>
      <w:r w:rsidRPr="002B001A">
        <w:rPr>
          <w:position w:val="-20"/>
          <w:sz w:val="24"/>
          <w:szCs w:val="24"/>
        </w:rPr>
        <w:object w:dxaOrig="1980" w:dyaOrig="600" w14:anchorId="764C4188">
          <v:shape id="_x0000_i1066" type="#_x0000_t75" style="width:117.75pt;height:36pt" o:ole="" fillcolor="window">
            <v:imagedata r:id="rId100" o:title=""/>
          </v:shape>
          <o:OLEObject Type="Embed" ProgID="Equation.3" ShapeID="_x0000_i1066" DrawAspect="Content" ObjectID="_1682328233" r:id="rId101"/>
        </w:object>
      </w:r>
    </w:p>
    <w:p w14:paraId="2CA9B395" w14:textId="77777777" w:rsidR="00D203DB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2B001A">
        <w:rPr>
          <w:sz w:val="24"/>
          <w:szCs w:val="24"/>
        </w:rPr>
        <w:t xml:space="preserve">Грунтовую толщу разбиваем на слои высотой </w:t>
      </w:r>
      <w:r w:rsidRPr="002B001A">
        <w:rPr>
          <w:sz w:val="24"/>
          <w:szCs w:val="24"/>
          <w:lang w:val="en-US"/>
        </w:rPr>
        <w:t>h</w:t>
      </w:r>
      <w:r w:rsidRPr="002B001A">
        <w:rPr>
          <w:sz w:val="24"/>
          <w:szCs w:val="24"/>
        </w:rPr>
        <w:t xml:space="preserve"> = (0,2</w:t>
      </w:r>
      <w:r w:rsidRPr="002B001A">
        <w:rPr>
          <w:position w:val="-4"/>
          <w:sz w:val="24"/>
          <w:szCs w:val="24"/>
        </w:rPr>
        <w:object w:dxaOrig="200" w:dyaOrig="200" w14:anchorId="667AFB29">
          <v:shape id="_x0000_i1067" type="#_x0000_t75" style="width:9.75pt;height:9.75pt" o:ole="" fillcolor="window">
            <v:imagedata r:id="rId102" o:title=""/>
          </v:shape>
          <o:OLEObject Type="Embed" ProgID="Equation.3" ShapeID="_x0000_i1067" DrawAspect="Content" ObjectID="_1682328234" r:id="rId103"/>
        </w:object>
      </w:r>
      <w:r w:rsidRPr="002B001A">
        <w:rPr>
          <w:sz w:val="24"/>
          <w:szCs w:val="24"/>
        </w:rPr>
        <w:t>0,4)</w:t>
      </w:r>
      <w:r w:rsidRPr="002B001A">
        <w:rPr>
          <w:sz w:val="24"/>
          <w:szCs w:val="24"/>
        </w:rPr>
        <w:sym w:font="Symbol" w:char="F0D7"/>
      </w:r>
      <w:r w:rsidRPr="002B001A">
        <w:rPr>
          <w:sz w:val="24"/>
          <w:szCs w:val="24"/>
          <w:lang w:val="en-US"/>
        </w:rPr>
        <w:t>B</w:t>
      </w:r>
      <w:r w:rsidRPr="002B001A">
        <w:rPr>
          <w:sz w:val="24"/>
          <w:szCs w:val="24"/>
        </w:rPr>
        <w:t xml:space="preserve">, где </w:t>
      </w:r>
      <w:r w:rsidRPr="002B001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= 1,8</w:t>
      </w:r>
      <w:r w:rsidRPr="002B001A">
        <w:rPr>
          <w:sz w:val="24"/>
          <w:szCs w:val="24"/>
        </w:rPr>
        <w:t xml:space="preserve"> м – ширина фундамента.</w:t>
      </w:r>
    </w:p>
    <w:p w14:paraId="055B3592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=1∙15,58=15,58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722DEBC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=0,6;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0,67;1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=0,852∙15,58=13,27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2FC78AB8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=1,3;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1,44;1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=0,512∙15,58=7,98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5218612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2,22;1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=0,293∙15,58=4,56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4221101E" w14:textId="77777777" w:rsidR="00D203DB" w:rsidRPr="001B2D68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2,78;1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=0,204∙15,58=3,18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097435DB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</w:p>
    <w:p w14:paraId="4A42B5B3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14:paraId="7C417522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=1,82∙2=3,64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63782C6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=3,64+1,82∙0,6=4,73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AA0D5A6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=4,73+1,82∙0,7=6,01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731148E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=6,01+1,82∙0,7=7,28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0EE377E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3,18</m:t>
          </m:r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r>
            <w:rPr>
              <w:rFonts w:ascii="Cambria Math" w:hAnsi="Cambria Math"/>
              <w:sz w:val="24"/>
              <w:szCs w:val="24"/>
            </w:rPr>
            <m:t>7,28</m:t>
          </m:r>
        </m:oMath>
      </m:oMathPara>
    </w:p>
    <w:p w14:paraId="5DD3C78B" w14:textId="77777777" w:rsidR="00D203DB" w:rsidRPr="001B2D68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3,18</m:t>
          </m:r>
          <m:r>
            <w:rPr>
              <w:rFonts w:ascii="Cambria Math" w:hAnsi="Cambria Math"/>
              <w:sz w:val="24"/>
              <w:szCs w:val="24"/>
              <w:lang w:val="en-US"/>
            </w:rPr>
            <m:t>≤3,64</m:t>
          </m:r>
        </m:oMath>
      </m:oMathPara>
    </w:p>
    <w:p w14:paraId="209B197B" w14:textId="77777777" w:rsidR="00D203DB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</w:rPr>
      </w:pPr>
      <w:r w:rsidRPr="001B2D68">
        <w:rPr>
          <w:sz w:val="24"/>
          <w:szCs w:val="24"/>
        </w:rPr>
        <w:t>Условие выполняется.</w:t>
      </w:r>
    </w:p>
    <w:p w14:paraId="792D526E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15,58+13,27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AC0427E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13,27+7,98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CC3B16B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7,98+4,56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A7A20F4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4,56+3,18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A4EE444" w14:textId="77777777" w:rsidR="00D203DB" w:rsidRPr="000D3202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=0,018≤0,1 м</m:t>
          </m:r>
        </m:oMath>
      </m:oMathPara>
    </w:p>
    <w:p w14:paraId="1F97E450" w14:textId="77777777" w:rsidR="00D203DB" w:rsidRPr="00B178D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Полученная осадка меньше максимально допустимой.</w:t>
      </w:r>
    </w:p>
    <w:p w14:paraId="211EA236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 xml:space="preserve">   </w:t>
      </w:r>
    </w:p>
    <w:p w14:paraId="2F41C098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997A4" wp14:editId="429B6F28">
            <wp:extent cx="5991860" cy="32905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то.PNG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BEF" w14:textId="77777777" w:rsidR="00D203DB" w:rsidRPr="007E1F48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7</w:t>
      </w:r>
      <w:r w:rsidRPr="007E1F48">
        <w:rPr>
          <w:sz w:val="24"/>
          <w:szCs w:val="24"/>
        </w:rPr>
        <w:t xml:space="preserve"> – Эпюры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zq</m:t>
            </m:r>
          </m:sub>
        </m:sSub>
      </m:oMath>
      <w:r w:rsidRPr="007E1F48">
        <w:rPr>
          <w:color w:val="000000"/>
          <w:sz w:val="24"/>
          <w:szCs w:val="24"/>
        </w:rPr>
        <w:t>.</w:t>
      </w:r>
    </w:p>
    <w:p w14:paraId="231BB298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</w:p>
    <w:p w14:paraId="789F2F7B" w14:textId="77777777" w:rsidR="00D203DB" w:rsidRDefault="00D203DB" w:rsidP="00D203DB">
      <w:pPr>
        <w:pStyle w:val="3"/>
      </w:pPr>
      <w:bookmarkStart w:id="67" w:name="_Toc447056334"/>
      <w:bookmarkStart w:id="68" w:name="_Toc447056640"/>
      <w:bookmarkStart w:id="69" w:name="_Toc448097088"/>
      <w:bookmarkStart w:id="70" w:name="_Toc448097112"/>
      <w:bookmarkStart w:id="71" w:name="_Toc451950044"/>
      <w:bookmarkStart w:id="72" w:name="_Toc38911118"/>
      <w:r>
        <w:lastRenderedPageBreak/>
        <w:t>2.7</w:t>
      </w:r>
      <w:r w:rsidRPr="00A910A4">
        <w:t xml:space="preserve">. </w:t>
      </w:r>
      <w:r>
        <w:t>Расчет фундамента на морозное выпучивание</w:t>
      </w:r>
      <w:bookmarkEnd w:id="67"/>
      <w:bookmarkEnd w:id="68"/>
      <w:bookmarkEnd w:id="69"/>
      <w:bookmarkEnd w:id="70"/>
      <w:bookmarkEnd w:id="71"/>
      <w:bookmarkEnd w:id="72"/>
      <w:r>
        <w:t xml:space="preserve"> </w:t>
      </w:r>
    </w:p>
    <w:p w14:paraId="0DED7FB7" w14:textId="77777777" w:rsidR="00D203DB" w:rsidRPr="00F0262E" w:rsidRDefault="00D203DB" w:rsidP="00D203DB">
      <w:pPr>
        <w:spacing w:before="120"/>
        <w:ind w:firstLine="567"/>
        <w:rPr>
          <w:sz w:val="24"/>
          <w:szCs w:val="24"/>
        </w:rPr>
      </w:pPr>
      <w:r w:rsidRPr="00F0262E">
        <w:rPr>
          <w:sz w:val="24"/>
          <w:szCs w:val="24"/>
        </w:rPr>
        <w:t>Устойчивость фундамента  на  действие  касательных  сил  пучения  проверяется  по  формуле:</w:t>
      </w:r>
    </w:p>
    <w:p w14:paraId="6B495709" w14:textId="77777777" w:rsidR="00D203DB" w:rsidRPr="00F0262E" w:rsidRDefault="00D203DB" w:rsidP="00D203DB">
      <w:pPr>
        <w:spacing w:before="120" w:after="120"/>
        <w:ind w:firstLine="567"/>
        <w:jc w:val="center"/>
        <w:rPr>
          <w:sz w:val="24"/>
          <w:szCs w:val="24"/>
        </w:rPr>
      </w:pPr>
      <w:r w:rsidRPr="00F0262E">
        <w:rPr>
          <w:b/>
          <w:position w:val="-14"/>
          <w:sz w:val="24"/>
        </w:rPr>
        <w:object w:dxaOrig="2580" w:dyaOrig="380" w14:anchorId="17023E5F">
          <v:shape id="_x0000_i1068" type="#_x0000_t75" style="width:129pt;height:18.75pt" o:ole="">
            <v:imagedata r:id="rId105" o:title=""/>
          </v:shape>
          <o:OLEObject Type="Embed" ProgID="Equation.3" ShapeID="_x0000_i1068" DrawAspect="Content" ObjectID="_1682328235" r:id="rId106"/>
        </w:object>
      </w:r>
      <w:r w:rsidRPr="00F0262E">
        <w:rPr>
          <w:sz w:val="24"/>
          <w:szCs w:val="24"/>
        </w:rPr>
        <w:t xml:space="preserve"> ; </w:t>
      </w:r>
    </w:p>
    <w:p w14:paraId="779CE003" w14:textId="77777777" w:rsidR="00D203DB" w:rsidRPr="00F0262E" w:rsidRDefault="00D203DB" w:rsidP="00D203DB">
      <w:pPr>
        <w:rPr>
          <w:sz w:val="24"/>
          <w:szCs w:val="24"/>
        </w:rPr>
      </w:pPr>
      <w:r w:rsidRPr="00F0262E">
        <w:rPr>
          <w:sz w:val="24"/>
          <w:szCs w:val="24"/>
        </w:rPr>
        <w:t>где:   τ</w:t>
      </w:r>
      <w:r w:rsidRPr="00F0262E">
        <w:rPr>
          <w:i/>
          <w:iCs/>
          <w:sz w:val="24"/>
          <w:szCs w:val="24"/>
          <w:vertAlign w:val="subscript"/>
          <w:lang w:val="en-US"/>
        </w:rPr>
        <w:t>fh</w:t>
      </w:r>
      <w:r w:rsidRPr="00F0262E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8,076</w:t>
      </w:r>
      <w:r w:rsidRPr="00F0262E">
        <w:rPr>
          <w:sz w:val="24"/>
          <w:szCs w:val="24"/>
        </w:rPr>
        <w:t xml:space="preserve"> т/м² – расчетная удельная касательная сила пучения, прил. 25 [1];</w:t>
      </w:r>
    </w:p>
    <w:p w14:paraId="584ADB15" w14:textId="77777777" w:rsidR="00D203DB" w:rsidRPr="00F0262E" w:rsidRDefault="00D203DB" w:rsidP="00D203DB">
      <w:pPr>
        <w:ind w:firstLine="567"/>
        <w:rPr>
          <w:sz w:val="24"/>
          <w:szCs w:val="24"/>
        </w:rPr>
      </w:pPr>
      <w:r w:rsidRPr="00F0262E">
        <w:rPr>
          <w:i/>
          <w:iCs/>
          <w:sz w:val="24"/>
          <w:szCs w:val="24"/>
        </w:rPr>
        <w:t>А</w:t>
      </w:r>
      <w:r w:rsidRPr="00F0262E">
        <w:rPr>
          <w:i/>
          <w:iCs/>
          <w:sz w:val="24"/>
          <w:szCs w:val="24"/>
          <w:vertAlign w:val="subscript"/>
          <w:lang w:val="en-US"/>
        </w:rPr>
        <w:t>fh</w:t>
      </w:r>
      <w:r w:rsidRPr="00F0262E">
        <w:rPr>
          <w:sz w:val="24"/>
          <w:szCs w:val="24"/>
        </w:rPr>
        <w:t xml:space="preserve"> – площадь боковой поверхности фундамента, находящейся в пределах расчетной глубины сезонного промерзания </w:t>
      </w:r>
      <w:r w:rsidRPr="00F0262E">
        <w:rPr>
          <w:i/>
          <w:iCs/>
          <w:sz w:val="24"/>
          <w:szCs w:val="24"/>
          <w:lang w:val="en-US"/>
        </w:rPr>
        <w:t>d</w:t>
      </w:r>
      <w:r w:rsidRPr="00F0262E">
        <w:rPr>
          <w:i/>
          <w:iCs/>
          <w:sz w:val="24"/>
          <w:szCs w:val="24"/>
          <w:vertAlign w:val="subscript"/>
          <w:lang w:val="en-US"/>
        </w:rPr>
        <w:t>f</w:t>
      </w:r>
      <w:r w:rsidRPr="00F0262E">
        <w:rPr>
          <w:sz w:val="24"/>
          <w:szCs w:val="24"/>
        </w:rPr>
        <w:t xml:space="preserve"> ;</w:t>
      </w:r>
    </w:p>
    <w:p w14:paraId="4AC3A88B" w14:textId="77777777" w:rsidR="00D203DB" w:rsidRPr="00F0262E" w:rsidRDefault="00D203DB" w:rsidP="00D203DB">
      <w:pPr>
        <w:pStyle w:val="a5"/>
        <w:jc w:val="left"/>
        <w:rPr>
          <w:sz w:val="24"/>
        </w:rPr>
      </w:pPr>
      <w:r w:rsidRPr="00F0262E">
        <w:rPr>
          <w:iCs/>
          <w:sz w:val="24"/>
        </w:rPr>
        <w:t xml:space="preserve">   N</w:t>
      </w:r>
      <w:r w:rsidRPr="00F0262E">
        <w:rPr>
          <w:iCs/>
          <w:sz w:val="24"/>
          <w:vertAlign w:val="subscript"/>
        </w:rPr>
        <w:t>0II</w:t>
      </w:r>
      <w:r w:rsidRPr="00F0262E">
        <w:rPr>
          <w:sz w:val="24"/>
        </w:rPr>
        <w:t xml:space="preserve"> – расчетное значение вертикальной нагрузки;</w:t>
      </w:r>
    </w:p>
    <w:p w14:paraId="4F25B642" w14:textId="77777777" w:rsidR="00D203DB" w:rsidRPr="00F0262E" w:rsidRDefault="00D203DB" w:rsidP="00D203DB">
      <w:pPr>
        <w:pStyle w:val="a5"/>
        <w:jc w:val="left"/>
        <w:rPr>
          <w:sz w:val="24"/>
        </w:rPr>
      </w:pPr>
      <w:r w:rsidRPr="00F0262E">
        <w:rPr>
          <w:sz w:val="24"/>
        </w:rPr>
        <w:t xml:space="preserve">    </w:t>
      </w:r>
      <w:r w:rsidRPr="00F0262E">
        <w:rPr>
          <w:iCs/>
          <w:sz w:val="24"/>
        </w:rPr>
        <w:t>F</w:t>
      </w:r>
      <w:r w:rsidRPr="00F0262E">
        <w:rPr>
          <w:iCs/>
          <w:sz w:val="24"/>
          <w:vertAlign w:val="subscript"/>
        </w:rPr>
        <w:t>rf</w:t>
      </w:r>
      <w:r w:rsidRPr="00F0262E">
        <w:rPr>
          <w:sz w:val="24"/>
        </w:rPr>
        <w:t xml:space="preserve"> – расчетное значение силы, удерживающей фундамент от выпучивания вследствие трения его боковой поверхности о талый грунт, лежащий ниже </w:t>
      </w:r>
      <w:r w:rsidRPr="00F0262E">
        <w:rPr>
          <w:iCs/>
          <w:sz w:val="24"/>
        </w:rPr>
        <w:t>d</w:t>
      </w:r>
      <w:r w:rsidRPr="00F0262E">
        <w:rPr>
          <w:iCs/>
          <w:sz w:val="24"/>
          <w:vertAlign w:val="subscript"/>
        </w:rPr>
        <w:t>f</w:t>
      </w:r>
      <w:r w:rsidRPr="00F0262E">
        <w:rPr>
          <w:sz w:val="24"/>
        </w:rPr>
        <w:t>.</w:t>
      </w:r>
    </w:p>
    <w:p w14:paraId="74CDF30A" w14:textId="77777777" w:rsidR="00D203DB" w:rsidRPr="00F0262E" w:rsidRDefault="00D203DB" w:rsidP="00D203DB">
      <w:pPr>
        <w:spacing w:before="120"/>
        <w:ind w:firstLine="567"/>
        <w:rPr>
          <w:sz w:val="24"/>
          <w:szCs w:val="24"/>
        </w:rPr>
      </w:pPr>
      <w:r w:rsidRPr="00F0262E">
        <w:rPr>
          <w:sz w:val="24"/>
          <w:szCs w:val="24"/>
        </w:rPr>
        <w:t xml:space="preserve">Расчетное значение силы </w:t>
      </w:r>
      <w:r w:rsidRPr="00F0262E">
        <w:rPr>
          <w:i/>
          <w:iCs/>
          <w:sz w:val="24"/>
          <w:szCs w:val="24"/>
          <w:lang w:val="en-US"/>
        </w:rPr>
        <w:t>F</w:t>
      </w:r>
      <w:r w:rsidRPr="00F0262E">
        <w:rPr>
          <w:i/>
          <w:iCs/>
          <w:sz w:val="24"/>
          <w:szCs w:val="24"/>
          <w:vertAlign w:val="subscript"/>
          <w:lang w:val="en-US"/>
        </w:rPr>
        <w:t>rf</w:t>
      </w:r>
      <w:r w:rsidRPr="00F0262E">
        <w:rPr>
          <w:sz w:val="24"/>
          <w:szCs w:val="24"/>
        </w:rPr>
        <w:t xml:space="preserve"> для фундаментов, имеющих вертикальные грани, определяется по формуле:</w:t>
      </w:r>
    </w:p>
    <w:p w14:paraId="1BF1CA82" w14:textId="77777777" w:rsidR="00D203DB" w:rsidRPr="00F0262E" w:rsidRDefault="00D203DB" w:rsidP="00D203DB">
      <w:pPr>
        <w:spacing w:before="120" w:after="120"/>
        <w:ind w:firstLine="567"/>
        <w:jc w:val="center"/>
        <w:rPr>
          <w:sz w:val="24"/>
          <w:szCs w:val="24"/>
        </w:rPr>
      </w:pPr>
      <w:r w:rsidRPr="00F0262E">
        <w:rPr>
          <w:position w:val="-28"/>
          <w:sz w:val="24"/>
          <w:szCs w:val="24"/>
        </w:rPr>
        <w:object w:dxaOrig="1620" w:dyaOrig="680" w14:anchorId="4C1F7A42">
          <v:shape id="_x0000_i1069" type="#_x0000_t75" style="width:81pt;height:33.75pt" o:ole="">
            <v:imagedata r:id="rId107" o:title=""/>
          </v:shape>
          <o:OLEObject Type="Embed" ProgID="Equation.3" ShapeID="_x0000_i1069" DrawAspect="Content" ObjectID="_1682328236" r:id="rId108"/>
        </w:object>
      </w:r>
      <w:r w:rsidRPr="00F0262E">
        <w:rPr>
          <w:sz w:val="24"/>
          <w:szCs w:val="24"/>
        </w:rPr>
        <w:t>,</w:t>
      </w:r>
    </w:p>
    <w:p w14:paraId="25F2AB14" w14:textId="77777777" w:rsidR="00D203DB" w:rsidRPr="00F0262E" w:rsidRDefault="00D203DB" w:rsidP="00D203DB">
      <w:pPr>
        <w:rPr>
          <w:sz w:val="24"/>
          <w:szCs w:val="24"/>
        </w:rPr>
      </w:pPr>
      <w:r w:rsidRPr="00F0262E">
        <w:rPr>
          <w:sz w:val="24"/>
          <w:szCs w:val="24"/>
        </w:rPr>
        <w:t xml:space="preserve">где: </w:t>
      </w:r>
      <w:r w:rsidRPr="00F0262E">
        <w:rPr>
          <w:i/>
          <w:iCs/>
          <w:sz w:val="24"/>
          <w:szCs w:val="24"/>
          <w:lang w:val="en-US"/>
        </w:rPr>
        <w:t>R</w:t>
      </w:r>
      <w:r w:rsidRPr="00F0262E">
        <w:rPr>
          <w:i/>
          <w:iCs/>
          <w:sz w:val="24"/>
          <w:szCs w:val="24"/>
          <w:vertAlign w:val="subscript"/>
          <w:lang w:val="en-US"/>
        </w:rPr>
        <w:t>fi</w:t>
      </w:r>
      <w:r w:rsidRPr="00F0262E">
        <w:rPr>
          <w:sz w:val="24"/>
          <w:szCs w:val="24"/>
        </w:rPr>
        <w:t xml:space="preserve"> – расчетное сопротивление талых грунтов сдвигу по боковой поверхности фундамента в </w:t>
      </w:r>
      <w:r w:rsidRPr="00F0262E">
        <w:rPr>
          <w:i/>
          <w:iCs/>
          <w:sz w:val="24"/>
          <w:szCs w:val="24"/>
          <w:lang w:val="en-US"/>
        </w:rPr>
        <w:t>i</w:t>
      </w:r>
      <w:r w:rsidRPr="00F0262E">
        <w:rPr>
          <w:sz w:val="24"/>
          <w:szCs w:val="24"/>
        </w:rPr>
        <w:t>-м слое, табл. 2 [3];</w:t>
      </w:r>
    </w:p>
    <w:p w14:paraId="6999ED8A" w14:textId="77777777" w:rsidR="00D203DB" w:rsidRPr="00F0262E" w:rsidRDefault="00D203DB" w:rsidP="00D203DB">
      <w:pPr>
        <w:ind w:firstLine="567"/>
        <w:rPr>
          <w:sz w:val="24"/>
          <w:szCs w:val="24"/>
        </w:rPr>
      </w:pPr>
      <w:r w:rsidRPr="00F0262E">
        <w:rPr>
          <w:sz w:val="24"/>
          <w:szCs w:val="24"/>
          <w:lang w:val="en-US"/>
        </w:rPr>
        <w:t>A</w:t>
      </w:r>
      <w:r w:rsidRPr="00F0262E">
        <w:rPr>
          <w:sz w:val="24"/>
          <w:szCs w:val="24"/>
          <w:vertAlign w:val="subscript"/>
          <w:lang w:val="en-US"/>
        </w:rPr>
        <w:t>fi</w:t>
      </w:r>
      <w:r w:rsidRPr="00F0262E">
        <w:rPr>
          <w:sz w:val="24"/>
          <w:szCs w:val="24"/>
        </w:rPr>
        <w:t xml:space="preserve"> – площадь вертикальной поверхности сдвига в </w:t>
      </w:r>
      <w:r w:rsidRPr="00F0262E">
        <w:rPr>
          <w:i/>
          <w:iCs/>
          <w:sz w:val="24"/>
          <w:szCs w:val="24"/>
          <w:lang w:val="en-US"/>
        </w:rPr>
        <w:t>i</w:t>
      </w:r>
      <w:r w:rsidRPr="00F0262E">
        <w:rPr>
          <w:sz w:val="24"/>
          <w:szCs w:val="24"/>
        </w:rPr>
        <w:t xml:space="preserve">-м слое; </w:t>
      </w:r>
    </w:p>
    <w:p w14:paraId="513AA7B7" w14:textId="77777777" w:rsidR="00D203DB" w:rsidRPr="00F0262E" w:rsidRDefault="00D203DB" w:rsidP="00D203DB">
      <w:pPr>
        <w:ind w:firstLine="567"/>
        <w:rPr>
          <w:sz w:val="24"/>
          <w:szCs w:val="24"/>
        </w:rPr>
      </w:pPr>
      <w:r w:rsidRPr="00F0262E">
        <w:rPr>
          <w:i/>
          <w:iCs/>
          <w:sz w:val="24"/>
          <w:szCs w:val="24"/>
          <w:lang w:val="en-US"/>
        </w:rPr>
        <w:t>n</w:t>
      </w:r>
      <w:r w:rsidRPr="00F0262E">
        <w:rPr>
          <w:sz w:val="24"/>
          <w:szCs w:val="24"/>
        </w:rPr>
        <w:t xml:space="preserve"> – число слоев.</w:t>
      </w:r>
    </w:p>
    <w:p w14:paraId="5240F67D" w14:textId="77777777" w:rsidR="00D203DB" w:rsidRPr="00F0262E" w:rsidRDefault="00D203DB" w:rsidP="00D203DB">
      <w:pPr>
        <w:ind w:firstLine="567"/>
        <w:rPr>
          <w:sz w:val="24"/>
          <w:szCs w:val="24"/>
        </w:rPr>
      </w:pPr>
    </w:p>
    <w:p w14:paraId="213CFF8A" w14:textId="77777777" w:rsidR="00D203DB" w:rsidRPr="00F0262E" w:rsidRDefault="00D203DB" w:rsidP="00D203DB">
      <w:pPr>
        <w:spacing w:after="120"/>
        <w:rPr>
          <w:b/>
          <w:i/>
          <w:sz w:val="24"/>
          <w:szCs w:val="24"/>
        </w:rPr>
      </w:pPr>
      <w:r w:rsidRPr="00F0262E">
        <w:rPr>
          <w:b/>
          <w:i/>
          <w:sz w:val="24"/>
          <w:szCs w:val="24"/>
        </w:rPr>
        <w:t>Расчет  для  незавершенного  строительства.</w:t>
      </w:r>
    </w:p>
    <w:p w14:paraId="3C241AB7" w14:textId="77777777" w:rsidR="00D203DB" w:rsidRPr="00F0262E" w:rsidRDefault="00D203DB" w:rsidP="00D203DB">
      <w:pPr>
        <w:rPr>
          <w:sz w:val="24"/>
          <w:szCs w:val="24"/>
        </w:rPr>
      </w:pPr>
      <w:r w:rsidRPr="00F0262E">
        <w:rPr>
          <w:sz w:val="24"/>
          <w:szCs w:val="24"/>
        </w:rPr>
        <w:t xml:space="preserve">В данном случае нормативная глубина промерзания  </w:t>
      </w:r>
      <w:r w:rsidRPr="00F0262E">
        <w:rPr>
          <w:sz w:val="24"/>
          <w:szCs w:val="24"/>
          <w:lang w:val="en-US"/>
        </w:rPr>
        <w:t>d</w:t>
      </w:r>
      <w:r w:rsidRPr="00F0262E">
        <w:rPr>
          <w:sz w:val="24"/>
          <w:szCs w:val="24"/>
          <w:vertAlign w:val="subscript"/>
          <w:lang w:val="en-US"/>
        </w:rPr>
        <w:t>fn</w:t>
      </w:r>
      <w:r w:rsidRPr="00F0262E">
        <w:rPr>
          <w:sz w:val="24"/>
          <w:szCs w:val="24"/>
          <w:vertAlign w:val="subscript"/>
        </w:rPr>
        <w:t xml:space="preserve"> </w:t>
      </w:r>
      <w:r w:rsidRPr="00F0262E">
        <w:rPr>
          <w:sz w:val="24"/>
          <w:szCs w:val="24"/>
        </w:rPr>
        <w:t>= 1,</w:t>
      </w:r>
      <w:r>
        <w:rPr>
          <w:sz w:val="24"/>
          <w:szCs w:val="24"/>
        </w:rPr>
        <w:t>962</w:t>
      </w:r>
      <w:r w:rsidRPr="00F0262E">
        <w:rPr>
          <w:sz w:val="24"/>
          <w:szCs w:val="24"/>
        </w:rPr>
        <w:t xml:space="preserve"> м,</w:t>
      </w:r>
    </w:p>
    <w:p w14:paraId="5021A031" w14:textId="77777777" w:rsidR="00D203DB" w:rsidRPr="00F0262E" w:rsidRDefault="00D203DB" w:rsidP="00D203DB">
      <w:pPr>
        <w:ind w:firstLine="567"/>
        <w:rPr>
          <w:sz w:val="24"/>
          <w:szCs w:val="24"/>
          <w:vertAlign w:val="superscript"/>
        </w:rPr>
      </w:pPr>
      <w:r w:rsidRPr="00F0262E">
        <w:rPr>
          <w:sz w:val="24"/>
          <w:szCs w:val="24"/>
        </w:rPr>
        <w:t>А</w:t>
      </w:r>
      <w:r w:rsidRPr="00F0262E">
        <w:rPr>
          <w:sz w:val="24"/>
          <w:szCs w:val="24"/>
          <w:vertAlign w:val="subscript"/>
          <w:lang w:val="en-US"/>
        </w:rPr>
        <w:t>fh</w:t>
      </w:r>
      <w:r w:rsidRPr="00F0262E">
        <w:rPr>
          <w:sz w:val="24"/>
          <w:szCs w:val="24"/>
          <w:vertAlign w:val="subscript"/>
        </w:rPr>
        <w:t xml:space="preserve">  </w:t>
      </w:r>
      <w:r w:rsidRPr="00F0262E">
        <w:rPr>
          <w:sz w:val="24"/>
          <w:szCs w:val="24"/>
        </w:rPr>
        <w:t xml:space="preserve"> = </w:t>
      </w:r>
      <w:r>
        <w:rPr>
          <w:sz w:val="24"/>
          <w:szCs w:val="24"/>
        </w:rPr>
        <w:t>2</w:t>
      </w:r>
      <w:r w:rsidRPr="00F0262E">
        <w:rPr>
          <w:sz w:val="24"/>
          <w:szCs w:val="24"/>
        </w:rPr>
        <w:t xml:space="preserve"> м</w:t>
      </w:r>
      <w:r w:rsidRPr="00F0262E">
        <w:rPr>
          <w:sz w:val="24"/>
          <w:szCs w:val="24"/>
          <w:vertAlign w:val="superscript"/>
        </w:rPr>
        <w:t>2</w:t>
      </w:r>
    </w:p>
    <w:p w14:paraId="350B5D1B" w14:textId="77777777" w:rsidR="00D203DB" w:rsidRPr="00F0262E" w:rsidRDefault="00D203DB" w:rsidP="00D203DB">
      <w:pPr>
        <w:ind w:firstLine="567"/>
        <w:rPr>
          <w:sz w:val="24"/>
          <w:szCs w:val="24"/>
        </w:rPr>
      </w:pPr>
      <w:r w:rsidRPr="00F0262E">
        <w:rPr>
          <w:sz w:val="24"/>
          <w:szCs w:val="24"/>
        </w:rPr>
        <w:t>А</w:t>
      </w:r>
      <w:r w:rsidRPr="00F0262E">
        <w:rPr>
          <w:sz w:val="24"/>
          <w:szCs w:val="24"/>
          <w:vertAlign w:val="subscript"/>
          <w:lang w:val="en-US"/>
        </w:rPr>
        <w:t>fj</w:t>
      </w:r>
      <w:r w:rsidRPr="00F0262E"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 xml:space="preserve"> = 0,038</w:t>
      </w:r>
      <w:r w:rsidRPr="00F0262E">
        <w:rPr>
          <w:sz w:val="24"/>
          <w:szCs w:val="24"/>
        </w:rPr>
        <w:t xml:space="preserve"> м</w:t>
      </w:r>
      <w:r w:rsidRPr="00F0262E">
        <w:rPr>
          <w:sz w:val="24"/>
          <w:szCs w:val="24"/>
          <w:vertAlign w:val="superscript"/>
        </w:rPr>
        <w:t>2</w:t>
      </w:r>
    </w:p>
    <w:p w14:paraId="0FFF9E77" w14:textId="77777777" w:rsidR="00D203DB" w:rsidRPr="00F0262E" w:rsidRDefault="00D203DB" w:rsidP="00D203DB">
      <w:pPr>
        <w:ind w:firstLine="567"/>
        <w:rPr>
          <w:sz w:val="24"/>
          <w:szCs w:val="24"/>
        </w:rPr>
      </w:pPr>
      <w:r w:rsidRPr="00F0262E">
        <w:rPr>
          <w:sz w:val="24"/>
          <w:szCs w:val="24"/>
          <w:lang w:val="en-US"/>
        </w:rPr>
        <w:t>N</w:t>
      </w:r>
      <w:r w:rsidRPr="00F0262E">
        <w:rPr>
          <w:sz w:val="24"/>
          <w:szCs w:val="24"/>
          <w:vertAlign w:val="subscript"/>
        </w:rPr>
        <w:t>0</w:t>
      </w:r>
      <w:r w:rsidRPr="00F0262E">
        <w:rPr>
          <w:sz w:val="24"/>
          <w:szCs w:val="24"/>
          <w:vertAlign w:val="subscript"/>
          <w:lang w:val="en-US"/>
        </w:rPr>
        <w:t>II</w:t>
      </w:r>
      <w:r w:rsidRPr="00F0262E">
        <w:rPr>
          <w:sz w:val="24"/>
          <w:szCs w:val="24"/>
          <w:vertAlign w:val="subscript"/>
        </w:rPr>
        <w:t xml:space="preserve"> </w:t>
      </w:r>
      <w:r w:rsidRPr="00F0262E">
        <w:rPr>
          <w:sz w:val="24"/>
          <w:szCs w:val="24"/>
        </w:rPr>
        <w:t xml:space="preserve">= </w:t>
      </w:r>
      <w:r>
        <w:rPr>
          <w:sz w:val="24"/>
          <w:szCs w:val="24"/>
        </w:rPr>
        <w:t>50,4</w:t>
      </w:r>
      <w:r w:rsidRPr="00F0262E">
        <w:rPr>
          <w:sz w:val="24"/>
          <w:szCs w:val="24"/>
        </w:rPr>
        <w:t xml:space="preserve"> т;</w:t>
      </w:r>
    </w:p>
    <w:p w14:paraId="5C6F03E9" w14:textId="77777777" w:rsidR="00D203DB" w:rsidRPr="00F0262E" w:rsidRDefault="00D203DB" w:rsidP="00D203DB">
      <w:pPr>
        <w:ind w:firstLine="567"/>
        <w:rPr>
          <w:sz w:val="24"/>
          <w:szCs w:val="24"/>
        </w:rPr>
      </w:pPr>
      <w:r w:rsidRPr="00F0262E">
        <w:rPr>
          <w:position w:val="-14"/>
          <w:sz w:val="24"/>
          <w:szCs w:val="24"/>
        </w:rPr>
        <w:object w:dxaOrig="2700" w:dyaOrig="380" w14:anchorId="6EA21535">
          <v:shape id="_x0000_i1070" type="#_x0000_t75" style="width:135pt;height:18.75pt" o:ole="">
            <v:imagedata r:id="rId109" o:title=""/>
          </v:shape>
          <o:OLEObject Type="Embed" ProgID="Equation.3" ShapeID="_x0000_i1070" DrawAspect="Content" ObjectID="_1682328237" r:id="rId110"/>
        </w:object>
      </w:r>
      <w:r w:rsidRPr="00F0262E">
        <w:rPr>
          <w:sz w:val="24"/>
          <w:szCs w:val="24"/>
        </w:rPr>
        <w:t xml:space="preserve">.     </w:t>
      </w:r>
    </w:p>
    <w:p w14:paraId="29F5E2D4" w14:textId="77777777" w:rsidR="00D203DB" w:rsidRDefault="00D203DB" w:rsidP="00D203DB">
      <w:pPr>
        <w:spacing w:before="120" w:after="120"/>
        <w:ind w:firstLine="567"/>
        <w:rPr>
          <w:sz w:val="24"/>
          <w:szCs w:val="24"/>
        </w:rPr>
      </w:pPr>
      <w:r w:rsidRPr="00F0262E">
        <w:rPr>
          <w:sz w:val="24"/>
          <w:szCs w:val="24"/>
        </w:rPr>
        <w:t>Проверка:</w:t>
      </w:r>
    </w:p>
    <w:p w14:paraId="590BA90B" w14:textId="77777777" w:rsidR="00D203DB" w:rsidRPr="00F0262E" w:rsidRDefault="00D203DB" w:rsidP="00D203DB">
      <w:pPr>
        <w:spacing w:before="120" w:after="120"/>
        <w:ind w:firstLine="567"/>
        <w:rPr>
          <w:sz w:val="24"/>
          <w:szCs w:val="24"/>
        </w:rPr>
      </w:pPr>
      <w:r w:rsidRPr="00F0262E">
        <w:rPr>
          <w:sz w:val="24"/>
          <w:szCs w:val="24"/>
        </w:rPr>
        <w:t xml:space="preserve"> </w:t>
      </w:r>
      <w:r w:rsidRPr="00F0262E">
        <w:rPr>
          <w:position w:val="-28"/>
          <w:sz w:val="24"/>
          <w:szCs w:val="24"/>
        </w:rPr>
        <w:object w:dxaOrig="3240" w:dyaOrig="680" w14:anchorId="5B148D49">
          <v:shape id="_x0000_i1071" type="#_x0000_t75" style="width:162pt;height:33.75pt" o:ole="">
            <v:imagedata r:id="rId111" o:title=""/>
          </v:shape>
          <o:OLEObject Type="Embed" ProgID="Equation.3" ShapeID="_x0000_i1071" DrawAspect="Content" ObjectID="_1682328238" r:id="rId112"/>
        </w:object>
      </w:r>
    </w:p>
    <w:p w14:paraId="2F60F685" w14:textId="77777777" w:rsidR="00D203DB" w:rsidRPr="00F0262E" w:rsidRDefault="00D203DB" w:rsidP="00D203DB">
      <w:pPr>
        <w:rPr>
          <w:sz w:val="24"/>
          <w:szCs w:val="24"/>
        </w:rPr>
      </w:pPr>
      <w:r w:rsidRPr="00F0262E">
        <w:rPr>
          <w:sz w:val="24"/>
          <w:szCs w:val="24"/>
        </w:rPr>
        <w:t xml:space="preserve">         Условие выполняется, следовательно, нет необходимости предусматривать   мероприятия по предотвращению морозного пучения.</w:t>
      </w:r>
    </w:p>
    <w:p w14:paraId="35DE18E5" w14:textId="77777777" w:rsidR="00D203DB" w:rsidRPr="00F0262E" w:rsidRDefault="00D203DB" w:rsidP="00D203DB">
      <w:pPr>
        <w:spacing w:line="360" w:lineRule="auto"/>
        <w:jc w:val="left"/>
        <w:rPr>
          <w:sz w:val="22"/>
        </w:rPr>
      </w:pPr>
    </w:p>
    <w:p w14:paraId="246DD519" w14:textId="77777777" w:rsidR="00D203DB" w:rsidRPr="00F0262E" w:rsidRDefault="00D203DB" w:rsidP="00D203DB">
      <w:pPr>
        <w:spacing w:line="360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0041FAE" wp14:editId="1940415C">
            <wp:extent cx="3648075" cy="20563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м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52" cy="20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D3A2" w14:textId="77777777" w:rsidR="00D203DB" w:rsidRDefault="00D203DB" w:rsidP="00D203DB">
      <w:pPr>
        <w:spacing w:line="360" w:lineRule="auto"/>
        <w:jc w:val="center"/>
        <w:rPr>
          <w:sz w:val="22"/>
        </w:rPr>
      </w:pPr>
      <w:r>
        <w:rPr>
          <w:sz w:val="22"/>
        </w:rPr>
        <w:t>Рисунок 8 – схема для определения сил морозного пучения</w:t>
      </w:r>
    </w:p>
    <w:p w14:paraId="7C87C67D" w14:textId="77777777" w:rsidR="00D203DB" w:rsidRDefault="00D203DB" w:rsidP="00D203DB">
      <w:pPr>
        <w:spacing w:line="360" w:lineRule="auto"/>
        <w:jc w:val="center"/>
        <w:rPr>
          <w:sz w:val="22"/>
        </w:rPr>
      </w:pPr>
    </w:p>
    <w:p w14:paraId="7FD6A50A" w14:textId="77777777" w:rsidR="00D203DB" w:rsidRDefault="00D203DB" w:rsidP="00D203DB">
      <w:pPr>
        <w:pStyle w:val="2"/>
      </w:pPr>
      <w:bookmarkStart w:id="73" w:name="_Toc38911119"/>
      <w:r>
        <w:rPr>
          <w:sz w:val="22"/>
        </w:rPr>
        <w:lastRenderedPageBreak/>
        <w:t xml:space="preserve">2.8. </w:t>
      </w:r>
      <w:r w:rsidRPr="00E07261">
        <w:t>Проверка слабого подстилающего слоя</w:t>
      </w:r>
      <w:bookmarkEnd w:id="73"/>
    </w:p>
    <w:p w14:paraId="688665BE" w14:textId="77777777" w:rsidR="00D203DB" w:rsidRPr="00E07261" w:rsidRDefault="00D203DB" w:rsidP="00D203DB">
      <w:pPr>
        <w:ind w:firstLine="720"/>
        <w:jc w:val="center"/>
        <w:rPr>
          <w:b/>
          <w:szCs w:val="24"/>
        </w:rPr>
      </w:pPr>
    </w:p>
    <w:p w14:paraId="06FA26A2" w14:textId="77777777" w:rsidR="00D203DB" w:rsidRPr="00EF2E52" w:rsidRDefault="00D203DB" w:rsidP="00D203DB">
      <w:pPr>
        <w:ind w:firstLine="426"/>
        <w:rPr>
          <w:sz w:val="24"/>
          <w:szCs w:val="24"/>
        </w:rPr>
      </w:pPr>
      <w:r w:rsidRPr="00EF2E52">
        <w:rPr>
          <w:sz w:val="24"/>
          <w:szCs w:val="24"/>
        </w:rPr>
        <w:t xml:space="preserve">При наличии в пределах сжимаемой толщи основания на глубине </w:t>
      </w:r>
      <w:r w:rsidRPr="00EF2E52">
        <w:rPr>
          <w:i/>
          <w:sz w:val="24"/>
          <w:szCs w:val="24"/>
        </w:rPr>
        <w:t>z</w:t>
      </w:r>
      <w:r w:rsidRPr="00EF2E52">
        <w:rPr>
          <w:sz w:val="24"/>
          <w:szCs w:val="24"/>
        </w:rPr>
        <w:t xml:space="preserve"> от подошвы фундамента слоя грунта меньшей прочности, чем прочность грунта вышележащих слоев, размеры фундамента должны назначаться такими, чтобы обеспечить условие:</w:t>
      </w:r>
    </w:p>
    <w:p w14:paraId="45A8CAF3" w14:textId="77777777" w:rsidR="00D203DB" w:rsidRPr="00EF2E52" w:rsidRDefault="00D203DB" w:rsidP="00D203DB">
      <w:pPr>
        <w:ind w:firstLine="426"/>
        <w:jc w:val="center"/>
        <w:rPr>
          <w:sz w:val="24"/>
          <w:szCs w:val="24"/>
          <w:vertAlign w:val="subscript"/>
        </w:rPr>
      </w:pPr>
      <w:r w:rsidRPr="00EF2E52">
        <w:rPr>
          <w:sz w:val="24"/>
          <w:szCs w:val="24"/>
          <w:lang w:val="en-US"/>
        </w:rPr>
        <w:sym w:font="Symbol" w:char="0073"/>
      </w:r>
      <w:r w:rsidRPr="00EF2E52">
        <w:rPr>
          <w:sz w:val="24"/>
          <w:szCs w:val="24"/>
          <w:vertAlign w:val="subscript"/>
          <w:lang w:val="en-US"/>
        </w:rPr>
        <w:t>zp</w:t>
      </w:r>
      <w:r w:rsidRPr="00EF2E52">
        <w:rPr>
          <w:sz w:val="24"/>
          <w:szCs w:val="24"/>
        </w:rPr>
        <w:t>+</w:t>
      </w:r>
      <w:r w:rsidRPr="00EF2E52">
        <w:rPr>
          <w:sz w:val="24"/>
          <w:szCs w:val="24"/>
          <w:lang w:val="en-US"/>
        </w:rPr>
        <w:sym w:font="Symbol" w:char="0073"/>
      </w:r>
      <w:r w:rsidRPr="00EF2E52">
        <w:rPr>
          <w:sz w:val="24"/>
          <w:szCs w:val="24"/>
          <w:vertAlign w:val="subscript"/>
          <w:lang w:val="en-US"/>
        </w:rPr>
        <w:t>zq</w:t>
      </w:r>
      <w:r w:rsidRPr="00EF2E52">
        <w:rPr>
          <w:sz w:val="24"/>
          <w:szCs w:val="24"/>
          <w:lang w:val="en-US"/>
        </w:rPr>
        <w:sym w:font="Symbol" w:char="00A3"/>
      </w:r>
      <w:r w:rsidRPr="00EF2E52">
        <w:rPr>
          <w:sz w:val="24"/>
          <w:szCs w:val="24"/>
          <w:lang w:val="en-US"/>
        </w:rPr>
        <w:t>R</w:t>
      </w:r>
      <w:r w:rsidRPr="00EF2E52">
        <w:rPr>
          <w:sz w:val="24"/>
          <w:szCs w:val="24"/>
          <w:vertAlign w:val="subscript"/>
          <w:lang w:val="en-US"/>
        </w:rPr>
        <w:t>z</w:t>
      </w:r>
      <w:r w:rsidRPr="00EF2E52">
        <w:rPr>
          <w:sz w:val="24"/>
          <w:szCs w:val="24"/>
          <w:vertAlign w:val="subscript"/>
        </w:rPr>
        <w:t>(слаб.слоя)</w:t>
      </w:r>
    </w:p>
    <w:p w14:paraId="777EABA8" w14:textId="77777777" w:rsidR="00D203DB" w:rsidRPr="00EF2E52" w:rsidRDefault="00D203DB" w:rsidP="00D203DB">
      <w:pPr>
        <w:ind w:firstLine="426"/>
        <w:rPr>
          <w:sz w:val="24"/>
          <w:szCs w:val="24"/>
        </w:rPr>
      </w:pPr>
      <w:r w:rsidRPr="00EF2E52">
        <w:rPr>
          <w:sz w:val="24"/>
          <w:szCs w:val="24"/>
        </w:rPr>
        <w:t xml:space="preserve">где </w:t>
      </w:r>
      <w:r w:rsidRPr="00EF2E52">
        <w:rPr>
          <w:sz w:val="24"/>
          <w:szCs w:val="24"/>
          <w:lang w:val="en-US"/>
        </w:rPr>
        <w:sym w:font="Symbol" w:char="0073"/>
      </w:r>
      <w:r w:rsidRPr="00EF2E52">
        <w:rPr>
          <w:sz w:val="24"/>
          <w:szCs w:val="24"/>
          <w:vertAlign w:val="subscript"/>
          <w:lang w:val="en-US"/>
        </w:rPr>
        <w:t>zp</w:t>
      </w:r>
      <w:r w:rsidRPr="00EF2E52">
        <w:rPr>
          <w:sz w:val="24"/>
          <w:szCs w:val="24"/>
        </w:rPr>
        <w:t>,</w:t>
      </w:r>
      <w:r w:rsidRPr="00EF2E52">
        <w:rPr>
          <w:sz w:val="24"/>
          <w:szCs w:val="24"/>
          <w:lang w:val="en-US"/>
        </w:rPr>
        <w:sym w:font="Symbol" w:char="0073"/>
      </w:r>
      <w:r w:rsidRPr="00EF2E52">
        <w:rPr>
          <w:sz w:val="24"/>
          <w:szCs w:val="24"/>
          <w:vertAlign w:val="subscript"/>
          <w:lang w:val="en-US"/>
        </w:rPr>
        <w:t>zq</w:t>
      </w:r>
      <w:r w:rsidRPr="00EF2E52">
        <w:rPr>
          <w:sz w:val="24"/>
          <w:szCs w:val="24"/>
          <w:vertAlign w:val="subscript"/>
        </w:rPr>
        <w:t xml:space="preserve"> </w:t>
      </w:r>
      <w:r w:rsidRPr="00EF2E52">
        <w:rPr>
          <w:sz w:val="24"/>
          <w:szCs w:val="24"/>
        </w:rPr>
        <w:t xml:space="preserve">– вертикальные напряжения в грунте на глубине </w:t>
      </w:r>
      <w:r w:rsidRPr="00EF2E52">
        <w:rPr>
          <w:sz w:val="24"/>
          <w:szCs w:val="24"/>
          <w:lang w:val="en-US"/>
        </w:rPr>
        <w:t>z</w:t>
      </w:r>
      <w:r w:rsidRPr="00EF2E52">
        <w:rPr>
          <w:sz w:val="24"/>
          <w:szCs w:val="24"/>
        </w:rPr>
        <w:t xml:space="preserve"> от подошвы фундамента соответственно от нагрузки на фундамент и</w:t>
      </w:r>
      <w:r>
        <w:rPr>
          <w:sz w:val="24"/>
          <w:szCs w:val="24"/>
        </w:rPr>
        <w:t xml:space="preserve"> от собственного веса грунта, т</w:t>
      </w:r>
      <w:r w:rsidRPr="00EF2E52">
        <w:rPr>
          <w:sz w:val="24"/>
          <w:szCs w:val="24"/>
        </w:rPr>
        <w:t xml:space="preserve">/м²; </w:t>
      </w:r>
    </w:p>
    <w:p w14:paraId="518C5500" w14:textId="77777777" w:rsidR="00D203DB" w:rsidRPr="00EF2E52" w:rsidRDefault="00D203DB" w:rsidP="00D203DB">
      <w:pPr>
        <w:ind w:firstLine="851"/>
        <w:rPr>
          <w:sz w:val="24"/>
          <w:szCs w:val="24"/>
        </w:rPr>
      </w:pPr>
      <w:r w:rsidRPr="00EF2E52">
        <w:rPr>
          <w:sz w:val="24"/>
          <w:szCs w:val="24"/>
          <w:lang w:val="en-US"/>
        </w:rPr>
        <w:t>R</w:t>
      </w:r>
      <w:r w:rsidRPr="00EF2E52">
        <w:rPr>
          <w:sz w:val="24"/>
          <w:szCs w:val="24"/>
          <w:vertAlign w:val="subscript"/>
          <w:lang w:val="en-US"/>
        </w:rPr>
        <w:t>z</w:t>
      </w:r>
      <w:r w:rsidRPr="00EF2E52">
        <w:rPr>
          <w:sz w:val="24"/>
          <w:szCs w:val="24"/>
        </w:rPr>
        <w:t xml:space="preserve"> – расчетное сопротивление грунта пониженной прочности на глубине </w:t>
      </w:r>
      <w:r w:rsidRPr="00EF2E52"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, т</w:t>
      </w:r>
      <w:r w:rsidRPr="00EF2E52">
        <w:rPr>
          <w:sz w:val="24"/>
          <w:szCs w:val="24"/>
        </w:rPr>
        <w:t>/м².</w:t>
      </w:r>
    </w:p>
    <w:p w14:paraId="0FA5BC57" w14:textId="77777777" w:rsidR="00D203DB" w:rsidRPr="00EF2E52" w:rsidRDefault="00D203DB" w:rsidP="00D203DB">
      <w:pPr>
        <w:rPr>
          <w:sz w:val="24"/>
          <w:szCs w:val="24"/>
        </w:rPr>
      </w:pPr>
    </w:p>
    <w:p w14:paraId="64371930" w14:textId="77777777" w:rsidR="00D203DB" w:rsidRPr="00EF2E52" w:rsidRDefault="00D203DB" w:rsidP="00D203D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83685" wp14:editId="28F06CD3">
            <wp:extent cx="3905250" cy="277272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,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2" cy="27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07F" w14:textId="77777777" w:rsidR="00D203DB" w:rsidRPr="00EF2E52" w:rsidRDefault="00D203DB" w:rsidP="00D203DB">
      <w:pPr>
        <w:rPr>
          <w:sz w:val="24"/>
          <w:szCs w:val="24"/>
        </w:rPr>
      </w:pPr>
    </w:p>
    <w:p w14:paraId="738D1DDA" w14:textId="77777777" w:rsidR="00D203DB" w:rsidRPr="00EF2E52" w:rsidRDefault="00D203DB" w:rsidP="00D203DB">
      <w:pPr>
        <w:rPr>
          <w:sz w:val="24"/>
          <w:szCs w:val="24"/>
        </w:rPr>
      </w:pPr>
    </w:p>
    <w:p w14:paraId="07BF2C9C" w14:textId="77777777" w:rsidR="00D203DB" w:rsidRDefault="00D203DB" w:rsidP="00D203DB">
      <w:pPr>
        <w:autoSpaceDE w:val="0"/>
        <w:autoSpaceDN w:val="0"/>
        <w:adjustRightInd w:val="0"/>
        <w:ind w:firstLine="709"/>
        <w:jc w:val="center"/>
        <w:rPr>
          <w:b/>
          <w:sz w:val="24"/>
          <w:szCs w:val="24"/>
          <w:lang w:val="en-US"/>
        </w:rPr>
      </w:pPr>
      <w:r w:rsidRPr="00EF2E52">
        <w:rPr>
          <w:b/>
          <w:position w:val="-14"/>
          <w:sz w:val="24"/>
          <w:szCs w:val="24"/>
          <w:lang w:val="en-US"/>
        </w:rPr>
        <w:object w:dxaOrig="1440" w:dyaOrig="380" w14:anchorId="3E7D0D40">
          <v:shape id="_x0000_i1072" type="#_x0000_t75" style="width:1in;height:18.75pt" o:ole="">
            <v:imagedata r:id="rId115" o:title=""/>
          </v:shape>
          <o:OLEObject Type="Embed" ProgID="Equation.3" ShapeID="_x0000_i1072" DrawAspect="Content" ObjectID="_1682328239" r:id="rId116"/>
        </w:object>
      </w:r>
    </w:p>
    <w:p w14:paraId="4C1F0C40" w14:textId="77777777" w:rsidR="00D203DB" w:rsidRPr="0018208A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zg0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∙d=1,82∙2=3,64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E25DA33" w14:textId="77777777" w:rsidR="00D203DB" w:rsidRPr="00E33B27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∙d+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=3,64+1,82∙1+2,15∙0,5+0,994∙1,2=7.73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D30C665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  <w:rPr>
          <w:sz w:val="24"/>
          <w:szCs w:val="24"/>
        </w:rPr>
      </w:pPr>
      <w:r w:rsidRPr="00EF2E52">
        <w:rPr>
          <w:b/>
          <w:position w:val="-14"/>
          <w:sz w:val="24"/>
          <w:szCs w:val="24"/>
          <w:lang w:val="en-US"/>
        </w:rPr>
        <w:object w:dxaOrig="1179" w:dyaOrig="380" w14:anchorId="5E722105">
          <v:shape id="_x0000_i1073" type="#_x0000_t75" style="width:59.25pt;height:18.75pt" o:ole="">
            <v:imagedata r:id="rId117" o:title=""/>
          </v:shape>
          <o:OLEObject Type="Embed" ProgID="Equation.3" ShapeID="_x0000_i1073" DrawAspect="Content" ObjectID="_1682328240" r:id="rId118"/>
        </w:object>
      </w:r>
      <w:r w:rsidRPr="00EF2E52">
        <w:rPr>
          <w:b/>
          <w:position w:val="-14"/>
          <w:sz w:val="24"/>
          <w:szCs w:val="24"/>
        </w:rPr>
        <w:tab/>
      </w:r>
      <w:r w:rsidRPr="00EF2E52">
        <w:rPr>
          <w:sz w:val="24"/>
          <w:szCs w:val="24"/>
        </w:rPr>
        <w:t xml:space="preserve">где </w:t>
      </w:r>
      <w:r w:rsidRPr="00EF2E52">
        <w:rPr>
          <w:b/>
          <w:position w:val="-18"/>
          <w:sz w:val="24"/>
          <w:szCs w:val="24"/>
          <w:lang w:val="en-US"/>
        </w:rPr>
        <w:object w:dxaOrig="1660" w:dyaOrig="480" w14:anchorId="5B69B5AD">
          <v:shape id="_x0000_i1074" type="#_x0000_t75" style="width:83.25pt;height:24pt" o:ole="">
            <v:imagedata r:id="rId119" o:title=""/>
          </v:shape>
          <o:OLEObject Type="Embed" ProgID="Equation.3" ShapeID="_x0000_i1074" DrawAspect="Content" ObjectID="_1682328241" r:id="rId120"/>
        </w:object>
      </w:r>
      <w:r w:rsidRPr="00EF2E52">
        <w:rPr>
          <w:b/>
          <w:sz w:val="24"/>
          <w:szCs w:val="24"/>
        </w:rPr>
        <w:t xml:space="preserve">- </w:t>
      </w:r>
      <w:r w:rsidRPr="00EF2E52">
        <w:rPr>
          <w:sz w:val="24"/>
          <w:szCs w:val="24"/>
        </w:rPr>
        <w:t>коэффициент рассеивания.</w:t>
      </w:r>
    </w:p>
    <w:p w14:paraId="0337F1CD" w14:textId="77777777" w:rsidR="00D203DB" w:rsidRPr="00EF2E52" w:rsidRDefault="00D203DB" w:rsidP="00D203DB">
      <w:pPr>
        <w:autoSpaceDE w:val="0"/>
        <w:autoSpaceDN w:val="0"/>
        <w:adjustRightInd w:val="0"/>
        <w:ind w:firstLine="851"/>
        <w:jc w:val="left"/>
        <w:rPr>
          <w:b/>
          <w:position w:val="-62"/>
          <w:sz w:val="24"/>
          <w:szCs w:val="24"/>
        </w:rPr>
      </w:pPr>
      <w:r w:rsidRPr="00EF2E52">
        <w:rPr>
          <w:b/>
          <w:position w:val="-46"/>
          <w:sz w:val="24"/>
          <w:szCs w:val="24"/>
          <w:lang w:val="en-US"/>
        </w:rPr>
        <w:object w:dxaOrig="4380" w:dyaOrig="1040" w14:anchorId="016B872B">
          <v:shape id="_x0000_i1075" type="#_x0000_t75" style="width:219pt;height:51.75pt" o:ole="">
            <v:imagedata r:id="rId121" o:title=""/>
          </v:shape>
          <o:OLEObject Type="Embed" ProgID="Equation.3" ShapeID="_x0000_i1075" DrawAspect="Content" ObjectID="_1682328242" r:id="rId122"/>
        </w:object>
      </w:r>
    </w:p>
    <w:p w14:paraId="14440889" w14:textId="77777777" w:rsidR="00D203DB" w:rsidRPr="00EF2E52" w:rsidRDefault="00D203DB" w:rsidP="00D203DB">
      <w:pPr>
        <w:autoSpaceDE w:val="0"/>
        <w:autoSpaceDN w:val="0"/>
        <w:adjustRightInd w:val="0"/>
        <w:ind w:firstLine="851"/>
        <w:jc w:val="left"/>
        <w:rPr>
          <w:b/>
          <w:position w:val="-14"/>
          <w:sz w:val="24"/>
          <w:szCs w:val="24"/>
        </w:rPr>
      </w:pPr>
      <w:r w:rsidRPr="00EF2E52">
        <w:rPr>
          <w:b/>
          <w:position w:val="-14"/>
          <w:sz w:val="24"/>
          <w:szCs w:val="24"/>
          <w:lang w:val="en-US"/>
        </w:rPr>
        <w:object w:dxaOrig="3260" w:dyaOrig="380" w14:anchorId="152D1D84">
          <v:shape id="_x0000_i1076" type="#_x0000_t75" style="width:162.75pt;height:18.75pt" o:ole="">
            <v:imagedata r:id="rId123" o:title=""/>
          </v:shape>
          <o:OLEObject Type="Embed" ProgID="Equation.3" ShapeID="_x0000_i1076" DrawAspect="Content" ObjectID="_1682328243" r:id="rId124"/>
        </w:object>
      </w:r>
    </w:p>
    <w:p w14:paraId="1108390E" w14:textId="77777777" w:rsidR="00D203DB" w:rsidRPr="00EF2E52" w:rsidRDefault="00D203DB" w:rsidP="00D203DB">
      <w:pPr>
        <w:autoSpaceDE w:val="0"/>
        <w:autoSpaceDN w:val="0"/>
        <w:adjustRightInd w:val="0"/>
        <w:ind w:firstLine="851"/>
        <w:jc w:val="left"/>
        <w:rPr>
          <w:b/>
          <w:sz w:val="24"/>
          <w:szCs w:val="24"/>
        </w:rPr>
      </w:pPr>
      <w:r w:rsidRPr="00EF2E52">
        <w:rPr>
          <w:position w:val="-32"/>
          <w:sz w:val="24"/>
          <w:szCs w:val="24"/>
        </w:rPr>
        <w:object w:dxaOrig="2460" w:dyaOrig="720" w14:anchorId="7ED220D3">
          <v:shape id="_x0000_i1077" type="#_x0000_t75" style="width:123pt;height:36pt" o:ole="">
            <v:imagedata r:id="rId125" o:title=""/>
          </v:shape>
          <o:OLEObject Type="Embed" ProgID="Equation.3" ShapeID="_x0000_i1077" DrawAspect="Content" ObjectID="_1682328244" r:id="rId126"/>
        </w:object>
      </w:r>
    </w:p>
    <w:p w14:paraId="03818AEF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  <w:rPr>
          <w:sz w:val="24"/>
          <w:szCs w:val="24"/>
        </w:rPr>
      </w:pPr>
      <w:r w:rsidRPr="00EF2E52">
        <w:rPr>
          <w:position w:val="-12"/>
          <w:sz w:val="24"/>
          <w:szCs w:val="24"/>
        </w:rPr>
        <w:object w:dxaOrig="3480" w:dyaOrig="440" w14:anchorId="5E423C1E">
          <v:shape id="_x0000_i1078" type="#_x0000_t75" style="width:174pt;height:21.75pt" o:ole="">
            <v:imagedata r:id="rId127" o:title=""/>
          </v:shape>
          <o:OLEObject Type="Embed" ProgID="Equation.3" ShapeID="_x0000_i1078" DrawAspect="Content" ObjectID="_1682328245" r:id="rId128"/>
        </w:object>
      </w:r>
    </w:p>
    <w:p w14:paraId="1BBB92D2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  <w:rPr>
          <w:sz w:val="24"/>
          <w:szCs w:val="24"/>
        </w:rPr>
      </w:pPr>
      <w:r w:rsidRPr="00EF2E52">
        <w:rPr>
          <w:position w:val="-6"/>
          <w:sz w:val="24"/>
          <w:szCs w:val="24"/>
        </w:rPr>
        <w:object w:dxaOrig="580" w:dyaOrig="279" w14:anchorId="2E093E11">
          <v:shape id="_x0000_i1079" type="#_x0000_t75" style="width:29.25pt;height:14.25pt" o:ole="">
            <v:imagedata r:id="rId129" o:title=""/>
          </v:shape>
          <o:OLEObject Type="Embed" ProgID="Equation.3" ShapeID="_x0000_i1079" DrawAspect="Content" ObjectID="_1682328246" r:id="rId130"/>
        </w:object>
      </w:r>
      <w:r w:rsidRPr="00EF2E52">
        <w:rPr>
          <w:sz w:val="24"/>
          <w:szCs w:val="24"/>
          <w:lang w:val="en-US"/>
        </w:rPr>
        <w:t>;</w:t>
      </w:r>
    </w:p>
    <w:p w14:paraId="05FC4B46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  <w:rPr>
          <w:sz w:val="24"/>
          <w:szCs w:val="24"/>
        </w:rPr>
      </w:pPr>
    </w:p>
    <w:p w14:paraId="3AE06CC2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  <w:rPr>
          <w:sz w:val="24"/>
          <w:szCs w:val="24"/>
        </w:rPr>
      </w:pPr>
      <w:r w:rsidRPr="00EF2E52">
        <w:rPr>
          <w:b/>
          <w:position w:val="-10"/>
          <w:sz w:val="24"/>
          <w:szCs w:val="24"/>
          <w:lang w:val="en-US"/>
        </w:rPr>
        <w:object w:dxaOrig="6060" w:dyaOrig="360" w14:anchorId="339ECC9F">
          <v:shape id="_x0000_i1080" type="#_x0000_t75" style="width:303pt;height:18pt" o:ole="">
            <v:imagedata r:id="rId131" o:title=""/>
          </v:shape>
          <o:OLEObject Type="Embed" ProgID="Equation.3" ShapeID="_x0000_i1080" DrawAspect="Content" ObjectID="_1682328247" r:id="rId132"/>
        </w:object>
      </w:r>
    </w:p>
    <w:p w14:paraId="4EB92E62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  <w:rPr>
          <w:sz w:val="24"/>
          <w:szCs w:val="24"/>
        </w:rPr>
      </w:pPr>
      <w:r w:rsidRPr="00EF2E52">
        <w:rPr>
          <w:sz w:val="24"/>
          <w:szCs w:val="24"/>
        </w:rPr>
        <w:t>Допустимое напряжение</w:t>
      </w:r>
    </w:p>
    <w:p w14:paraId="313552A0" w14:textId="77777777" w:rsidR="00D203DB" w:rsidRPr="00EF2E52" w:rsidRDefault="00D203DB" w:rsidP="00D203DB">
      <w:pPr>
        <w:autoSpaceDE w:val="0"/>
        <w:autoSpaceDN w:val="0"/>
        <w:adjustRightInd w:val="0"/>
        <w:ind w:firstLine="851"/>
        <w:jc w:val="left"/>
        <w:rPr>
          <w:b/>
          <w:sz w:val="24"/>
          <w:szCs w:val="24"/>
        </w:rPr>
      </w:pPr>
      <w:r w:rsidRPr="00EF2E52">
        <w:rPr>
          <w:b/>
          <w:position w:val="-14"/>
          <w:sz w:val="24"/>
          <w:szCs w:val="24"/>
          <w:lang w:val="en-US"/>
        </w:rPr>
        <w:object w:dxaOrig="2880" w:dyaOrig="380" w14:anchorId="6E1CBD4F">
          <v:shape id="_x0000_i1081" type="#_x0000_t75" style="width:144.75pt;height:18.75pt" o:ole="">
            <v:imagedata r:id="rId133" o:title=""/>
          </v:shape>
          <o:OLEObject Type="Embed" ProgID="Equation.3" ShapeID="_x0000_i1081" DrawAspect="Content" ObjectID="_1682328248" r:id="rId134"/>
        </w:object>
      </w:r>
    </w:p>
    <w:p w14:paraId="65AF829D" w14:textId="77777777" w:rsidR="00D203DB" w:rsidRPr="000463BB" w:rsidRDefault="00D203DB" w:rsidP="00D203DB">
      <w:pPr>
        <w:autoSpaceDE w:val="0"/>
        <w:autoSpaceDN w:val="0"/>
        <w:adjustRightInd w:val="0"/>
        <w:ind w:firstLine="851"/>
        <w:jc w:val="left"/>
        <w:rPr>
          <w:szCs w:val="24"/>
        </w:rPr>
      </w:pPr>
      <w:r w:rsidRPr="00EF2E52">
        <w:rPr>
          <w:b/>
          <w:position w:val="-10"/>
          <w:sz w:val="24"/>
          <w:szCs w:val="24"/>
          <w:lang w:val="en-US"/>
        </w:rPr>
        <w:object w:dxaOrig="1760" w:dyaOrig="340" w14:anchorId="5F977FD3">
          <v:shape id="_x0000_i1082" type="#_x0000_t75" style="width:87.75pt;height:16.5pt" o:ole="">
            <v:imagedata r:id="rId135" o:title=""/>
          </v:shape>
          <o:OLEObject Type="Embed" ProgID="Equation.3" ShapeID="_x0000_i1082" DrawAspect="Content" ObjectID="_1682328249" r:id="rId136"/>
        </w:object>
      </w:r>
      <w:r>
        <w:rPr>
          <w:b/>
          <w:sz w:val="24"/>
          <w:szCs w:val="24"/>
        </w:rPr>
        <w:t xml:space="preserve"> Условие выполняется, грунт выдержит нагрузку.</w:t>
      </w:r>
    </w:p>
    <w:p w14:paraId="1932AD9C" w14:textId="77777777" w:rsidR="00D203DB" w:rsidRPr="00F0262E" w:rsidRDefault="00D203DB" w:rsidP="00D203DB">
      <w:pPr>
        <w:spacing w:line="360" w:lineRule="auto"/>
        <w:jc w:val="left"/>
        <w:rPr>
          <w:sz w:val="22"/>
        </w:rPr>
      </w:pPr>
    </w:p>
    <w:p w14:paraId="483AF4B7" w14:textId="77777777" w:rsidR="00D203DB" w:rsidRPr="000E754F" w:rsidRDefault="00D203DB" w:rsidP="00D203DB">
      <w:pPr>
        <w:spacing w:line="360" w:lineRule="auto"/>
        <w:jc w:val="left"/>
        <w:rPr>
          <w:sz w:val="24"/>
        </w:rPr>
      </w:pPr>
    </w:p>
    <w:p w14:paraId="18CAEF6B" w14:textId="77777777" w:rsidR="00D203DB" w:rsidRPr="00A910A4" w:rsidRDefault="00D203DB" w:rsidP="00D203DB">
      <w:pPr>
        <w:pStyle w:val="1"/>
        <w:rPr>
          <w:szCs w:val="24"/>
        </w:rPr>
      </w:pPr>
      <w:bookmarkStart w:id="74" w:name="_Toc451950045"/>
      <w:bookmarkStart w:id="75" w:name="_Toc38911120"/>
      <w:r w:rsidRPr="00A910A4">
        <w:t>3. Вариант сва</w:t>
      </w:r>
      <w:r>
        <w:t>йного фундамента. Забивные сваи</w:t>
      </w:r>
      <w:bookmarkEnd w:id="74"/>
      <w:bookmarkEnd w:id="75"/>
    </w:p>
    <w:p w14:paraId="3C4F94AB" w14:textId="77777777" w:rsidR="00D203DB" w:rsidRPr="00A910A4" w:rsidRDefault="00D203DB" w:rsidP="00D203DB">
      <w:pPr>
        <w:pStyle w:val="2"/>
      </w:pPr>
      <w:r>
        <w:tab/>
      </w:r>
      <w:bookmarkStart w:id="76" w:name="_Toc451950046"/>
      <w:bookmarkStart w:id="77" w:name="_Toc38911121"/>
      <w:r>
        <w:t>3.1 Расчетная схема</w:t>
      </w:r>
      <w:bookmarkEnd w:id="76"/>
      <w:bookmarkEnd w:id="77"/>
    </w:p>
    <w:p w14:paraId="540731D2" w14:textId="77777777" w:rsidR="00D203DB" w:rsidRPr="00A910A4" w:rsidRDefault="00D203DB" w:rsidP="00D203DB">
      <w:pPr>
        <w:spacing w:line="360" w:lineRule="auto"/>
        <w:ind w:firstLine="426"/>
        <w:rPr>
          <w:iCs/>
          <w:sz w:val="24"/>
          <w:szCs w:val="24"/>
        </w:rPr>
      </w:pPr>
      <w:r>
        <w:rPr>
          <w:sz w:val="24"/>
          <w:szCs w:val="24"/>
        </w:rPr>
        <w:t xml:space="preserve">Для расчета </w:t>
      </w:r>
      <w:r w:rsidRPr="00A910A4">
        <w:rPr>
          <w:sz w:val="24"/>
          <w:szCs w:val="24"/>
        </w:rPr>
        <w:t>вы</w:t>
      </w:r>
      <w:r>
        <w:rPr>
          <w:sz w:val="24"/>
          <w:szCs w:val="24"/>
        </w:rPr>
        <w:t>бираем фундамент № 1 в осях ”А”-”2</w:t>
      </w:r>
      <w:r w:rsidRPr="00A910A4">
        <w:rPr>
          <w:sz w:val="24"/>
          <w:szCs w:val="24"/>
        </w:rPr>
        <w:t xml:space="preserve">” (как для первого варианта) -  отдельно стоящий,  под </w:t>
      </w:r>
      <w:r>
        <w:rPr>
          <w:sz w:val="24"/>
          <w:szCs w:val="24"/>
        </w:rPr>
        <w:t>железобетонную колонну сечением 400х400</w:t>
      </w:r>
      <w:r w:rsidRPr="00A910A4">
        <w:rPr>
          <w:sz w:val="24"/>
          <w:szCs w:val="24"/>
        </w:rPr>
        <w:t xml:space="preserve"> мм. </w:t>
      </w:r>
      <w:r w:rsidRPr="00A910A4">
        <w:rPr>
          <w:iCs/>
          <w:sz w:val="24"/>
          <w:szCs w:val="24"/>
        </w:rPr>
        <w:t>Инженерно-геологиче</w:t>
      </w:r>
      <w:r>
        <w:rPr>
          <w:iCs/>
          <w:sz w:val="24"/>
          <w:szCs w:val="24"/>
        </w:rPr>
        <w:t>ские условия приведены на рисунке 8</w:t>
      </w:r>
      <w:r w:rsidRPr="00A910A4">
        <w:rPr>
          <w:iCs/>
          <w:sz w:val="24"/>
          <w:szCs w:val="24"/>
        </w:rPr>
        <w:t xml:space="preserve">. Физико-механические характеристики грунтов соответствуют </w:t>
      </w:r>
      <w:r>
        <w:rPr>
          <w:iCs/>
          <w:sz w:val="24"/>
          <w:szCs w:val="24"/>
        </w:rPr>
        <w:t>предыдущим</w:t>
      </w:r>
      <w:r w:rsidRPr="00A910A4">
        <w:rPr>
          <w:iCs/>
          <w:sz w:val="24"/>
          <w:szCs w:val="24"/>
        </w:rPr>
        <w:t xml:space="preserve">. </w:t>
      </w:r>
    </w:p>
    <w:p w14:paraId="330F2CFE" w14:textId="77777777" w:rsidR="00D203DB" w:rsidRDefault="00D203DB" w:rsidP="00D203DB">
      <w:pPr>
        <w:spacing w:line="360" w:lineRule="auto"/>
        <w:jc w:val="left"/>
        <w:rPr>
          <w:iCs/>
          <w:sz w:val="24"/>
          <w:szCs w:val="24"/>
        </w:rPr>
      </w:pPr>
      <w:r w:rsidRPr="00A910A4">
        <w:rPr>
          <w:sz w:val="24"/>
          <w:szCs w:val="24"/>
        </w:rPr>
        <w:tab/>
        <w:t>Нагрузки при расчете принимаем по первому предельному состоянию прочности.</w:t>
      </w:r>
      <w:r w:rsidRPr="00A910A4">
        <w:rPr>
          <w:iCs/>
          <w:sz w:val="24"/>
          <w:szCs w:val="24"/>
        </w:rPr>
        <w:t xml:space="preserve"> 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=60,48т</m:t>
        </m:r>
      </m:oMath>
      <w:r w:rsidRPr="00A910A4">
        <w:rPr>
          <w:iCs/>
          <w:sz w:val="24"/>
          <w:szCs w:val="24"/>
        </w:rPr>
        <w:t xml:space="preserve">, горизонтальной нагрузкой с расчетным значением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=0,6 т</m:t>
        </m:r>
      </m:oMath>
      <w:r w:rsidRPr="00A910A4">
        <w:rPr>
          <w:sz w:val="24"/>
          <w:szCs w:val="24"/>
        </w:rPr>
        <w:t xml:space="preserve">, и моментом с расчетным значением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=6 т∙м</m:t>
        </m:r>
      </m:oMath>
      <w:r w:rsidRPr="00A910A4">
        <w:rPr>
          <w:iCs/>
          <w:sz w:val="24"/>
          <w:szCs w:val="24"/>
        </w:rPr>
        <w:t>.</w:t>
      </w:r>
    </w:p>
    <w:p w14:paraId="683DCEBC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630E08F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2"/>
          <w:szCs w:val="22"/>
        </w:rPr>
      </w:pPr>
      <w:r>
        <w:rPr>
          <w:noProof/>
          <w:sz w:val="24"/>
          <w:szCs w:val="24"/>
        </w:rPr>
        <w:drawing>
          <wp:inline distT="0" distB="0" distL="0" distR="0" wp14:anchorId="2A8BB2B2" wp14:editId="4C531A8C">
            <wp:extent cx="1034723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                                      </w:t>
      </w:r>
    </w:p>
    <w:p w14:paraId="3C2394C2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4"/>
          <w:szCs w:val="22"/>
        </w:rPr>
      </w:pPr>
      <w:r w:rsidRPr="00D3026C">
        <w:rPr>
          <w:sz w:val="24"/>
          <w:szCs w:val="22"/>
        </w:rPr>
        <w:t>Рисунок</w:t>
      </w:r>
      <w:r>
        <w:rPr>
          <w:sz w:val="22"/>
          <w:szCs w:val="22"/>
        </w:rPr>
        <w:t xml:space="preserve"> </w:t>
      </w:r>
      <w:r>
        <w:rPr>
          <w:sz w:val="24"/>
          <w:szCs w:val="22"/>
        </w:rPr>
        <w:t xml:space="preserve">8 – Инженерно-геологические условия.             </w:t>
      </w:r>
    </w:p>
    <w:p w14:paraId="3C0EA2E7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4"/>
          <w:szCs w:val="22"/>
        </w:rPr>
      </w:pPr>
    </w:p>
    <w:p w14:paraId="188C5C40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4"/>
          <w:szCs w:val="22"/>
        </w:rPr>
      </w:pPr>
    </w:p>
    <w:p w14:paraId="5BBBBF0B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4"/>
          <w:szCs w:val="22"/>
        </w:rPr>
      </w:pPr>
    </w:p>
    <w:p w14:paraId="4C9CE0E3" w14:textId="77777777" w:rsidR="00D203DB" w:rsidRDefault="00D203DB" w:rsidP="00D203DB">
      <w:pPr>
        <w:pStyle w:val="2"/>
      </w:pPr>
      <w:r>
        <w:tab/>
      </w:r>
      <w:bookmarkStart w:id="78" w:name="_Toc451950047"/>
      <w:bookmarkStart w:id="79" w:name="_Toc38911122"/>
      <w:r>
        <w:t>3.2</w:t>
      </w:r>
      <w:r w:rsidRPr="00A910A4">
        <w:t xml:space="preserve"> Выбор глубины заложения </w:t>
      </w:r>
      <w:r>
        <w:t>ростверка</w:t>
      </w:r>
      <w:bookmarkEnd w:id="78"/>
      <w:bookmarkEnd w:id="79"/>
    </w:p>
    <w:p w14:paraId="396C40C7" w14:textId="77777777" w:rsidR="00D203DB" w:rsidRPr="000E754F" w:rsidRDefault="00D203DB" w:rsidP="00D20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E754F">
        <w:rPr>
          <w:sz w:val="24"/>
          <w:szCs w:val="24"/>
        </w:rPr>
        <w:t>При определении глубины заложения</w:t>
      </w:r>
      <w:r>
        <w:rPr>
          <w:sz w:val="24"/>
          <w:szCs w:val="24"/>
        </w:rPr>
        <w:t xml:space="preserve"> ростверка исходим из ИГУ </w:t>
      </w:r>
      <w:r w:rsidRPr="000E754F">
        <w:rPr>
          <w:sz w:val="24"/>
          <w:szCs w:val="24"/>
        </w:rPr>
        <w:t>и нормативной глубины сезонного промерзания равной d</w:t>
      </w:r>
      <w:r w:rsidRPr="002C0310">
        <w:rPr>
          <w:sz w:val="24"/>
          <w:szCs w:val="24"/>
        </w:rPr>
        <w:t>fn</w:t>
      </w:r>
      <w:r>
        <w:rPr>
          <w:sz w:val="24"/>
          <w:szCs w:val="24"/>
        </w:rPr>
        <w:t>=2 м. Принимаем высоту ростверка 1,3</w:t>
      </w:r>
      <w:r w:rsidRPr="000E754F">
        <w:rPr>
          <w:sz w:val="24"/>
          <w:szCs w:val="24"/>
        </w:rPr>
        <w:t xml:space="preserve"> м. </w:t>
      </w:r>
    </w:p>
    <w:p w14:paraId="08FDE3BE" w14:textId="77777777" w:rsidR="00D203DB" w:rsidRDefault="00D203DB" w:rsidP="00D203DB">
      <w:pPr>
        <w:pStyle w:val="2"/>
      </w:pPr>
      <w:r>
        <w:lastRenderedPageBreak/>
        <w:tab/>
      </w:r>
      <w:bookmarkStart w:id="80" w:name="_Toc451950048"/>
      <w:bookmarkStart w:id="81" w:name="_Toc38911123"/>
      <w:r>
        <w:t>3.3 Выбор типа и размера свай</w:t>
      </w:r>
      <w:bookmarkEnd w:id="80"/>
      <w:bookmarkEnd w:id="81"/>
    </w:p>
    <w:p w14:paraId="0F16B483" w14:textId="77777777" w:rsidR="00D203DB" w:rsidRPr="002C0310" w:rsidRDefault="00D203DB" w:rsidP="00D20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C0310">
        <w:rPr>
          <w:sz w:val="24"/>
          <w:szCs w:val="24"/>
        </w:rPr>
        <w:t>Рассматриваем сваи забивные железобетонные цельного сплошного квадратного сечения с продольной арматурой</w:t>
      </w:r>
      <w:r>
        <w:rPr>
          <w:sz w:val="24"/>
          <w:szCs w:val="24"/>
        </w:rPr>
        <w:t xml:space="preserve"> ГОСТ 19804.1-79. Марка бетона </w:t>
      </w:r>
      <w:r w:rsidRPr="002C0310">
        <w:rPr>
          <w:sz w:val="24"/>
          <w:szCs w:val="24"/>
        </w:rPr>
        <w:t>20</w:t>
      </w:r>
      <w:r>
        <w:rPr>
          <w:sz w:val="24"/>
          <w:szCs w:val="24"/>
        </w:rPr>
        <w:t>0. Марка сваи С3,5-20</w:t>
      </w:r>
      <w:r w:rsidRPr="002C0310">
        <w:rPr>
          <w:sz w:val="24"/>
          <w:szCs w:val="24"/>
        </w:rPr>
        <w:t xml:space="preserve">. Длина сваи равна </w:t>
      </w:r>
      <w:r>
        <w:rPr>
          <w:sz w:val="24"/>
          <w:szCs w:val="24"/>
        </w:rPr>
        <w:t>3,5 м, поперечное сечение сваи 200х20</w:t>
      </w:r>
      <w:r w:rsidRPr="002C0310">
        <w:rPr>
          <w:sz w:val="24"/>
          <w:szCs w:val="24"/>
        </w:rPr>
        <w:t>0 м</w:t>
      </w:r>
      <w:r>
        <w:rPr>
          <w:sz w:val="24"/>
          <w:szCs w:val="24"/>
        </w:rPr>
        <w:t>м</w:t>
      </w:r>
      <w:r w:rsidRPr="002C0310">
        <w:rPr>
          <w:sz w:val="24"/>
          <w:szCs w:val="24"/>
        </w:rPr>
        <w:t>².</w:t>
      </w:r>
    </w:p>
    <w:p w14:paraId="7517B9D0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2E5C6E" wp14:editId="2C9CAD32">
            <wp:extent cx="2406770" cy="2406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90_190_inset_14754075148_2.jp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82" cy="24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518E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9 – Свая железобетонная. </w:t>
      </w:r>
    </w:p>
    <w:p w14:paraId="00858B22" w14:textId="77777777" w:rsidR="00D203DB" w:rsidRPr="00226B14" w:rsidRDefault="00D203DB" w:rsidP="00D203DB">
      <w:pPr>
        <w:pStyle w:val="2"/>
      </w:pPr>
      <w:r>
        <w:tab/>
      </w:r>
      <w:bookmarkStart w:id="82" w:name="_Toc451950049"/>
      <w:bookmarkStart w:id="83" w:name="_Toc38911124"/>
      <w:r>
        <w:t>3.4</w:t>
      </w:r>
      <w:r w:rsidRPr="00A910A4">
        <w:t xml:space="preserve"> Определение нес</w:t>
      </w:r>
      <w:r>
        <w:t>ущей способности одиночной сваи</w:t>
      </w:r>
      <w:bookmarkEnd w:id="82"/>
      <w:bookmarkEnd w:id="83"/>
    </w:p>
    <w:p w14:paraId="1E3742F6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AD2AB6" wp14:editId="3B4C4FE6">
            <wp:extent cx="5991860" cy="374967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р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645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10 – Схема для определения несущей способности свай.</w:t>
      </w:r>
    </w:p>
    <w:p w14:paraId="1EC76E50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</w:p>
    <w:p w14:paraId="63DFA88F" w14:textId="77777777" w:rsidR="00D203DB" w:rsidRPr="00A910A4" w:rsidRDefault="00D203DB" w:rsidP="00D203DB">
      <w:pPr>
        <w:spacing w:line="360" w:lineRule="auto"/>
        <w:jc w:val="center"/>
      </w:pPr>
      <w:r w:rsidRPr="00A910A4">
        <w:t>Для сваи трения несущую способность по грунту определяем по формуле:</w:t>
      </w:r>
    </w:p>
    <w:p w14:paraId="16526A51" w14:textId="77777777" w:rsidR="00D203DB" w:rsidRPr="00A910A4" w:rsidRDefault="00D203DB" w:rsidP="00D203DB">
      <w:pPr>
        <w:pStyle w:val="Default"/>
        <w:spacing w:line="360" w:lineRule="auto"/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∙R∙A+U∙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2C55C45" w14:textId="77777777" w:rsidR="00D203DB" w:rsidRPr="00A910A4" w:rsidRDefault="00D203DB" w:rsidP="00D203DB">
      <w:pPr>
        <w:pStyle w:val="Default"/>
        <w:spacing w:line="360" w:lineRule="auto"/>
        <w:ind w:firstLine="360"/>
      </w:pPr>
      <w:r w:rsidRPr="00A910A4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</w:rPr>
        <w:t xml:space="preserve"> </w:t>
      </w:r>
      <w:r w:rsidRPr="00A910A4">
        <w:t>– коэффициент условий работы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</w:rPr>
        <w:t xml:space="preserve"> </w:t>
      </w:r>
      <w:r w:rsidRPr="00A910A4">
        <w:t xml:space="preserve">=1); </w:t>
      </w:r>
    </w:p>
    <w:p w14:paraId="1871C1C6" w14:textId="77777777" w:rsidR="00D203DB" w:rsidRPr="00A910A4" w:rsidRDefault="00D203DB" w:rsidP="00D203DB">
      <w:pPr>
        <w:pStyle w:val="Default"/>
        <w:spacing w:line="360" w:lineRule="auto"/>
        <w:ind w:firstLine="709"/>
      </w:pPr>
      <w:r w:rsidRPr="00A910A4">
        <w:rPr>
          <w:i/>
          <w:iCs/>
        </w:rPr>
        <w:t xml:space="preserve">А </w:t>
      </w:r>
      <w:r w:rsidRPr="00A910A4">
        <w:t xml:space="preserve">– площадь поперечного сечения сваи,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910A4">
        <w:t xml:space="preserve">; </w:t>
      </w:r>
    </w:p>
    <w:p w14:paraId="5F238266" w14:textId="77777777" w:rsidR="00D203DB" w:rsidRPr="00A910A4" w:rsidRDefault="00D203DB" w:rsidP="00D203DB">
      <w:pPr>
        <w:pStyle w:val="Default"/>
        <w:spacing w:line="360" w:lineRule="auto"/>
        <w:ind w:firstLine="709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=316кПа </m:t>
        </m:r>
      </m:oMath>
      <w:r w:rsidRPr="00A910A4">
        <w:rPr>
          <w:rFonts w:eastAsiaTheme="minorEastAsia"/>
          <w:i/>
        </w:rPr>
        <w:t>-</w:t>
      </w:r>
      <w:r w:rsidRPr="00A910A4">
        <w:t xml:space="preserve"> расчетное сопротивление грунта под нижним концом сваи (табл. 1[3]); </w:t>
      </w:r>
      <w:r w:rsidRPr="00A910A4">
        <w:rPr>
          <w:rFonts w:eastAsiaTheme="minorEastAsia"/>
          <w:i/>
        </w:rPr>
        <w:t xml:space="preserve"> </w:t>
      </w:r>
    </w:p>
    <w:p w14:paraId="704E691B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r>
          <w:rPr>
            <w:rFonts w:ascii="Cambria Math" w:hAnsi="Cambria Math"/>
          </w:rPr>
          <m:t>U</m:t>
        </m:r>
      </m:oMath>
      <w:r w:rsidRPr="00A910A4">
        <w:rPr>
          <w:rFonts w:eastAsiaTheme="minorEastAsia"/>
          <w:i/>
        </w:rPr>
        <w:t xml:space="preserve">- </w:t>
      </w:r>
      <w:r w:rsidRPr="00A910A4">
        <w:t>периметр сечения сваи, м;</w:t>
      </w:r>
    </w:p>
    <w:p w14:paraId="0B2319C9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10A4">
        <w:rPr>
          <w:rFonts w:eastAsiaTheme="minorEastAsia"/>
          <w:i/>
        </w:rPr>
        <w:t xml:space="preserve"> -</w:t>
      </w:r>
      <w:r w:rsidRPr="00A910A4">
        <w:t xml:space="preserve"> расчетное сопротивление </w:t>
      </w:r>
      <w:r w:rsidRPr="00A910A4">
        <w:rPr>
          <w:lang w:val="en-US"/>
        </w:rPr>
        <w:t>i</w:t>
      </w:r>
      <w:r w:rsidRPr="00A910A4">
        <w:t>-го слоя грунта основания по боковой поверхности сваи (табл. 2[3]);</w:t>
      </w:r>
    </w:p>
    <w:p w14:paraId="5CA0F9ED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910A4">
        <w:rPr>
          <w:rFonts w:eastAsiaTheme="minorEastAsia"/>
          <w:i/>
        </w:rPr>
        <w:t>-</w:t>
      </w:r>
      <w:r w:rsidRPr="00A910A4">
        <w:t xml:space="preserve"> толщина </w:t>
      </w:r>
      <w:r w:rsidRPr="00A910A4">
        <w:rPr>
          <w:lang w:val="en-US"/>
        </w:rPr>
        <w:t>i</w:t>
      </w:r>
      <w:r w:rsidRPr="00A910A4">
        <w:t>-го слоя грунта, м;</w:t>
      </w:r>
    </w:p>
    <w:p w14:paraId="26A0E4FF" w14:textId="77777777" w:rsidR="00D203DB" w:rsidRPr="00A910A4" w:rsidRDefault="00D203DB" w:rsidP="00D203DB">
      <w:pPr>
        <w:pStyle w:val="Default"/>
        <w:spacing w:line="360" w:lineRule="auto"/>
        <w:ind w:firstLine="709"/>
        <w:rPr>
          <w:rFonts w:eastAsiaTheme="minorEastAsia"/>
          <w:i/>
        </w:rPr>
      </w:pPr>
      <w:r w:rsidRPr="00A910A4">
        <w:t xml:space="preserve">Коэффициент условий работы сваи в грунте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t xml:space="preserve">, коэффициент условий работы грунта под острием сваи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A910A4">
        <w:t xml:space="preserve">, коэффициент условий работы грунта по боковой поверхности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cf</m:t>
            </m:r>
          </m:sub>
        </m:sSub>
      </m:oMath>
      <w:r w:rsidRPr="00A910A4">
        <w:rPr>
          <w:vertAlign w:val="subscript"/>
        </w:rPr>
        <w:t xml:space="preserve"> </w:t>
      </w:r>
      <w:r w:rsidRPr="00A910A4">
        <w:t>для забивных свай принимаются равными 1.</w:t>
      </w:r>
    </w:p>
    <w:p w14:paraId="057DD3B2" w14:textId="77777777" w:rsidR="00D203DB" w:rsidRPr="001A1DB2" w:rsidRDefault="00D203DB" w:rsidP="00D203DB">
      <w:pPr>
        <w:pStyle w:val="Default"/>
        <w:spacing w:line="360" w:lineRule="auto"/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1∙316∙0,04+0,8∙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2,85∙1,7+4,925∙0,5+5,175∙0,8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=21,798(т)</m:t>
          </m:r>
        </m:oMath>
      </m:oMathPara>
    </w:p>
    <w:p w14:paraId="472F0AF6" w14:textId="77777777" w:rsidR="00D203DB" w:rsidRPr="00A910A4" w:rsidRDefault="00D203DB" w:rsidP="00D203DB">
      <w:pPr>
        <w:tabs>
          <w:tab w:val="num" w:pos="0"/>
        </w:tabs>
        <w:spacing w:before="120" w:line="360" w:lineRule="auto"/>
        <w:rPr>
          <w:sz w:val="24"/>
          <w:szCs w:val="24"/>
        </w:rPr>
      </w:pPr>
      <w:r w:rsidRPr="00A910A4">
        <w:rPr>
          <w:szCs w:val="24"/>
        </w:rPr>
        <w:tab/>
      </w:r>
      <w:r w:rsidRPr="00A910A4">
        <w:rPr>
          <w:sz w:val="24"/>
          <w:szCs w:val="24"/>
        </w:rPr>
        <w:t>Расчётная нагрузка, допускаемая на сваю:</w:t>
      </w:r>
    </w:p>
    <w:p w14:paraId="72C45B27" w14:textId="77777777" w:rsidR="00D203DB" w:rsidRPr="00A910A4" w:rsidRDefault="00D203DB" w:rsidP="00D203DB">
      <w:pPr>
        <w:pStyle w:val="Default"/>
        <w:spacing w:line="360" w:lineRule="auto"/>
        <w:ind w:firstLine="360"/>
        <w:rPr>
          <w:rFonts w:eastAsiaTheme="minorEastAsia"/>
          <w:i/>
          <w:sz w:val="18"/>
          <w:szCs w:val="18"/>
        </w:rPr>
      </w:pPr>
    </w:p>
    <w:p w14:paraId="71E9D490" w14:textId="77777777" w:rsidR="00D203DB" w:rsidRPr="00A910A4" w:rsidRDefault="00D203DB" w:rsidP="00D203DB">
      <w:pPr>
        <w:pStyle w:val="Default"/>
        <w:spacing w:line="36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21,798</m:t>
              </m:r>
            </m:num>
            <m:den>
              <m:r>
                <w:rPr>
                  <w:rFonts w:ascii="Cambria Math" w:eastAsiaTheme="minorEastAsia" w:hAnsi="Cambria Math"/>
                </w:rPr>
                <m:t>1,4</m:t>
              </m:r>
            </m:den>
          </m:f>
          <m:r>
            <w:rPr>
              <w:rFonts w:ascii="Cambria Math" w:eastAsiaTheme="minorEastAsia" w:hAnsi="Cambria Math"/>
            </w:rPr>
            <m:t>=15,57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328C79A5" w14:textId="77777777" w:rsidR="00D203DB" w:rsidRPr="00916F2F" w:rsidRDefault="00D203DB" w:rsidP="00D203DB">
      <w:pPr>
        <w:pStyle w:val="Default"/>
        <w:spacing w:line="360" w:lineRule="auto"/>
        <w:ind w:left="360" w:firstLine="349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A910A4">
        <w:t xml:space="preserve"> - коэффициент запаса, равный 1,4.</w:t>
      </w:r>
    </w:p>
    <w:p w14:paraId="522386FB" w14:textId="77777777" w:rsidR="00D203DB" w:rsidRDefault="00D203DB" w:rsidP="00D203DB">
      <w:pPr>
        <w:pStyle w:val="2"/>
      </w:pPr>
      <w:r>
        <w:tab/>
      </w:r>
      <w:bookmarkStart w:id="84" w:name="_Toc451950050"/>
      <w:bookmarkStart w:id="85" w:name="_Toc38911125"/>
      <w:r>
        <w:t>3.5</w:t>
      </w:r>
      <w:r w:rsidRPr="00A910A4">
        <w:t xml:space="preserve"> Опре</w:t>
      </w:r>
      <w:r>
        <w:t>деление количества свай в кусте</w:t>
      </w:r>
      <w:bookmarkEnd w:id="84"/>
      <w:bookmarkEnd w:id="85"/>
    </w:p>
    <w:p w14:paraId="37FE356F" w14:textId="77777777" w:rsidR="00D203DB" w:rsidRPr="00A910A4" w:rsidRDefault="00D203DB" w:rsidP="00D203DB">
      <w:pPr>
        <w:tabs>
          <w:tab w:val="num" w:pos="0"/>
        </w:tabs>
        <w:spacing w:line="360" w:lineRule="auto"/>
        <w:ind w:firstLine="426"/>
        <w:rPr>
          <w:sz w:val="24"/>
          <w:szCs w:val="24"/>
        </w:rPr>
      </w:pPr>
      <w:r w:rsidRPr="00A910A4">
        <w:rPr>
          <w:sz w:val="24"/>
          <w:szCs w:val="24"/>
        </w:rPr>
        <w:t>Число свай в фундаменте устанавливают исходя из допущений, что ростверк осуществляет равномерное распределение нагрузки на свайный куст. Расчёт ведут по первой группе предельных состояний. Ориентировочное число свай в кусте определяют по формуле:</w:t>
      </w:r>
    </w:p>
    <w:p w14:paraId="2E54AC88" w14:textId="77777777" w:rsidR="00D203DB" w:rsidRPr="00E25A7D" w:rsidRDefault="00D203DB" w:rsidP="00D203DB">
      <w:pPr>
        <w:tabs>
          <w:tab w:val="num" w:pos="0"/>
        </w:tabs>
        <w:spacing w:before="120" w:after="120" w:line="360" w:lineRule="auto"/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доп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60,48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15,57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=3,88</m:t>
        </m:r>
      </m:oMath>
      <w:r>
        <w:rPr>
          <w:sz w:val="24"/>
          <w:szCs w:val="24"/>
        </w:rPr>
        <w:t xml:space="preserve"> шт</w:t>
      </w:r>
    </w:p>
    <w:p w14:paraId="016BA2A5" w14:textId="77777777" w:rsidR="00D203DB" w:rsidRDefault="00D203DB" w:rsidP="00D203DB">
      <w:pPr>
        <w:spacing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Pr="00A910A4">
        <w:rPr>
          <w:rFonts w:eastAsiaTheme="minorEastAsia"/>
          <w:sz w:val="24"/>
          <w:szCs w:val="24"/>
        </w:rPr>
        <w:t>Миним</w:t>
      </w:r>
      <w:r>
        <w:rPr>
          <w:rFonts w:eastAsiaTheme="minorEastAsia"/>
          <w:sz w:val="24"/>
          <w:szCs w:val="24"/>
        </w:rPr>
        <w:t>альное количество свай в кусте 4</w:t>
      </w:r>
      <w:r w:rsidRPr="00A910A4">
        <w:rPr>
          <w:rFonts w:eastAsiaTheme="minorEastAsia"/>
          <w:sz w:val="24"/>
          <w:szCs w:val="24"/>
        </w:rPr>
        <w:t xml:space="preserve"> шт. </w:t>
      </w:r>
      <w:r>
        <w:rPr>
          <w:sz w:val="24"/>
          <w:szCs w:val="24"/>
        </w:rPr>
        <w:t>Принимаем свайный куст из 6-ти</w:t>
      </w:r>
      <w:r w:rsidRPr="00A910A4">
        <w:rPr>
          <w:sz w:val="24"/>
          <w:szCs w:val="24"/>
        </w:rPr>
        <w:t xml:space="preserve"> свай.</w:t>
      </w:r>
    </w:p>
    <w:p w14:paraId="194B4120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770E3068" w14:textId="77777777" w:rsidR="00D203DB" w:rsidRPr="009F6E1E" w:rsidRDefault="00D203DB" w:rsidP="00D203DB">
      <w:pPr>
        <w:pStyle w:val="2"/>
      </w:pPr>
      <w:r>
        <w:tab/>
      </w:r>
      <w:bookmarkStart w:id="86" w:name="_Toc451950051"/>
      <w:bookmarkStart w:id="87" w:name="_Toc38911126"/>
      <w:r w:rsidRPr="00A910A4">
        <w:t>3.6. Конструирование ростверка</w:t>
      </w:r>
      <w:bookmarkEnd w:id="86"/>
      <w:bookmarkEnd w:id="87"/>
    </w:p>
    <w:p w14:paraId="7663EB91" w14:textId="77777777" w:rsidR="00D203DB" w:rsidRDefault="00D203DB" w:rsidP="00D203DB">
      <w:pPr>
        <w:widowControl/>
        <w:tabs>
          <w:tab w:val="clear" w:pos="737"/>
        </w:tabs>
        <w:rPr>
          <w:sz w:val="22"/>
          <w:szCs w:val="22"/>
        </w:rPr>
      </w:pPr>
    </w:p>
    <w:p w14:paraId="725123EA" w14:textId="77777777" w:rsidR="00D203DB" w:rsidRPr="009F6E1E" w:rsidRDefault="00D203DB" w:rsidP="00D203DB">
      <w:pPr>
        <w:widowControl/>
        <w:tabs>
          <w:tab w:val="clear" w:pos="737"/>
        </w:tabs>
        <w:spacing w:line="360" w:lineRule="auto"/>
        <w:ind w:firstLine="709"/>
        <w:rPr>
          <w:sz w:val="24"/>
          <w:szCs w:val="22"/>
        </w:rPr>
      </w:pPr>
      <w:r w:rsidRPr="009F6E1E">
        <w:rPr>
          <w:sz w:val="24"/>
          <w:szCs w:val="22"/>
        </w:rPr>
        <w:t>Расстояние между осями висячих забивных и вдавливаемых свай должно быть не менее 3</w:t>
      </w:r>
      <w:r w:rsidRPr="009F6E1E">
        <w:rPr>
          <w:i/>
          <w:iCs/>
          <w:sz w:val="24"/>
          <w:szCs w:val="22"/>
        </w:rPr>
        <w:t xml:space="preserve">d </w:t>
      </w:r>
      <w:r w:rsidRPr="009F6E1E">
        <w:rPr>
          <w:sz w:val="24"/>
          <w:szCs w:val="22"/>
        </w:rPr>
        <w:t xml:space="preserve">(где </w:t>
      </w:r>
      <w:r w:rsidRPr="009F6E1E">
        <w:rPr>
          <w:i/>
          <w:iCs/>
          <w:sz w:val="24"/>
          <w:szCs w:val="22"/>
        </w:rPr>
        <w:t xml:space="preserve">d </w:t>
      </w:r>
      <w:r w:rsidRPr="009F6E1E">
        <w:rPr>
          <w:sz w:val="24"/>
          <w:szCs w:val="22"/>
        </w:rPr>
        <w:t>- диаметр</w:t>
      </w:r>
      <w:r>
        <w:rPr>
          <w:sz w:val="24"/>
          <w:szCs w:val="22"/>
        </w:rPr>
        <w:t xml:space="preserve"> круглого или сторона квадратно</w:t>
      </w:r>
      <w:r w:rsidRPr="009F6E1E">
        <w:rPr>
          <w:sz w:val="24"/>
          <w:szCs w:val="22"/>
        </w:rPr>
        <w:t>го, или большая сторона прямоугольного поперечного сечения ствола сваи), а свай-стоек - не менее 1,5</w:t>
      </w:r>
      <w:r w:rsidRPr="009F6E1E">
        <w:rPr>
          <w:i/>
          <w:iCs/>
          <w:sz w:val="24"/>
          <w:szCs w:val="22"/>
        </w:rPr>
        <w:t>d</w:t>
      </w:r>
      <w:r w:rsidRPr="009F6E1E">
        <w:rPr>
          <w:sz w:val="24"/>
          <w:szCs w:val="22"/>
        </w:rPr>
        <w:t>.</w:t>
      </w:r>
    </w:p>
    <w:p w14:paraId="2DDBCD28" w14:textId="77777777" w:rsidR="00D203DB" w:rsidRDefault="00D203DB" w:rsidP="00D203DB">
      <w:pPr>
        <w:widowControl/>
        <w:tabs>
          <w:tab w:val="clear" w:pos="737"/>
        </w:tabs>
        <w:rPr>
          <w:sz w:val="22"/>
          <w:szCs w:val="22"/>
        </w:rPr>
      </w:pPr>
    </w:p>
    <w:p w14:paraId="645A48D4" w14:textId="77777777" w:rsidR="00D203DB" w:rsidRPr="005137DA" w:rsidRDefault="00D203DB" w:rsidP="00D203DB">
      <w:pPr>
        <w:spacing w:line="360" w:lineRule="auto"/>
        <w:ind w:firstLine="709"/>
        <w:jc w:val="center"/>
        <w:rPr>
          <w:sz w:val="24"/>
          <w:szCs w:val="24"/>
        </w:rPr>
      </w:pPr>
      <w:bookmarkStart w:id="88" w:name="_Toc447056335"/>
      <w:bookmarkStart w:id="89" w:name="_Toc447056641"/>
      <w:bookmarkStart w:id="90" w:name="_Toc448097089"/>
      <w:bookmarkStart w:id="91" w:name="_Toc448097113"/>
      <w:r>
        <w:rPr>
          <w:noProof/>
          <w:sz w:val="24"/>
          <w:szCs w:val="24"/>
        </w:rPr>
        <w:lastRenderedPageBreak/>
        <w:drawing>
          <wp:inline distT="0" distB="0" distL="0" distR="0" wp14:anchorId="79A204D7" wp14:editId="57A0A796">
            <wp:extent cx="4238625" cy="27454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,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13" cy="27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9EC" w14:textId="77777777" w:rsidR="00D203DB" w:rsidRPr="005137DA" w:rsidRDefault="00D203DB" w:rsidP="00D203DB">
      <w:pPr>
        <w:spacing w:line="360" w:lineRule="auto"/>
        <w:jc w:val="center"/>
        <w:rPr>
          <w:sz w:val="24"/>
          <w:szCs w:val="24"/>
        </w:rPr>
      </w:pPr>
      <w:r w:rsidRPr="005137DA">
        <w:rPr>
          <w:sz w:val="24"/>
          <w:szCs w:val="24"/>
        </w:rPr>
        <w:t>Рисунок 1</w:t>
      </w:r>
      <w:r>
        <w:rPr>
          <w:sz w:val="24"/>
          <w:szCs w:val="24"/>
        </w:rPr>
        <w:t>1</w:t>
      </w:r>
      <w:r w:rsidRPr="005137DA">
        <w:rPr>
          <w:sz w:val="24"/>
          <w:szCs w:val="24"/>
        </w:rPr>
        <w:t xml:space="preserve"> – Схема конструкции свайного фундамента.</w:t>
      </w:r>
    </w:p>
    <w:p w14:paraId="44576BEE" w14:textId="77777777" w:rsidR="00D203DB" w:rsidRPr="005137DA" w:rsidRDefault="00D203DB" w:rsidP="00D203DB">
      <w:pPr>
        <w:tabs>
          <w:tab w:val="num" w:pos="0"/>
        </w:tabs>
        <w:spacing w:line="360" w:lineRule="auto"/>
        <w:rPr>
          <w:sz w:val="24"/>
          <w:szCs w:val="24"/>
        </w:rPr>
      </w:pPr>
    </w:p>
    <w:p w14:paraId="68D4536A" w14:textId="77777777" w:rsidR="00D203DB" w:rsidRPr="005137DA" w:rsidRDefault="00D203DB" w:rsidP="00D203DB">
      <w:pPr>
        <w:spacing w:line="360" w:lineRule="auto"/>
        <w:ind w:firstLine="709"/>
        <w:rPr>
          <w:sz w:val="24"/>
          <w:szCs w:val="24"/>
        </w:rPr>
      </w:pPr>
      <w:r w:rsidRPr="005137DA">
        <w:rPr>
          <w:sz w:val="24"/>
          <w:szCs w:val="24"/>
        </w:rPr>
        <w:t>При действии на свайный фундамент нормальной силы и изгибающего момента кусты свай проектируются таким образом, чтобы максимальная нагрузка на крайние сваи в кусте не превышала расчетной нагрузки, допускаемой на сваю:</w:t>
      </w:r>
    </w:p>
    <w:p w14:paraId="3490EE10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св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709AC83" w14:textId="77777777" w:rsidR="00D203DB" w:rsidRPr="005137DA" w:rsidRDefault="00D203DB" w:rsidP="00D203DB">
      <w:pPr>
        <w:spacing w:line="360" w:lineRule="auto"/>
        <w:ind w:firstLine="720"/>
        <w:rPr>
          <w:sz w:val="24"/>
          <w:szCs w:val="24"/>
        </w:rPr>
      </w:pPr>
      <w:r w:rsidRPr="005137DA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5137DA">
        <w:rPr>
          <w:i/>
          <w:iCs/>
          <w:sz w:val="24"/>
          <w:szCs w:val="24"/>
        </w:rPr>
        <w:t xml:space="preserve"> </w:t>
      </w:r>
      <w:r w:rsidRPr="005137DA">
        <w:rPr>
          <w:sz w:val="24"/>
          <w:szCs w:val="24"/>
        </w:rPr>
        <w:t xml:space="preserve">– нагрузка от надземных конструкций, веса ростверка и грунта на его ступенях </w:t>
      </w:r>
    </w:p>
    <w:p w14:paraId="092BE91F" w14:textId="77777777" w:rsidR="00D203DB" w:rsidRPr="005137DA" w:rsidRDefault="00D203DB" w:rsidP="00D203DB">
      <w:pPr>
        <w:spacing w:line="360" w:lineRule="auto"/>
        <w:ind w:firstLine="720"/>
        <w:rPr>
          <w:sz w:val="24"/>
          <w:szCs w:val="24"/>
        </w:rPr>
      </w:pPr>
      <w:r w:rsidRPr="005137DA">
        <w:rPr>
          <w:i/>
          <w:sz w:val="24"/>
          <w:szCs w:val="24"/>
          <w:lang w:val="en-US"/>
        </w:rPr>
        <w:t>y</w:t>
      </w:r>
      <w:r w:rsidRPr="005137DA">
        <w:rPr>
          <w:sz w:val="24"/>
          <w:szCs w:val="24"/>
        </w:rPr>
        <w:t>- расстояние от главных осей до оси сваи, для которой определяется нагрузка;</w:t>
      </w:r>
    </w:p>
    <w:p w14:paraId="749B0155" w14:textId="77777777" w:rsidR="00D203DB" w:rsidRPr="005137DA" w:rsidRDefault="00D203DB" w:rsidP="00D203DB">
      <w:pPr>
        <w:spacing w:line="360" w:lineRule="auto"/>
        <w:ind w:firstLine="72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5137DA">
        <w:rPr>
          <w:sz w:val="24"/>
          <w:szCs w:val="24"/>
        </w:rPr>
        <w:t xml:space="preserve"> - расстояние от главных осей до оси каждой сваи. </w:t>
      </w:r>
    </w:p>
    <w:p w14:paraId="798F071F" w14:textId="77777777" w:rsidR="00D203DB" w:rsidRPr="005137DA" w:rsidRDefault="00D203DB" w:rsidP="00D203DB">
      <w:pPr>
        <w:spacing w:line="360" w:lineRule="auto"/>
        <w:ind w:firstLine="36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94A0C85" wp14:editId="38CF1ACA">
            <wp:extent cx="3295650" cy="20643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111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483" cy="20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A2B" w14:textId="77777777" w:rsidR="00D203DB" w:rsidRPr="005137DA" w:rsidRDefault="00D203DB" w:rsidP="00D203DB">
      <w:pPr>
        <w:spacing w:line="360" w:lineRule="auto"/>
        <w:ind w:firstLine="720"/>
        <w:jc w:val="center"/>
        <w:rPr>
          <w:rFonts w:eastAsiaTheme="minorEastAsia"/>
          <w:sz w:val="24"/>
          <w:szCs w:val="24"/>
        </w:rPr>
      </w:pPr>
      <w:r w:rsidRPr="005137DA">
        <w:rPr>
          <w:rFonts w:eastAsiaTheme="minorEastAsia"/>
          <w:sz w:val="24"/>
          <w:szCs w:val="24"/>
        </w:rPr>
        <w:t>Рисунок</w:t>
      </w:r>
      <w:r>
        <w:rPr>
          <w:rFonts w:eastAsiaTheme="minorEastAsia"/>
          <w:sz w:val="24"/>
          <w:szCs w:val="24"/>
        </w:rPr>
        <w:t xml:space="preserve"> 12</w:t>
      </w:r>
      <w:r w:rsidRPr="005137DA">
        <w:rPr>
          <w:rFonts w:eastAsiaTheme="minorEastAsia"/>
          <w:sz w:val="24"/>
          <w:szCs w:val="24"/>
        </w:rPr>
        <w:t xml:space="preserve"> – Схема для нахождения нагрузок.</w:t>
      </w:r>
    </w:p>
    <w:p w14:paraId="508BA1D7" w14:textId="77777777" w:rsidR="00D203DB" w:rsidRPr="009B1006" w:rsidRDefault="00D203DB" w:rsidP="00D203DB">
      <w:pPr>
        <w:ind w:firstLine="426"/>
        <w:rPr>
          <w:sz w:val="24"/>
          <w:szCs w:val="24"/>
        </w:rPr>
      </w:pPr>
      <w:r w:rsidRPr="009B1006">
        <w:rPr>
          <w:sz w:val="24"/>
          <w:szCs w:val="24"/>
        </w:rPr>
        <w:t>Вес ростверка:</w:t>
      </w:r>
      <w:r>
        <w:rPr>
          <w:sz w:val="24"/>
          <w:szCs w:val="24"/>
        </w:rPr>
        <w:t xml:space="preserve">     </w:t>
      </w:r>
      <w:r w:rsidRPr="009B1006">
        <w:rPr>
          <w:sz w:val="24"/>
          <w:szCs w:val="24"/>
        </w:rPr>
        <w:tab/>
        <w:t xml:space="preserve"> </w:t>
      </w:r>
      <w:r w:rsidRPr="009B1006">
        <w:rPr>
          <w:sz w:val="24"/>
          <w:szCs w:val="24"/>
          <w:lang w:val="en-US"/>
        </w:rPr>
        <w:t>V</w:t>
      </w:r>
      <w:r w:rsidRPr="009B1006">
        <w:rPr>
          <w:sz w:val="24"/>
          <w:szCs w:val="24"/>
          <w:vertAlign w:val="subscript"/>
        </w:rPr>
        <w:t>р</w:t>
      </w:r>
      <w:r w:rsidRPr="009B1006">
        <w:rPr>
          <w:sz w:val="24"/>
          <w:szCs w:val="24"/>
        </w:rPr>
        <w:t>=</w:t>
      </w:r>
      <w:r>
        <w:rPr>
          <w:sz w:val="24"/>
          <w:szCs w:val="24"/>
        </w:rPr>
        <w:t xml:space="preserve">2·1,2·0,6+1·0,7·1=2,14 </w:t>
      </w:r>
      <w:r w:rsidRPr="009B1006">
        <w:rPr>
          <w:sz w:val="24"/>
          <w:szCs w:val="24"/>
        </w:rPr>
        <w:t>м</w:t>
      </w:r>
      <w:r w:rsidRPr="009B1006">
        <w:rPr>
          <w:sz w:val="24"/>
          <w:szCs w:val="24"/>
          <w:vertAlign w:val="superscript"/>
        </w:rPr>
        <w:t>3</w:t>
      </w:r>
    </w:p>
    <w:p w14:paraId="17CC9671" w14:textId="77777777" w:rsidR="00D203DB" w:rsidRDefault="00D203DB" w:rsidP="00D203DB">
      <w:pPr>
        <w:ind w:left="2160" w:firstLine="720"/>
        <w:rPr>
          <w:sz w:val="24"/>
          <w:szCs w:val="24"/>
        </w:rPr>
      </w:pPr>
      <w:r w:rsidRPr="009B1006">
        <w:rPr>
          <w:sz w:val="24"/>
          <w:szCs w:val="24"/>
        </w:rPr>
        <w:t>N</w:t>
      </w:r>
      <w:r w:rsidRPr="009B1006">
        <w:rPr>
          <w:sz w:val="24"/>
          <w:szCs w:val="24"/>
          <w:vertAlign w:val="subscript"/>
        </w:rPr>
        <w:t>р</w:t>
      </w:r>
      <w:r w:rsidRPr="009B1006">
        <w:rPr>
          <w:sz w:val="24"/>
          <w:szCs w:val="24"/>
        </w:rPr>
        <w:t>=V</w:t>
      </w:r>
      <w:r w:rsidRPr="009B1006">
        <w:rPr>
          <w:sz w:val="24"/>
          <w:szCs w:val="24"/>
          <w:vertAlign w:val="subscript"/>
        </w:rPr>
        <w:t>р</w:t>
      </w:r>
      <w:r w:rsidRPr="009B1006">
        <w:rPr>
          <w:sz w:val="24"/>
          <w:szCs w:val="24"/>
        </w:rPr>
        <w:t>·</w:t>
      </w:r>
      <w:r w:rsidRPr="009B1006">
        <w:rPr>
          <w:sz w:val="24"/>
          <w:szCs w:val="24"/>
          <w:lang w:val="en-US"/>
        </w:rPr>
        <w:sym w:font="Symbol" w:char="0067"/>
      </w:r>
      <w:r w:rsidRPr="009B1006">
        <w:rPr>
          <w:sz w:val="24"/>
          <w:szCs w:val="24"/>
          <w:vertAlign w:val="subscript"/>
        </w:rPr>
        <w:t>бет</w:t>
      </w:r>
      <w:r>
        <w:rPr>
          <w:sz w:val="24"/>
          <w:szCs w:val="24"/>
        </w:rPr>
        <w:t>=2,14·2,4=5,136 т</w:t>
      </w:r>
    </w:p>
    <w:p w14:paraId="1EB41EA8" w14:textId="77777777" w:rsidR="00D203DB" w:rsidRPr="009B1006" w:rsidRDefault="00D203DB" w:rsidP="00D203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Вес свай:                           </w:t>
      </w:r>
      <w:r w:rsidRPr="009B1006">
        <w:rPr>
          <w:sz w:val="24"/>
          <w:szCs w:val="24"/>
          <w:lang w:val="en-US"/>
        </w:rPr>
        <w:t>V</w:t>
      </w:r>
      <w:r w:rsidRPr="009B1006">
        <w:rPr>
          <w:sz w:val="24"/>
          <w:szCs w:val="24"/>
          <w:vertAlign w:val="subscript"/>
        </w:rPr>
        <w:t>СВ</w:t>
      </w:r>
      <w:r w:rsidRPr="009B1006">
        <w:rPr>
          <w:sz w:val="24"/>
          <w:szCs w:val="24"/>
        </w:rPr>
        <w:t xml:space="preserve"> = </w:t>
      </w:r>
      <w:r>
        <w:rPr>
          <w:sz w:val="24"/>
          <w:szCs w:val="24"/>
        </w:rPr>
        <w:t>0,04·3·6</w:t>
      </w:r>
      <w:r w:rsidRPr="009B1006">
        <w:rPr>
          <w:sz w:val="24"/>
          <w:szCs w:val="24"/>
        </w:rPr>
        <w:t>=</w:t>
      </w:r>
      <w:r>
        <w:rPr>
          <w:sz w:val="24"/>
          <w:szCs w:val="24"/>
        </w:rPr>
        <w:t>0,72</w:t>
      </w:r>
      <w:r w:rsidRPr="009B1006">
        <w:rPr>
          <w:sz w:val="24"/>
          <w:szCs w:val="24"/>
        </w:rPr>
        <w:t xml:space="preserve"> м</w:t>
      </w:r>
      <w:r w:rsidRPr="009B1006">
        <w:rPr>
          <w:sz w:val="24"/>
          <w:szCs w:val="24"/>
          <w:vertAlign w:val="superscript"/>
        </w:rPr>
        <w:t>2</w:t>
      </w:r>
    </w:p>
    <w:p w14:paraId="7F08CFF2" w14:textId="77777777" w:rsidR="00D203DB" w:rsidRPr="009B1006" w:rsidRDefault="00D203DB" w:rsidP="00D203DB">
      <w:pPr>
        <w:ind w:firstLine="426"/>
        <w:rPr>
          <w:sz w:val="24"/>
          <w:szCs w:val="24"/>
        </w:rPr>
      </w:pPr>
      <w:r w:rsidRPr="009B1006">
        <w:rPr>
          <w:sz w:val="24"/>
          <w:szCs w:val="24"/>
        </w:rPr>
        <w:tab/>
      </w:r>
      <w:r w:rsidRPr="009B1006">
        <w:rPr>
          <w:sz w:val="24"/>
          <w:szCs w:val="24"/>
        </w:rPr>
        <w:tab/>
      </w:r>
      <w:r w:rsidRPr="009B1006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9B1006">
        <w:rPr>
          <w:sz w:val="24"/>
          <w:szCs w:val="24"/>
          <w:lang w:val="en-US"/>
        </w:rPr>
        <w:t>N</w:t>
      </w:r>
      <w:r w:rsidRPr="009B1006">
        <w:rPr>
          <w:sz w:val="24"/>
          <w:szCs w:val="24"/>
          <w:vertAlign w:val="subscript"/>
        </w:rPr>
        <w:t xml:space="preserve">СВ </w:t>
      </w:r>
      <w:r w:rsidRPr="009B1006">
        <w:rPr>
          <w:sz w:val="24"/>
          <w:szCs w:val="24"/>
        </w:rPr>
        <w:t>=</w:t>
      </w:r>
      <w:r w:rsidRPr="0057109B">
        <w:rPr>
          <w:sz w:val="24"/>
          <w:szCs w:val="24"/>
        </w:rPr>
        <w:t xml:space="preserve"> </w:t>
      </w:r>
      <w:r w:rsidRPr="009B1006"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св</w:t>
      </w:r>
      <w:r w:rsidRPr="009B1006">
        <w:rPr>
          <w:sz w:val="24"/>
          <w:szCs w:val="24"/>
        </w:rPr>
        <w:t>·</w:t>
      </w:r>
      <w:r w:rsidRPr="009B1006">
        <w:rPr>
          <w:sz w:val="24"/>
          <w:szCs w:val="24"/>
          <w:lang w:val="en-US"/>
        </w:rPr>
        <w:sym w:font="Symbol" w:char="0067"/>
      </w:r>
      <w:r w:rsidRPr="009B1006">
        <w:rPr>
          <w:sz w:val="24"/>
          <w:szCs w:val="24"/>
          <w:vertAlign w:val="subscript"/>
        </w:rPr>
        <w:t>бет</w:t>
      </w:r>
      <w:r w:rsidRPr="009B10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=0,72·2,4=1,728</w:t>
      </w:r>
      <w:r w:rsidRPr="009B1006">
        <w:rPr>
          <w:sz w:val="24"/>
          <w:szCs w:val="24"/>
        </w:rPr>
        <w:t xml:space="preserve"> т.</w:t>
      </w:r>
    </w:p>
    <w:p w14:paraId="101E6A9B" w14:textId="77777777" w:rsidR="00D203DB" w:rsidRPr="009B1006" w:rsidRDefault="00D203DB" w:rsidP="00D203DB">
      <w:pPr>
        <w:ind w:firstLine="426"/>
        <w:rPr>
          <w:sz w:val="24"/>
          <w:szCs w:val="24"/>
          <w:vertAlign w:val="superscript"/>
        </w:rPr>
      </w:pPr>
      <w:r w:rsidRPr="009B1006">
        <w:rPr>
          <w:sz w:val="24"/>
          <w:szCs w:val="24"/>
        </w:rPr>
        <w:t xml:space="preserve">Вес грунт: </w:t>
      </w:r>
      <w:r w:rsidRPr="009B1006">
        <w:rPr>
          <w:sz w:val="24"/>
          <w:szCs w:val="24"/>
        </w:rPr>
        <w:tab/>
      </w:r>
      <w:r w:rsidRPr="009B1006">
        <w:rPr>
          <w:sz w:val="24"/>
          <w:szCs w:val="24"/>
        </w:rPr>
        <w:tab/>
      </w:r>
      <w:r w:rsidRPr="009B1006">
        <w:rPr>
          <w:sz w:val="24"/>
          <w:szCs w:val="24"/>
          <w:lang w:val="en-US"/>
        </w:rPr>
        <w:t>V</w:t>
      </w:r>
      <w:r w:rsidRPr="009B1006">
        <w:rPr>
          <w:sz w:val="24"/>
          <w:szCs w:val="24"/>
          <w:vertAlign w:val="subscript"/>
        </w:rPr>
        <w:t>гр</w:t>
      </w:r>
      <w:r w:rsidRPr="009B1006">
        <w:rPr>
          <w:sz w:val="24"/>
          <w:szCs w:val="24"/>
        </w:rPr>
        <w:t>=</w:t>
      </w:r>
      <w:r w:rsidRPr="009B1006">
        <w:rPr>
          <w:sz w:val="24"/>
          <w:szCs w:val="24"/>
          <w:lang w:val="en-US"/>
        </w:rPr>
        <w:t>V</w:t>
      </w:r>
      <w:r w:rsidRPr="009B1006">
        <w:rPr>
          <w:sz w:val="24"/>
          <w:szCs w:val="24"/>
        </w:rPr>
        <w:t>-</w:t>
      </w:r>
      <w:r w:rsidRPr="009B1006">
        <w:rPr>
          <w:sz w:val="24"/>
          <w:szCs w:val="24"/>
          <w:lang w:val="en-US"/>
        </w:rPr>
        <w:t>V</w:t>
      </w:r>
      <w:r w:rsidRPr="009B1006"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 xml:space="preserve">=2·1,3·1-2,14=0,46 </w:t>
      </w:r>
      <w:r w:rsidRPr="009B1006">
        <w:rPr>
          <w:sz w:val="24"/>
          <w:szCs w:val="24"/>
        </w:rPr>
        <w:t>м</w:t>
      </w:r>
      <w:r w:rsidRPr="009B1006">
        <w:rPr>
          <w:sz w:val="24"/>
          <w:szCs w:val="24"/>
          <w:vertAlign w:val="superscript"/>
        </w:rPr>
        <w:t>3</w:t>
      </w:r>
    </w:p>
    <w:p w14:paraId="79EC812A" w14:textId="77777777" w:rsidR="00D203DB" w:rsidRPr="009B1006" w:rsidRDefault="00D203DB" w:rsidP="00D203DB">
      <w:pPr>
        <w:ind w:left="2880" w:firstLine="720"/>
        <w:rPr>
          <w:sz w:val="24"/>
          <w:szCs w:val="24"/>
        </w:rPr>
      </w:pPr>
      <w:r w:rsidRPr="009B1006">
        <w:rPr>
          <w:sz w:val="24"/>
          <w:szCs w:val="24"/>
        </w:rPr>
        <w:t>N</w:t>
      </w:r>
      <w:r w:rsidRPr="009B1006">
        <w:rPr>
          <w:sz w:val="24"/>
          <w:szCs w:val="24"/>
          <w:vertAlign w:val="subscript"/>
        </w:rPr>
        <w:t>гр</w:t>
      </w:r>
      <w:r w:rsidRPr="009B1006">
        <w:rPr>
          <w:sz w:val="24"/>
          <w:szCs w:val="24"/>
        </w:rPr>
        <w:t>=V</w:t>
      </w:r>
      <w:r w:rsidRPr="009B1006">
        <w:rPr>
          <w:sz w:val="24"/>
          <w:szCs w:val="24"/>
          <w:vertAlign w:val="subscript"/>
        </w:rPr>
        <w:t>гр</w:t>
      </w:r>
      <w:r w:rsidRPr="009B1006">
        <w:rPr>
          <w:sz w:val="24"/>
          <w:szCs w:val="24"/>
        </w:rPr>
        <w:t>·</w:t>
      </w:r>
      <w:r w:rsidRPr="009B1006">
        <w:rPr>
          <w:sz w:val="24"/>
          <w:szCs w:val="24"/>
          <w:lang w:val="en-US"/>
        </w:rPr>
        <w:sym w:font="Symbol" w:char="0067"/>
      </w:r>
      <w:r w:rsidRPr="009B1006">
        <w:rPr>
          <w:sz w:val="24"/>
          <w:szCs w:val="24"/>
          <w:vertAlign w:val="subscript"/>
        </w:rPr>
        <w:t>гр</w:t>
      </w:r>
      <w:r>
        <w:rPr>
          <w:sz w:val="24"/>
          <w:szCs w:val="24"/>
        </w:rPr>
        <w:t>=0,46·1,5=0,69 т</w:t>
      </w:r>
    </w:p>
    <w:p w14:paraId="012425B1" w14:textId="77777777" w:rsidR="00D203DB" w:rsidRPr="009B1006" w:rsidRDefault="00D203DB" w:rsidP="00D203DB">
      <w:pPr>
        <w:ind w:left="2880" w:firstLine="720"/>
        <w:rPr>
          <w:sz w:val="24"/>
          <w:szCs w:val="24"/>
        </w:rPr>
      </w:pPr>
    </w:p>
    <w:p w14:paraId="62C6AD79" w14:textId="77777777" w:rsidR="00D203DB" w:rsidRPr="009B1006" w:rsidRDefault="00D203DB" w:rsidP="00D203DB">
      <w:pPr>
        <w:pStyle w:val="2"/>
      </w:pPr>
      <w:bookmarkStart w:id="92" w:name="_Toc38911128"/>
      <w:r>
        <w:rPr>
          <w:noProof/>
          <w:szCs w:val="24"/>
        </w:rPr>
        <w:lastRenderedPageBreak/>
        <w:object w:dxaOrig="1440" w:dyaOrig="1440" w14:anchorId="7DF2391E">
          <v:shape id="_x0000_s1030" type="#_x0000_t75" style="position:absolute;margin-left:62.25pt;margin-top:17.15pt;width:180pt;height:149.85pt;z-index:251658240" o:preferrelative="f">
            <v:imagedata r:id="rId98" o:title="" cropleft="14950f" cropright="18128f"/>
            <o:lock v:ext="edit" aspectratio="f"/>
          </v:shape>
          <o:OLEObject Type="Embed" ProgID="AutoCAD.Drawing.16" ShapeID="_x0000_s1030" DrawAspect="Content" ObjectID="_1682328263" r:id="rId141"/>
        </w:object>
      </w:r>
      <w:r w:rsidRPr="009B1006">
        <w:t>3.7. Учет внецентренного нагружения фундамента.</w:t>
      </w:r>
      <w:bookmarkEnd w:id="92"/>
    </w:p>
    <w:p w14:paraId="7AF9E14F" w14:textId="77777777" w:rsidR="00D203DB" w:rsidRDefault="00D203DB" w:rsidP="00D203DB">
      <w:pPr>
        <w:ind w:left="4678"/>
        <w:rPr>
          <w:sz w:val="24"/>
          <w:szCs w:val="24"/>
        </w:rPr>
      </w:pPr>
      <w:r w:rsidRPr="009B1006">
        <w:rPr>
          <w:sz w:val="24"/>
          <w:szCs w:val="24"/>
        </w:rPr>
        <w:t>Нагрузку, приходящуюся на каждую сваю во внецентренно нагруженном фундаменте, определяем по формуле:</w:t>
      </w:r>
    </w:p>
    <w:p w14:paraId="5F457DA5" w14:textId="77777777" w:rsidR="00D203DB" w:rsidRDefault="00D203DB" w:rsidP="00D203DB">
      <w:pPr>
        <w:ind w:left="4678"/>
        <w:rPr>
          <w:sz w:val="24"/>
          <w:szCs w:val="24"/>
        </w:rPr>
      </w:pPr>
    </w:p>
    <w:p w14:paraId="07F21D27" w14:textId="77777777" w:rsidR="00D203DB" w:rsidRPr="009B1006" w:rsidRDefault="00D203DB" w:rsidP="00D203DB">
      <w:pPr>
        <w:ind w:left="4678"/>
        <w:rPr>
          <w:sz w:val="24"/>
          <w:szCs w:val="24"/>
        </w:rPr>
      </w:pPr>
    </w:p>
    <w:p w14:paraId="6E551E75" w14:textId="77777777" w:rsidR="00D203DB" w:rsidRPr="00A34BDD" w:rsidRDefault="00D203DB" w:rsidP="00D203DB">
      <w:pPr>
        <w:spacing w:before="120" w:after="120"/>
        <w:jc w:val="right"/>
        <w:rPr>
          <w:sz w:val="24"/>
          <w:szCs w:val="24"/>
          <w:lang w:val="en-US"/>
        </w:rPr>
      </w:pPr>
      <w:r w:rsidRPr="009B1006">
        <w:rPr>
          <w:i/>
          <w:sz w:val="24"/>
          <w:szCs w:val="24"/>
          <w:lang w:val="en-US"/>
        </w:rPr>
        <w:t>N</w:t>
      </w:r>
      <w:r w:rsidRPr="00A34BDD">
        <w:rPr>
          <w:i/>
          <w:sz w:val="24"/>
          <w:szCs w:val="24"/>
          <w:lang w:val="en-US"/>
        </w:rPr>
        <w:t xml:space="preserve"> </w:t>
      </w:r>
      <w:r w:rsidRPr="009B1006">
        <w:rPr>
          <w:i/>
          <w:sz w:val="24"/>
          <w:szCs w:val="24"/>
          <w:vertAlign w:val="subscript"/>
          <w:lang w:val="en-US"/>
        </w:rPr>
        <w:t>max</w:t>
      </w:r>
      <w:r w:rsidRPr="00A34BDD">
        <w:rPr>
          <w:i/>
          <w:sz w:val="24"/>
          <w:szCs w:val="24"/>
          <w:vertAlign w:val="subscript"/>
          <w:lang w:val="en-US"/>
        </w:rPr>
        <w:t>,</w:t>
      </w:r>
      <w:r w:rsidRPr="009B1006">
        <w:rPr>
          <w:i/>
          <w:sz w:val="24"/>
          <w:szCs w:val="24"/>
          <w:vertAlign w:val="subscript"/>
          <w:lang w:val="en-US"/>
        </w:rPr>
        <w:t>min</w:t>
      </w:r>
      <w:r w:rsidRPr="00A34BDD">
        <w:rPr>
          <w:i/>
          <w:sz w:val="24"/>
          <w:szCs w:val="24"/>
          <w:lang w:val="en-US"/>
        </w:rPr>
        <w:t>= (</w:t>
      </w:r>
      <w:r w:rsidRPr="009B1006">
        <w:rPr>
          <w:i/>
          <w:sz w:val="24"/>
          <w:szCs w:val="24"/>
          <w:lang w:val="en-US"/>
        </w:rPr>
        <w:t>N</w:t>
      </w:r>
      <w:r w:rsidRPr="009B1006">
        <w:rPr>
          <w:i/>
          <w:sz w:val="24"/>
          <w:szCs w:val="24"/>
          <w:vertAlign w:val="subscript"/>
          <w:lang w:val="en-US"/>
        </w:rPr>
        <w:t>I</w:t>
      </w:r>
      <w:r w:rsidRPr="00A34BDD">
        <w:rPr>
          <w:i/>
          <w:sz w:val="24"/>
          <w:szCs w:val="24"/>
          <w:lang w:val="en-US"/>
        </w:rPr>
        <w:t>+</w:t>
      </w:r>
      <w:r w:rsidRPr="009B1006">
        <w:rPr>
          <w:i/>
          <w:sz w:val="24"/>
          <w:szCs w:val="24"/>
          <w:lang w:val="en-US"/>
        </w:rPr>
        <w:t>N</w:t>
      </w:r>
      <w:r w:rsidRPr="009B1006">
        <w:rPr>
          <w:i/>
          <w:sz w:val="24"/>
          <w:szCs w:val="24"/>
          <w:vertAlign w:val="subscript"/>
        </w:rPr>
        <w:t>гр</w:t>
      </w:r>
      <w:r w:rsidRPr="00A34BDD">
        <w:rPr>
          <w:i/>
          <w:sz w:val="24"/>
          <w:szCs w:val="24"/>
          <w:lang w:val="en-US"/>
        </w:rPr>
        <w:t>+</w:t>
      </w:r>
      <w:r w:rsidRPr="009B1006">
        <w:rPr>
          <w:i/>
          <w:sz w:val="24"/>
          <w:szCs w:val="24"/>
          <w:lang w:val="en-US"/>
        </w:rPr>
        <w:t>N</w:t>
      </w:r>
      <w:r w:rsidRPr="009B1006">
        <w:rPr>
          <w:i/>
          <w:sz w:val="24"/>
          <w:szCs w:val="24"/>
          <w:vertAlign w:val="subscript"/>
        </w:rPr>
        <w:t>р</w:t>
      </w:r>
      <w:r w:rsidRPr="00A34BDD">
        <w:rPr>
          <w:i/>
          <w:sz w:val="24"/>
          <w:szCs w:val="24"/>
          <w:lang w:val="en-US"/>
        </w:rPr>
        <w:t>)/</w:t>
      </w:r>
      <w:r w:rsidRPr="009B1006">
        <w:rPr>
          <w:i/>
          <w:sz w:val="24"/>
          <w:szCs w:val="24"/>
          <w:lang w:val="en-US"/>
        </w:rPr>
        <w:t>n</w:t>
      </w:r>
      <w:r w:rsidRPr="00A34BDD">
        <w:rPr>
          <w:i/>
          <w:sz w:val="24"/>
          <w:szCs w:val="24"/>
          <w:lang w:val="en-US"/>
        </w:rPr>
        <w:t xml:space="preserve"> </w:t>
      </w:r>
      <w:r w:rsidRPr="009B1006">
        <w:rPr>
          <w:i/>
          <w:sz w:val="24"/>
          <w:szCs w:val="24"/>
          <w:lang w:val="en-US"/>
        </w:rPr>
        <w:sym w:font="Symbol" w:char="00B1"/>
      </w:r>
      <w:r w:rsidRPr="00A34BDD">
        <w:rPr>
          <w:i/>
          <w:sz w:val="24"/>
          <w:szCs w:val="24"/>
          <w:lang w:val="en-US"/>
        </w:rPr>
        <w:t xml:space="preserve"> (</w:t>
      </w:r>
      <w:r w:rsidRPr="009B1006">
        <w:rPr>
          <w:i/>
          <w:sz w:val="24"/>
          <w:szCs w:val="24"/>
          <w:lang w:val="en-US"/>
        </w:rPr>
        <w:t>M</w:t>
      </w:r>
      <w:r w:rsidRPr="00A34BDD">
        <w:rPr>
          <w:i/>
          <w:sz w:val="24"/>
          <w:szCs w:val="24"/>
          <w:vertAlign w:val="subscript"/>
          <w:lang w:val="en-US"/>
        </w:rPr>
        <w:t>1</w:t>
      </w:r>
      <w:r w:rsidRPr="00A34BDD">
        <w:rPr>
          <w:i/>
          <w:sz w:val="24"/>
          <w:szCs w:val="24"/>
          <w:lang w:val="en-US"/>
        </w:rPr>
        <w:t>·</w:t>
      </w:r>
      <w:r w:rsidRPr="009B1006">
        <w:rPr>
          <w:i/>
          <w:sz w:val="24"/>
          <w:szCs w:val="24"/>
          <w:lang w:val="en-US"/>
        </w:rPr>
        <w:t>y</w:t>
      </w:r>
      <w:r w:rsidRPr="00A34BDD">
        <w:rPr>
          <w:i/>
          <w:sz w:val="24"/>
          <w:szCs w:val="24"/>
          <w:lang w:val="en-US"/>
        </w:rPr>
        <w:t>)/</w:t>
      </w:r>
      <w:r w:rsidRPr="009B1006">
        <w:rPr>
          <w:i/>
          <w:sz w:val="24"/>
          <w:szCs w:val="24"/>
          <w:lang w:val="en-US"/>
        </w:rPr>
        <w:sym w:font="Symbol" w:char="00E5"/>
      </w:r>
      <w:r w:rsidRPr="009B1006">
        <w:rPr>
          <w:i/>
          <w:sz w:val="24"/>
          <w:szCs w:val="24"/>
          <w:lang w:val="en-US"/>
        </w:rPr>
        <w:t>y</w:t>
      </w:r>
      <w:r w:rsidRPr="009B1006">
        <w:rPr>
          <w:i/>
          <w:sz w:val="24"/>
          <w:szCs w:val="24"/>
          <w:vertAlign w:val="subscript"/>
          <w:lang w:val="en-US"/>
        </w:rPr>
        <w:t>i</w:t>
      </w:r>
      <w:r w:rsidRPr="00A34BDD">
        <w:rPr>
          <w:i/>
          <w:sz w:val="24"/>
          <w:szCs w:val="24"/>
          <w:vertAlign w:val="superscript"/>
          <w:lang w:val="en-US"/>
        </w:rPr>
        <w:t>2</w:t>
      </w:r>
      <w:r w:rsidRPr="00A34BDD">
        <w:rPr>
          <w:i/>
          <w:sz w:val="24"/>
          <w:szCs w:val="24"/>
          <w:lang w:val="en-US"/>
        </w:rPr>
        <w:t xml:space="preserve"> ;</w:t>
      </w:r>
    </w:p>
    <w:p w14:paraId="527E5EAC" w14:textId="77777777" w:rsidR="00D203DB" w:rsidRPr="00A34BDD" w:rsidRDefault="00D203DB" w:rsidP="00D203DB">
      <w:pPr>
        <w:spacing w:after="120"/>
        <w:rPr>
          <w:sz w:val="24"/>
          <w:szCs w:val="24"/>
          <w:lang w:val="en-US"/>
        </w:rPr>
      </w:pPr>
    </w:p>
    <w:p w14:paraId="5502C32D" w14:textId="77777777" w:rsidR="00D203DB" w:rsidRPr="00A34BDD" w:rsidRDefault="00D203DB" w:rsidP="00D203DB">
      <w:pPr>
        <w:spacing w:after="120"/>
        <w:rPr>
          <w:sz w:val="24"/>
          <w:szCs w:val="24"/>
          <w:lang w:val="en-US"/>
        </w:rPr>
      </w:pPr>
    </w:p>
    <w:p w14:paraId="66067541" w14:textId="77777777" w:rsidR="00D203DB" w:rsidRPr="00A34BDD" w:rsidRDefault="00D203DB" w:rsidP="00D203DB">
      <w:pPr>
        <w:spacing w:after="120"/>
        <w:rPr>
          <w:sz w:val="24"/>
          <w:szCs w:val="24"/>
          <w:lang w:val="en-US"/>
        </w:rPr>
      </w:pPr>
    </w:p>
    <w:p w14:paraId="20CD2BA3" w14:textId="77777777" w:rsidR="00D203DB" w:rsidRPr="009B1006" w:rsidRDefault="00D203DB" w:rsidP="00D203DB">
      <w:pPr>
        <w:spacing w:after="120"/>
        <w:rPr>
          <w:sz w:val="24"/>
          <w:szCs w:val="24"/>
        </w:rPr>
      </w:pPr>
      <w:r>
        <w:rPr>
          <w:sz w:val="24"/>
          <w:szCs w:val="24"/>
        </w:rPr>
        <w:t>Рис.13</w:t>
      </w:r>
      <w:r w:rsidRPr="009B1006">
        <w:rPr>
          <w:sz w:val="24"/>
          <w:szCs w:val="24"/>
        </w:rPr>
        <w:t>. Схема внецентренного нагружения.</w:t>
      </w:r>
    </w:p>
    <w:p w14:paraId="7A0FCAB4" w14:textId="77777777" w:rsidR="00D203DB" w:rsidRPr="009B1006" w:rsidRDefault="00D203DB" w:rsidP="00D203DB">
      <w:pPr>
        <w:rPr>
          <w:i/>
          <w:sz w:val="24"/>
          <w:szCs w:val="24"/>
        </w:rPr>
      </w:pPr>
      <w:r w:rsidRPr="009B1006">
        <w:rPr>
          <w:sz w:val="24"/>
          <w:szCs w:val="24"/>
        </w:rPr>
        <w:t xml:space="preserve">где </w:t>
      </w:r>
      <w:r w:rsidRPr="009B1006">
        <w:rPr>
          <w:sz w:val="24"/>
          <w:szCs w:val="24"/>
          <w:lang w:val="en-US"/>
        </w:rPr>
        <w:t>n</w:t>
      </w:r>
      <w:r w:rsidRPr="009B1006">
        <w:rPr>
          <w:sz w:val="24"/>
          <w:szCs w:val="24"/>
        </w:rPr>
        <w:t xml:space="preserve"> - число свай; </w:t>
      </w:r>
    </w:p>
    <w:p w14:paraId="4AE047F6" w14:textId="77777777" w:rsidR="00D203DB" w:rsidRPr="009B1006" w:rsidRDefault="00D203DB" w:rsidP="00D203DB">
      <w:pPr>
        <w:ind w:firstLine="426"/>
        <w:rPr>
          <w:sz w:val="24"/>
          <w:szCs w:val="24"/>
        </w:rPr>
      </w:pPr>
      <w:r w:rsidRPr="009B1006">
        <w:rPr>
          <w:sz w:val="24"/>
          <w:szCs w:val="24"/>
        </w:rPr>
        <w:t>у - расстояние от главной оси фундамента до оси сваи, для которой определяется нагрузка;</w:t>
      </w:r>
    </w:p>
    <w:p w14:paraId="193589DA" w14:textId="77777777" w:rsidR="00D203DB" w:rsidRPr="002E25FD" w:rsidRDefault="00D203DB" w:rsidP="00D203DB">
      <w:pPr>
        <w:ind w:firstLine="426"/>
        <w:rPr>
          <w:sz w:val="24"/>
          <w:szCs w:val="24"/>
        </w:rPr>
      </w:pPr>
      <w:r w:rsidRPr="009B1006">
        <w:rPr>
          <w:i/>
          <w:sz w:val="24"/>
          <w:szCs w:val="24"/>
        </w:rPr>
        <w:t>у</w:t>
      </w:r>
      <w:r w:rsidRPr="009B1006">
        <w:rPr>
          <w:i/>
          <w:sz w:val="24"/>
          <w:szCs w:val="24"/>
          <w:vertAlign w:val="subscript"/>
          <w:lang w:val="en-US"/>
        </w:rPr>
        <w:t>i</w:t>
      </w:r>
      <w:r w:rsidRPr="009B1006">
        <w:rPr>
          <w:i/>
          <w:sz w:val="24"/>
          <w:szCs w:val="24"/>
        </w:rPr>
        <w:t xml:space="preserve"> </w:t>
      </w:r>
      <w:r w:rsidRPr="009B1006">
        <w:rPr>
          <w:sz w:val="24"/>
          <w:szCs w:val="24"/>
        </w:rPr>
        <w:t xml:space="preserve">- расстояние  от  оси  фундамента  до  оси  каждой  сваи. </w:t>
      </w:r>
    </w:p>
    <w:p w14:paraId="35F62FBC" w14:textId="77777777" w:rsidR="00D203DB" w:rsidRPr="005137DA" w:rsidRDefault="00D203DB" w:rsidP="00D203DB">
      <w:pPr>
        <w:spacing w:line="360" w:lineRule="auto"/>
        <w:ind w:firstLine="720"/>
        <w:rPr>
          <w:sz w:val="24"/>
          <w:szCs w:val="24"/>
        </w:rPr>
      </w:pPr>
      <w:r w:rsidRPr="005137DA">
        <w:rPr>
          <w:sz w:val="24"/>
          <w:szCs w:val="24"/>
        </w:rPr>
        <w:t xml:space="preserve">При этом должны выполняться условия: </w:t>
      </w:r>
    </w:p>
    <w:p w14:paraId="40921A56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1,2∙P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доп</m:t>
              </m:r>
            </m:sub>
          </m:sSub>
        </m:oMath>
      </m:oMathPara>
    </w:p>
    <w:p w14:paraId="40092351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≥0</m:t>
          </m:r>
        </m:oMath>
      </m:oMathPara>
    </w:p>
    <w:p w14:paraId="399CBE9B" w14:textId="77777777" w:rsidR="00D203DB" w:rsidRPr="005137DA" w:rsidRDefault="00D203DB" w:rsidP="00D203DB">
      <w:pPr>
        <w:spacing w:line="360" w:lineRule="auto"/>
        <w:ind w:firstLine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факт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рост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гр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60,48+5,136+0,69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=11,051 т</m:t>
          </m:r>
        </m:oMath>
      </m:oMathPara>
    </w:p>
    <w:p w14:paraId="4D491487" w14:textId="77777777" w:rsidR="00D203DB" w:rsidRPr="005137DA" w:rsidRDefault="00D203DB" w:rsidP="00D203DB">
      <w:pPr>
        <w:spacing w:line="360" w:lineRule="auto"/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OI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OI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=6+0,6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∙1,3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=6,78 т∙м</m:t>
          </m:r>
        </m:oMath>
      </m:oMathPara>
    </w:p>
    <w:p w14:paraId="07A55F2E" w14:textId="77777777" w:rsidR="00D203DB" w:rsidRPr="005137DA" w:rsidRDefault="00D203DB" w:rsidP="00D203DB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11,051+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6,78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 xml:space="preserve">=12,46 т </m:t>
          </m:r>
        </m:oMath>
      </m:oMathPara>
    </w:p>
    <w:p w14:paraId="6E411CE8" w14:textId="77777777" w:rsidR="00D203DB" w:rsidRPr="005137DA" w:rsidRDefault="00D203DB" w:rsidP="00D203DB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11,051-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6,78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 xml:space="preserve">=9,64 т </m:t>
          </m:r>
        </m:oMath>
      </m:oMathPara>
    </w:p>
    <w:p w14:paraId="52FEEF22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12,46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18,684=1,2∙P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доп</m:t>
              </m:r>
            </m:sub>
          </m:sSub>
        </m:oMath>
      </m:oMathPara>
    </w:p>
    <w:p w14:paraId="1928D920" w14:textId="77777777" w:rsidR="00D203DB" w:rsidRPr="005137DA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9,64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≥0</m:t>
          </m:r>
        </m:oMath>
      </m:oMathPara>
    </w:p>
    <w:p w14:paraId="4F1E5812" w14:textId="77777777" w:rsidR="00D203DB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  <w:sz w:val="24"/>
          <w:szCs w:val="24"/>
        </w:rPr>
      </w:pPr>
      <w:r w:rsidRPr="005137DA">
        <w:rPr>
          <w:rFonts w:eastAsiaTheme="minorEastAsia"/>
          <w:color w:val="000000"/>
          <w:sz w:val="24"/>
          <w:szCs w:val="24"/>
        </w:rPr>
        <w:t>Условия выполняются.</w:t>
      </w:r>
    </w:p>
    <w:p w14:paraId="5A259443" w14:textId="77777777" w:rsidR="00D203DB" w:rsidRPr="005137DA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  <w:sz w:val="24"/>
          <w:szCs w:val="24"/>
        </w:rPr>
      </w:pPr>
    </w:p>
    <w:p w14:paraId="6EB5B37E" w14:textId="77777777" w:rsidR="00D203DB" w:rsidRPr="005137DA" w:rsidRDefault="00D203DB" w:rsidP="00D203DB">
      <w:pPr>
        <w:pStyle w:val="2"/>
        <w:rPr>
          <w:szCs w:val="24"/>
        </w:rPr>
      </w:pPr>
      <w:bookmarkStart w:id="93" w:name="_Toc451950053"/>
      <w:bookmarkStart w:id="94" w:name="_Toc38911129"/>
      <w:r w:rsidRPr="005137DA">
        <w:rPr>
          <w:szCs w:val="24"/>
        </w:rPr>
        <w:t>3.8 Расчёт осадки свайного фундамента</w:t>
      </w:r>
      <w:bookmarkEnd w:id="93"/>
      <w:bookmarkEnd w:id="94"/>
    </w:p>
    <w:p w14:paraId="4BB3CADB" w14:textId="77777777" w:rsidR="00D203DB" w:rsidRPr="005137DA" w:rsidRDefault="00D203DB" w:rsidP="00D203DB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14:paraId="4B7A048E" w14:textId="77777777" w:rsidR="00D203DB" w:rsidRPr="005137DA" w:rsidRDefault="00D203DB" w:rsidP="00D203DB">
      <w:pPr>
        <w:pStyle w:val="af5"/>
        <w:spacing w:line="360" w:lineRule="auto"/>
        <w:ind w:left="5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43945E" wp14:editId="479FC3F2">
            <wp:extent cx="4600575" cy="313888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,,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81" cy="31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2FD" w14:textId="77777777" w:rsidR="00D203DB" w:rsidRPr="005137DA" w:rsidRDefault="00D203DB" w:rsidP="00D203DB">
      <w:pPr>
        <w:spacing w:line="36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Рис. 14</w:t>
      </w:r>
      <w:r w:rsidRPr="005137DA">
        <w:rPr>
          <w:rFonts w:eastAsiaTheme="minorEastAsia"/>
          <w:sz w:val="24"/>
          <w:szCs w:val="24"/>
        </w:rPr>
        <w:t xml:space="preserve"> – Схема для нахождения размеров условного фундамента</w:t>
      </w:r>
    </w:p>
    <w:p w14:paraId="5D3290DC" w14:textId="77777777" w:rsidR="00D203DB" w:rsidRPr="005137DA" w:rsidRDefault="00D203DB" w:rsidP="00D203DB">
      <w:pPr>
        <w:pStyle w:val="af5"/>
        <w:spacing w:line="360" w:lineRule="auto"/>
        <w:ind w:left="540"/>
        <w:jc w:val="center"/>
        <w:rPr>
          <w:sz w:val="24"/>
          <w:szCs w:val="24"/>
        </w:rPr>
      </w:pPr>
    </w:p>
    <w:p w14:paraId="77EC36AA" w14:textId="77777777" w:rsidR="00D203DB" w:rsidRPr="005137DA" w:rsidRDefault="00D203DB" w:rsidP="00D203DB">
      <w:pPr>
        <w:spacing w:line="360" w:lineRule="auto"/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оср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3∙1,82+0,5∙2,15+2∙0,8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4,3</m:t>
              </m:r>
            </m:den>
          </m:f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=1,89 т/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3</m:t>
              </m:r>
            </m:sup>
          </m:sSup>
        </m:oMath>
      </m:oMathPara>
    </w:p>
    <w:p w14:paraId="3BFA036E" w14:textId="77777777" w:rsidR="00D203DB" w:rsidRDefault="00D203DB" w:rsidP="00D203DB">
      <w:pPr>
        <w:spacing w:line="360" w:lineRule="auto"/>
        <w:rPr>
          <w:sz w:val="24"/>
          <w:szCs w:val="24"/>
        </w:rPr>
      </w:pPr>
      <w:r w:rsidRPr="005137DA">
        <w:rPr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=1,2,3,</m:t>
            </m:r>
          </m:e>
        </m:d>
      </m:oMath>
      <w:r w:rsidRPr="005137DA">
        <w:rPr>
          <w:sz w:val="24"/>
          <w:szCs w:val="24"/>
        </w:rPr>
        <w:t xml:space="preserve">- расчётное значение углов внутреннего трения для отдельных пройденных сваями слоёв грунта толщиной 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000000"/>
                <w:sz w:val="24"/>
                <w:szCs w:val="24"/>
              </w:rPr>
              <m:t>=1,2,3,</m:t>
            </m:r>
          </m:e>
        </m:d>
      </m:oMath>
      <w:r w:rsidRPr="005137DA">
        <w:rPr>
          <w:sz w:val="24"/>
          <w:szCs w:val="24"/>
        </w:rPr>
        <w:t xml:space="preserve"> </w:t>
      </w:r>
    </w:p>
    <w:p w14:paraId="01626D8E" w14:textId="77777777" w:rsidR="00D203DB" w:rsidRPr="004807DA" w:rsidRDefault="00D203DB" w:rsidP="00D203DB">
      <w:pPr>
        <w:spacing w:line="360" w:lineRule="auto"/>
        <w:rPr>
          <w:rFonts w:eastAsiaTheme="minorEastAsia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a+a+a/2+a/2=3a=12d=2,4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м</m:t>
          </m:r>
        </m:oMath>
      </m:oMathPara>
    </w:p>
    <w:p w14:paraId="381184DA" w14:textId="77777777" w:rsidR="00D203DB" w:rsidRPr="004807DA" w:rsidRDefault="00D203DB" w:rsidP="00D203DB">
      <w:pPr>
        <w:spacing w:line="360" w:lineRule="auto"/>
        <w:rPr>
          <w:rFonts w:eastAsiaTheme="minorEastAsia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a+a/2+a/2=2a=8d=1,6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м</m:t>
          </m:r>
        </m:oMath>
      </m:oMathPara>
    </w:p>
    <w:p w14:paraId="132275BE" w14:textId="77777777" w:rsidR="00D203DB" w:rsidRPr="004807DA" w:rsidRDefault="00D203DB" w:rsidP="00D203DB">
      <w:pPr>
        <w:spacing w:line="360" w:lineRule="auto"/>
        <w:rPr>
          <w:rFonts w:eastAsiaTheme="minorEastAsia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  <w:lang w:val="en-US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=2,4</m:t>
          </m:r>
          <m:r>
            <w:rPr>
              <w:rFonts w:ascii="Cambria Math" w:hAnsi="Cambria Math"/>
              <w:sz w:val="24"/>
              <w:szCs w:val="24"/>
            </w:rPr>
            <m:t>∙1,6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/>
            </w:rPr>
            <m:t>=3,84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2C0BB119" w14:textId="77777777" w:rsidR="00D203DB" w:rsidRPr="005137DA" w:rsidRDefault="00D203DB" w:rsidP="00D203DB">
      <w:pPr>
        <w:spacing w:line="360" w:lineRule="auto"/>
        <w:rPr>
          <w:rFonts w:eastAsiaTheme="minorEastAsia"/>
          <w:i/>
          <w:color w:val="000000"/>
          <w:sz w:val="24"/>
          <w:szCs w:val="24"/>
          <w:lang w:val="en-US"/>
        </w:rPr>
      </w:pPr>
    </w:p>
    <w:p w14:paraId="5795D2F7" w14:textId="77777777" w:rsidR="00D203DB" w:rsidRPr="005137DA" w:rsidRDefault="00D203DB" w:rsidP="00D203DB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=2,4∙1,6∙4,3=16,512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29CB2121" w14:textId="77777777" w:rsidR="00D203DB" w:rsidRPr="00AC6879" w:rsidRDefault="00D203DB" w:rsidP="00D203DB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=16,512-2,14-0,72=13,652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0C2A8D5" w14:textId="77777777" w:rsidR="00D203DB" w:rsidRPr="005137DA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=13,652∙1,89=25,80 т</m:t>
          </m:r>
        </m:oMath>
      </m:oMathPara>
    </w:p>
    <w:p w14:paraId="76D3D5E8" w14:textId="77777777" w:rsidR="00D203DB" w:rsidRPr="005137DA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50,4+5,136+25,80+1,728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2,4∙1,6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=21,63 т</m:t>
          </m:r>
          <m:r>
            <w:rPr>
              <w:rFonts w:ascii="Cambria Math" w:hAnsi="Cambria Math"/>
              <w:sz w:val="24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7C22017" w14:textId="77777777" w:rsidR="00D203DB" w:rsidRPr="005137DA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1,4∙1,4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1,68∙1∙2,4∙2+7,74∙4,3∙1,89+9,58∙0,1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=140,97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D55E11B" w14:textId="77777777" w:rsidR="00D203DB" w:rsidRPr="005137DA" w:rsidRDefault="00D203DB" w:rsidP="00D203DB">
      <w:pPr>
        <w:spacing w:line="360" w:lineRule="auto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=21,63≤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=140,97т/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2A99EFA" w14:textId="77777777" w:rsidR="00D203DB" w:rsidRDefault="00D203DB" w:rsidP="00D203DB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5137DA">
        <w:rPr>
          <w:rFonts w:eastAsiaTheme="minorEastAsia"/>
          <w:sz w:val="24"/>
          <w:szCs w:val="24"/>
        </w:rPr>
        <w:t>Условие выполняется.</w:t>
      </w:r>
    </w:p>
    <w:p w14:paraId="5044B250" w14:textId="77777777" w:rsidR="00D203DB" w:rsidRPr="005137DA" w:rsidRDefault="00D203DB" w:rsidP="00D203DB">
      <w:pPr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Бытовое давление грунта на уровне подошвы условного фундамента:</w:t>
      </w:r>
    </w:p>
    <w:p w14:paraId="76798A90" w14:textId="77777777" w:rsidR="00D203DB" w:rsidRPr="005137DA" w:rsidRDefault="00D203DB" w:rsidP="00D203DB">
      <w:pPr>
        <w:spacing w:line="360" w:lineRule="auto"/>
        <w:jc w:val="lef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zg1,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=3∙1,82+0,5∙2,15+2∙0,8=8,135 т/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FC5BEE8" w14:textId="77777777" w:rsidR="00D203DB" w:rsidRPr="008074C2" w:rsidRDefault="00D203DB" w:rsidP="00D203DB">
      <w:pPr>
        <w:spacing w:before="120" w:after="120" w:line="360" w:lineRule="auto"/>
        <w:ind w:firstLine="425"/>
        <w:jc w:val="left"/>
        <w:rPr>
          <w:sz w:val="24"/>
          <w:szCs w:val="24"/>
        </w:rPr>
      </w:pPr>
      <w:r>
        <w:rPr>
          <w:sz w:val="24"/>
          <w:szCs w:val="24"/>
        </w:rPr>
        <w:t>Дополнительное вертикальное давление на уровне подошвы условного фундамента:</w:t>
      </w:r>
    </w:p>
    <w:p w14:paraId="5039A937" w14:textId="77777777" w:rsidR="00D203DB" w:rsidRPr="008074C2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8074C2">
        <w:rPr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усл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zg1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sub>
        </m:sSub>
        <m:r>
          <w:rPr>
            <w:rFonts w:ascii="Cambria Math" w:hAnsi="Cambria Math"/>
            <w:sz w:val="24"/>
            <w:szCs w:val="24"/>
          </w:rPr>
          <m:t>=21,63-8,135=13,495т/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  <w:r w:rsidRPr="008074C2">
        <w:rPr>
          <w:sz w:val="24"/>
          <w:szCs w:val="24"/>
          <w:vertAlign w:val="superscript"/>
        </w:rPr>
        <w:t xml:space="preserve"> </w:t>
      </w:r>
    </w:p>
    <w:p w14:paraId="4F1D8224" w14:textId="77777777" w:rsidR="00D203DB" w:rsidRPr="008074C2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8074C2">
        <w:rPr>
          <w:sz w:val="24"/>
          <w:szCs w:val="24"/>
        </w:rPr>
        <w:t xml:space="preserve">Грунтовую толщу разбиваем на слои высотой </w:t>
      </w:r>
      <w:r w:rsidRPr="008074C2">
        <w:rPr>
          <w:sz w:val="24"/>
          <w:szCs w:val="24"/>
          <w:lang w:val="en-US"/>
        </w:rPr>
        <w:t>h</w:t>
      </w:r>
      <w:r w:rsidRPr="008074C2">
        <w:rPr>
          <w:sz w:val="24"/>
          <w:szCs w:val="24"/>
        </w:rPr>
        <w:t xml:space="preserve"> = (0,2</w:t>
      </w:r>
      <w:r w:rsidRPr="008074C2">
        <w:rPr>
          <w:position w:val="-4"/>
          <w:sz w:val="24"/>
          <w:szCs w:val="24"/>
        </w:rPr>
        <w:object w:dxaOrig="200" w:dyaOrig="200" w14:anchorId="520FB2DE">
          <v:shape id="_x0000_i1083" type="#_x0000_t75" style="width:9.75pt;height:9.75pt" o:ole="" fillcolor="window">
            <v:imagedata r:id="rId102" o:title=""/>
          </v:shape>
          <o:OLEObject Type="Embed" ProgID="Equation.3" ShapeID="_x0000_i1083" DrawAspect="Content" ObjectID="_1682328250" r:id="rId143"/>
        </w:object>
      </w:r>
      <w:r w:rsidRPr="008074C2">
        <w:rPr>
          <w:sz w:val="24"/>
          <w:szCs w:val="24"/>
        </w:rPr>
        <w:t>0,4)</w:t>
      </w:r>
      <w:r w:rsidRPr="008074C2">
        <w:rPr>
          <w:sz w:val="24"/>
          <w:szCs w:val="24"/>
        </w:rPr>
        <w:sym w:font="Symbol" w:char="F0D7"/>
      </w:r>
      <w:r w:rsidRPr="008074C2">
        <w:rPr>
          <w:sz w:val="24"/>
          <w:szCs w:val="24"/>
          <w:lang w:val="en-US"/>
        </w:rPr>
        <w:t>B</w:t>
      </w:r>
      <w:r w:rsidRPr="008074C2">
        <w:rPr>
          <w:sz w:val="24"/>
          <w:szCs w:val="24"/>
        </w:rPr>
        <w:t>, где</w:t>
      </w:r>
    </w:p>
    <w:p w14:paraId="3A166CC8" w14:textId="77777777" w:rsidR="00D203DB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8074C2">
        <w:rPr>
          <w:sz w:val="24"/>
          <w:szCs w:val="24"/>
        </w:rPr>
        <w:t xml:space="preserve"> </w:t>
      </w:r>
      <w:r w:rsidRPr="008074C2">
        <w:rPr>
          <w:sz w:val="24"/>
          <w:szCs w:val="24"/>
          <w:lang w:val="en-US"/>
        </w:rPr>
        <w:t>B</w:t>
      </w:r>
      <w:r w:rsidRPr="008074C2">
        <w:rPr>
          <w:sz w:val="24"/>
          <w:szCs w:val="24"/>
        </w:rPr>
        <w:t xml:space="preserve"> = </w:t>
      </w:r>
      <w:r>
        <w:rPr>
          <w:sz w:val="24"/>
          <w:szCs w:val="24"/>
        </w:rPr>
        <w:t>2</w:t>
      </w:r>
      <w:r w:rsidRPr="008074C2">
        <w:rPr>
          <w:sz w:val="24"/>
          <w:szCs w:val="24"/>
        </w:rPr>
        <w:t>м – ширина фундамента.</w:t>
      </w:r>
    </w:p>
    <w:p w14:paraId="0957F5FF" w14:textId="77777777" w:rsidR="00D203DB" w:rsidRPr="00E128B8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=2∙1,45∙2=5,8 м</m:t>
          </m:r>
        </m:oMath>
      </m:oMathPara>
    </w:p>
    <w:p w14:paraId="0E84FA1A" w14:textId="77777777" w:rsidR="00D203DB" w:rsidRPr="00AA66EF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э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2∙2,9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0,00053∙3,7∙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3,7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+0,00062∙1,5∙1,5/2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=0,00043</m:t>
          </m:r>
        </m:oMath>
      </m:oMathPara>
    </w:p>
    <w:p w14:paraId="1E7B6F58" w14:textId="77777777" w:rsidR="00D203DB" w:rsidRPr="00E128B8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=0,00043∙2,9∙13,495=0,017 м</m:t>
          </m:r>
        </m:oMath>
      </m:oMathPara>
    </w:p>
    <w:p w14:paraId="006B49C8" w14:textId="77777777" w:rsidR="00D203DB" w:rsidRPr="00AA66EF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</m:oMath>
      </m:oMathPara>
    </w:p>
    <w:p w14:paraId="2EFA23B9" w14:textId="77777777" w:rsidR="00D203DB" w:rsidRPr="00AA66EF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0,017≤0,1</m:t>
          </m:r>
        </m:oMath>
      </m:oMathPara>
    </w:p>
    <w:p w14:paraId="4D392E2C" w14:textId="77777777" w:rsidR="00D203DB" w:rsidRPr="00E128B8" w:rsidRDefault="00D203DB" w:rsidP="00D203DB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Условие выполняется.</w:t>
      </w:r>
    </w:p>
    <w:p w14:paraId="25AD3BA5" w14:textId="77777777" w:rsidR="00D203DB" w:rsidRPr="008074C2" w:rsidRDefault="00D203DB" w:rsidP="00D203DB">
      <w:pPr>
        <w:spacing w:line="360" w:lineRule="auto"/>
        <w:ind w:left="720" w:firstLine="294"/>
        <w:jc w:val="center"/>
        <w:rPr>
          <w:sz w:val="24"/>
          <w:szCs w:val="24"/>
        </w:rPr>
      </w:pPr>
    </w:p>
    <w:p w14:paraId="01D5E916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065B90B1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01CA836A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51202AF3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5A1C98BA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161C0977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4CA3D14D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43A16438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218E8BBE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7493B1DD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611B742D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7544DD27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6DE51634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0891BE9B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5A4A0192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642B1FE5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65737692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1998ABD6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110500B2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07F858E0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5D76434B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1D007DBF" w14:textId="77777777" w:rsidR="00D203DB" w:rsidRDefault="00D203DB" w:rsidP="00D203DB">
      <w:pPr>
        <w:spacing w:line="360" w:lineRule="auto"/>
        <w:rPr>
          <w:sz w:val="24"/>
          <w:szCs w:val="24"/>
        </w:rPr>
      </w:pPr>
    </w:p>
    <w:p w14:paraId="36E4D8A3" w14:textId="77777777" w:rsidR="00D203DB" w:rsidRPr="008074C2" w:rsidRDefault="00D203DB" w:rsidP="00D203DB">
      <w:pPr>
        <w:spacing w:line="360" w:lineRule="auto"/>
        <w:rPr>
          <w:sz w:val="24"/>
          <w:szCs w:val="24"/>
        </w:rPr>
      </w:pPr>
    </w:p>
    <w:p w14:paraId="0457AD4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32A00C69" w14:textId="77777777" w:rsidR="00D203DB" w:rsidRDefault="00D203DB" w:rsidP="00D203DB">
      <w:pPr>
        <w:pStyle w:val="1"/>
      </w:pPr>
      <w:bookmarkStart w:id="95" w:name="_Toc451950057"/>
      <w:bookmarkStart w:id="96" w:name="_Toc38911130"/>
      <w:r>
        <w:t>4</w:t>
      </w:r>
      <w:r w:rsidRPr="00A001E0">
        <w:t xml:space="preserve"> Технико-экономические показатели</w:t>
      </w:r>
      <w:bookmarkEnd w:id="95"/>
      <w:bookmarkEnd w:id="96"/>
    </w:p>
    <w:p w14:paraId="4108DCC7" w14:textId="77777777" w:rsidR="00D203DB" w:rsidRDefault="00D203DB" w:rsidP="00D203DB">
      <w:pPr>
        <w:pStyle w:val="2"/>
      </w:pPr>
      <w:bookmarkStart w:id="97" w:name="_Toc451950058"/>
      <w:bookmarkStart w:id="98" w:name="_Toc38911131"/>
      <w:r>
        <w:t>4.1 Фундамент мелкого заложения</w:t>
      </w:r>
      <w:bookmarkEnd w:id="97"/>
      <w:bookmarkEnd w:id="98"/>
    </w:p>
    <w:p w14:paraId="0C0AA6D2" w14:textId="77777777" w:rsidR="00D203DB" w:rsidRPr="00A001E0" w:rsidRDefault="00D203DB" w:rsidP="00D203DB">
      <w:pPr>
        <w:rPr>
          <w:b/>
          <w:bCs/>
          <w:sz w:val="24"/>
        </w:rPr>
      </w:pPr>
      <w:r>
        <w:rPr>
          <w:b/>
          <w:bCs/>
          <w:sz w:val="24"/>
        </w:rPr>
        <w:t>4.1</w:t>
      </w:r>
      <w:r w:rsidRPr="00A001E0">
        <w:rPr>
          <w:b/>
          <w:bCs/>
          <w:sz w:val="24"/>
        </w:rPr>
        <w:t>.1 Разработка траншеи</w:t>
      </w:r>
    </w:p>
    <w:p w14:paraId="0FAE88AE" w14:textId="77777777" w:rsidR="00D203DB" w:rsidRPr="00A001E0" w:rsidRDefault="00D203DB" w:rsidP="00D203DB">
      <w:pPr>
        <w:jc w:val="center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572D0709" wp14:editId="7573C23A">
            <wp:extent cx="4857750" cy="2024749"/>
            <wp:effectExtent l="0" t="0" r="0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ь.PN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32" cy="20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C24" w14:textId="77777777" w:rsidR="00D203DB" w:rsidRPr="00A001E0" w:rsidRDefault="00D203DB" w:rsidP="00D203DB">
      <w:pPr>
        <w:jc w:val="center"/>
        <w:rPr>
          <w:sz w:val="24"/>
        </w:rPr>
      </w:pPr>
      <w:r w:rsidRPr="00A001E0">
        <w:rPr>
          <w:sz w:val="24"/>
        </w:rPr>
        <w:t>Рис</w:t>
      </w:r>
      <w:r>
        <w:rPr>
          <w:sz w:val="24"/>
        </w:rPr>
        <w:t xml:space="preserve">унок 15 </w:t>
      </w:r>
      <w:r w:rsidRPr="00A001E0">
        <w:rPr>
          <w:sz w:val="24"/>
        </w:rPr>
        <w:t>- Схема траншеи</w:t>
      </w:r>
      <w:r>
        <w:rPr>
          <w:sz w:val="24"/>
        </w:rPr>
        <w:t>.</w:t>
      </w:r>
    </w:p>
    <w:p w14:paraId="5BB02C01" w14:textId="77777777" w:rsidR="00D203DB" w:rsidRPr="00A001E0" w:rsidRDefault="00D203DB" w:rsidP="00D203DB">
      <w:pPr>
        <w:rPr>
          <w:bCs/>
          <w:sz w:val="24"/>
        </w:rPr>
      </w:pPr>
    </w:p>
    <w:p w14:paraId="109514C8" w14:textId="77777777" w:rsidR="00D203DB" w:rsidRPr="00A001E0" w:rsidRDefault="00D203DB" w:rsidP="00D203DB">
      <w:pPr>
        <w:rPr>
          <w:sz w:val="24"/>
        </w:rPr>
      </w:pPr>
      <w:r w:rsidRPr="00A001E0">
        <w:rPr>
          <w:sz w:val="24"/>
        </w:rPr>
        <w:t>Объем грунта в котловане:</w:t>
      </w:r>
    </w:p>
    <w:p w14:paraId="424AFE25" w14:textId="77777777" w:rsidR="00D203DB" w:rsidRPr="00A001E0" w:rsidRDefault="00D203DB" w:rsidP="00D203DB">
      <w:pPr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кот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∙h</m:t>
          </m:r>
        </m:oMath>
      </m:oMathPara>
    </w:p>
    <w:p w14:paraId="5204A1D7" w14:textId="77777777" w:rsidR="00D203DB" w:rsidRPr="00A001E0" w:rsidRDefault="00D203DB" w:rsidP="00D203DB">
      <w:pPr>
        <w:rPr>
          <w:sz w:val="24"/>
        </w:rPr>
      </w:pPr>
      <w:r w:rsidRPr="00A001E0">
        <w:rPr>
          <w:sz w:val="24"/>
        </w:rPr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H</m:t>
            </m:r>
          </m:sub>
        </m:sSub>
      </m:oMath>
      <w:r w:rsidRPr="00A001E0">
        <w:rPr>
          <w:sz w:val="24"/>
        </w:rPr>
        <w:t>- площадь котлована понизу;</w:t>
      </w:r>
    </w:p>
    <w:p w14:paraId="16C18B20" w14:textId="77777777" w:rsidR="00D203DB" w:rsidRPr="00A001E0" w:rsidRDefault="00D203DB" w:rsidP="00D203DB">
      <w:pPr>
        <w:rPr>
          <w:sz w:val="24"/>
        </w:rPr>
      </w:pPr>
      <w:r w:rsidRPr="00A001E0">
        <w:rPr>
          <w:sz w:val="24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Pr="00A001E0">
        <w:rPr>
          <w:sz w:val="24"/>
        </w:rPr>
        <w:t>- площадь котлована поверху;</w:t>
      </w:r>
    </w:p>
    <w:p w14:paraId="1A03122F" w14:textId="77777777" w:rsidR="00D203DB" w:rsidRDefault="00D203DB" w:rsidP="00D203DB">
      <w:pPr>
        <w:rPr>
          <w:sz w:val="24"/>
        </w:rPr>
      </w:pPr>
      <w:r w:rsidRPr="00A001E0">
        <w:rPr>
          <w:sz w:val="24"/>
        </w:rPr>
        <w:tab/>
        <w:t xml:space="preserve">      </w:t>
      </w:r>
      <m:oMath>
        <m:r>
          <w:rPr>
            <w:rFonts w:ascii="Cambria Math" w:hAnsi="Cambria Math"/>
            <w:sz w:val="24"/>
          </w:rPr>
          <m:t>h</m:t>
        </m:r>
      </m:oMath>
      <w:r w:rsidRPr="00A001E0">
        <w:rPr>
          <w:sz w:val="24"/>
        </w:rPr>
        <w:t>- высота котлована.</w:t>
      </w:r>
    </w:p>
    <w:p w14:paraId="02DD5A76" w14:textId="77777777" w:rsidR="00D203DB" w:rsidRPr="00D73356" w:rsidRDefault="00D203DB" w:rsidP="00D203D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</w:rPr>
                <m:t>по низу</m:t>
              </m:r>
            </m:sub>
          </m:sSub>
          <m:r>
            <w:rPr>
              <w:rFonts w:ascii="Cambria Math" w:hAnsi="Cambria Math"/>
              <w:sz w:val="24"/>
            </w:rPr>
            <m:t>=0,8+0,8+1,8=3,4 м</m:t>
          </m:r>
        </m:oMath>
      </m:oMathPara>
    </w:p>
    <w:p w14:paraId="00E41BFD" w14:textId="77777777" w:rsidR="00D203DB" w:rsidRPr="00A001E0" w:rsidRDefault="00D203DB" w:rsidP="00D203D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</w:rPr>
                <m:t>по верху</m:t>
              </m:r>
            </m:sub>
          </m:sSub>
          <m:r>
            <w:rPr>
              <w:rFonts w:ascii="Cambria Math" w:hAnsi="Cambria Math"/>
              <w:sz w:val="24"/>
            </w:rPr>
            <m:t>=0,8+0,8+1,8+1,8+1,8=7 м</m:t>
          </m:r>
        </m:oMath>
      </m:oMathPara>
    </w:p>
    <w:p w14:paraId="4A127874" w14:textId="77777777" w:rsidR="00D203DB" w:rsidRPr="00A001E0" w:rsidRDefault="00D203DB" w:rsidP="00D203DB">
      <w:pPr>
        <w:rPr>
          <w:sz w:val="24"/>
        </w:rPr>
      </w:pPr>
    </w:p>
    <w:p w14:paraId="41A3C5D0" w14:textId="77777777" w:rsidR="00D203DB" w:rsidRPr="006A7027" w:rsidRDefault="00D203DB" w:rsidP="00D203DB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3,4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∙2=60,56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42E894D4" w14:textId="77777777" w:rsidR="00D203DB" w:rsidRPr="00A001E0" w:rsidRDefault="00D203DB" w:rsidP="00D203DB">
      <w:pPr>
        <w:rPr>
          <w:sz w:val="24"/>
        </w:rPr>
      </w:pPr>
    </w:p>
    <w:p w14:paraId="6FA261CE" w14:textId="77777777" w:rsidR="00D203DB" w:rsidRPr="00A001E0" w:rsidRDefault="00D203DB" w:rsidP="00D203DB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A001E0">
        <w:rPr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котл</m:t>
            </m:r>
          </m:sub>
        </m:sSub>
        <m:r>
          <w:rPr>
            <w:rFonts w:ascii="Cambria Math" w:hAnsi="Cambria Math"/>
            <w:sz w:val="24"/>
          </w:rPr>
          <m:t>∙Расц=</m:t>
        </m:r>
      </m:oMath>
      <w:r>
        <w:rPr>
          <w:sz w:val="24"/>
        </w:rPr>
        <w:t>60,56</w:t>
      </w:r>
      <m:oMath>
        <m:r>
          <w:rPr>
            <w:rFonts w:ascii="Cambria Math" w:hAnsi="Cambria Math"/>
            <w:sz w:val="24"/>
          </w:rPr>
          <m:t>∙3,60∙1,07=</m:t>
        </m:r>
      </m:oMath>
      <w:r>
        <w:rPr>
          <w:sz w:val="24"/>
        </w:rPr>
        <w:t>303,27</w:t>
      </w:r>
      <w:r w:rsidRPr="00A001E0">
        <w:rPr>
          <w:sz w:val="24"/>
        </w:rPr>
        <w:t xml:space="preserve"> руб.-стоимость разработки </w:t>
      </w:r>
      <w:r>
        <w:rPr>
          <w:sz w:val="24"/>
        </w:rPr>
        <w:t>котлована</w:t>
      </w:r>
      <w:r w:rsidRPr="00A001E0">
        <w:rPr>
          <w:sz w:val="24"/>
        </w:rPr>
        <w:t xml:space="preserve"> под данный фундамент.</w:t>
      </w:r>
    </w:p>
    <w:p w14:paraId="438EFF0B" w14:textId="77777777" w:rsidR="00D203DB" w:rsidRPr="00A001E0" w:rsidRDefault="00D203DB" w:rsidP="00D203DB">
      <w:pPr>
        <w:rPr>
          <w:b/>
          <w:sz w:val="24"/>
        </w:rPr>
      </w:pPr>
    </w:p>
    <w:p w14:paraId="5FDB0F5A" w14:textId="77777777" w:rsidR="00D203DB" w:rsidRPr="00573A3B" w:rsidRDefault="00D203DB" w:rsidP="00D203DB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001E0">
        <w:rPr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ф</m:t>
            </m:r>
          </m:sub>
        </m:sSub>
        <m:r>
          <w:rPr>
            <w:rFonts w:ascii="Cambria Math" w:hAnsi="Cambria Math"/>
            <w:sz w:val="24"/>
          </w:rPr>
          <m:t>∙Расц=2,672∙</m:t>
        </m:r>
        <m:r>
          <m:rPr>
            <m:sty m:val="p"/>
          </m:rPr>
          <w:rPr>
            <w:rFonts w:ascii="Cambria Math" w:hAnsi="Cambria Math"/>
            <w:sz w:val="24"/>
          </w:rPr>
          <m:t>31</m:t>
        </m:r>
      </m:oMath>
      <w:r w:rsidRPr="00A001E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</m:oMath>
      <w:r>
        <w:rPr>
          <w:sz w:val="24"/>
        </w:rPr>
        <w:t>82,83</w:t>
      </w:r>
      <w:r w:rsidRPr="00A001E0">
        <w:rPr>
          <w:sz w:val="24"/>
        </w:rPr>
        <w:t xml:space="preserve"> руб. -стоимость </w:t>
      </w:r>
      <w:r>
        <w:rPr>
          <w:sz w:val="24"/>
        </w:rPr>
        <w:t>монолитных работ.</w:t>
      </w:r>
    </w:p>
    <w:p w14:paraId="71E8DF09" w14:textId="77777777" w:rsidR="00D203DB" w:rsidRPr="00A001E0" w:rsidRDefault="00D203DB" w:rsidP="00D203DB">
      <w:pPr>
        <w:rPr>
          <w:b/>
          <w:sz w:val="24"/>
        </w:rPr>
      </w:pPr>
    </w:p>
    <w:p w14:paraId="0DC15954" w14:textId="77777777" w:rsidR="00D203DB" w:rsidRPr="00A001E0" w:rsidRDefault="00D203DB" w:rsidP="00D203DB">
      <w:pPr>
        <w:rPr>
          <w:sz w:val="24"/>
        </w:rPr>
      </w:pPr>
      <w:r w:rsidRPr="00A001E0">
        <w:rPr>
          <w:sz w:val="24"/>
        </w:rPr>
        <w:t>С=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303,27+82,83</m:t>
        </m:r>
      </m:oMath>
      <w:r w:rsidRPr="00A001E0">
        <w:rPr>
          <w:sz w:val="24"/>
        </w:rPr>
        <w:t xml:space="preserve"> =</w:t>
      </w:r>
      <w:r>
        <w:rPr>
          <w:sz w:val="24"/>
        </w:rPr>
        <w:t>386,10</w:t>
      </w:r>
      <w:r w:rsidRPr="00A001E0">
        <w:rPr>
          <w:sz w:val="24"/>
        </w:rPr>
        <w:t xml:space="preserve"> руб.</w:t>
      </w:r>
    </w:p>
    <w:p w14:paraId="4D8CA523" w14:textId="77777777" w:rsidR="00D203DB" w:rsidRDefault="00D203DB" w:rsidP="00D203DB">
      <w:pPr>
        <w:pStyle w:val="2"/>
      </w:pPr>
    </w:p>
    <w:p w14:paraId="27A7FD58" w14:textId="77777777" w:rsidR="00D203DB" w:rsidRDefault="00D203DB" w:rsidP="00D203DB"/>
    <w:p w14:paraId="72AED356" w14:textId="77777777" w:rsidR="00D203DB" w:rsidRDefault="00D203DB" w:rsidP="00D203DB"/>
    <w:p w14:paraId="37EE7730" w14:textId="77777777" w:rsidR="00D203DB" w:rsidRDefault="00D203DB" w:rsidP="00D203DB"/>
    <w:p w14:paraId="525F4A79" w14:textId="77777777" w:rsidR="00D203DB" w:rsidRDefault="00D203DB" w:rsidP="00D203DB"/>
    <w:p w14:paraId="2CB8DC39" w14:textId="77777777" w:rsidR="00D203DB" w:rsidRPr="00573A3B" w:rsidRDefault="00D203DB" w:rsidP="00D203DB"/>
    <w:p w14:paraId="4AE54F7F" w14:textId="77777777" w:rsidR="00D203DB" w:rsidRPr="00A001E0" w:rsidRDefault="00D203DB" w:rsidP="00D203DB">
      <w:pPr>
        <w:pStyle w:val="2"/>
      </w:pPr>
      <w:bookmarkStart w:id="99" w:name="_Toc451950061"/>
      <w:bookmarkStart w:id="100" w:name="_Toc38911132"/>
      <w:r>
        <w:lastRenderedPageBreak/>
        <w:t>4.2 Свайный фундамент</w:t>
      </w:r>
      <w:bookmarkEnd w:id="99"/>
      <w:bookmarkEnd w:id="100"/>
    </w:p>
    <w:p w14:paraId="5A279E57" w14:textId="77777777" w:rsidR="00D203DB" w:rsidRPr="00A001E0" w:rsidRDefault="00D203DB" w:rsidP="00D203DB">
      <w:pPr>
        <w:pStyle w:val="3"/>
      </w:pPr>
      <w:bookmarkStart w:id="101" w:name="_Toc451950062"/>
      <w:bookmarkStart w:id="102" w:name="_Toc38911133"/>
      <w:r>
        <w:t>4.2.</w:t>
      </w:r>
      <w:r w:rsidRPr="00A001E0">
        <w:t>1 Разработка траншеи</w:t>
      </w:r>
      <w:bookmarkEnd w:id="101"/>
      <w:bookmarkEnd w:id="102"/>
    </w:p>
    <w:p w14:paraId="3CF25C54" w14:textId="77777777" w:rsidR="00D203DB" w:rsidRPr="0075433B" w:rsidRDefault="00D203DB" w:rsidP="00D203DB">
      <w:pPr>
        <w:spacing w:line="360" w:lineRule="auto"/>
        <w:ind w:firstLine="709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4EF22BA" wp14:editId="15143CEC">
            <wp:extent cx="4665013" cy="21812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,,,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86" cy="21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B7F" w14:textId="77777777" w:rsidR="00D203DB" w:rsidRPr="00A001E0" w:rsidRDefault="00D203DB" w:rsidP="00D203DB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Рисунок</w:t>
      </w:r>
      <w:r w:rsidRPr="00A001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16 </w:t>
      </w:r>
      <w:r w:rsidRPr="00A001E0">
        <w:rPr>
          <w:sz w:val="22"/>
          <w:szCs w:val="22"/>
        </w:rPr>
        <w:t xml:space="preserve">- Схема </w:t>
      </w:r>
      <w:r>
        <w:rPr>
          <w:sz w:val="22"/>
          <w:szCs w:val="22"/>
        </w:rPr>
        <w:t>котлована.</w:t>
      </w:r>
    </w:p>
    <w:p w14:paraId="23A79DD5" w14:textId="77777777" w:rsidR="00D203DB" w:rsidRPr="00A001E0" w:rsidRDefault="00D203DB" w:rsidP="00D203DB">
      <w:pPr>
        <w:spacing w:line="360" w:lineRule="auto"/>
        <w:rPr>
          <w:bCs/>
          <w:sz w:val="22"/>
          <w:szCs w:val="22"/>
        </w:rPr>
      </w:pPr>
    </w:p>
    <w:p w14:paraId="705EADEC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>Объем грунта в котловане:</w:t>
      </w:r>
    </w:p>
    <w:p w14:paraId="7B4323C0" w14:textId="77777777" w:rsidR="00D203DB" w:rsidRPr="00A001E0" w:rsidRDefault="00D203DB" w:rsidP="00D203DB">
      <w:pPr>
        <w:spacing w:line="360" w:lineRule="auto"/>
        <w:ind w:firstLine="709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∙h</m:t>
          </m:r>
        </m:oMath>
      </m:oMathPara>
    </w:p>
    <w:p w14:paraId="59BF880A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H</m:t>
            </m:r>
          </m:sub>
        </m:sSub>
      </m:oMath>
      <w:r w:rsidRPr="00A001E0">
        <w:rPr>
          <w:sz w:val="22"/>
          <w:szCs w:val="22"/>
        </w:rPr>
        <w:t>- площадь котлована понизу;</w:t>
      </w:r>
    </w:p>
    <w:p w14:paraId="23D2DB40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Pr="00A001E0">
        <w:rPr>
          <w:sz w:val="22"/>
          <w:szCs w:val="22"/>
        </w:rPr>
        <w:t>- площадь котлована поверху;</w:t>
      </w:r>
    </w:p>
    <w:p w14:paraId="6B31E423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     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A001E0">
        <w:rPr>
          <w:sz w:val="22"/>
          <w:szCs w:val="22"/>
        </w:rPr>
        <w:t>- высота котлована.</w:t>
      </w:r>
    </w:p>
    <w:bookmarkStart w:id="103" w:name="_Toc451950063"/>
    <w:p w14:paraId="740A1443" w14:textId="77777777" w:rsidR="00D203DB" w:rsidRPr="00D73356" w:rsidRDefault="00D203DB" w:rsidP="00D203D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</w:rPr>
                <m:t>по низу</m:t>
              </m:r>
            </m:sub>
          </m:sSub>
          <m:r>
            <w:rPr>
              <w:rFonts w:ascii="Cambria Math" w:hAnsi="Cambria Math"/>
              <w:sz w:val="24"/>
            </w:rPr>
            <m:t>=0,8+0,8+2,0=3,6 м</m:t>
          </m:r>
        </m:oMath>
      </m:oMathPara>
    </w:p>
    <w:p w14:paraId="41B850CA" w14:textId="77777777" w:rsidR="00D203DB" w:rsidRPr="00A001E0" w:rsidRDefault="00D203DB" w:rsidP="00D203D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</w:rPr>
                <m:t>по верху</m:t>
              </m:r>
            </m:sub>
          </m:sSub>
          <m:r>
            <w:rPr>
              <w:rFonts w:ascii="Cambria Math" w:hAnsi="Cambria Math"/>
              <w:sz w:val="24"/>
            </w:rPr>
            <m:t>=3,6+0,33+0,33=4,26 м</m:t>
          </m:r>
        </m:oMath>
      </m:oMathPara>
    </w:p>
    <w:p w14:paraId="5700385D" w14:textId="77777777" w:rsidR="00D203DB" w:rsidRPr="00A001E0" w:rsidRDefault="00D203DB" w:rsidP="00D203DB">
      <w:pPr>
        <w:rPr>
          <w:sz w:val="24"/>
        </w:rPr>
      </w:pPr>
    </w:p>
    <w:p w14:paraId="3E7F1F9A" w14:textId="77777777" w:rsidR="00D203DB" w:rsidRPr="006A7027" w:rsidRDefault="00D203DB" w:rsidP="00D203DB">
      <w:pPr>
        <w:rPr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3,6</m:t>
              </m:r>
              <m:r>
                <w:rPr>
                  <w:rFonts w:ascii="Cambria Math" w:hAnsi="Cambria Math"/>
                  <w:sz w:val="22"/>
                  <w:szCs w:val="22"/>
                </w:rPr>
                <m:t>∙(1,2+0,8+0,8)</m:t>
              </m:r>
              <m:r>
                <w:rPr>
                  <w:rFonts w:ascii="Cambria Math" w:hAnsi="Cambria Math"/>
                  <w:sz w:val="24"/>
                </w:rPr>
                <m:t>+4,26</m:t>
              </m:r>
              <m:r>
                <w:rPr>
                  <w:rFonts w:ascii="Cambria Math" w:hAnsi="Cambria Math"/>
                  <w:sz w:val="22"/>
                  <w:szCs w:val="22"/>
                </w:rPr>
                <m:t>∙(1,2+0,8+0,8+0,33+0,33)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∙1,3=16,13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2DEC2C4A" w14:textId="77777777" w:rsidR="00D203DB" w:rsidRPr="00A001E0" w:rsidRDefault="00D203DB" w:rsidP="00D203DB">
      <w:pPr>
        <w:rPr>
          <w:sz w:val="24"/>
        </w:rPr>
      </w:pPr>
    </w:p>
    <w:p w14:paraId="586BE873" w14:textId="77777777" w:rsidR="00D203DB" w:rsidRPr="00A001E0" w:rsidRDefault="00D203DB" w:rsidP="00D203DB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</m:oMath>
      <w:r>
        <w:rPr>
          <w:sz w:val="24"/>
        </w:rPr>
        <w:t>88,40</w:t>
      </w:r>
      <m:oMath>
        <m:r>
          <w:rPr>
            <w:rFonts w:ascii="Cambria Math" w:hAnsi="Cambria Math"/>
            <w:sz w:val="24"/>
          </w:rPr>
          <m:t>∙3,60∙1,07=</m:t>
        </m:r>
      </m:oMath>
      <w:r>
        <w:rPr>
          <w:sz w:val="24"/>
        </w:rPr>
        <w:t>340,52</w:t>
      </w:r>
      <w:r w:rsidRPr="00A001E0">
        <w:rPr>
          <w:sz w:val="24"/>
        </w:rPr>
        <w:t xml:space="preserve"> руб.-стоимость разработки </w:t>
      </w:r>
      <w:r>
        <w:rPr>
          <w:sz w:val="24"/>
        </w:rPr>
        <w:t>котлована</w:t>
      </w:r>
      <w:r w:rsidRPr="00A001E0">
        <w:rPr>
          <w:sz w:val="24"/>
        </w:rPr>
        <w:t xml:space="preserve"> под данный фундамент.</w:t>
      </w:r>
    </w:p>
    <w:p w14:paraId="3EC16E40" w14:textId="77777777" w:rsidR="00D203DB" w:rsidRPr="00A001E0" w:rsidRDefault="00D203DB" w:rsidP="00D203DB">
      <w:pPr>
        <w:rPr>
          <w:b/>
          <w:sz w:val="24"/>
        </w:rPr>
      </w:pPr>
    </w:p>
    <w:p w14:paraId="1DAF6B5D" w14:textId="77777777" w:rsidR="00D203DB" w:rsidRDefault="00D203DB" w:rsidP="00D203DB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A001E0">
        <w:rPr>
          <w:sz w:val="24"/>
        </w:rPr>
        <w:t>=</w:t>
      </w:r>
      <m:oMath>
        <m:r>
          <w:rPr>
            <w:rFonts w:ascii="Cambria Math" w:hAnsi="Cambria Math"/>
            <w:sz w:val="24"/>
          </w:rPr>
          <m:t>88,40∙0,04∙3,5∙6</m:t>
        </m:r>
      </m:oMath>
      <w:r w:rsidRPr="00A001E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</m:oMath>
      <w:r>
        <w:rPr>
          <w:sz w:val="24"/>
        </w:rPr>
        <w:t>74,26</w:t>
      </w:r>
      <w:r w:rsidRPr="00A001E0">
        <w:rPr>
          <w:sz w:val="24"/>
        </w:rPr>
        <w:t xml:space="preserve"> руб. -стоимость </w:t>
      </w:r>
      <w:r>
        <w:rPr>
          <w:sz w:val="24"/>
        </w:rPr>
        <w:t>монолитных работ для свай.</w:t>
      </w:r>
    </w:p>
    <w:p w14:paraId="6DB687A7" w14:textId="77777777" w:rsidR="00D203DB" w:rsidRPr="00573A3B" w:rsidRDefault="00D203DB" w:rsidP="00D203DB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A001E0">
        <w:rPr>
          <w:sz w:val="24"/>
        </w:rPr>
        <w:t>=</w:t>
      </w:r>
      <m:oMath>
        <m:r>
          <w:rPr>
            <w:rFonts w:ascii="Cambria Math" w:hAnsi="Cambria Math"/>
            <w:sz w:val="24"/>
          </w:rPr>
          <m:t>2,14∙</m:t>
        </m:r>
        <m:r>
          <m:rPr>
            <m:sty m:val="p"/>
          </m:rPr>
          <w:rPr>
            <w:rFonts w:ascii="Cambria Math" w:hAnsi="Cambria Math"/>
            <w:sz w:val="24"/>
          </w:rPr>
          <m:t>31</m:t>
        </m:r>
      </m:oMath>
      <w:r w:rsidRPr="00A001E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=66,34</m:t>
        </m:r>
      </m:oMath>
      <w:r w:rsidRPr="00A001E0">
        <w:rPr>
          <w:sz w:val="24"/>
        </w:rPr>
        <w:t xml:space="preserve"> руб. -стоимость </w:t>
      </w:r>
      <w:r>
        <w:rPr>
          <w:sz w:val="24"/>
        </w:rPr>
        <w:t>монолитных работ для ростверка.</w:t>
      </w:r>
    </w:p>
    <w:p w14:paraId="0E7F0CB4" w14:textId="77777777" w:rsidR="00D203DB" w:rsidRPr="00573A3B" w:rsidRDefault="00D203DB" w:rsidP="00D203DB">
      <w:pPr>
        <w:rPr>
          <w:sz w:val="24"/>
        </w:rPr>
      </w:pPr>
    </w:p>
    <w:p w14:paraId="3B1712C2" w14:textId="77777777" w:rsidR="00D203DB" w:rsidRPr="00A001E0" w:rsidRDefault="00D203DB" w:rsidP="00D203DB">
      <w:pPr>
        <w:rPr>
          <w:b/>
          <w:sz w:val="24"/>
        </w:rPr>
      </w:pPr>
    </w:p>
    <w:p w14:paraId="7F376D3F" w14:textId="77777777" w:rsidR="00D203DB" w:rsidRPr="00A001E0" w:rsidRDefault="00D203DB" w:rsidP="00D203DB">
      <w:pPr>
        <w:rPr>
          <w:sz w:val="24"/>
        </w:rPr>
      </w:pPr>
      <w:r w:rsidRPr="00A001E0">
        <w:rPr>
          <w:sz w:val="24"/>
        </w:rPr>
        <w:t>С=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340,52+74,26+66,34</m:t>
        </m:r>
      </m:oMath>
      <w:r w:rsidRPr="00A001E0">
        <w:rPr>
          <w:sz w:val="24"/>
        </w:rPr>
        <w:t xml:space="preserve"> =</w:t>
      </w:r>
      <w:r>
        <w:rPr>
          <w:sz w:val="24"/>
        </w:rPr>
        <w:t>481,12</w:t>
      </w:r>
      <w:r w:rsidRPr="00A001E0">
        <w:rPr>
          <w:sz w:val="24"/>
        </w:rPr>
        <w:t xml:space="preserve"> руб.</w:t>
      </w:r>
    </w:p>
    <w:p w14:paraId="0C6702C0" w14:textId="77777777" w:rsidR="00D203DB" w:rsidRDefault="00D203DB" w:rsidP="00D203DB">
      <w:pPr>
        <w:pStyle w:val="1"/>
      </w:pPr>
      <w:bookmarkStart w:id="104" w:name="_Toc451950066"/>
      <w:bookmarkEnd w:id="103"/>
    </w:p>
    <w:p w14:paraId="66E132C6" w14:textId="77777777" w:rsidR="00D203DB" w:rsidRDefault="00D203DB" w:rsidP="00D203DB">
      <w:pPr>
        <w:pStyle w:val="1"/>
      </w:pPr>
    </w:p>
    <w:p w14:paraId="6865CA84" w14:textId="77777777" w:rsidR="00D203DB" w:rsidRDefault="00D203DB" w:rsidP="00D203DB">
      <w:pPr>
        <w:pStyle w:val="1"/>
      </w:pPr>
    </w:p>
    <w:p w14:paraId="24171C12" w14:textId="77777777" w:rsidR="00D203DB" w:rsidRDefault="00D203DB" w:rsidP="00D203DB">
      <w:pPr>
        <w:pStyle w:val="1"/>
      </w:pPr>
    </w:p>
    <w:p w14:paraId="259CAA85" w14:textId="77777777" w:rsidR="00D203DB" w:rsidRDefault="00D203DB" w:rsidP="00D203DB">
      <w:pPr>
        <w:pStyle w:val="1"/>
      </w:pPr>
    </w:p>
    <w:p w14:paraId="06466AD7" w14:textId="77777777" w:rsidR="00D203DB" w:rsidRDefault="00D203DB" w:rsidP="00D203DB">
      <w:pPr>
        <w:pStyle w:val="1"/>
        <w:rPr>
          <w:b w:val="0"/>
          <w:sz w:val="28"/>
        </w:rPr>
      </w:pPr>
    </w:p>
    <w:p w14:paraId="567D6843" w14:textId="77777777" w:rsidR="00D203DB" w:rsidRPr="009745A9" w:rsidRDefault="00D203DB" w:rsidP="00D203DB"/>
    <w:p w14:paraId="2415A7FC" w14:textId="77777777" w:rsidR="00D203DB" w:rsidRDefault="00D203DB" w:rsidP="00D203DB">
      <w:pPr>
        <w:pStyle w:val="1"/>
      </w:pPr>
    </w:p>
    <w:p w14:paraId="6DDA399F" w14:textId="77777777" w:rsidR="00D203DB" w:rsidRDefault="00D203DB" w:rsidP="00D203DB">
      <w:pPr>
        <w:pStyle w:val="1"/>
      </w:pPr>
      <w:bookmarkStart w:id="105" w:name="_Toc38911134"/>
      <w:r>
        <w:t>5</w:t>
      </w:r>
      <w:r w:rsidRPr="00C7698D">
        <w:t xml:space="preserve">. </w:t>
      </w:r>
      <w:r>
        <w:t>Сравнение технико-экономических показателей различных видов фундаментов</w:t>
      </w:r>
      <w:bookmarkEnd w:id="105"/>
      <w:r>
        <w:t xml:space="preserve"> </w:t>
      </w:r>
    </w:p>
    <w:bookmarkEnd w:id="104"/>
    <w:p w14:paraId="67E1891D" w14:textId="77777777" w:rsidR="00D203DB" w:rsidRDefault="00D203DB" w:rsidP="00D203DB">
      <w:pPr>
        <w:pStyle w:val="1"/>
      </w:pPr>
    </w:p>
    <w:p w14:paraId="5255FD38" w14:textId="77777777" w:rsidR="00D203DB" w:rsidRPr="0030186C" w:rsidRDefault="00D203DB" w:rsidP="00D203DB">
      <w:pPr>
        <w:jc w:val="right"/>
        <w:rPr>
          <w:sz w:val="24"/>
        </w:rPr>
      </w:pPr>
      <w:r w:rsidRPr="0030186C">
        <w:rPr>
          <w:sz w:val="24"/>
        </w:rPr>
        <w:t>Таблица 1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3032"/>
        <w:gridCol w:w="2952"/>
        <w:gridCol w:w="3001"/>
      </w:tblGrid>
      <w:tr w:rsidR="00D203DB" w:rsidRPr="00C7698D" w14:paraId="100C8302" w14:textId="77777777" w:rsidTr="00E342D0">
        <w:tc>
          <w:tcPr>
            <w:tcW w:w="3190" w:type="dxa"/>
          </w:tcPr>
          <w:p w14:paraId="47E02576" w14:textId="77777777" w:rsidR="00D203DB" w:rsidRPr="00C7698D" w:rsidRDefault="00D203DB" w:rsidP="00E342D0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Показатель</w:t>
            </w:r>
          </w:p>
        </w:tc>
        <w:tc>
          <w:tcPr>
            <w:tcW w:w="3190" w:type="dxa"/>
          </w:tcPr>
          <w:p w14:paraId="7D09EAB8" w14:textId="77777777" w:rsidR="00D203DB" w:rsidRPr="00C7698D" w:rsidRDefault="00D203DB" w:rsidP="00E342D0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ФМЗ</w:t>
            </w:r>
          </w:p>
        </w:tc>
        <w:tc>
          <w:tcPr>
            <w:tcW w:w="3191" w:type="dxa"/>
          </w:tcPr>
          <w:p w14:paraId="007E804C" w14:textId="77777777" w:rsidR="00D203DB" w:rsidRPr="00C7698D" w:rsidRDefault="00D203DB" w:rsidP="00E342D0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Свайный фундамент</w:t>
            </w:r>
          </w:p>
        </w:tc>
      </w:tr>
      <w:tr w:rsidR="00D203DB" w:rsidRPr="00C7698D" w14:paraId="77FDF8EB" w14:textId="77777777" w:rsidTr="00E342D0">
        <w:trPr>
          <w:trHeight w:val="60"/>
        </w:trPr>
        <w:tc>
          <w:tcPr>
            <w:tcW w:w="3190" w:type="dxa"/>
          </w:tcPr>
          <w:p w14:paraId="4B0A9B53" w14:textId="77777777" w:rsidR="00D203DB" w:rsidRPr="00C7698D" w:rsidRDefault="00D203DB" w:rsidP="00E342D0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Стоимость</w:t>
            </w:r>
          </w:p>
        </w:tc>
        <w:tc>
          <w:tcPr>
            <w:tcW w:w="3190" w:type="dxa"/>
          </w:tcPr>
          <w:p w14:paraId="70F59BF3" w14:textId="77777777" w:rsidR="00D203DB" w:rsidRPr="00C7698D" w:rsidRDefault="00D203DB" w:rsidP="00E342D0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386,10</w:t>
            </w:r>
            <w:r w:rsidRPr="00C7698D">
              <w:rPr>
                <w:sz w:val="22"/>
                <w:szCs w:val="22"/>
              </w:rPr>
              <w:t xml:space="preserve">  руб.</w:t>
            </w:r>
          </w:p>
        </w:tc>
        <w:tc>
          <w:tcPr>
            <w:tcW w:w="3191" w:type="dxa"/>
          </w:tcPr>
          <w:p w14:paraId="196CA4E1" w14:textId="77777777" w:rsidR="00D203DB" w:rsidRPr="00C7698D" w:rsidRDefault="00D203DB" w:rsidP="00E342D0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481,12</w:t>
            </w:r>
            <w:r w:rsidRPr="00C7698D">
              <w:rPr>
                <w:sz w:val="22"/>
                <w:szCs w:val="22"/>
              </w:rPr>
              <w:t xml:space="preserve"> руб.</w:t>
            </w:r>
          </w:p>
        </w:tc>
      </w:tr>
    </w:tbl>
    <w:p w14:paraId="65433D84" w14:textId="77777777" w:rsidR="00D203DB" w:rsidRPr="00C7698D" w:rsidRDefault="00D203DB" w:rsidP="00D203DB">
      <w:pPr>
        <w:spacing w:line="360" w:lineRule="auto"/>
        <w:ind w:firstLine="709"/>
        <w:rPr>
          <w:b/>
          <w:sz w:val="22"/>
          <w:szCs w:val="22"/>
          <w:u w:val="single"/>
        </w:rPr>
      </w:pPr>
    </w:p>
    <w:p w14:paraId="5F9BCB64" w14:textId="77777777" w:rsidR="00D203DB" w:rsidRPr="00C7698D" w:rsidRDefault="00D203DB" w:rsidP="00D203DB">
      <w:pPr>
        <w:spacing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tab/>
        <w:t xml:space="preserve">Таким образом, возведение </w:t>
      </w:r>
      <w:r w:rsidRPr="00C7698D">
        <w:rPr>
          <w:sz w:val="22"/>
          <w:szCs w:val="22"/>
        </w:rPr>
        <w:t xml:space="preserve">фундамента </w:t>
      </w:r>
      <w:r>
        <w:rPr>
          <w:sz w:val="22"/>
          <w:szCs w:val="22"/>
        </w:rPr>
        <w:t xml:space="preserve">мелкого заложения </w:t>
      </w:r>
      <w:r w:rsidRPr="00C7698D">
        <w:rPr>
          <w:sz w:val="22"/>
          <w:szCs w:val="22"/>
        </w:rPr>
        <w:t>более экономично. Принимаем его за основной вариант для данного здания.</w:t>
      </w:r>
    </w:p>
    <w:p w14:paraId="76D69E6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286F46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E5A4B4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906264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BF64814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1238178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CEAB3D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3010762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98505C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F3A9E1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6CEF42E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4C7A41E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93E4549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34F4AE4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9CDB7F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416B1EE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5B4CA56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3C2F4A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31437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1F7574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8DAEC3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1A5F6F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7013A68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52A49D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260E2A7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E3F70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89E4D8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A1D2FF9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CC646CF" w14:textId="77777777" w:rsidR="00D203DB" w:rsidRDefault="00D203DB" w:rsidP="00D203DB">
      <w:pPr>
        <w:pStyle w:val="1"/>
      </w:pPr>
      <w:bookmarkStart w:id="106" w:name="_Toc451950067"/>
      <w:bookmarkStart w:id="107" w:name="_Toc38911135"/>
      <w:r>
        <w:lastRenderedPageBreak/>
        <w:t>6 Проектирование остальных фундаментов</w:t>
      </w:r>
      <w:bookmarkEnd w:id="106"/>
      <w:bookmarkEnd w:id="107"/>
    </w:p>
    <w:p w14:paraId="5D976DDB" w14:textId="77777777" w:rsidR="00D203DB" w:rsidRPr="0000357D" w:rsidRDefault="00D203DB" w:rsidP="00D203DB">
      <w:pPr>
        <w:pStyle w:val="2"/>
        <w:rPr>
          <w:rFonts w:eastAsiaTheme="minorEastAsia"/>
        </w:rPr>
      </w:pPr>
      <w:bookmarkStart w:id="108" w:name="_Toc451950068"/>
      <w:bookmarkStart w:id="109" w:name="_Toc38911136"/>
      <w:r>
        <w:rPr>
          <w:rFonts w:eastAsiaTheme="minorEastAsia"/>
        </w:rPr>
        <w:t>6</w:t>
      </w:r>
      <w:r w:rsidRPr="0000357D">
        <w:rPr>
          <w:rFonts w:eastAsiaTheme="minorEastAsia"/>
        </w:rPr>
        <w:t>.1 Проектирование фундамента №2</w:t>
      </w:r>
      <w:bookmarkEnd w:id="108"/>
      <w:bookmarkEnd w:id="109"/>
    </w:p>
    <w:p w14:paraId="155E51BD" w14:textId="77777777" w:rsidR="00D203DB" w:rsidRPr="00A910A4" w:rsidRDefault="00D203DB" w:rsidP="00D203DB">
      <w:pPr>
        <w:spacing w:line="360" w:lineRule="auto"/>
        <w:ind w:firstLine="426"/>
        <w:jc w:val="left"/>
        <w:rPr>
          <w:iCs/>
          <w:sz w:val="24"/>
          <w:szCs w:val="24"/>
        </w:rPr>
      </w:pPr>
      <w:r>
        <w:rPr>
          <w:sz w:val="24"/>
          <w:szCs w:val="24"/>
        </w:rPr>
        <w:t xml:space="preserve">Для расчета </w:t>
      </w:r>
      <w:r w:rsidRPr="00A910A4">
        <w:rPr>
          <w:sz w:val="24"/>
          <w:szCs w:val="24"/>
        </w:rPr>
        <w:t>вы</w:t>
      </w:r>
      <w:r>
        <w:rPr>
          <w:sz w:val="24"/>
          <w:szCs w:val="24"/>
        </w:rPr>
        <w:t>бираем фундамент  № 2 в осях ”Г”-”4</w:t>
      </w:r>
      <w:r w:rsidRPr="00A910A4">
        <w:rPr>
          <w:sz w:val="24"/>
          <w:szCs w:val="24"/>
        </w:rPr>
        <w:t>” -  отде</w:t>
      </w:r>
      <w:r>
        <w:rPr>
          <w:sz w:val="24"/>
          <w:szCs w:val="24"/>
        </w:rPr>
        <w:t>льно стоящий,  под железобетонную колонну  400х40</w:t>
      </w:r>
      <w:r w:rsidRPr="00A910A4">
        <w:rPr>
          <w:sz w:val="24"/>
          <w:szCs w:val="24"/>
        </w:rPr>
        <w:t xml:space="preserve">0 </w:t>
      </w:r>
      <w:r w:rsidRPr="00A910A4">
        <w:rPr>
          <w:i/>
          <w:sz w:val="24"/>
          <w:szCs w:val="24"/>
        </w:rPr>
        <w:t>мм</w:t>
      </w:r>
      <w:r w:rsidRPr="00A910A4">
        <w:rPr>
          <w:sz w:val="24"/>
          <w:szCs w:val="24"/>
        </w:rPr>
        <w:t xml:space="preserve">. </w:t>
      </w:r>
      <w:r w:rsidRPr="00A910A4">
        <w:rPr>
          <w:iCs/>
          <w:sz w:val="24"/>
          <w:szCs w:val="24"/>
        </w:rPr>
        <w:t>Инженерно-геологиче</w:t>
      </w:r>
      <w:r>
        <w:rPr>
          <w:iCs/>
          <w:sz w:val="24"/>
          <w:szCs w:val="24"/>
        </w:rPr>
        <w:t>ские условия приведены на рис.20</w:t>
      </w:r>
      <w:r w:rsidRPr="00A910A4">
        <w:rPr>
          <w:iCs/>
          <w:sz w:val="24"/>
          <w:szCs w:val="24"/>
        </w:rPr>
        <w:t xml:space="preserve">. Физико-механические характеристики грунтов соответствуют </w:t>
      </w:r>
      <w:r>
        <w:rPr>
          <w:iCs/>
          <w:sz w:val="24"/>
          <w:szCs w:val="24"/>
        </w:rPr>
        <w:t>пункту 1.1.2.</w:t>
      </w:r>
      <w:r w:rsidRPr="00A910A4">
        <w:rPr>
          <w:iCs/>
          <w:sz w:val="24"/>
          <w:szCs w:val="24"/>
        </w:rPr>
        <w:t xml:space="preserve"> </w:t>
      </w:r>
    </w:p>
    <w:p w14:paraId="5E7277B4" w14:textId="77777777" w:rsidR="00D203DB" w:rsidRPr="00A910A4" w:rsidRDefault="00D203DB" w:rsidP="00D203DB">
      <w:pPr>
        <w:spacing w:line="360" w:lineRule="auto"/>
        <w:jc w:val="left"/>
        <w:rPr>
          <w:i/>
          <w:sz w:val="24"/>
          <w:szCs w:val="24"/>
        </w:rPr>
      </w:pPr>
      <w:r>
        <w:rPr>
          <w:iCs/>
          <w:sz w:val="24"/>
          <w:szCs w:val="24"/>
        </w:rPr>
        <w:tab/>
      </w:r>
      <w:r w:rsidRPr="00A910A4">
        <w:rPr>
          <w:iCs/>
          <w:sz w:val="24"/>
          <w:szCs w:val="24"/>
        </w:rPr>
        <w:t xml:space="preserve">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  <m:r>
          <w:rPr>
            <w:rFonts w:ascii="Cambria Math" w:hAnsi="Cambria Math"/>
            <w:sz w:val="24"/>
            <w:szCs w:val="24"/>
          </w:rPr>
          <m:t>=76,7 т</m:t>
        </m:r>
      </m:oMath>
      <w:r w:rsidRPr="00A910A4">
        <w:rPr>
          <w:iCs/>
          <w:sz w:val="24"/>
          <w:szCs w:val="24"/>
        </w:rPr>
        <w:t xml:space="preserve">, изгибающей нагрузкой с расчетным значением изгибающего момента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  <m:r>
          <w:rPr>
            <w:rFonts w:ascii="Cambria Math" w:hAnsi="Cambria Math"/>
            <w:sz w:val="24"/>
            <w:szCs w:val="24"/>
          </w:rPr>
          <m:t>=5 т∙м</m:t>
        </m:r>
      </m:oMath>
      <w:r>
        <w:rPr>
          <w:iCs/>
          <w:sz w:val="24"/>
          <w:szCs w:val="24"/>
        </w:rPr>
        <w:t>.</w:t>
      </w:r>
    </w:p>
    <w:p w14:paraId="68672F7F" w14:textId="77777777" w:rsidR="00D203DB" w:rsidRPr="00F77576" w:rsidRDefault="00D203DB" w:rsidP="00D203DB">
      <w:pPr>
        <w:spacing w:line="360" w:lineRule="auto"/>
        <w:rPr>
          <w:sz w:val="24"/>
          <w:szCs w:val="24"/>
        </w:rPr>
      </w:pPr>
    </w:p>
    <w:p w14:paraId="599605AF" w14:textId="77777777" w:rsidR="00D203DB" w:rsidRDefault="00D203DB" w:rsidP="00D203DB">
      <w:pPr>
        <w:pStyle w:val="af5"/>
        <w:spacing w:line="360" w:lineRule="auto"/>
        <w:ind w:left="5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71ED3F" wp14:editId="61A7569D">
            <wp:extent cx="2057687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ж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FA6" w14:textId="77777777" w:rsidR="00D203DB" w:rsidRPr="00954FA7" w:rsidRDefault="00D203DB" w:rsidP="00D203DB">
      <w:pPr>
        <w:spacing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17 -</w:t>
      </w:r>
      <w:r w:rsidRPr="00A910A4">
        <w:rPr>
          <w:sz w:val="24"/>
          <w:szCs w:val="24"/>
        </w:rPr>
        <w:t xml:space="preserve"> Схема нагрузок на фундамент №</w:t>
      </w:r>
      <w:r>
        <w:rPr>
          <w:sz w:val="24"/>
          <w:szCs w:val="24"/>
        </w:rPr>
        <w:t xml:space="preserve"> 2</w:t>
      </w:r>
    </w:p>
    <w:p w14:paraId="1A4AB4C9" w14:textId="77777777" w:rsidR="00D203DB" w:rsidRPr="00A910A4" w:rsidRDefault="00D203DB" w:rsidP="00D203DB">
      <w:pPr>
        <w:pStyle w:val="3"/>
      </w:pPr>
      <w:bookmarkStart w:id="110" w:name="_Toc451950069"/>
      <w:bookmarkStart w:id="111" w:name="_Toc38911137"/>
      <w:r>
        <w:t>6</w:t>
      </w:r>
      <w:r w:rsidRPr="00A910A4">
        <w:t>.1.1. Определение глубины заложения фундамента.</w:t>
      </w:r>
      <w:bookmarkEnd w:id="110"/>
      <w:bookmarkEnd w:id="111"/>
    </w:p>
    <w:p w14:paraId="3F0631B3" w14:textId="77777777" w:rsidR="00D203DB" w:rsidRPr="00A910A4" w:rsidRDefault="00D203DB" w:rsidP="00D203DB">
      <w:pPr>
        <w:spacing w:line="360" w:lineRule="auto"/>
        <w:ind w:firstLine="360"/>
        <w:rPr>
          <w:sz w:val="24"/>
          <w:szCs w:val="24"/>
        </w:rPr>
      </w:pPr>
      <w:r w:rsidRPr="00A910A4">
        <w:rPr>
          <w:sz w:val="24"/>
          <w:szCs w:val="24"/>
        </w:rPr>
        <w:t>При выборе глубины заложения фундамента следует руководствоваться рядом факторов, основными из которых являются:</w:t>
      </w:r>
    </w:p>
    <w:p w14:paraId="6BAD8015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>инженерно-геологические и гидрогеологические условия строительной площадки;</w:t>
      </w:r>
    </w:p>
    <w:p w14:paraId="7A17A095" w14:textId="77777777" w:rsidR="00D203DB" w:rsidRPr="001C2EC0" w:rsidRDefault="00D203DB" w:rsidP="00D203DB">
      <w:pPr>
        <w:spacing w:line="360" w:lineRule="auto"/>
        <w:ind w:firstLine="360"/>
        <w:rPr>
          <w:i/>
          <w:sz w:val="24"/>
          <w:szCs w:val="24"/>
        </w:rPr>
      </w:pPr>
      <w:r w:rsidRPr="001C2EC0">
        <w:rPr>
          <w:i/>
          <w:sz w:val="24"/>
          <w:szCs w:val="24"/>
        </w:rPr>
        <w:t>По инженерно- геологическим условиям слои</w:t>
      </w:r>
      <w:r>
        <w:rPr>
          <w:i/>
          <w:sz w:val="24"/>
          <w:szCs w:val="24"/>
        </w:rPr>
        <w:t xml:space="preserve"> №2 и №3</w:t>
      </w:r>
      <w:r w:rsidRPr="001C2EC0">
        <w:rPr>
          <w:i/>
          <w:sz w:val="24"/>
          <w:szCs w:val="24"/>
        </w:rPr>
        <w:t xml:space="preserve"> годятся в качестве основания.</w:t>
      </w:r>
    </w:p>
    <w:p w14:paraId="7778772D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>климатические особенности;</w:t>
      </w:r>
    </w:p>
    <w:p w14:paraId="6380EDB6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Нормативная глубина сезонного промерзания грунтов </w:t>
      </w:r>
      <w:r w:rsidRPr="00A910A4">
        <w:rPr>
          <w:i/>
          <w:iCs/>
          <w:color w:val="000000"/>
          <w:sz w:val="24"/>
          <w:szCs w:val="24"/>
        </w:rPr>
        <w:t>d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fn </w:t>
      </w:r>
      <w:r w:rsidRPr="00A910A4">
        <w:rPr>
          <w:color w:val="000000"/>
          <w:sz w:val="24"/>
          <w:szCs w:val="24"/>
        </w:rPr>
        <w:t xml:space="preserve"> рассчитывается по формуле:</w:t>
      </w:r>
    </w:p>
    <w:p w14:paraId="642C3C67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14:paraId="10161ABB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где </w:t>
      </w:r>
      <w:r w:rsidRPr="00A910A4">
        <w:rPr>
          <w:i/>
          <w:iCs/>
          <w:color w:val="000000"/>
          <w:sz w:val="24"/>
          <w:szCs w:val="24"/>
        </w:rPr>
        <w:t>d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0 </w:t>
      </w:r>
      <w:r w:rsidRPr="00A910A4">
        <w:rPr>
          <w:color w:val="000000"/>
          <w:sz w:val="24"/>
          <w:szCs w:val="24"/>
        </w:rPr>
        <w:t>– величина, принимаемая в зависимости от вида грунта, для су</w:t>
      </w:r>
      <w:r>
        <w:rPr>
          <w:color w:val="000000"/>
          <w:sz w:val="24"/>
          <w:szCs w:val="24"/>
        </w:rPr>
        <w:t>песи</w:t>
      </w:r>
      <w:r w:rsidRPr="00A910A4">
        <w:rPr>
          <w:color w:val="000000"/>
          <w:sz w:val="24"/>
          <w:szCs w:val="24"/>
        </w:rPr>
        <w:t xml:space="preserve"> </w:t>
      </w:r>
      <w:r w:rsidRPr="00A910A4">
        <w:rPr>
          <w:i/>
          <w:iCs/>
          <w:color w:val="000000"/>
          <w:sz w:val="24"/>
          <w:szCs w:val="24"/>
        </w:rPr>
        <w:t>d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 =0,28</w:t>
      </w:r>
      <w:r w:rsidRPr="00A910A4">
        <w:rPr>
          <w:color w:val="000000"/>
          <w:sz w:val="24"/>
          <w:szCs w:val="24"/>
        </w:rPr>
        <w:t xml:space="preserve">; </w:t>
      </w:r>
    </w:p>
    <w:p w14:paraId="3B0C2D35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>M</w:t>
      </w:r>
      <w:r w:rsidRPr="00A910A4">
        <w:rPr>
          <w:i/>
          <w:iCs/>
          <w:color w:val="000000"/>
          <w:position w:val="-10"/>
          <w:sz w:val="24"/>
          <w:szCs w:val="24"/>
          <w:vertAlign w:val="subscript"/>
        </w:rPr>
        <w:t xml:space="preserve">t </w:t>
      </w:r>
      <w:r w:rsidRPr="00A910A4">
        <w:rPr>
          <w:color w:val="000000"/>
          <w:sz w:val="24"/>
          <w:szCs w:val="24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14:paraId="5D2F29B6" w14:textId="77777777" w:rsidR="00D203DB" w:rsidRPr="00380476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=49,1</m:t>
          </m:r>
        </m:oMath>
      </m:oMathPara>
    </w:p>
    <w:p w14:paraId="756014B0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szCs w:val="24"/>
          <w:lang w:val="en-US"/>
        </w:rPr>
      </w:pPr>
    </w:p>
    <w:p w14:paraId="0206A185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49,1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14:paraId="536F2F47" w14:textId="77777777" w:rsidR="00D203DB" w:rsidRPr="00A910A4" w:rsidRDefault="00D203DB" w:rsidP="00D203DB">
      <w:pPr>
        <w:spacing w:line="360" w:lineRule="auto"/>
        <w:ind w:firstLine="708"/>
        <w:rPr>
          <w:sz w:val="24"/>
          <w:szCs w:val="24"/>
        </w:rPr>
      </w:pPr>
      <w:r w:rsidRPr="00A910A4">
        <w:rPr>
          <w:sz w:val="24"/>
          <w:szCs w:val="24"/>
        </w:rPr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A910A4">
        <w:rPr>
          <w:sz w:val="24"/>
          <w:szCs w:val="24"/>
        </w:rPr>
        <w:t xml:space="preserve"> определяется по формуле:</w:t>
      </w:r>
    </w:p>
    <w:p w14:paraId="6B7586F7" w14:textId="77777777" w:rsidR="00D203DB" w:rsidRPr="00A910A4" w:rsidRDefault="00D203DB" w:rsidP="00D203DB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</m:oMath>
      </m:oMathPara>
    </w:p>
    <w:p w14:paraId="16C7B036" w14:textId="77777777" w:rsidR="00D203DB" w:rsidRPr="00A910A4" w:rsidRDefault="00D203DB" w:rsidP="00D203DB">
      <w:pPr>
        <w:spacing w:line="360" w:lineRule="auto"/>
        <w:ind w:firstLine="708"/>
        <w:rPr>
          <w:sz w:val="24"/>
          <w:szCs w:val="24"/>
        </w:rPr>
      </w:pPr>
      <w:r w:rsidRPr="00A910A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A910A4">
        <w:rPr>
          <w:sz w:val="24"/>
          <w:szCs w:val="24"/>
        </w:rPr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=0,54</m:t>
        </m:r>
      </m:oMath>
    </w:p>
    <w:p w14:paraId="05BFD279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=0,54∙1,962=1,0595 м</m:t>
          </m:r>
        </m:oMath>
      </m:oMathPara>
    </w:p>
    <w:p w14:paraId="2AFA310B" w14:textId="77777777" w:rsidR="00D203DB" w:rsidRPr="00380476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>конструктивные особенности возводимого фундамента;</w:t>
      </w:r>
    </w:p>
    <w:p w14:paraId="5B38389A" w14:textId="77777777" w:rsidR="00D203DB" w:rsidRDefault="00D203DB" w:rsidP="00D203DB">
      <w:pPr>
        <w:spacing w:line="360" w:lineRule="auto"/>
        <w:ind w:left="36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0,4∙1,2+0,05+0,2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=0,73 м</m:t>
          </m:r>
        </m:oMath>
      </m:oMathPara>
    </w:p>
    <w:p w14:paraId="16E06256" w14:textId="77777777" w:rsidR="00D203DB" w:rsidRPr="00A910A4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=1,962 м</m:t>
          </m:r>
        </m:oMath>
      </m:oMathPara>
    </w:p>
    <w:p w14:paraId="3929306B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=1,0595 м</m:t>
          </m:r>
        </m:oMath>
      </m:oMathPara>
    </w:p>
    <w:p w14:paraId="7C335508" w14:textId="77777777" w:rsidR="00D203DB" w:rsidRPr="00A910A4" w:rsidRDefault="00D203DB" w:rsidP="00D203DB">
      <w:pPr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=10,73 м</m:t>
          </m:r>
        </m:oMath>
      </m:oMathPara>
    </w:p>
    <w:p w14:paraId="5851FDC7" w14:textId="77777777" w:rsidR="00D203DB" w:rsidRPr="00380476" w:rsidRDefault="00D203DB" w:rsidP="00D203DB">
      <w:pPr>
        <w:spacing w:line="360" w:lineRule="auto"/>
        <w:ind w:firstLine="708"/>
        <w:rPr>
          <w:rFonts w:eastAsiaTheme="minorEastAsia"/>
          <w:b/>
          <w:i/>
          <w:sz w:val="24"/>
          <w:szCs w:val="24"/>
        </w:rPr>
      </w:pPr>
      <w:r w:rsidRPr="00A910A4">
        <w:rPr>
          <w:rFonts w:eastAsiaTheme="minorEastAsia"/>
          <w:b/>
          <w:i/>
          <w:sz w:val="24"/>
          <w:szCs w:val="24"/>
        </w:rPr>
        <w:t xml:space="preserve">Принимаем глубину заложения фундамента </w:t>
      </w:r>
      <w:r w:rsidRPr="00A910A4">
        <w:rPr>
          <w:rFonts w:eastAsiaTheme="minorEastAsia"/>
          <w:b/>
          <w:i/>
          <w:sz w:val="24"/>
          <w:szCs w:val="24"/>
          <w:lang w:val="en-US"/>
        </w:rPr>
        <w:t>d</w:t>
      </w:r>
      <w:r>
        <w:rPr>
          <w:rFonts w:eastAsiaTheme="minorEastAsia"/>
          <w:b/>
          <w:i/>
          <w:sz w:val="24"/>
          <w:szCs w:val="24"/>
        </w:rPr>
        <w:t>=2</w:t>
      </w:r>
      <w:r w:rsidRPr="00A910A4">
        <w:rPr>
          <w:rFonts w:eastAsiaTheme="minorEastAsia"/>
          <w:b/>
          <w:i/>
          <w:sz w:val="24"/>
          <w:szCs w:val="24"/>
        </w:rPr>
        <w:t xml:space="preserve"> м</w:t>
      </w:r>
    </w:p>
    <w:p w14:paraId="5C81AE75" w14:textId="77777777" w:rsidR="00D203DB" w:rsidRPr="00A910A4" w:rsidRDefault="00D203DB" w:rsidP="00D203DB">
      <w:pPr>
        <w:pStyle w:val="3"/>
      </w:pPr>
      <w:bookmarkStart w:id="112" w:name="_Toc451950070"/>
      <w:bookmarkStart w:id="113" w:name="_Toc38911138"/>
      <w:r>
        <w:t>6</w:t>
      </w:r>
      <w:r w:rsidRPr="00A910A4">
        <w:t>.1.2. Определение размеров подошвы фундамента.</w:t>
      </w:r>
      <w:bookmarkEnd w:id="112"/>
      <w:bookmarkEnd w:id="113"/>
    </w:p>
    <w:p w14:paraId="760E9F4F" w14:textId="77777777" w:rsidR="00D203DB" w:rsidRPr="00A910A4" w:rsidRDefault="00D203DB" w:rsidP="00D203DB">
      <w:pPr>
        <w:spacing w:line="360" w:lineRule="auto"/>
        <w:ind w:left="348" w:firstLine="360"/>
        <w:rPr>
          <w:sz w:val="24"/>
          <w:szCs w:val="24"/>
        </w:rPr>
      </w:pPr>
      <w:r w:rsidRPr="00A910A4">
        <w:rPr>
          <w:sz w:val="24"/>
          <w:szCs w:val="24"/>
        </w:rPr>
        <w:t>Проектирование по второму предельному состоянию сводится к определению размеров подошвы фундамента.</w:t>
      </w:r>
    </w:p>
    <w:p w14:paraId="2A028D9D" w14:textId="77777777" w:rsidR="00D203DB" w:rsidRPr="00A910A4" w:rsidRDefault="00D203DB" w:rsidP="00D203DB">
      <w:pPr>
        <w:spacing w:line="360" w:lineRule="auto"/>
        <w:ind w:left="348" w:firstLine="360"/>
        <w:rPr>
          <w:sz w:val="24"/>
          <w:szCs w:val="24"/>
        </w:rPr>
      </w:pPr>
      <w:r w:rsidRPr="00A910A4">
        <w:rPr>
          <w:b/>
          <w:sz w:val="24"/>
          <w:szCs w:val="24"/>
        </w:rPr>
        <w:tab/>
      </w:r>
      <w:r w:rsidRPr="00A910A4">
        <w:rPr>
          <w:sz w:val="24"/>
          <w:szCs w:val="24"/>
        </w:rPr>
        <w:t>Размеры подошвы фундамента мелкого заложения следует выбрать исходя из условия:</w:t>
      </w:r>
    </w:p>
    <w:p w14:paraId="3EFF99E0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≤R</m:t>
          </m:r>
        </m:oMath>
      </m:oMathPara>
    </w:p>
    <w:p w14:paraId="6EBEF80B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w:r w:rsidRPr="00A910A4">
        <w:rPr>
          <w:sz w:val="24"/>
          <w:szCs w:val="24"/>
        </w:rPr>
        <w:t>Среднее давление по подошве фундамента:</w:t>
      </w:r>
    </w:p>
    <w:p w14:paraId="2F3EBDC0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B∙L</m:t>
              </m:r>
            </m:den>
          </m:f>
        </m:oMath>
      </m:oMathPara>
    </w:p>
    <w:p w14:paraId="15023D0E" w14:textId="77777777" w:rsidR="00D203DB" w:rsidRPr="00A910A4" w:rsidRDefault="00D203DB" w:rsidP="00D203DB">
      <w:pPr>
        <w:spacing w:line="360" w:lineRule="auto"/>
        <w:ind w:left="348" w:firstLine="360"/>
        <w:rPr>
          <w:sz w:val="24"/>
          <w:szCs w:val="24"/>
        </w:rPr>
      </w:pPr>
      <w:r w:rsidRPr="00A910A4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OII</m:t>
            </m:r>
          </m:sub>
        </m:sSub>
      </m:oMath>
      <w:r w:rsidRPr="00A910A4">
        <w:rPr>
          <w:sz w:val="24"/>
          <w:szCs w:val="24"/>
        </w:rPr>
        <w:t xml:space="preserve"> – нагрузка от надземных конструкций;</w:t>
      </w:r>
    </w:p>
    <w:p w14:paraId="11ECEE72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 w:rsidRPr="00A910A4">
        <w:rPr>
          <w:sz w:val="24"/>
          <w:szCs w:val="24"/>
        </w:rPr>
        <w:t xml:space="preserve"> – вес конструкции фундамента;</w:t>
      </w:r>
    </w:p>
    <w:p w14:paraId="49845345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</m:oMath>
      <w:r w:rsidRPr="00A910A4">
        <w:rPr>
          <w:sz w:val="24"/>
          <w:szCs w:val="24"/>
        </w:rPr>
        <w:t xml:space="preserve"> – вес грунта на ступенях фундамента;</w:t>
      </w:r>
    </w:p>
    <w:p w14:paraId="747B5F52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B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Pr="00A910A4">
        <w:rPr>
          <w:sz w:val="24"/>
          <w:szCs w:val="24"/>
        </w:rPr>
        <w:t xml:space="preserve"> – размеры подошвы фундамента.</w:t>
      </w:r>
    </w:p>
    <w:p w14:paraId="3C04C427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w:r w:rsidRPr="00A910A4">
        <w:rPr>
          <w:sz w:val="24"/>
          <w:szCs w:val="24"/>
        </w:rPr>
        <w:t>По методу М. В. Лалетина среднее давление по подошве фундамента под колонну представим в виде:</w:t>
      </w:r>
    </w:p>
    <w:p w14:paraId="1DE5CD48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</m:oMath>
      </m:oMathPara>
    </w:p>
    <w:p w14:paraId="14011714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</m:oMath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коэффициент пропорциональности сторон поперечного сечения колонны; </w:t>
      </w:r>
    </w:p>
    <w:p w14:paraId="08DF1E87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A910A4">
        <w:rPr>
          <w:color w:val="000000"/>
          <w:sz w:val="24"/>
          <w:szCs w:val="24"/>
        </w:rPr>
        <w:t xml:space="preserve"> – средний удельный вес материала фундамента и грунта на его ступенях; </w:t>
      </w:r>
    </w:p>
    <w:p w14:paraId="72A2E6B9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  <w:lang w:val="en-US"/>
        </w:rPr>
        <w:t>B</w:t>
      </w:r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  <w:sz w:val="24"/>
          <w:szCs w:val="24"/>
        </w:rPr>
        <w:t xml:space="preserve">Р(в) </w:t>
      </w:r>
      <w:r w:rsidRPr="00A910A4">
        <w:rPr>
          <w:color w:val="000000"/>
          <w:sz w:val="24"/>
          <w:szCs w:val="24"/>
        </w:rPr>
        <w:t>является переменной неизвестной величиной;</w:t>
      </w:r>
    </w:p>
    <w:p w14:paraId="6E7A448F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A910A4">
        <w:rPr>
          <w:rFonts w:eastAsiaTheme="minorEastAsia"/>
          <w:i/>
          <w:sz w:val="24"/>
          <w:szCs w:val="24"/>
        </w:rPr>
        <w:t xml:space="preserve"> – </w:t>
      </w:r>
      <w:r w:rsidRPr="00A910A4">
        <w:rPr>
          <w:rFonts w:eastAsiaTheme="minorEastAsia"/>
          <w:sz w:val="24"/>
          <w:szCs w:val="24"/>
        </w:rPr>
        <w:t>глубина промерзания грунта, м;</w:t>
      </w:r>
    </w:p>
    <w:p w14:paraId="63A51DCE" w14:textId="77777777" w:rsidR="00D203DB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A910A4">
        <w:rPr>
          <w:rFonts w:eastAsiaTheme="minorEastAsia"/>
          <w:i/>
          <w:sz w:val="24"/>
          <w:szCs w:val="24"/>
        </w:rPr>
        <w:t xml:space="preserve">- </w:t>
      </w:r>
      <w:r w:rsidRPr="00A910A4">
        <w:rPr>
          <w:rFonts w:eastAsiaTheme="minorEastAsia"/>
          <w:sz w:val="24"/>
          <w:szCs w:val="24"/>
        </w:rPr>
        <w:t xml:space="preserve">коэффициент, зависящий от </w:t>
      </w:r>
    </w:p>
    <w:p w14:paraId="50754B6A" w14:textId="77777777" w:rsidR="00D203DB" w:rsidRPr="000C054E" w:rsidRDefault="00D203DB" w:rsidP="00D203DB">
      <w:pPr>
        <w:spacing w:line="360" w:lineRule="auto"/>
        <w:ind w:left="348" w:firstLine="708"/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76,7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=0,065 (м)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e=0,065→</m:t>
          </m:r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=1,1</m:t>
          </m:r>
        </m:oMath>
      </m:oMathPara>
    </w:p>
    <w:p w14:paraId="3EDB0AB5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76,7∙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+2∙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2 </m:t>
          </m:r>
        </m:oMath>
      </m:oMathPara>
    </w:p>
    <w:p w14:paraId="74369C7D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E1E6656" w14:textId="77777777" w:rsidR="00D203DB" w:rsidRPr="00211BE0" w:rsidRDefault="00D203DB" w:rsidP="00D203DB">
      <w:pPr>
        <w:spacing w:line="360" w:lineRule="auto"/>
        <w:ind w:left="348" w:firstLine="360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84,37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+4</m:t>
          </m:r>
        </m:oMath>
      </m:oMathPara>
    </w:p>
    <w:p w14:paraId="1F48E60F" w14:textId="77777777" w:rsidR="00D203DB" w:rsidRPr="00A910A4" w:rsidRDefault="00D203DB" w:rsidP="00D203DB">
      <w:pPr>
        <w:spacing w:line="360" w:lineRule="auto"/>
        <w:ind w:left="348" w:firstLine="708"/>
        <w:rPr>
          <w:sz w:val="24"/>
          <w:szCs w:val="24"/>
        </w:rPr>
      </w:pPr>
      <w:r w:rsidRPr="00A910A4">
        <w:rPr>
          <w:sz w:val="24"/>
          <w:szCs w:val="24"/>
        </w:rPr>
        <w:t xml:space="preserve">Расчетное сопротивление грунта под подошвой фундамента бесподвальной части сооружения (график </w:t>
      </w:r>
      <w:r w:rsidRPr="00A910A4">
        <w:rPr>
          <w:i/>
          <w:iCs/>
          <w:sz w:val="24"/>
          <w:szCs w:val="24"/>
        </w:rPr>
        <w:t>R(в)</w:t>
      </w:r>
      <w:r w:rsidRPr="00A910A4">
        <w:rPr>
          <w:sz w:val="24"/>
          <w:szCs w:val="24"/>
        </w:rPr>
        <w:t>) определяется по формуле:</w:t>
      </w:r>
    </w:p>
    <w:p w14:paraId="4AAE87D1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e>
          </m:d>
        </m:oMath>
      </m:oMathPara>
    </w:p>
    <w:p w14:paraId="249D49E0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w:r w:rsidRPr="00A910A4">
        <w:rPr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c1</m:t>
            </m:r>
          </m:sub>
        </m:sSub>
      </m:oMath>
      <w:r w:rsidRPr="00A910A4">
        <w:rPr>
          <w:color w:val="00000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c2</m:t>
            </m:r>
          </m:sub>
        </m:sSub>
      </m:oMath>
      <w:r w:rsidRPr="00A910A4">
        <w:rPr>
          <w:color w:val="000000"/>
          <w:sz w:val="24"/>
          <w:szCs w:val="24"/>
        </w:rPr>
        <w:t xml:space="preserve"> – коэффициенты условий работы</w:t>
      </w:r>
      <w:r w:rsidRPr="00A910A4">
        <w:rPr>
          <w:bCs/>
          <w:szCs w:val="24"/>
        </w:rPr>
        <w:t xml:space="preserve">, </w:t>
      </w:r>
      <w:r w:rsidRPr="00A910A4">
        <w:rPr>
          <w:bCs/>
          <w:sz w:val="24"/>
          <w:szCs w:val="24"/>
        </w:rPr>
        <w:t>определяются по табл. 3 [2].</w:t>
      </w:r>
      <w:r w:rsidRPr="00A910A4">
        <w:rPr>
          <w:color w:val="000000"/>
          <w:sz w:val="24"/>
          <w:szCs w:val="24"/>
        </w:rPr>
        <w:t xml:space="preserve"> </w:t>
      </w:r>
    </w:p>
    <w:p w14:paraId="4127CDE6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</m:oMath>
      </m:oMathPara>
    </w:p>
    <w:p w14:paraId="2F12BAE3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 xml:space="preserve">k </w:t>
      </w:r>
      <w:r w:rsidRPr="00A910A4">
        <w:rPr>
          <w:color w:val="000000"/>
          <w:sz w:val="24"/>
          <w:szCs w:val="24"/>
        </w:rPr>
        <w:t xml:space="preserve">– коэффициент, принимаемый, равным единице; </w:t>
      </w:r>
    </w:p>
    <w:p w14:paraId="7C98512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коэффициенты, </w:t>
      </w:r>
      <w:r w:rsidRPr="00A910A4">
        <w:rPr>
          <w:sz w:val="24"/>
          <w:szCs w:val="24"/>
        </w:rPr>
        <w:t xml:space="preserve">принимаемые  по  таблице  4 [2], при </w:t>
      </w:r>
      <m:oMath>
        <m:r>
          <w:rPr>
            <w:rFonts w:ascii="Cambria Math" w:hAnsi="Cambria Math"/>
            <w:color w:val="000000"/>
            <w:sz w:val="24"/>
            <w:szCs w:val="24"/>
          </w:rPr>
          <m:t>φ=21→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sz w:val="24"/>
            <w:szCs w:val="24"/>
          </w:rPr>
          <m:t>=0,56;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=5,84 </m:t>
        </m:r>
      </m:oMath>
      <w:r w:rsidRPr="00A910A4">
        <w:rPr>
          <w:color w:val="000000"/>
          <w:sz w:val="24"/>
          <w:szCs w:val="24"/>
        </w:rPr>
        <w:t>;</w:t>
      </w:r>
    </w:p>
    <w:p w14:paraId="7A6D67CE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  <w:r w:rsidRPr="00A910A4">
        <w:rPr>
          <w:color w:val="000000"/>
          <w:sz w:val="24"/>
          <w:szCs w:val="24"/>
        </w:rPr>
        <w:t xml:space="preserve">– коэффициент, принимаемый равным единице при </w:t>
      </w:r>
      <w:r w:rsidRPr="00A910A4">
        <w:rPr>
          <w:i/>
          <w:iCs/>
          <w:color w:val="000000"/>
          <w:sz w:val="24"/>
          <w:szCs w:val="24"/>
        </w:rPr>
        <w:t xml:space="preserve">b &lt; </w:t>
      </w:r>
      <w:r w:rsidRPr="00A910A4">
        <w:rPr>
          <w:color w:val="000000"/>
          <w:sz w:val="24"/>
          <w:szCs w:val="24"/>
        </w:rPr>
        <w:t>10 м;</w:t>
      </w:r>
    </w:p>
    <w:p w14:paraId="52343DC0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  <w:lang w:val="en-US"/>
        </w:rPr>
        <w:t>B</w:t>
      </w:r>
      <w:r w:rsidRPr="00A910A4">
        <w:rPr>
          <w:i/>
          <w:iCs/>
          <w:color w:val="000000"/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  <w:sz w:val="24"/>
          <w:szCs w:val="24"/>
        </w:rPr>
        <w:t xml:space="preserve">R(в) </w:t>
      </w:r>
      <w:r w:rsidRPr="00A910A4">
        <w:rPr>
          <w:color w:val="000000"/>
          <w:sz w:val="24"/>
          <w:szCs w:val="24"/>
        </w:rPr>
        <w:t xml:space="preserve">является переменной неизвестной величиной; </w:t>
      </w:r>
    </w:p>
    <w:p w14:paraId="3931C897" w14:textId="77777777" w:rsidR="00D203DB" w:rsidRPr="00A910A4" w:rsidRDefault="00D203DB" w:rsidP="00D203DB">
      <w:pPr>
        <w:spacing w:line="360" w:lineRule="auto"/>
        <w:ind w:right="-2"/>
        <w:rPr>
          <w:sz w:val="24"/>
          <w:szCs w:val="24"/>
        </w:rPr>
      </w:pPr>
      <w:r w:rsidRPr="00A910A4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Pr="00A910A4">
        <w:rPr>
          <w:color w:val="000000"/>
          <w:sz w:val="24"/>
          <w:szCs w:val="24"/>
        </w:rPr>
        <w:t xml:space="preserve">– </w:t>
      </w:r>
      <w:r w:rsidRPr="00A910A4">
        <w:rPr>
          <w:sz w:val="24"/>
          <w:szCs w:val="24"/>
        </w:rPr>
        <w:t>усредненное, расчетное  значение  удельного  веса  грунтов, залегающих  ниже  подошвы  фундамента с учетом</w:t>
      </w:r>
      <w:r>
        <w:rPr>
          <w:sz w:val="24"/>
          <w:szCs w:val="24"/>
        </w:rPr>
        <w:t xml:space="preserve"> взвешивающего действия воды, т</w:t>
      </w:r>
      <w:r w:rsidRPr="00A910A4">
        <w:rPr>
          <w:sz w:val="24"/>
          <w:szCs w:val="24"/>
        </w:rPr>
        <w:t>/м</w:t>
      </w:r>
      <w:r>
        <w:rPr>
          <w:sz w:val="24"/>
          <w:szCs w:val="24"/>
          <w:vertAlign w:val="superscript"/>
        </w:rPr>
        <w:t>3</w:t>
      </w:r>
      <w:r w:rsidRPr="00A910A4">
        <w:rPr>
          <w:color w:val="000000"/>
          <w:sz w:val="24"/>
          <w:szCs w:val="24"/>
        </w:rPr>
        <w:t>;</w:t>
      </w:r>
    </w:p>
    <w:p w14:paraId="45E91A87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тс/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AAB866F" w14:textId="77777777" w:rsidR="00D203DB" w:rsidRPr="00A910A4" w:rsidRDefault="00D203DB" w:rsidP="00D203DB">
      <w:pPr>
        <w:spacing w:line="360" w:lineRule="auto"/>
        <w:ind w:right="-2"/>
        <w:rPr>
          <w:sz w:val="24"/>
          <w:szCs w:val="24"/>
        </w:rPr>
      </w:pPr>
      <w:r w:rsidRPr="00A910A4"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A910A4">
        <w:rPr>
          <w:color w:val="000000"/>
          <w:sz w:val="24"/>
          <w:szCs w:val="24"/>
        </w:rPr>
        <w:t xml:space="preserve"> – </w:t>
      </w:r>
      <w:r w:rsidRPr="00A910A4">
        <w:rPr>
          <w:sz w:val="24"/>
          <w:szCs w:val="24"/>
        </w:rPr>
        <w:t>усредненное  расчетное  значение  удельного  веса  грунтов, залегающих  выше  подошвы, тс/м</w:t>
      </w:r>
      <w:r w:rsidRPr="00A910A4">
        <w:rPr>
          <w:sz w:val="24"/>
          <w:szCs w:val="24"/>
          <w:vertAlign w:val="superscript"/>
        </w:rPr>
        <w:t>3</w:t>
      </w:r>
      <w:r w:rsidRPr="00A910A4">
        <w:rPr>
          <w:color w:val="000000"/>
          <w:sz w:val="24"/>
          <w:szCs w:val="24"/>
        </w:rPr>
        <w:t>;</w:t>
      </w:r>
    </w:p>
    <w:p w14:paraId="41511E8D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тс/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00DD2F9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</m:oMath>
      <w:r w:rsidRPr="00A910A4">
        <w:rPr>
          <w:sz w:val="24"/>
          <w:szCs w:val="24"/>
        </w:rPr>
        <w:t xml:space="preserve"> </w:t>
      </w:r>
      <w:r w:rsidRPr="00A910A4">
        <w:rPr>
          <w:color w:val="000000"/>
          <w:sz w:val="24"/>
          <w:szCs w:val="24"/>
        </w:rPr>
        <w:t xml:space="preserve">– расчетное значение удельного сцепления грунта, залегающего непосредственно под подошвой фундамента, </w:t>
      </w:r>
      <w:r w:rsidRPr="00A910A4">
        <w:rPr>
          <w:sz w:val="24"/>
          <w:szCs w:val="24"/>
        </w:rPr>
        <w:t>т/м</w:t>
      </w:r>
      <w:r w:rsidRPr="00A910A4">
        <w:rPr>
          <w:sz w:val="24"/>
          <w:szCs w:val="24"/>
          <w:vertAlign w:val="superscript"/>
        </w:rPr>
        <w:t>2</w:t>
      </w:r>
      <w:r w:rsidRPr="00A910A4">
        <w:rPr>
          <w:color w:val="000000"/>
          <w:sz w:val="24"/>
          <w:szCs w:val="24"/>
        </w:rPr>
        <w:t xml:space="preserve">; </w:t>
      </w:r>
    </w:p>
    <w:p w14:paraId="0D638CCD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F1D4EFE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  <w:sz w:val="24"/>
          <w:szCs w:val="24"/>
        </w:rPr>
      </w:pPr>
      <w:r w:rsidRPr="00A910A4">
        <w:rPr>
          <w:i/>
          <w:iCs/>
          <w:color w:val="000000"/>
          <w:sz w:val="24"/>
          <w:szCs w:val="24"/>
        </w:rPr>
        <w:t xml:space="preserve">d </w:t>
      </w:r>
      <w:r w:rsidRPr="00A910A4">
        <w:rPr>
          <w:color w:val="000000"/>
          <w:sz w:val="24"/>
          <w:szCs w:val="24"/>
        </w:rPr>
        <w:t>– глубина заложения фундаментов бесподвальных сооружений от уровня планировки.</w:t>
      </w:r>
    </w:p>
    <w:p w14:paraId="626C3ACA" w14:textId="77777777" w:rsidR="00D203DB" w:rsidRPr="00FF1019" w:rsidRDefault="00D203DB" w:rsidP="00D203DB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1,2∙1,1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0,56∙1∙1,82∙B+3,24∙2∙1,82+5,84∙1,1</m:t>
              </m:r>
            </m:e>
          </m:d>
        </m:oMath>
      </m:oMathPara>
    </w:p>
    <w:p w14:paraId="6D185363" w14:textId="77777777" w:rsidR="00D203DB" w:rsidRPr="00D26A38" w:rsidRDefault="00D203DB" w:rsidP="00D203DB">
      <w:pPr>
        <w:spacing w:line="360" w:lineRule="auto"/>
        <w:ind w:left="348" w:firstLine="708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R=1,345∙B+24,047</m:t>
          </m:r>
        </m:oMath>
      </m:oMathPara>
    </w:p>
    <w:p w14:paraId="5943EE68" w14:textId="77777777" w:rsidR="00D203DB" w:rsidRDefault="00D203DB" w:rsidP="00D203DB">
      <w:pPr>
        <w:pStyle w:val="a5"/>
        <w:spacing w:line="360" w:lineRule="auto"/>
        <w:ind w:firstLine="426"/>
        <w:jc w:val="left"/>
        <w:rPr>
          <w:sz w:val="24"/>
          <w:szCs w:val="24"/>
        </w:rPr>
      </w:pPr>
    </w:p>
    <w:p w14:paraId="1E1DE5EC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В=1,9</w:t>
      </w:r>
      <w:r w:rsidRPr="00A910A4">
        <w:rPr>
          <w:sz w:val="24"/>
          <w:szCs w:val="24"/>
        </w:rPr>
        <w:t xml:space="preserve"> м; </w:t>
      </w:r>
      <w:r w:rsidRPr="00A910A4"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=1,9</w:t>
      </w:r>
      <w:r w:rsidRPr="00A910A4">
        <w:rPr>
          <w:sz w:val="24"/>
          <w:szCs w:val="24"/>
        </w:rPr>
        <w:t xml:space="preserve"> м</w:t>
      </w:r>
    </w:p>
    <w:p w14:paraId="7C0A55EA" w14:textId="77777777" w:rsidR="00D203DB" w:rsidRDefault="00D203DB" w:rsidP="00D203DB">
      <w:pPr>
        <w:spacing w:line="360" w:lineRule="auto"/>
        <w:rPr>
          <w:b/>
          <w:i/>
          <w:sz w:val="24"/>
          <w:szCs w:val="24"/>
        </w:rPr>
      </w:pPr>
      <w:r w:rsidRPr="00A910A4">
        <w:rPr>
          <w:b/>
          <w:i/>
          <w:sz w:val="24"/>
          <w:szCs w:val="24"/>
        </w:rPr>
        <w:t>Размеры</w:t>
      </w:r>
      <w:r>
        <w:rPr>
          <w:b/>
          <w:i/>
          <w:sz w:val="24"/>
          <w:szCs w:val="24"/>
        </w:rPr>
        <w:t xml:space="preserve"> подошвы</w:t>
      </w:r>
      <w:r w:rsidRPr="00A910A4">
        <w:rPr>
          <w:b/>
          <w:i/>
          <w:sz w:val="24"/>
          <w:szCs w:val="24"/>
        </w:rPr>
        <w:t xml:space="preserve"> фундамента</w:t>
      </w:r>
      <w:r w:rsidRPr="00863F89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1,9</w:t>
      </w:r>
      <w:r w:rsidRPr="00863F89">
        <w:rPr>
          <w:b/>
          <w:sz w:val="24"/>
          <w:szCs w:val="24"/>
        </w:rPr>
        <w:t xml:space="preserve"> х1</w:t>
      </w:r>
      <w:r>
        <w:rPr>
          <w:b/>
          <w:sz w:val="24"/>
          <w:szCs w:val="24"/>
        </w:rPr>
        <w:t>,9</w:t>
      </w:r>
      <w:r w:rsidRPr="00863F89">
        <w:rPr>
          <w:b/>
          <w:sz w:val="24"/>
          <w:szCs w:val="24"/>
        </w:rPr>
        <w:t>м</w:t>
      </w:r>
      <w:r>
        <w:rPr>
          <w:b/>
          <w:i/>
          <w:sz w:val="24"/>
          <w:szCs w:val="24"/>
        </w:rPr>
        <w:t>.</w:t>
      </w:r>
    </w:p>
    <w:p w14:paraId="338EE147" w14:textId="77777777" w:rsidR="00D203DB" w:rsidRDefault="00D203DB" w:rsidP="00D203DB">
      <w:pPr>
        <w:pStyle w:val="affb"/>
        <w:rPr>
          <w:b/>
          <w:i/>
          <w:sz w:val="24"/>
          <w:szCs w:val="24"/>
        </w:rPr>
      </w:pPr>
    </w:p>
    <w:p w14:paraId="0B653098" w14:textId="77777777" w:rsidR="00D203DB" w:rsidRDefault="00D203DB" w:rsidP="00D203DB">
      <w:pPr>
        <w:pStyle w:val="affb"/>
        <w:jc w:val="center"/>
        <w:rPr>
          <w:sz w:val="24"/>
          <w:szCs w:val="24"/>
        </w:rPr>
      </w:pPr>
    </w:p>
    <w:p w14:paraId="4405FBDA" w14:textId="77777777" w:rsidR="00D203DB" w:rsidRDefault="00D203DB" w:rsidP="00D203DB">
      <w:pPr>
        <w:pStyle w:val="aff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B29EDF" wp14:editId="3E85C90C">
            <wp:extent cx="4143953" cy="382958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2B9" w14:textId="77777777" w:rsidR="00D203DB" w:rsidRDefault="00D203DB" w:rsidP="00D203DB">
      <w:pPr>
        <w:pStyle w:val="affb"/>
        <w:rPr>
          <w:sz w:val="24"/>
          <w:szCs w:val="24"/>
        </w:rPr>
      </w:pPr>
    </w:p>
    <w:p w14:paraId="5689F598" w14:textId="77777777" w:rsidR="00D203DB" w:rsidRDefault="00D203DB" w:rsidP="00D203DB">
      <w:pPr>
        <w:pStyle w:val="affb"/>
        <w:jc w:val="center"/>
        <w:rPr>
          <w:sz w:val="24"/>
          <w:szCs w:val="24"/>
        </w:rPr>
      </w:pPr>
      <w:r>
        <w:rPr>
          <w:sz w:val="24"/>
          <w:szCs w:val="24"/>
        </w:rPr>
        <w:t>Рисунок 18 – Графическое определение ширины подошвы фундамента.</w:t>
      </w:r>
    </w:p>
    <w:p w14:paraId="059F9F84" w14:textId="77777777" w:rsidR="00D203DB" w:rsidRDefault="00D203DB" w:rsidP="00D203DB">
      <w:pPr>
        <w:pStyle w:val="affb"/>
        <w:jc w:val="center"/>
        <w:rPr>
          <w:sz w:val="24"/>
          <w:szCs w:val="24"/>
        </w:rPr>
      </w:pPr>
    </w:p>
    <w:p w14:paraId="57B72F84" w14:textId="77777777" w:rsidR="00D203DB" w:rsidRDefault="00D203DB" w:rsidP="00D203DB">
      <w:pPr>
        <w:pStyle w:val="affb"/>
        <w:jc w:val="center"/>
        <w:rPr>
          <w:sz w:val="24"/>
          <w:szCs w:val="24"/>
        </w:rPr>
      </w:pPr>
    </w:p>
    <w:p w14:paraId="29A6CD5F" w14:textId="77777777" w:rsidR="00D203DB" w:rsidRPr="00863F89" w:rsidRDefault="00D203DB" w:rsidP="00D203DB">
      <w:pPr>
        <w:pStyle w:val="affb"/>
        <w:jc w:val="center"/>
        <w:rPr>
          <w:sz w:val="24"/>
          <w:szCs w:val="24"/>
        </w:rPr>
      </w:pPr>
    </w:p>
    <w:p w14:paraId="7F2176FF" w14:textId="77777777" w:rsidR="00D203DB" w:rsidRDefault="00D203DB" w:rsidP="00D203DB">
      <w:pPr>
        <w:pStyle w:val="2"/>
      </w:pPr>
      <w:bookmarkStart w:id="114" w:name="_Toc38911139"/>
      <w:bookmarkStart w:id="115" w:name="_Toc451950071"/>
      <w:r>
        <w:lastRenderedPageBreak/>
        <w:t>6.1.3</w:t>
      </w:r>
      <w:r w:rsidRPr="00A910A4">
        <w:t>. Конструирование фундамента</w:t>
      </w:r>
      <w:bookmarkEnd w:id="114"/>
    </w:p>
    <w:p w14:paraId="41DF0B66" w14:textId="77777777" w:rsidR="00D203DB" w:rsidRDefault="00D203DB" w:rsidP="00D203DB">
      <w:pPr>
        <w:jc w:val="center"/>
      </w:pPr>
      <w:r>
        <w:t xml:space="preserve">       </w:t>
      </w:r>
    </w:p>
    <w:p w14:paraId="24C51E26" w14:textId="77777777" w:rsidR="00D203DB" w:rsidRDefault="00D203DB" w:rsidP="00D203DB">
      <w:pPr>
        <w:jc w:val="center"/>
      </w:pPr>
    </w:p>
    <w:p w14:paraId="39226655" w14:textId="77777777" w:rsidR="00D203DB" w:rsidRDefault="00D203DB" w:rsidP="00D203DB">
      <w:pPr>
        <w:jc w:val="center"/>
      </w:pPr>
      <w:r>
        <w:rPr>
          <w:noProof/>
        </w:rPr>
        <w:drawing>
          <wp:inline distT="0" distB="0" distL="0" distR="0" wp14:anchorId="2D7EAAE6" wp14:editId="6F6F15B7">
            <wp:extent cx="5200650" cy="317442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45" cy="31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C23" w14:textId="77777777" w:rsidR="00D203DB" w:rsidRDefault="00D203DB" w:rsidP="00D203DB">
      <w:pPr>
        <w:pStyle w:val="affb"/>
        <w:ind w:firstLine="567"/>
        <w:jc w:val="center"/>
      </w:pPr>
      <w:r>
        <w:rPr>
          <w:sz w:val="24"/>
          <w:szCs w:val="24"/>
        </w:rPr>
        <w:t>Рисунок 19 – Фундамент под железобетонную колонну</w:t>
      </w:r>
    </w:p>
    <w:p w14:paraId="175922F0" w14:textId="77777777" w:rsidR="00D203DB" w:rsidRPr="00B9345E" w:rsidRDefault="00D203DB" w:rsidP="00D203DB"/>
    <w:p w14:paraId="519E0D5B" w14:textId="77777777" w:rsidR="00D203DB" w:rsidRPr="00771FF2" w:rsidRDefault="00D203DB" w:rsidP="00D203DB">
      <w:pPr>
        <w:spacing w:line="360" w:lineRule="auto"/>
        <w:rPr>
          <w:rFonts w:eastAsiaTheme="minorEastAsia"/>
          <w:sz w:val="24"/>
          <w:szCs w:val="24"/>
        </w:rPr>
      </w:pPr>
      <w:r>
        <w:tab/>
      </w:r>
      <w:r w:rsidRPr="0077354D">
        <w:rPr>
          <w:sz w:val="24"/>
          <w:szCs w:val="24"/>
        </w:rPr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факт</m:t>
            </m:r>
          </m:sub>
        </m:sSub>
      </m:oMath>
    </w:p>
    <w:p w14:paraId="3773306E" w14:textId="77777777" w:rsidR="00D203DB" w:rsidRDefault="00D203DB" w:rsidP="00D203DB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Нагрузка от веса</w:t>
      </w:r>
      <w:r w:rsidRPr="000C054E">
        <w:rPr>
          <w:sz w:val="24"/>
          <w:szCs w:val="24"/>
        </w:rPr>
        <w:t xml:space="preserve"> фундамента:</w:t>
      </w:r>
    </w:p>
    <w:p w14:paraId="5915B3AB" w14:textId="77777777" w:rsidR="00D203DB" w:rsidRPr="006D12A3" w:rsidRDefault="00D203DB" w:rsidP="00D203DB">
      <w:pPr>
        <w:pStyle w:val="af5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</m:oMath>
      </m:oMathPara>
    </w:p>
    <w:p w14:paraId="309A7A71" w14:textId="77777777" w:rsidR="00D203DB" w:rsidRPr="006D12A3" w:rsidRDefault="00D203DB" w:rsidP="00D203DB">
      <w:pPr>
        <w:pStyle w:val="af5"/>
        <w:spacing w:line="360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=1,7∙1∙1+1,9∙0,3∙1,9=2,783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31581A4B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=2,783∙2,3=6,40 т</m:t>
          </m:r>
        </m:oMath>
      </m:oMathPara>
    </w:p>
    <w:p w14:paraId="1BF56F89" w14:textId="77777777" w:rsidR="00D203DB" w:rsidRPr="000C054E" w:rsidRDefault="00D203DB" w:rsidP="00D203DB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Нагрузка от веса </w:t>
      </w:r>
      <w:r w:rsidRPr="000C054E">
        <w:rPr>
          <w:sz w:val="24"/>
          <w:szCs w:val="24"/>
        </w:rPr>
        <w:t>грунта:</w:t>
      </w:r>
    </w:p>
    <w:p w14:paraId="31C4AEC4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</m:oMath>
      </m:oMathPara>
    </w:p>
    <w:p w14:paraId="6171606E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=1,9∙1,9∙2-2,783=4,437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58D43E3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</m:oMath>
      </m:oMathPara>
    </w:p>
    <w:p w14:paraId="277232D5" w14:textId="77777777" w:rsidR="00D203DB" w:rsidRPr="00771FF2" w:rsidRDefault="00D203DB" w:rsidP="00D203DB">
      <w:pPr>
        <w:pStyle w:val="af5"/>
        <w:spacing w:line="360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=4,437∙1,5=6,66 (т)</m:t>
          </m:r>
        </m:oMath>
      </m:oMathPara>
    </w:p>
    <w:p w14:paraId="6314E746" w14:textId="77777777" w:rsidR="00D203DB" w:rsidRPr="00771FF2" w:rsidRDefault="00D203DB" w:rsidP="00D203DB">
      <w:pPr>
        <w:ind w:firstLine="426"/>
        <w:rPr>
          <w:sz w:val="24"/>
          <w:szCs w:val="22"/>
        </w:rPr>
      </w:pPr>
      <w:r>
        <w:rPr>
          <w:sz w:val="24"/>
          <w:szCs w:val="22"/>
        </w:rPr>
        <w:t>Фактическое среднее</w:t>
      </w:r>
      <w:r w:rsidRPr="00771FF2">
        <w:rPr>
          <w:sz w:val="24"/>
          <w:szCs w:val="22"/>
        </w:rPr>
        <w:t xml:space="preserve"> </w:t>
      </w:r>
      <w:r>
        <w:rPr>
          <w:sz w:val="24"/>
          <w:szCs w:val="22"/>
        </w:rPr>
        <w:t>давление под подошвой</w:t>
      </w:r>
      <w:r w:rsidRPr="00771FF2">
        <w:rPr>
          <w:sz w:val="24"/>
          <w:szCs w:val="22"/>
        </w:rPr>
        <w:t xml:space="preserve"> фундамента:</w:t>
      </w:r>
    </w:p>
    <w:p w14:paraId="33F956BA" w14:textId="77777777" w:rsidR="00D203DB" w:rsidRPr="00771FF2" w:rsidRDefault="00D203DB" w:rsidP="00D203DB">
      <w:pPr>
        <w:ind w:firstLine="426"/>
        <w:jc w:val="center"/>
        <w:rPr>
          <w:sz w:val="24"/>
          <w:szCs w:val="22"/>
        </w:rPr>
      </w:pPr>
      <w:r w:rsidRPr="00771FF2">
        <w:rPr>
          <w:position w:val="-28"/>
          <w:sz w:val="24"/>
          <w:szCs w:val="22"/>
        </w:rPr>
        <w:object w:dxaOrig="6020" w:dyaOrig="740" w14:anchorId="3F4DDA19">
          <v:shape id="_x0000_i1084" type="#_x0000_t75" style="width:301.5pt;height:36.75pt" o:ole="">
            <v:imagedata r:id="rId149" o:title=""/>
          </v:shape>
          <o:OLEObject Type="Embed" ProgID="Equation.3" ShapeID="_x0000_i1084" DrawAspect="Content" ObjectID="_1682328251" r:id="rId150"/>
        </w:object>
      </w:r>
    </w:p>
    <w:p w14:paraId="7F80DF6E" w14:textId="77777777" w:rsidR="00D203DB" w:rsidRDefault="00D203DB" w:rsidP="00D203DB">
      <w:pPr>
        <w:spacing w:after="240"/>
        <w:rPr>
          <w:sz w:val="24"/>
          <w:szCs w:val="22"/>
        </w:rPr>
      </w:pPr>
      <w:r>
        <w:rPr>
          <w:sz w:val="24"/>
          <w:szCs w:val="22"/>
        </w:rPr>
        <w:t xml:space="preserve">Фактическое расчетное сопротивление </w:t>
      </w:r>
      <w:r w:rsidRPr="00771FF2">
        <w:rPr>
          <w:sz w:val="24"/>
          <w:szCs w:val="22"/>
        </w:rPr>
        <w:t xml:space="preserve">грунта: </w:t>
      </w:r>
    </w:p>
    <w:p w14:paraId="0E087234" w14:textId="77777777" w:rsidR="00D203DB" w:rsidRPr="00771FF2" w:rsidRDefault="00D203DB" w:rsidP="00D203DB">
      <w:pPr>
        <w:spacing w:after="240"/>
        <w:jc w:val="center"/>
        <w:rPr>
          <w:sz w:val="24"/>
          <w:szCs w:val="22"/>
        </w:rPr>
      </w:pPr>
      <w:r w:rsidRPr="00771FF2">
        <w:rPr>
          <w:bCs/>
          <w:position w:val="-14"/>
          <w:sz w:val="24"/>
          <w:szCs w:val="22"/>
        </w:rPr>
        <w:object w:dxaOrig="4160" w:dyaOrig="400" w14:anchorId="28B4B6B1">
          <v:shape id="_x0000_i1085" type="#_x0000_t75" style="width:208.5pt;height:20.25pt" o:ole="">
            <v:imagedata r:id="rId151" o:title=""/>
          </v:shape>
          <o:OLEObject Type="Embed" ProgID="Equation.3" ShapeID="_x0000_i1085" DrawAspect="Content" ObjectID="_1682328252" r:id="rId152"/>
        </w:object>
      </w:r>
    </w:p>
    <w:p w14:paraId="7511F673" w14:textId="77777777" w:rsidR="00D203DB" w:rsidRDefault="00D203DB" w:rsidP="00D203DB">
      <w:pPr>
        <w:ind w:firstLine="426"/>
        <w:jc w:val="center"/>
        <w:rPr>
          <w:sz w:val="24"/>
          <w:szCs w:val="22"/>
        </w:rPr>
      </w:pPr>
      <w:r w:rsidRPr="00771FF2">
        <w:rPr>
          <w:position w:val="-14"/>
          <w:sz w:val="24"/>
          <w:szCs w:val="22"/>
        </w:rPr>
        <w:object w:dxaOrig="1500" w:dyaOrig="380" w14:anchorId="37D17453">
          <v:shape id="_x0000_i1086" type="#_x0000_t75" style="width:75pt;height:18.75pt" o:ole="">
            <v:imagedata r:id="rId90" o:title=""/>
          </v:shape>
          <o:OLEObject Type="Embed" ProgID="Equation.3" ShapeID="_x0000_i1086" DrawAspect="Content" ObjectID="_1682328253" r:id="rId153"/>
        </w:object>
      </w:r>
    </w:p>
    <w:p w14:paraId="4D289782" w14:textId="77777777" w:rsidR="00D203DB" w:rsidRDefault="00D203DB" w:rsidP="00D203DB">
      <w:pPr>
        <w:spacing w:after="240"/>
        <w:ind w:firstLine="426"/>
        <w:jc w:val="center"/>
        <w:rPr>
          <w:sz w:val="24"/>
          <w:szCs w:val="22"/>
        </w:rPr>
      </w:pPr>
      <w:r>
        <w:rPr>
          <w:sz w:val="24"/>
          <w:szCs w:val="22"/>
        </w:rPr>
        <w:t>26,60</w:t>
      </w:r>
      <w:r w:rsidRPr="00771FF2">
        <w:t xml:space="preserve"> </w:t>
      </w:r>
      <w:r w:rsidRPr="00AC067F">
        <w:rPr>
          <w:position w:val="-6"/>
        </w:rPr>
        <w:object w:dxaOrig="700" w:dyaOrig="320" w14:anchorId="79686DB0">
          <v:shape id="_x0000_i1087" type="#_x0000_t75" style="width:35.25pt;height:15.75pt" o:ole="">
            <v:imagedata r:id="rId92" o:title=""/>
          </v:shape>
          <o:OLEObject Type="Embed" ProgID="Equation.3" ShapeID="_x0000_i1087" DrawAspect="Content" ObjectID="_1682328254" r:id="rId154"/>
        </w:object>
      </w:r>
      <w:r w:rsidRPr="00AC067F">
        <w:rPr>
          <w:position w:val="-4"/>
        </w:rPr>
        <w:object w:dxaOrig="200" w:dyaOrig="200" w14:anchorId="3644FB77">
          <v:shape id="_x0000_i1088" type="#_x0000_t75" style="width:9.75pt;height:9.75pt" o:ole="">
            <v:imagedata r:id="rId94" o:title=""/>
          </v:shape>
          <o:OLEObject Type="Embed" ProgID="Equation.3" ShapeID="_x0000_i1088" DrawAspect="Content" ObjectID="_1682328255" r:id="rId155"/>
        </w:object>
      </w:r>
      <w:r>
        <w:t xml:space="preserve">24,86 </w:t>
      </w:r>
      <w:r w:rsidRPr="00AC067F">
        <w:rPr>
          <w:position w:val="-6"/>
        </w:rPr>
        <w:object w:dxaOrig="700" w:dyaOrig="320" w14:anchorId="0F6FC7E5">
          <v:shape id="_x0000_i1089" type="#_x0000_t75" style="width:35.25pt;height:15.75pt" o:ole="">
            <v:imagedata r:id="rId96" o:title=""/>
          </v:shape>
          <o:OLEObject Type="Embed" ProgID="Equation.3" ShapeID="_x0000_i1089" DrawAspect="Content" ObjectID="_1682328256" r:id="rId156"/>
        </w:object>
      </w:r>
    </w:p>
    <w:p w14:paraId="29492846" w14:textId="77777777" w:rsidR="00D203DB" w:rsidRPr="00771FF2" w:rsidRDefault="00D203DB" w:rsidP="00D203DB">
      <w:pPr>
        <w:spacing w:after="240"/>
        <w:ind w:firstLine="426"/>
        <w:jc w:val="center"/>
        <w:rPr>
          <w:sz w:val="24"/>
          <w:szCs w:val="22"/>
        </w:rPr>
      </w:pPr>
      <w:r w:rsidRPr="00771FF2">
        <w:rPr>
          <w:sz w:val="24"/>
          <w:szCs w:val="22"/>
        </w:rPr>
        <w:t xml:space="preserve"> условие выполняется.</w:t>
      </w:r>
    </w:p>
    <w:p w14:paraId="769ADB4B" w14:textId="77777777" w:rsidR="00D203DB" w:rsidRPr="00A910A4" w:rsidRDefault="00D203DB" w:rsidP="00D203DB">
      <w:pPr>
        <w:pStyle w:val="3"/>
      </w:pPr>
      <w:bookmarkStart w:id="116" w:name="_Toc38911140"/>
      <w:r>
        <w:lastRenderedPageBreak/>
        <w:t>6.1.4</w:t>
      </w:r>
      <w:r w:rsidRPr="00A910A4">
        <w:t>. Определение осадки фундамента методом послойного суммирования.</w:t>
      </w:r>
      <w:bookmarkEnd w:id="116"/>
    </w:p>
    <w:p w14:paraId="2DDBD298" w14:textId="77777777" w:rsidR="00D203DB" w:rsidRPr="00A910A4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A910A4">
        <w:rPr>
          <w:sz w:val="24"/>
          <w:szCs w:val="24"/>
        </w:rPr>
        <w:t xml:space="preserve">Осадка основания </w:t>
      </w:r>
      <w:r w:rsidRPr="00A910A4">
        <w:rPr>
          <w:sz w:val="24"/>
          <w:szCs w:val="24"/>
          <w:lang w:val="en-US"/>
        </w:rPr>
        <w:t>S</w:t>
      </w:r>
      <w:r w:rsidRPr="00A910A4">
        <w:rPr>
          <w:i/>
          <w:sz w:val="24"/>
          <w:szCs w:val="24"/>
        </w:rPr>
        <w:t xml:space="preserve"> </w:t>
      </w:r>
      <w:r w:rsidRPr="00A910A4">
        <w:rPr>
          <w:sz w:val="24"/>
          <w:szCs w:val="24"/>
          <w:lang w:val="en-US"/>
        </w:rPr>
        <w:t>c</w:t>
      </w:r>
      <w:r w:rsidRPr="00A910A4">
        <w:rPr>
          <w:sz w:val="24"/>
          <w:szCs w:val="24"/>
        </w:rPr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14:paraId="652ADEEB" w14:textId="77777777" w:rsidR="00D203DB" w:rsidRPr="00A910A4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8B6C513" w14:textId="77777777" w:rsidR="00D203DB" w:rsidRPr="002B001A" w:rsidRDefault="00D203DB" w:rsidP="00D203DB">
      <w:pPr>
        <w:pStyle w:val="34"/>
        <w:spacing w:line="360" w:lineRule="auto"/>
        <w:rPr>
          <w:rFonts w:ascii="Times New Roman" w:hAnsi="Times New Roman"/>
        </w:rPr>
      </w:pPr>
      <w:r w:rsidRPr="002B001A">
        <w:rPr>
          <w:rFonts w:ascii="Times New Roman" w:hAnsi="Times New Roman"/>
        </w:rPr>
        <w:t xml:space="preserve">где: </w:t>
      </w:r>
      <m:oMath>
        <m:r>
          <w:rPr>
            <w:rFonts w:ascii="Cambria Math" w:hAnsi="Cambria Math"/>
          </w:rPr>
          <m:t>β</m:t>
        </m:r>
      </m:oMath>
      <w:r w:rsidRPr="002B001A">
        <w:rPr>
          <w:rFonts w:ascii="Times New Roman" w:hAnsi="Times New Roman"/>
        </w:rPr>
        <w:t xml:space="preserve"> – безразмерный коэффициент, равный 0,8; </w:t>
      </w:r>
    </w:p>
    <w:p w14:paraId="56B32C5D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zp,i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– среднее значение дополнительного вертикального напряжения в </w:t>
      </w:r>
      <w:r w:rsidRPr="002B001A">
        <w:rPr>
          <w:rFonts w:ascii="Times New Roman" w:hAnsi="Times New Roman"/>
          <w:i/>
          <w:iCs/>
          <w:lang w:val="en-US"/>
        </w:rPr>
        <w:t>i</w:t>
      </w:r>
      <w:r w:rsidRPr="002B001A">
        <w:rPr>
          <w:rFonts w:ascii="Times New Roman" w:hAnsi="Times New Roman"/>
        </w:rPr>
        <w:t xml:space="preserve">-м слое грунта, равное полусумме указанных напряжений на верхней </w:t>
      </w:r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r w:rsidRPr="002B001A">
        <w:rPr>
          <w:rFonts w:ascii="Times New Roman" w:hAnsi="Times New Roman"/>
          <w:i/>
          <w:iCs/>
          <w:vertAlign w:val="subscript"/>
        </w:rPr>
        <w:t>-1</w:t>
      </w:r>
      <w:r w:rsidRPr="002B001A">
        <w:rPr>
          <w:rFonts w:ascii="Times New Roman" w:hAnsi="Times New Roman"/>
        </w:rPr>
        <w:t xml:space="preserve"> и нижней </w:t>
      </w:r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r w:rsidRPr="002B001A">
        <w:rPr>
          <w:rFonts w:ascii="Times New Roman" w:hAnsi="Times New Roman"/>
        </w:rPr>
        <w:t xml:space="preserve"> границах слоя по вертикали, проходящей через центр подошвы фундамента;</w:t>
      </w:r>
    </w:p>
    <w:p w14:paraId="32B9CA0C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001A">
        <w:rPr>
          <w:rFonts w:ascii="Times New Roman" w:hAnsi="Times New Roman"/>
        </w:rPr>
        <w:t xml:space="preserve"> – соответственно толщина и модуль деформации </w:t>
      </w:r>
      <w:r w:rsidRPr="002B001A">
        <w:rPr>
          <w:rFonts w:ascii="Times New Roman" w:hAnsi="Times New Roman"/>
          <w:i/>
          <w:iCs/>
          <w:lang w:val="en-US"/>
        </w:rPr>
        <w:t>i</w:t>
      </w:r>
      <w:r w:rsidRPr="002B001A">
        <w:rPr>
          <w:rFonts w:ascii="Times New Roman" w:hAnsi="Times New Roman"/>
        </w:rPr>
        <w:t xml:space="preserve">-го слоя грунта; </w:t>
      </w:r>
    </w:p>
    <w:p w14:paraId="1C88F52B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w:r w:rsidRPr="002B001A">
        <w:rPr>
          <w:rFonts w:ascii="Times New Roman" w:hAnsi="Times New Roman"/>
          <w:i/>
          <w:iCs/>
          <w:lang w:val="en-US"/>
        </w:rPr>
        <w:t>n</w:t>
      </w:r>
      <w:r w:rsidRPr="002B001A">
        <w:rPr>
          <w:rFonts w:ascii="Times New Roman" w:hAnsi="Times New Roman"/>
        </w:rPr>
        <w:t xml:space="preserve"> – число слоев, на которые разбита сжимаемая толща основания.</w:t>
      </w:r>
    </w:p>
    <w:p w14:paraId="4D323F0C" w14:textId="77777777" w:rsidR="00D203DB" w:rsidRPr="002B001A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2B001A">
        <w:rPr>
          <w:sz w:val="24"/>
          <w:szCs w:val="24"/>
        </w:rPr>
        <w:t>Суммирование производим до глубины, на которой выполняется условие:</w:t>
      </w:r>
    </w:p>
    <w:p w14:paraId="1BA993B1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zρ</m:t>
              </m:r>
            </m:sub>
          </m:sSub>
        </m:oMath>
      </m:oMathPara>
    </w:p>
    <w:p w14:paraId="5393A918" w14:textId="77777777" w:rsidR="00D203DB" w:rsidRPr="002B001A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2B001A">
        <w:rPr>
          <w:sz w:val="24"/>
          <w:szCs w:val="24"/>
        </w:rPr>
        <w:t xml:space="preserve">Напряжения в грунте от его веса определяются по формуле: </w:t>
      </w:r>
    </w:p>
    <w:p w14:paraId="62CAD59C" w14:textId="77777777" w:rsidR="00D203DB" w:rsidRPr="002B001A" w:rsidRDefault="00D203DB" w:rsidP="00D203DB">
      <w:pPr>
        <w:spacing w:line="360" w:lineRule="auto"/>
        <w:ind w:firstLine="426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zqо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A719DFC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2B001A">
        <w:rPr>
          <w:sz w:val="24"/>
          <w:szCs w:val="24"/>
        </w:rPr>
        <w:t xml:space="preserve">где: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=γ∙d=1,82∙2=3,64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</w:p>
    <w:p w14:paraId="13C69DFF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A8041F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  <w:vertAlign w:val="superscript"/>
        </w:rPr>
      </w:pPr>
      <w:r w:rsidRPr="002B001A">
        <w:rPr>
          <w:sz w:val="24"/>
          <w:szCs w:val="24"/>
        </w:rPr>
        <w:t xml:space="preserve">где: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ср.факт.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zp0</m:t>
            </m:r>
          </m:sub>
        </m:sSub>
        <m:r>
          <w:rPr>
            <w:rFonts w:ascii="Cambria Math" w:hAnsi="Cambria Math"/>
            <w:sz w:val="24"/>
            <w:szCs w:val="24"/>
          </w:rPr>
          <m:t>=24,86-3,64=21,22 т/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p>
        </m:sSup>
      </m:oMath>
      <w:r w:rsidRPr="002B001A">
        <w:rPr>
          <w:sz w:val="24"/>
          <w:szCs w:val="24"/>
          <w:vertAlign w:val="superscript"/>
        </w:rPr>
        <w:t xml:space="preserve"> </w:t>
      </w:r>
    </w:p>
    <w:p w14:paraId="59B2F3D9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position w:val="-26"/>
          <w:sz w:val="24"/>
          <w:szCs w:val="24"/>
          <w:lang w:val="en-US"/>
        </w:rPr>
      </w:pPr>
      <w:r w:rsidRPr="002B001A">
        <w:rPr>
          <w:position w:val="-20"/>
          <w:sz w:val="24"/>
          <w:szCs w:val="24"/>
        </w:rPr>
        <w:object w:dxaOrig="1980" w:dyaOrig="600" w14:anchorId="4E54507E">
          <v:shape id="_x0000_i1090" type="#_x0000_t75" style="width:117.75pt;height:36pt" o:ole="" fillcolor="window">
            <v:imagedata r:id="rId100" o:title=""/>
          </v:shape>
          <o:OLEObject Type="Embed" ProgID="Equation.3" ShapeID="_x0000_i1090" DrawAspect="Content" ObjectID="_1682328257" r:id="rId157"/>
        </w:object>
      </w:r>
    </w:p>
    <w:p w14:paraId="4141BCD3" w14:textId="77777777" w:rsidR="00D203DB" w:rsidRDefault="00D203DB" w:rsidP="00D203DB">
      <w:pPr>
        <w:spacing w:line="360" w:lineRule="auto"/>
        <w:ind w:firstLine="426"/>
        <w:rPr>
          <w:sz w:val="24"/>
          <w:szCs w:val="24"/>
        </w:rPr>
      </w:pPr>
      <w:r w:rsidRPr="002B001A">
        <w:rPr>
          <w:sz w:val="24"/>
          <w:szCs w:val="24"/>
        </w:rPr>
        <w:t xml:space="preserve">Грунтовую толщу разбиваем на слои высотой </w:t>
      </w:r>
      <w:r w:rsidRPr="002B001A">
        <w:rPr>
          <w:sz w:val="24"/>
          <w:szCs w:val="24"/>
          <w:lang w:val="en-US"/>
        </w:rPr>
        <w:t>h</w:t>
      </w:r>
      <w:r w:rsidRPr="002B001A">
        <w:rPr>
          <w:sz w:val="24"/>
          <w:szCs w:val="24"/>
        </w:rPr>
        <w:t xml:space="preserve"> = (0,2</w:t>
      </w:r>
      <w:r w:rsidRPr="002B001A">
        <w:rPr>
          <w:position w:val="-4"/>
          <w:sz w:val="24"/>
          <w:szCs w:val="24"/>
        </w:rPr>
        <w:object w:dxaOrig="200" w:dyaOrig="200" w14:anchorId="13A0C360">
          <v:shape id="_x0000_i1091" type="#_x0000_t75" style="width:9.75pt;height:9.75pt" o:ole="" fillcolor="window">
            <v:imagedata r:id="rId102" o:title=""/>
          </v:shape>
          <o:OLEObject Type="Embed" ProgID="Equation.3" ShapeID="_x0000_i1091" DrawAspect="Content" ObjectID="_1682328258" r:id="rId158"/>
        </w:object>
      </w:r>
      <w:r w:rsidRPr="002B001A">
        <w:rPr>
          <w:sz w:val="24"/>
          <w:szCs w:val="24"/>
        </w:rPr>
        <w:t>0,4)</w:t>
      </w:r>
      <w:r w:rsidRPr="002B001A">
        <w:rPr>
          <w:sz w:val="24"/>
          <w:szCs w:val="24"/>
        </w:rPr>
        <w:sym w:font="Symbol" w:char="F0D7"/>
      </w:r>
      <w:r w:rsidRPr="002B001A">
        <w:rPr>
          <w:sz w:val="24"/>
          <w:szCs w:val="24"/>
          <w:lang w:val="en-US"/>
        </w:rPr>
        <w:t>B</w:t>
      </w:r>
      <w:r w:rsidRPr="002B001A">
        <w:rPr>
          <w:sz w:val="24"/>
          <w:szCs w:val="24"/>
        </w:rPr>
        <w:t xml:space="preserve">, где </w:t>
      </w:r>
      <w:r w:rsidRPr="002B001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= 1,9</w:t>
      </w:r>
      <w:r w:rsidRPr="002B001A">
        <w:rPr>
          <w:sz w:val="24"/>
          <w:szCs w:val="24"/>
        </w:rPr>
        <w:t xml:space="preserve"> м – ширина фундамента.</w:t>
      </w:r>
    </w:p>
    <w:p w14:paraId="11F5C133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=1∙21,22=21,22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C016D23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=0,7;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0,74;1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=0,824∙21,22=17,49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DC4A69C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=1,4;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1,47;1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=0,5∙21,22=10,61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C38B923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=1,9;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=0,336∙21,22=7,13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27236755" w14:textId="77777777" w:rsidR="00D203DB" w:rsidRPr="001B2D68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2,63;1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=0,225∙21,22=4,77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143FE5D9" w14:textId="77777777" w:rsidR="00D203DB" w:rsidRPr="001B2D68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=3,1;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3,26;1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zp6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=0,156∙21,22=3,31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261719F" w14:textId="77777777" w:rsidR="00D203DB" w:rsidRPr="00AD4D2D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</w:p>
    <w:p w14:paraId="1F50DF05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14:paraId="7C8878D6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=1,82∙2=3,64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A90A886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=3,64+1,82∙0,7=4,91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A9DDD0B" w14:textId="77777777" w:rsidR="00D203DB" w:rsidRPr="002B3E66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=4,91+1,82∙0,7=6,19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535C9F5" w14:textId="77777777" w:rsidR="00D203DB" w:rsidRPr="00973208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=6,19+2,15∙0,5=7,26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B91A97A" w14:textId="77777777" w:rsidR="00D203DB" w:rsidRPr="00973208" w:rsidRDefault="00D203DB" w:rsidP="00D203DB">
      <w:pPr>
        <w:spacing w:line="360" w:lineRule="auto"/>
        <w:ind w:firstLine="426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=7,26+2,0∙0,6=8,46 </m:t>
          </m:r>
          <m:r>
            <w:rPr>
              <w:rFonts w:ascii="Cambria Math" w:hAnsi="Cambria Math"/>
              <w:sz w:val="24"/>
              <w:szCs w:val="24"/>
            </w:rPr>
            <m:t>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E1F6F41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3,31</m:t>
          </m:r>
          <m:r>
            <w:rPr>
              <w:rFonts w:ascii="Cambria Math" w:hAnsi="Cambria Math"/>
              <w:sz w:val="24"/>
              <w:szCs w:val="24"/>
              <w:lang w:val="en-US"/>
            </w:rPr>
            <m:t>≤0,5∙</m:t>
          </m:r>
          <m:r>
            <w:rPr>
              <w:rFonts w:ascii="Cambria Math" w:hAnsi="Cambria Math"/>
              <w:sz w:val="24"/>
              <w:szCs w:val="24"/>
            </w:rPr>
            <m:t>8,46</m:t>
          </m:r>
        </m:oMath>
      </m:oMathPara>
    </w:p>
    <w:p w14:paraId="46FC0AD2" w14:textId="77777777" w:rsidR="00D203DB" w:rsidRPr="001B2D68" w:rsidRDefault="00D203DB" w:rsidP="00D203DB">
      <w:pPr>
        <w:spacing w:before="120" w:after="120" w:line="360" w:lineRule="auto"/>
        <w:ind w:firstLine="425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3,31</m:t>
          </m:r>
          <m:r>
            <w:rPr>
              <w:rFonts w:ascii="Cambria Math" w:hAnsi="Cambria Math"/>
              <w:sz w:val="24"/>
              <w:szCs w:val="24"/>
              <w:lang w:val="en-US"/>
            </w:rPr>
            <m:t>≤4,23</m:t>
          </m:r>
        </m:oMath>
      </m:oMathPara>
    </w:p>
    <w:p w14:paraId="4E37FE05" w14:textId="77777777" w:rsidR="00D203DB" w:rsidRDefault="00D203DB" w:rsidP="00D203DB">
      <w:pPr>
        <w:spacing w:before="120" w:after="120" w:line="360" w:lineRule="auto"/>
        <w:ind w:firstLine="425"/>
        <w:jc w:val="center"/>
        <w:rPr>
          <w:sz w:val="24"/>
          <w:szCs w:val="24"/>
        </w:rPr>
      </w:pPr>
      <w:r w:rsidRPr="001B2D68">
        <w:rPr>
          <w:sz w:val="24"/>
          <w:szCs w:val="24"/>
        </w:rPr>
        <w:t>Условие выполняется.</w:t>
      </w:r>
    </w:p>
    <w:p w14:paraId="5518D697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15,58+13,27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4ED315A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13,27+7,98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A8B2303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7,98+4,56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6CAF159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4,56+3,18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299B336" w14:textId="77777777" w:rsidR="00D203DB" w:rsidRPr="000D3202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=0,8∙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=0,018≤0,1 м</m:t>
          </m:r>
        </m:oMath>
      </m:oMathPara>
    </w:p>
    <w:p w14:paraId="5D7CC3DB" w14:textId="77777777" w:rsidR="00D203DB" w:rsidRPr="00B178D8" w:rsidRDefault="00D203DB" w:rsidP="00D203DB">
      <w:pPr>
        <w:spacing w:before="120" w:after="120" w:line="360" w:lineRule="auto"/>
        <w:ind w:firstLine="425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Полученная осадка меньше максимально допустимой.</w:t>
      </w:r>
    </w:p>
    <w:p w14:paraId="16728CF8" w14:textId="77777777" w:rsidR="00D203DB" w:rsidRPr="00A910A4" w:rsidRDefault="00D203DB" w:rsidP="00D203DB">
      <w:pPr>
        <w:spacing w:line="360" w:lineRule="auto"/>
        <w:rPr>
          <w:sz w:val="24"/>
          <w:szCs w:val="24"/>
        </w:rPr>
      </w:pPr>
      <w:r w:rsidRPr="00A910A4">
        <w:rPr>
          <w:sz w:val="24"/>
          <w:szCs w:val="24"/>
        </w:rPr>
        <w:t xml:space="preserve">   </w:t>
      </w:r>
    </w:p>
    <w:p w14:paraId="4396B97F" w14:textId="77777777" w:rsidR="00D203DB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A0F75B" wp14:editId="213E2ADD">
            <wp:extent cx="5991860" cy="3083560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7D8" w14:textId="77777777" w:rsidR="00D203DB" w:rsidRPr="007E1F48" w:rsidRDefault="00D203DB" w:rsidP="00D203D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21</w:t>
      </w:r>
      <w:r w:rsidRPr="007E1F48">
        <w:rPr>
          <w:sz w:val="24"/>
          <w:szCs w:val="24"/>
        </w:rPr>
        <w:t xml:space="preserve"> – Эпюры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и  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zq</m:t>
            </m:r>
          </m:sub>
        </m:sSub>
      </m:oMath>
      <w:r w:rsidRPr="007E1F48">
        <w:rPr>
          <w:color w:val="000000"/>
          <w:sz w:val="24"/>
          <w:szCs w:val="24"/>
        </w:rPr>
        <w:t>.</w:t>
      </w:r>
    </w:p>
    <w:p w14:paraId="0CDE224F" w14:textId="77777777" w:rsidR="001A4A50" w:rsidRDefault="001A4A50">
      <w:bookmarkStart w:id="117" w:name="_GoBack"/>
      <w:bookmarkEnd w:id="88"/>
      <w:bookmarkEnd w:id="89"/>
      <w:bookmarkEnd w:id="90"/>
      <w:bookmarkEnd w:id="91"/>
      <w:bookmarkEnd w:id="115"/>
      <w:bookmarkEnd w:id="117"/>
    </w:p>
    <w:sectPr w:rsidR="001A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546"/>
    <w:multiLevelType w:val="multilevel"/>
    <w:tmpl w:val="282ED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060669E"/>
    <w:multiLevelType w:val="multilevel"/>
    <w:tmpl w:val="21BC8CE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B03444"/>
    <w:multiLevelType w:val="hybridMultilevel"/>
    <w:tmpl w:val="9F20171E"/>
    <w:lvl w:ilvl="0" w:tplc="55B2EFC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A893F97"/>
    <w:multiLevelType w:val="hybridMultilevel"/>
    <w:tmpl w:val="7EBC95E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4" w15:restartNumberingAfterBreak="0">
    <w:nsid w:val="536A5209"/>
    <w:multiLevelType w:val="multilevel"/>
    <w:tmpl w:val="CF3CE10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58783205"/>
    <w:multiLevelType w:val="hybridMultilevel"/>
    <w:tmpl w:val="7140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33BB6"/>
    <w:multiLevelType w:val="hybridMultilevel"/>
    <w:tmpl w:val="D98A0F88"/>
    <w:lvl w:ilvl="0" w:tplc="13B8D3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B5244"/>
    <w:multiLevelType w:val="hybridMultilevel"/>
    <w:tmpl w:val="8A74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0F74"/>
    <w:multiLevelType w:val="hybridMultilevel"/>
    <w:tmpl w:val="24646C4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7D905C0A"/>
    <w:multiLevelType w:val="multilevel"/>
    <w:tmpl w:val="A53A4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</w:rPr>
    </w:lvl>
  </w:abstractNum>
  <w:abstractNum w:abstractNumId="10" w15:restartNumberingAfterBreak="0">
    <w:nsid w:val="7EC46A98"/>
    <w:multiLevelType w:val="hybridMultilevel"/>
    <w:tmpl w:val="D4181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57"/>
    <w:rsid w:val="001A4A50"/>
    <w:rsid w:val="00D203DB"/>
    <w:rsid w:val="00D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2CCFB0C7-D044-4F3D-B21E-5E1DECB9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3DB"/>
    <w:pPr>
      <w:widowControl w:val="0"/>
      <w:tabs>
        <w:tab w:val="left" w:pos="737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203DB"/>
    <w:pPr>
      <w:keepNext/>
      <w:spacing w:line="360" w:lineRule="auto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D203DB"/>
    <w:pPr>
      <w:keepNext/>
      <w:spacing w:line="360" w:lineRule="auto"/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qFormat/>
    <w:rsid w:val="00D203DB"/>
    <w:pPr>
      <w:keepNext/>
      <w:tabs>
        <w:tab w:val="left" w:pos="709"/>
      </w:tabs>
      <w:spacing w:before="380" w:line="360" w:lineRule="auto"/>
      <w:ind w:firstLine="204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D203DB"/>
    <w:pPr>
      <w:keepNext/>
      <w:tabs>
        <w:tab w:val="left" w:pos="797"/>
      </w:tabs>
      <w:spacing w:before="40"/>
      <w:ind w:left="-273" w:firstLine="204"/>
      <w:jc w:val="center"/>
      <w:outlineLvl w:val="3"/>
    </w:pPr>
  </w:style>
  <w:style w:type="paragraph" w:styleId="5">
    <w:name w:val="heading 5"/>
    <w:basedOn w:val="a"/>
    <w:next w:val="a"/>
    <w:link w:val="50"/>
    <w:qFormat/>
    <w:rsid w:val="00D203DB"/>
    <w:pPr>
      <w:keepNext/>
      <w:tabs>
        <w:tab w:val="left" w:pos="709"/>
      </w:tabs>
      <w:spacing w:before="40"/>
      <w:ind w:firstLine="70"/>
      <w:jc w:val="center"/>
      <w:outlineLvl w:val="4"/>
    </w:pPr>
  </w:style>
  <w:style w:type="paragraph" w:styleId="6">
    <w:name w:val="heading 6"/>
    <w:basedOn w:val="a"/>
    <w:next w:val="a"/>
    <w:link w:val="60"/>
    <w:qFormat/>
    <w:rsid w:val="00D203D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203DB"/>
    <w:pPr>
      <w:keepNext/>
      <w:widowControl/>
      <w:tabs>
        <w:tab w:val="clear" w:pos="737"/>
      </w:tabs>
      <w:jc w:val="center"/>
      <w:outlineLvl w:val="6"/>
    </w:pPr>
    <w:rPr>
      <w:rFonts w:ascii="Tahoma" w:hAnsi="Tahoma"/>
      <w:i/>
      <w:iCs/>
      <w:sz w:val="16"/>
      <w:szCs w:val="16"/>
      <w:lang w:val="x-none" w:eastAsia="x-none"/>
    </w:rPr>
  </w:style>
  <w:style w:type="paragraph" w:styleId="8">
    <w:name w:val="heading 8"/>
    <w:basedOn w:val="a"/>
    <w:next w:val="a"/>
    <w:link w:val="80"/>
    <w:qFormat/>
    <w:rsid w:val="00D203DB"/>
    <w:pPr>
      <w:keepNext/>
      <w:widowControl/>
      <w:tabs>
        <w:tab w:val="clear" w:pos="737"/>
      </w:tabs>
      <w:jc w:val="left"/>
      <w:outlineLvl w:val="7"/>
    </w:pPr>
    <w:rPr>
      <w:rFonts w:ascii="Arial" w:hAnsi="Arial"/>
      <w:b/>
      <w:bCs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D203DB"/>
    <w:pPr>
      <w:keepNext/>
      <w:widowControl/>
      <w:tabs>
        <w:tab w:val="clear" w:pos="737"/>
      </w:tabs>
      <w:ind w:firstLine="567"/>
      <w:jc w:val="left"/>
      <w:outlineLvl w:val="8"/>
    </w:pPr>
    <w:rPr>
      <w:rFonts w:ascii="Arial" w:hAnsi="Arial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203D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03DB"/>
    <w:rPr>
      <w:rFonts w:ascii="Tahoma" w:eastAsia="Times New Roman" w:hAnsi="Tahoma" w:cs="Times New Roman"/>
      <w:i/>
      <w:iCs/>
      <w:sz w:val="16"/>
      <w:szCs w:val="16"/>
      <w:lang w:val="x-none" w:eastAsia="x-none"/>
    </w:rPr>
  </w:style>
  <w:style w:type="character" w:customStyle="1" w:styleId="80">
    <w:name w:val="Заголовок 8 Знак"/>
    <w:basedOn w:val="a0"/>
    <w:link w:val="8"/>
    <w:rsid w:val="00D203DB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character" w:customStyle="1" w:styleId="90">
    <w:name w:val="Заголовок 9 Знак"/>
    <w:basedOn w:val="a0"/>
    <w:link w:val="9"/>
    <w:rsid w:val="00D203DB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a3">
    <w:name w:val="Title"/>
    <w:basedOn w:val="a"/>
    <w:link w:val="a4"/>
    <w:qFormat/>
    <w:rsid w:val="00D203DB"/>
    <w:pPr>
      <w:jc w:val="center"/>
    </w:pPr>
    <w:rPr>
      <w:sz w:val="40"/>
    </w:rPr>
  </w:style>
  <w:style w:type="character" w:customStyle="1" w:styleId="a4">
    <w:name w:val="Заголовок Знак"/>
    <w:basedOn w:val="a0"/>
    <w:link w:val="a3"/>
    <w:rsid w:val="00D203DB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Body Text"/>
    <w:basedOn w:val="a"/>
    <w:link w:val="a6"/>
    <w:rsid w:val="00D203DB"/>
  </w:style>
  <w:style w:type="character" w:customStyle="1" w:styleId="a6">
    <w:name w:val="Основной текст Знак"/>
    <w:basedOn w:val="a0"/>
    <w:link w:val="a5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D203DB"/>
    <w:pPr>
      <w:ind w:firstLine="360"/>
    </w:pPr>
  </w:style>
  <w:style w:type="character" w:customStyle="1" w:styleId="a8">
    <w:name w:val="Основной текст с отступом Знак"/>
    <w:basedOn w:val="a0"/>
    <w:link w:val="a7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D203DB"/>
  </w:style>
  <w:style w:type="character" w:customStyle="1" w:styleId="22">
    <w:name w:val="Основной текст 2 Знак"/>
    <w:basedOn w:val="a0"/>
    <w:link w:val="21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D203DB"/>
    <w:pPr>
      <w:widowControl w:val="0"/>
      <w:autoSpaceDE w:val="0"/>
      <w:autoSpaceDN w:val="0"/>
      <w:adjustRightInd w:val="0"/>
      <w:spacing w:after="0" w:line="240" w:lineRule="auto"/>
      <w:ind w:left="3760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9">
    <w:name w:val="Block Text"/>
    <w:basedOn w:val="a"/>
    <w:rsid w:val="00D203DB"/>
    <w:pPr>
      <w:spacing w:line="460" w:lineRule="auto"/>
      <w:ind w:left="760" w:right="4800" w:firstLine="284"/>
    </w:pPr>
    <w:rPr>
      <w:rFonts w:ascii="Courier New" w:hAnsi="Courier New"/>
      <w:i/>
      <w:snapToGrid w:val="0"/>
      <w:sz w:val="32"/>
    </w:rPr>
  </w:style>
  <w:style w:type="paragraph" w:styleId="aa">
    <w:name w:val="header"/>
    <w:basedOn w:val="a"/>
    <w:link w:val="ab"/>
    <w:uiPriority w:val="99"/>
    <w:rsid w:val="00D203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rsid w:val="00D203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page number"/>
    <w:basedOn w:val="a0"/>
    <w:rsid w:val="00D203DB"/>
  </w:style>
  <w:style w:type="paragraph" w:customStyle="1" w:styleId="11">
    <w:name w:val="Стиль1"/>
    <w:basedOn w:val="a"/>
    <w:rsid w:val="00D203DB"/>
    <w:pPr>
      <w:widowControl/>
      <w:tabs>
        <w:tab w:val="clear" w:pos="737"/>
      </w:tabs>
      <w:jc w:val="left"/>
    </w:pPr>
  </w:style>
  <w:style w:type="table" w:styleId="af">
    <w:name w:val="Table Grid"/>
    <w:basedOn w:val="a1"/>
    <w:uiPriority w:val="59"/>
    <w:rsid w:val="00D20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D203DB"/>
    <w:pPr>
      <w:widowControl w:val="0"/>
      <w:spacing w:before="180" w:after="0" w:line="240" w:lineRule="auto"/>
      <w:jc w:val="center"/>
    </w:pPr>
    <w:rPr>
      <w:rFonts w:ascii="Arial" w:eastAsia="Times New Roman" w:hAnsi="Arial" w:cs="Times New Roman"/>
      <w:b/>
      <w:i/>
      <w:sz w:val="12"/>
      <w:szCs w:val="20"/>
      <w:lang w:val="en-US" w:eastAsia="ru-RU"/>
    </w:rPr>
  </w:style>
  <w:style w:type="paragraph" w:styleId="af0">
    <w:name w:val="Document Map"/>
    <w:basedOn w:val="a"/>
    <w:link w:val="af1"/>
    <w:semiHidden/>
    <w:rsid w:val="00D203DB"/>
    <w:pPr>
      <w:shd w:val="clear" w:color="auto" w:fill="000080"/>
    </w:pPr>
    <w:rPr>
      <w:rFonts w:ascii="Tahoma" w:hAnsi="Tahoma" w:cs="Tahoma"/>
      <w:sz w:val="20"/>
    </w:rPr>
  </w:style>
  <w:style w:type="character" w:customStyle="1" w:styleId="af1">
    <w:name w:val="Схема документа Знак"/>
    <w:basedOn w:val="a0"/>
    <w:link w:val="af0"/>
    <w:semiHidden/>
    <w:rsid w:val="00D203D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footnote text"/>
    <w:basedOn w:val="a"/>
    <w:link w:val="af3"/>
    <w:semiHidden/>
    <w:rsid w:val="00D203DB"/>
    <w:pPr>
      <w:widowControl/>
      <w:tabs>
        <w:tab w:val="clear" w:pos="737"/>
      </w:tabs>
      <w:overflowPunct w:val="0"/>
      <w:autoSpaceDE w:val="0"/>
      <w:autoSpaceDN w:val="0"/>
      <w:adjustRightInd w:val="0"/>
      <w:jc w:val="left"/>
      <w:textAlignment w:val="baseline"/>
    </w:pPr>
    <w:rPr>
      <w:sz w:val="20"/>
    </w:rPr>
  </w:style>
  <w:style w:type="character" w:customStyle="1" w:styleId="af3">
    <w:name w:val="Текст сноски Знак"/>
    <w:basedOn w:val="a0"/>
    <w:link w:val="af2"/>
    <w:semiHidden/>
    <w:rsid w:val="00D203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"/>
    <w:next w:val="a"/>
    <w:autoRedefine/>
    <w:uiPriority w:val="39"/>
    <w:rsid w:val="00D203DB"/>
    <w:pPr>
      <w:tabs>
        <w:tab w:val="clear" w:pos="737"/>
        <w:tab w:val="right" w:pos="9426"/>
      </w:tabs>
      <w:ind w:left="278"/>
    </w:pPr>
  </w:style>
  <w:style w:type="paragraph" w:styleId="12">
    <w:name w:val="toc 1"/>
    <w:basedOn w:val="a"/>
    <w:next w:val="a"/>
    <w:autoRedefine/>
    <w:uiPriority w:val="39"/>
    <w:rsid w:val="00D203DB"/>
    <w:pPr>
      <w:tabs>
        <w:tab w:val="clear" w:pos="737"/>
        <w:tab w:val="right" w:pos="9426"/>
      </w:tabs>
    </w:pPr>
  </w:style>
  <w:style w:type="paragraph" w:styleId="31">
    <w:name w:val="toc 3"/>
    <w:basedOn w:val="a"/>
    <w:next w:val="a"/>
    <w:autoRedefine/>
    <w:uiPriority w:val="39"/>
    <w:rsid w:val="00D203DB"/>
    <w:pPr>
      <w:tabs>
        <w:tab w:val="clear" w:pos="737"/>
        <w:tab w:val="right" w:pos="9426"/>
      </w:tabs>
      <w:ind w:left="561"/>
    </w:pPr>
  </w:style>
  <w:style w:type="character" w:styleId="af4">
    <w:name w:val="Hyperlink"/>
    <w:uiPriority w:val="99"/>
    <w:rsid w:val="00D203DB"/>
    <w:rPr>
      <w:color w:val="0000FF"/>
      <w:u w:val="single"/>
    </w:rPr>
  </w:style>
  <w:style w:type="paragraph" w:styleId="af5">
    <w:name w:val="List Paragraph"/>
    <w:basedOn w:val="a"/>
    <w:uiPriority w:val="34"/>
    <w:qFormat/>
    <w:rsid w:val="00D203DB"/>
    <w:pPr>
      <w:widowControl/>
      <w:tabs>
        <w:tab w:val="clear" w:pos="737"/>
      </w:tabs>
      <w:ind w:left="720"/>
      <w:contextualSpacing/>
      <w:jc w:val="left"/>
    </w:pPr>
    <w:rPr>
      <w:sz w:val="20"/>
    </w:rPr>
  </w:style>
  <w:style w:type="paragraph" w:styleId="af6">
    <w:name w:val="Balloon Text"/>
    <w:basedOn w:val="a"/>
    <w:link w:val="af7"/>
    <w:rsid w:val="00D203D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D203DB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Placeholder Text"/>
    <w:basedOn w:val="a0"/>
    <w:uiPriority w:val="99"/>
    <w:semiHidden/>
    <w:rsid w:val="00D203DB"/>
    <w:rPr>
      <w:color w:val="808080"/>
    </w:rPr>
  </w:style>
  <w:style w:type="character" w:styleId="af9">
    <w:name w:val="FollowedHyperlink"/>
    <w:basedOn w:val="a0"/>
    <w:uiPriority w:val="99"/>
    <w:unhideWhenUsed/>
    <w:rsid w:val="00D203DB"/>
    <w:rPr>
      <w:color w:val="800080"/>
      <w:u w:val="single"/>
    </w:rPr>
  </w:style>
  <w:style w:type="paragraph" w:customStyle="1" w:styleId="font5">
    <w:name w:val="font5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color w:val="000000"/>
      <w:sz w:val="24"/>
      <w:szCs w:val="24"/>
    </w:rPr>
  </w:style>
  <w:style w:type="paragraph" w:customStyle="1" w:styleId="font6">
    <w:name w:val="font6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color w:val="000000"/>
      <w:sz w:val="24"/>
      <w:szCs w:val="24"/>
    </w:rPr>
  </w:style>
  <w:style w:type="paragraph" w:customStyle="1" w:styleId="xl63">
    <w:name w:val="xl63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4">
    <w:name w:val="xl64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  <w:rPr>
      <w:sz w:val="24"/>
      <w:szCs w:val="24"/>
    </w:rPr>
  </w:style>
  <w:style w:type="paragraph" w:customStyle="1" w:styleId="xl65">
    <w:name w:val="xl6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center"/>
    </w:pPr>
    <w:rPr>
      <w:sz w:val="24"/>
      <w:szCs w:val="24"/>
    </w:rPr>
  </w:style>
  <w:style w:type="paragraph" w:customStyle="1" w:styleId="xl66">
    <w:name w:val="xl66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7">
    <w:name w:val="xl67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8">
    <w:name w:val="xl68"/>
    <w:basedOn w:val="a"/>
    <w:rsid w:val="00D203DB"/>
    <w:pPr>
      <w:widowControl/>
      <w:tabs>
        <w:tab w:val="clear" w:pos="737"/>
      </w:tabs>
      <w:spacing w:before="100" w:beforeAutospacing="1" w:after="100" w:afterAutospacing="1"/>
      <w:ind w:firstLineChars="700" w:firstLine="700"/>
      <w:jc w:val="left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2">
    <w:name w:val="xl72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3">
    <w:name w:val="xl73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4">
    <w:name w:val="xl74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5">
    <w:name w:val="xl7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  <w:sz w:val="24"/>
      <w:szCs w:val="24"/>
    </w:rPr>
  </w:style>
  <w:style w:type="paragraph" w:customStyle="1" w:styleId="xl77">
    <w:name w:val="xl77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  <w:sz w:val="24"/>
      <w:szCs w:val="24"/>
    </w:rPr>
  </w:style>
  <w:style w:type="paragraph" w:customStyle="1" w:styleId="xl78">
    <w:name w:val="xl78"/>
    <w:basedOn w:val="a"/>
    <w:rsid w:val="00D203DB"/>
    <w:pPr>
      <w:widowControl/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ind w:firstLineChars="100" w:firstLine="100"/>
      <w:jc w:val="left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D203D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ind w:firstLineChars="100" w:firstLine="100"/>
      <w:jc w:val="left"/>
      <w:textAlignment w:val="center"/>
    </w:pPr>
    <w:rPr>
      <w:sz w:val="24"/>
      <w:szCs w:val="24"/>
    </w:rPr>
  </w:style>
  <w:style w:type="paragraph" w:customStyle="1" w:styleId="xl80">
    <w:name w:val="xl80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2">
    <w:name w:val="xl82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3">
    <w:name w:val="xl83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  <w:rPr>
      <w:sz w:val="24"/>
      <w:szCs w:val="24"/>
    </w:rPr>
  </w:style>
  <w:style w:type="paragraph" w:customStyle="1" w:styleId="xl84">
    <w:name w:val="xl84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5">
    <w:name w:val="xl8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  <w:sz w:val="24"/>
      <w:szCs w:val="24"/>
    </w:rPr>
  </w:style>
  <w:style w:type="paragraph" w:customStyle="1" w:styleId="xl87">
    <w:name w:val="xl87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8">
    <w:name w:val="xl88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9">
    <w:name w:val="xl89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center"/>
    </w:pPr>
    <w:rPr>
      <w:sz w:val="24"/>
      <w:szCs w:val="24"/>
    </w:rPr>
  </w:style>
  <w:style w:type="paragraph" w:customStyle="1" w:styleId="xl90">
    <w:name w:val="xl90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6">
    <w:name w:val="xl86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top"/>
    </w:pPr>
    <w:rPr>
      <w:sz w:val="20"/>
    </w:rPr>
  </w:style>
  <w:style w:type="paragraph" w:styleId="32">
    <w:name w:val="Body Text Indent 3"/>
    <w:basedOn w:val="a"/>
    <w:link w:val="33"/>
    <w:rsid w:val="00D203D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D203D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a">
    <w:name w:val="Normal (Web)"/>
    <w:basedOn w:val="a"/>
    <w:uiPriority w:val="99"/>
    <w:unhideWhenUsed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paragraph" w:customStyle="1" w:styleId="24">
    <w:name w:val="Курсовой 2"/>
    <w:basedOn w:val="a"/>
    <w:rsid w:val="00D203DB"/>
    <w:pPr>
      <w:widowControl/>
      <w:tabs>
        <w:tab w:val="clear" w:pos="737"/>
      </w:tabs>
      <w:spacing w:line="264" w:lineRule="auto"/>
      <w:ind w:firstLine="720"/>
    </w:pPr>
    <w:rPr>
      <w:sz w:val="26"/>
      <w:szCs w:val="26"/>
    </w:rPr>
  </w:style>
  <w:style w:type="paragraph" w:customStyle="1" w:styleId="afb">
    <w:name w:val="Курсовой"/>
    <w:basedOn w:val="a"/>
    <w:rsid w:val="00D203DB"/>
    <w:pPr>
      <w:widowControl/>
      <w:tabs>
        <w:tab w:val="clear" w:pos="737"/>
      </w:tabs>
      <w:ind w:firstLine="709"/>
    </w:pPr>
    <w:rPr>
      <w:sz w:val="27"/>
      <w:szCs w:val="27"/>
    </w:rPr>
  </w:style>
  <w:style w:type="paragraph" w:styleId="25">
    <w:name w:val="Body Text Indent 2"/>
    <w:basedOn w:val="a"/>
    <w:link w:val="26"/>
    <w:rsid w:val="00D203DB"/>
    <w:pPr>
      <w:widowControl/>
      <w:tabs>
        <w:tab w:val="clear" w:pos="737"/>
      </w:tabs>
      <w:ind w:firstLine="180"/>
    </w:pPr>
    <w:rPr>
      <w:rFonts w:ascii="Tahoma" w:hAnsi="Tahoma"/>
      <w:sz w:val="24"/>
      <w:szCs w:val="24"/>
      <w:lang w:val="x-none" w:eastAsia="x-none"/>
    </w:rPr>
  </w:style>
  <w:style w:type="character" w:customStyle="1" w:styleId="26">
    <w:name w:val="Основной текст с отступом 2 Знак"/>
    <w:basedOn w:val="a0"/>
    <w:link w:val="25"/>
    <w:rsid w:val="00D203DB"/>
    <w:rPr>
      <w:rFonts w:ascii="Tahoma" w:eastAsia="Times New Roman" w:hAnsi="Tahoma" w:cs="Times New Roman"/>
      <w:sz w:val="24"/>
      <w:szCs w:val="24"/>
      <w:lang w:val="x-none" w:eastAsia="x-none"/>
    </w:rPr>
  </w:style>
  <w:style w:type="paragraph" w:styleId="afc">
    <w:name w:val="caption"/>
    <w:basedOn w:val="a"/>
    <w:next w:val="a"/>
    <w:qFormat/>
    <w:rsid w:val="00D203DB"/>
    <w:pPr>
      <w:widowControl/>
      <w:tabs>
        <w:tab w:val="clear" w:pos="737"/>
      </w:tabs>
      <w:jc w:val="left"/>
    </w:pPr>
    <w:rPr>
      <w:b/>
      <w:bCs/>
      <w:szCs w:val="28"/>
    </w:rPr>
  </w:style>
  <w:style w:type="paragraph" w:customStyle="1" w:styleId="afd">
    <w:name w:val="Просто список"/>
    <w:basedOn w:val="24"/>
    <w:rsid w:val="00D203DB"/>
    <w:pPr>
      <w:tabs>
        <w:tab w:val="num" w:pos="360"/>
      </w:tabs>
      <w:ind w:firstLine="0"/>
    </w:pPr>
  </w:style>
  <w:style w:type="paragraph" w:customStyle="1" w:styleId="13">
    <w:name w:val="Курсовой 1"/>
    <w:basedOn w:val="a"/>
    <w:next w:val="24"/>
    <w:rsid w:val="00D203DB"/>
    <w:pPr>
      <w:widowControl/>
      <w:tabs>
        <w:tab w:val="clear" w:pos="737"/>
      </w:tabs>
      <w:spacing w:line="264" w:lineRule="auto"/>
    </w:pPr>
    <w:rPr>
      <w:sz w:val="26"/>
      <w:szCs w:val="26"/>
    </w:rPr>
  </w:style>
  <w:style w:type="paragraph" w:styleId="afe">
    <w:name w:val="Subtitle"/>
    <w:basedOn w:val="a"/>
    <w:link w:val="aff"/>
    <w:qFormat/>
    <w:rsid w:val="00D203DB"/>
    <w:pPr>
      <w:widowControl/>
      <w:tabs>
        <w:tab w:val="clear" w:pos="737"/>
      </w:tabs>
      <w:jc w:val="center"/>
    </w:pPr>
    <w:rPr>
      <w:sz w:val="36"/>
      <w:szCs w:val="36"/>
      <w:lang w:val="x-none" w:eastAsia="x-none"/>
    </w:rPr>
  </w:style>
  <w:style w:type="character" w:customStyle="1" w:styleId="aff">
    <w:name w:val="Подзаголовок Знак"/>
    <w:basedOn w:val="a0"/>
    <w:link w:val="afe"/>
    <w:rsid w:val="00D203DB"/>
    <w:rPr>
      <w:rFonts w:ascii="Times New Roman" w:eastAsia="Times New Roman" w:hAnsi="Times New Roman" w:cs="Times New Roman"/>
      <w:sz w:val="36"/>
      <w:szCs w:val="36"/>
      <w:lang w:val="x-none" w:eastAsia="x-none"/>
    </w:rPr>
  </w:style>
  <w:style w:type="paragraph" w:styleId="14">
    <w:name w:val="index 1"/>
    <w:basedOn w:val="a"/>
    <w:next w:val="a"/>
    <w:autoRedefine/>
    <w:rsid w:val="00D203DB"/>
    <w:pPr>
      <w:widowControl/>
      <w:tabs>
        <w:tab w:val="clear" w:pos="737"/>
      </w:tabs>
      <w:ind w:left="240" w:hanging="240"/>
      <w:jc w:val="left"/>
    </w:pPr>
    <w:rPr>
      <w:sz w:val="24"/>
      <w:szCs w:val="24"/>
    </w:rPr>
  </w:style>
  <w:style w:type="paragraph" w:styleId="34">
    <w:name w:val="Body Text 3"/>
    <w:basedOn w:val="a"/>
    <w:link w:val="35"/>
    <w:rsid w:val="00D203DB"/>
    <w:pPr>
      <w:widowControl/>
      <w:tabs>
        <w:tab w:val="clear" w:pos="737"/>
      </w:tabs>
      <w:ind w:right="-2"/>
      <w:jc w:val="left"/>
    </w:pPr>
    <w:rPr>
      <w:rFonts w:ascii="Arial" w:hAnsi="Arial"/>
      <w:color w:val="000000"/>
      <w:sz w:val="24"/>
      <w:szCs w:val="24"/>
      <w:lang w:val="x-none" w:eastAsia="x-none"/>
    </w:rPr>
  </w:style>
  <w:style w:type="character" w:customStyle="1" w:styleId="35">
    <w:name w:val="Основной текст 3 Знак"/>
    <w:basedOn w:val="a0"/>
    <w:link w:val="34"/>
    <w:rsid w:val="00D203DB"/>
    <w:rPr>
      <w:rFonts w:ascii="Arial" w:eastAsia="Times New Roman" w:hAnsi="Arial" w:cs="Times New Roman"/>
      <w:color w:val="000000"/>
      <w:sz w:val="24"/>
      <w:szCs w:val="24"/>
      <w:lang w:val="x-none" w:eastAsia="x-none"/>
    </w:rPr>
  </w:style>
  <w:style w:type="character" w:styleId="aff0">
    <w:name w:val="Strong"/>
    <w:qFormat/>
    <w:rsid w:val="00D203DB"/>
    <w:rPr>
      <w:b/>
      <w:bCs/>
    </w:rPr>
  </w:style>
  <w:style w:type="paragraph" w:styleId="41">
    <w:name w:val="toc 4"/>
    <w:basedOn w:val="a"/>
    <w:next w:val="a"/>
    <w:autoRedefine/>
    <w:rsid w:val="00D203DB"/>
    <w:pPr>
      <w:tabs>
        <w:tab w:val="clear" w:pos="737"/>
      </w:tabs>
      <w:ind w:left="480" w:firstLine="360"/>
    </w:pPr>
    <w:rPr>
      <w:sz w:val="16"/>
      <w:szCs w:val="16"/>
    </w:rPr>
  </w:style>
  <w:style w:type="paragraph" w:styleId="aff1">
    <w:name w:val="endnote text"/>
    <w:basedOn w:val="a"/>
    <w:link w:val="aff2"/>
    <w:rsid w:val="00D203DB"/>
    <w:pPr>
      <w:tabs>
        <w:tab w:val="clear" w:pos="737"/>
      </w:tabs>
      <w:ind w:firstLine="360"/>
    </w:pPr>
    <w:rPr>
      <w:sz w:val="20"/>
    </w:rPr>
  </w:style>
  <w:style w:type="character" w:customStyle="1" w:styleId="aff2">
    <w:name w:val="Текст концевой сноски Знак"/>
    <w:basedOn w:val="a0"/>
    <w:link w:val="aff1"/>
    <w:rsid w:val="00D20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rsid w:val="00D203DB"/>
    <w:rPr>
      <w:vertAlign w:val="superscript"/>
    </w:rPr>
  </w:style>
  <w:style w:type="paragraph" w:customStyle="1" w:styleId="aff4">
    <w:name w:val="Обычный текст"/>
    <w:basedOn w:val="a"/>
    <w:rsid w:val="00D203DB"/>
    <w:pPr>
      <w:widowControl/>
      <w:tabs>
        <w:tab w:val="clear" w:pos="737"/>
      </w:tabs>
      <w:spacing w:line="360" w:lineRule="auto"/>
      <w:ind w:firstLine="567"/>
    </w:pPr>
    <w:rPr>
      <w:sz w:val="24"/>
    </w:rPr>
  </w:style>
  <w:style w:type="paragraph" w:styleId="HTML">
    <w:name w:val="HTML Preformatted"/>
    <w:basedOn w:val="a"/>
    <w:link w:val="HTML0"/>
    <w:rsid w:val="00D203DB"/>
    <w:pPr>
      <w:widowControl/>
      <w:tabs>
        <w:tab w:val="clear" w:pos="73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D203D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15">
    <w:name w:val="Обычный1"/>
    <w:rsid w:val="00D20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t3030000">
    <w:name w:val="1t3030000"/>
    <w:basedOn w:val="a"/>
    <w:rsid w:val="00D203DB"/>
    <w:pPr>
      <w:widowControl/>
      <w:tabs>
        <w:tab w:val="clear" w:pos="737"/>
      </w:tabs>
      <w:overflowPunct w:val="0"/>
      <w:autoSpaceDE w:val="0"/>
      <w:autoSpaceDN w:val="0"/>
      <w:adjustRightInd w:val="0"/>
      <w:spacing w:line="240" w:lineRule="atLeast"/>
      <w:ind w:firstLine="600"/>
    </w:pPr>
    <w:rPr>
      <w:rFonts w:ascii="Artsans" w:hAnsi="Artsans"/>
      <w:sz w:val="24"/>
    </w:rPr>
  </w:style>
  <w:style w:type="paragraph" w:customStyle="1" w:styleId="16">
    <w:name w:val="Основной текст1"/>
    <w:basedOn w:val="a"/>
    <w:rsid w:val="00D203DB"/>
    <w:pPr>
      <w:widowControl/>
      <w:tabs>
        <w:tab w:val="clear" w:pos="737"/>
      </w:tabs>
    </w:pPr>
  </w:style>
  <w:style w:type="paragraph" w:styleId="aff5">
    <w:name w:val="index heading"/>
    <w:basedOn w:val="a"/>
    <w:next w:val="14"/>
    <w:rsid w:val="00D203DB"/>
    <w:pPr>
      <w:widowControl/>
      <w:tabs>
        <w:tab w:val="clear" w:pos="737"/>
      </w:tabs>
      <w:spacing w:line="288" w:lineRule="auto"/>
      <w:ind w:firstLine="720"/>
    </w:pPr>
    <w:rPr>
      <w:sz w:val="24"/>
    </w:rPr>
  </w:style>
  <w:style w:type="character" w:customStyle="1" w:styleId="27">
    <w:name w:val="Основной текст2"/>
    <w:rsid w:val="00D203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customStyle="1" w:styleId="37">
    <w:name w:val="Основной текст37"/>
    <w:basedOn w:val="a"/>
    <w:rsid w:val="00D203DB"/>
    <w:pPr>
      <w:widowControl/>
      <w:shd w:val="clear" w:color="auto" w:fill="FFFFFF"/>
      <w:tabs>
        <w:tab w:val="clear" w:pos="737"/>
      </w:tabs>
      <w:spacing w:before="240" w:after="420" w:line="0" w:lineRule="atLeast"/>
      <w:ind w:hanging="820"/>
      <w:jc w:val="center"/>
    </w:pPr>
    <w:rPr>
      <w:color w:val="000000"/>
      <w:sz w:val="27"/>
      <w:szCs w:val="27"/>
      <w:lang w:val="ru"/>
    </w:rPr>
  </w:style>
  <w:style w:type="character" w:customStyle="1" w:styleId="aff6">
    <w:name w:val="Основной текст_"/>
    <w:link w:val="36"/>
    <w:rsid w:val="00D203DB"/>
    <w:rPr>
      <w:sz w:val="28"/>
      <w:szCs w:val="28"/>
      <w:shd w:val="clear" w:color="auto" w:fill="FFFFFF"/>
    </w:rPr>
  </w:style>
  <w:style w:type="paragraph" w:customStyle="1" w:styleId="36">
    <w:name w:val="Основной текст3"/>
    <w:basedOn w:val="a"/>
    <w:link w:val="aff6"/>
    <w:rsid w:val="00D203DB"/>
    <w:pPr>
      <w:widowControl/>
      <w:shd w:val="clear" w:color="auto" w:fill="FFFFFF"/>
      <w:tabs>
        <w:tab w:val="clear" w:pos="737"/>
      </w:tabs>
      <w:spacing w:after="360" w:line="0" w:lineRule="atLeast"/>
      <w:ind w:hanging="940"/>
      <w:jc w:val="center"/>
    </w:pPr>
    <w:rPr>
      <w:rFonts w:asciiTheme="minorHAnsi" w:eastAsiaTheme="minorHAnsi" w:hAnsiTheme="minorHAnsi" w:cstheme="minorBidi"/>
      <w:szCs w:val="28"/>
      <w:lang w:eastAsia="en-US"/>
    </w:rPr>
  </w:style>
  <w:style w:type="paragraph" w:customStyle="1" w:styleId="aff7">
    <w:name w:val="Утверждаю"/>
    <w:rsid w:val="00D203DB"/>
    <w:pPr>
      <w:spacing w:after="0" w:line="240" w:lineRule="auto"/>
      <w:ind w:left="5670" w:right="567"/>
    </w:pPr>
    <w:rPr>
      <w:rFonts w:ascii="Arial" w:eastAsia="Times New Roman" w:hAnsi="Arial" w:cs="Times New Roman"/>
      <w:b/>
      <w:noProof/>
      <w:sz w:val="28"/>
      <w:szCs w:val="20"/>
      <w:lang w:eastAsia="ru-RU"/>
    </w:rPr>
  </w:style>
  <w:style w:type="paragraph" w:customStyle="1" w:styleId="17">
    <w:name w:val="Нижн колонт 1"/>
    <w:rsid w:val="00D203DB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8">
    <w:name w:val="Нижн колонт"/>
    <w:rsid w:val="00D203DB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20"/>
      <w:szCs w:val="20"/>
      <w:lang w:eastAsia="ru-RU"/>
    </w:rPr>
  </w:style>
  <w:style w:type="paragraph" w:customStyle="1" w:styleId="aff9">
    <w:name w:val="Обычный без отступа"/>
    <w:basedOn w:val="a"/>
    <w:rsid w:val="00D203DB"/>
    <w:pPr>
      <w:tabs>
        <w:tab w:val="clear" w:pos="737"/>
      </w:tabs>
      <w:ind w:firstLine="720"/>
      <w:jc w:val="center"/>
    </w:pPr>
    <w:rPr>
      <w:rFonts w:ascii="Arial" w:hAnsi="Arial"/>
      <w:szCs w:val="28"/>
      <w:lang w:val="en-US"/>
    </w:rPr>
  </w:style>
  <w:style w:type="character" w:styleId="affa">
    <w:name w:val="Emphasis"/>
    <w:basedOn w:val="a0"/>
    <w:rsid w:val="00D203DB"/>
    <w:rPr>
      <w:rFonts w:ascii="Times New Roman" w:hAnsi="Times New Roman"/>
      <w:b/>
      <w:i w:val="0"/>
      <w:iCs/>
      <w:sz w:val="28"/>
    </w:rPr>
  </w:style>
  <w:style w:type="paragraph" w:styleId="affb">
    <w:name w:val="No Spacing"/>
    <w:uiPriority w:val="1"/>
    <w:qFormat/>
    <w:rsid w:val="00D203DB"/>
    <w:pPr>
      <w:widowControl w:val="0"/>
      <w:tabs>
        <w:tab w:val="left" w:pos="737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c">
    <w:name w:val="TOC Heading"/>
    <w:basedOn w:val="1"/>
    <w:next w:val="a"/>
    <w:uiPriority w:val="39"/>
    <w:unhideWhenUsed/>
    <w:qFormat/>
    <w:rsid w:val="00D203DB"/>
    <w:pPr>
      <w:keepLines/>
      <w:widowControl/>
      <w:tabs>
        <w:tab w:val="clear" w:pos="73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affd">
    <w:name w:val="Чертежный"/>
    <w:rsid w:val="00D203D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D20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91">
    <w:name w:val="9"/>
    <w:basedOn w:val="a"/>
    <w:link w:val="92"/>
    <w:rsid w:val="00D203DB"/>
    <w:pPr>
      <w:widowControl/>
      <w:tabs>
        <w:tab w:val="clear" w:pos="737"/>
      </w:tabs>
      <w:jc w:val="left"/>
    </w:pPr>
    <w:rPr>
      <w:b/>
      <w:sz w:val="24"/>
      <w:lang w:val="x-none" w:eastAsia="x-none"/>
    </w:rPr>
  </w:style>
  <w:style w:type="character" w:customStyle="1" w:styleId="92">
    <w:name w:val="9 Знак"/>
    <w:link w:val="91"/>
    <w:rsid w:val="00D203DB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affe">
    <w:name w:val="Название"/>
    <w:basedOn w:val="a"/>
    <w:link w:val="afff"/>
    <w:qFormat/>
    <w:rsid w:val="00D203DB"/>
    <w:pPr>
      <w:widowControl/>
      <w:tabs>
        <w:tab w:val="clear" w:pos="737"/>
      </w:tabs>
      <w:jc w:val="center"/>
    </w:pPr>
    <w:rPr>
      <w:rFonts w:ascii="Arial" w:hAnsi="Arial"/>
      <w:b/>
      <w:color w:val="000000"/>
      <w:lang w:val="x-none" w:eastAsia="x-none"/>
    </w:rPr>
  </w:style>
  <w:style w:type="character" w:customStyle="1" w:styleId="afff">
    <w:name w:val="Название Знак"/>
    <w:link w:val="affe"/>
    <w:rsid w:val="00D203DB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42.PNG"/><Relationship Id="rId138" Type="http://schemas.openxmlformats.org/officeDocument/2006/relationships/image" Target="media/image72.PNG"/><Relationship Id="rId159" Type="http://schemas.openxmlformats.org/officeDocument/2006/relationships/image" Target="media/image83.PNG"/><Relationship Id="rId107" Type="http://schemas.openxmlformats.org/officeDocument/2006/relationships/image" Target="media/image5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58.bin"/><Relationship Id="rId149" Type="http://schemas.openxmlformats.org/officeDocument/2006/relationships/image" Target="media/image81.wmf"/><Relationship Id="rId5" Type="http://schemas.openxmlformats.org/officeDocument/2006/relationships/image" Target="media/image1.wmf"/><Relationship Id="rId95" Type="http://schemas.openxmlformats.org/officeDocument/2006/relationships/oleObject" Target="embeddings/oleObject43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73.PNG"/><Relationship Id="rId85" Type="http://schemas.openxmlformats.org/officeDocument/2006/relationships/image" Target="media/image43.PNG"/><Relationship Id="rId150" Type="http://schemas.openxmlformats.org/officeDocument/2006/relationships/oleObject" Target="embeddings/oleObject6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PNG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7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40" Type="http://schemas.openxmlformats.org/officeDocument/2006/relationships/image" Target="media/image74.PNG"/><Relationship Id="rId145" Type="http://schemas.openxmlformats.org/officeDocument/2006/relationships/image" Target="media/image77.PNG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9.PNG"/><Relationship Id="rId119" Type="http://schemas.openxmlformats.org/officeDocument/2006/relationships/image" Target="media/image62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70.wmf"/><Relationship Id="rId151" Type="http://schemas.openxmlformats.org/officeDocument/2006/relationships/image" Target="media/image82.wmf"/><Relationship Id="rId156" Type="http://schemas.openxmlformats.org/officeDocument/2006/relationships/oleObject" Target="embeddings/oleObject70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3.PNG"/><Relationship Id="rId120" Type="http://schemas.openxmlformats.org/officeDocument/2006/relationships/oleObject" Target="embeddings/oleObject54.bin"/><Relationship Id="rId125" Type="http://schemas.openxmlformats.org/officeDocument/2006/relationships/image" Target="media/image65.wmf"/><Relationship Id="rId141" Type="http://schemas.openxmlformats.org/officeDocument/2006/relationships/oleObject" Target="embeddings/oleObject63.bin"/><Relationship Id="rId146" Type="http://schemas.openxmlformats.org/officeDocument/2006/relationships/image" Target="media/image78.PNG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60.wmf"/><Relationship Id="rId131" Type="http://schemas.openxmlformats.org/officeDocument/2006/relationships/image" Target="media/image68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PNG"/><Relationship Id="rId152" Type="http://schemas.openxmlformats.org/officeDocument/2006/relationships/oleObject" Target="embeddings/oleObject6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51.wmf"/><Relationship Id="rId105" Type="http://schemas.openxmlformats.org/officeDocument/2006/relationships/image" Target="media/image54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9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3.wmf"/><Relationship Id="rId142" Type="http://schemas.openxmlformats.org/officeDocument/2006/relationships/image" Target="media/image75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71.jpg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41.PNG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6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4.bin"/><Relationship Id="rId148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9.wmf"/><Relationship Id="rId154" Type="http://schemas.openxmlformats.org/officeDocument/2006/relationships/oleObject" Target="embeddings/oleObject68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2.wmf"/><Relationship Id="rId123" Type="http://schemas.openxmlformats.org/officeDocument/2006/relationships/image" Target="media/image64.wmf"/><Relationship Id="rId144" Type="http://schemas.openxmlformats.org/officeDocument/2006/relationships/image" Target="media/image76.PNG"/><Relationship Id="rId90" Type="http://schemas.openxmlformats.org/officeDocument/2006/relationships/image" Target="media/image4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8.PNG"/><Relationship Id="rId134" Type="http://schemas.openxmlformats.org/officeDocument/2006/relationships/oleObject" Target="embeddings/oleObject61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4571</Words>
  <Characters>26061</Characters>
  <Application>Microsoft Office Word</Application>
  <DocSecurity>0</DocSecurity>
  <Lines>217</Lines>
  <Paragraphs>61</Paragraphs>
  <ScaleCrop>false</ScaleCrop>
  <Company/>
  <LinksUpToDate>false</LinksUpToDate>
  <CharactersWithSpaces>30571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2021-05-12T09:33:00Z</dcterms:created>
  <dcterms:modified xsi:type="dcterms:W3CDTF">2021-05-12T09:36:00Z</dcterms:modified>
</cp:coreProperties>
</file>