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467" w:rsidRDefault="003B7467" w:rsidP="003B7467">
      <w:pPr>
        <w:tabs>
          <w:tab w:val="left" w:pos="855"/>
        </w:tabs>
        <w:spacing w:line="360" w:lineRule="auto"/>
        <w:ind w:firstLine="567"/>
        <w:jc w:val="center"/>
        <w:rPr>
          <w:rFonts w:ascii="Times New Roman" w:hAnsi="Times New Roman" w:cs="Times New Roman"/>
          <w:b/>
        </w:rPr>
      </w:pPr>
      <w:r w:rsidRPr="00BD19BF">
        <w:rPr>
          <w:rFonts w:ascii="Times New Roman" w:hAnsi="Times New Roman" w:cs="Times New Roman"/>
          <w:b/>
        </w:rPr>
        <w:t xml:space="preserve">Теплотехнический расчет </w:t>
      </w:r>
    </w:p>
    <w:p w:rsidR="003B7467" w:rsidRPr="001D4DC4" w:rsidRDefault="003B7467" w:rsidP="003B7467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r w:rsidRPr="003668AA">
        <w:rPr>
          <w:rFonts w:ascii="Times New Roman" w:hAnsi="Times New Roman" w:cs="Times New Roman"/>
        </w:rPr>
        <w:t xml:space="preserve">Требуемое сопротивление теплопередаче определяем исходя из условия энергосбережения. Согласно п. 5.2 и формулы 5.2 [1] находим </w:t>
      </w:r>
      <w:proofErr w:type="spellStart"/>
      <w:r w:rsidRPr="003668AA">
        <w:rPr>
          <w:rFonts w:ascii="Times New Roman" w:hAnsi="Times New Roman" w:cs="Times New Roman"/>
        </w:rPr>
        <w:t>градусо</w:t>
      </w:r>
      <w:proofErr w:type="spellEnd"/>
      <w:r w:rsidRPr="003668AA">
        <w:rPr>
          <w:rFonts w:ascii="Times New Roman" w:hAnsi="Times New Roman" w:cs="Times New Roman"/>
        </w:rPr>
        <w:t>-сутки отопительного периода</w:t>
      </w:r>
      <w:r w:rsidRPr="003668AA">
        <w:rPr>
          <w:rFonts w:ascii="Times New Roman" w:hAnsi="Times New Roman" w:cs="Times New Roman"/>
          <w:color w:val="FF0000"/>
        </w:rPr>
        <w:t xml:space="preserve"> </w:t>
      </w: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1D4DC4">
        <w:rPr>
          <w:rFonts w:ascii="Times New Roman" w:hAnsi="Times New Roman" w:cs="Times New Roman"/>
        </w:rPr>
        <w:t>=(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 w:rsidRPr="001D4DC4">
        <w:rPr>
          <w:rFonts w:ascii="Times New Roman" w:hAnsi="Times New Roman" w:cs="Times New Roman"/>
        </w:rPr>
        <w:t>-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от</w:t>
      </w:r>
      <w:r w:rsidRPr="001D4DC4">
        <w:rPr>
          <w:rFonts w:ascii="Times New Roman" w:hAnsi="Times New Roman" w:cs="Times New Roman"/>
        </w:rPr>
        <w:t>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9.75pt" o:ole="">
            <v:imagedata r:id="rId4" o:title=""/>
          </v:shape>
          <o:OLEObject Type="Embed" ProgID="Equation.3" ShapeID="_x0000_i1025" DrawAspect="Content" ObjectID="_1682856068" r:id="rId5"/>
        </w:object>
      </w:r>
      <w:r w:rsidRPr="001D4DC4">
        <w:rPr>
          <w:rFonts w:ascii="Times New Roman" w:hAnsi="Times New Roman" w:cs="Times New Roman"/>
          <w:lang w:val="en-US"/>
        </w:rPr>
        <w:t>z</w:t>
      </w:r>
      <w:r w:rsidRPr="001D4DC4">
        <w:rPr>
          <w:rFonts w:ascii="Times New Roman" w:hAnsi="Times New Roman" w:cs="Times New Roman"/>
          <w:vertAlign w:val="subscript"/>
        </w:rPr>
        <w:t>от</w:t>
      </w:r>
      <w:proofErr w:type="gramStart"/>
      <w:r w:rsidR="00C95002">
        <w:rPr>
          <w:rFonts w:ascii="Times New Roman" w:hAnsi="Times New Roman" w:cs="Times New Roman"/>
        </w:rPr>
        <w:t>=(</w:t>
      </w:r>
      <w:proofErr w:type="gramEnd"/>
      <w:r w:rsidR="00C95002">
        <w:rPr>
          <w:rFonts w:ascii="Times New Roman" w:hAnsi="Times New Roman" w:cs="Times New Roman"/>
        </w:rPr>
        <w:t>20-(-5,7</w:t>
      </w:r>
      <w:r w:rsidRPr="001D4DC4">
        <w:rPr>
          <w:rFonts w:ascii="Times New Roman" w:hAnsi="Times New Roman" w:cs="Times New Roman"/>
        </w:rPr>
        <w:t>))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>
          <v:shape id="_x0000_i1026" type="#_x0000_t75" style="width:9pt;height:9.75pt" o:ole="">
            <v:imagedata r:id="rId4" o:title=""/>
          </v:shape>
          <o:OLEObject Type="Embed" ProgID="Equation.3" ShapeID="_x0000_i1026" DrawAspect="Content" ObjectID="_1682856069" r:id="rId6"/>
        </w:object>
      </w:r>
      <w:r w:rsidR="00C95002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>=</w:t>
      </w:r>
      <w:r w:rsidR="00C95002">
        <w:rPr>
          <w:rFonts w:ascii="Times New Roman" w:hAnsi="Times New Roman" w:cs="Times New Roman"/>
        </w:rPr>
        <w:t>5654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С×сут</w:t>
      </w:r>
      <w:proofErr w:type="spellEnd"/>
      <w:r w:rsidRPr="001D4DC4">
        <w:rPr>
          <w:rFonts w:ascii="Times New Roman" w:hAnsi="Times New Roman" w:cs="Times New Roman"/>
        </w:rPr>
        <w:t>.</w:t>
      </w:r>
    </w:p>
    <w:p w:rsidR="003B7467" w:rsidRPr="003668AA" w:rsidRDefault="003B7467" w:rsidP="003B7467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r w:rsidRPr="003668AA">
        <w:rPr>
          <w:rFonts w:ascii="Times New Roman" w:hAnsi="Times New Roman" w:cs="Times New Roman"/>
        </w:rPr>
        <w:t xml:space="preserve">где </w:t>
      </w:r>
      <w:r w:rsidRPr="003668AA">
        <w:rPr>
          <w:rFonts w:ascii="Times New Roman" w:hAnsi="Times New Roman" w:cs="Times New Roman"/>
          <w:lang w:val="en-US"/>
        </w:rPr>
        <w:t>t</w:t>
      </w:r>
      <w:r w:rsidRPr="003668AA">
        <w:rPr>
          <w:rFonts w:ascii="Times New Roman" w:hAnsi="Times New Roman" w:cs="Times New Roman"/>
          <w:vertAlign w:val="subscript"/>
        </w:rPr>
        <w:t>от</w:t>
      </w:r>
      <w:r w:rsidR="00C95002">
        <w:rPr>
          <w:rFonts w:ascii="Times New Roman" w:hAnsi="Times New Roman" w:cs="Times New Roman"/>
        </w:rPr>
        <w:t>=-5,7</w:t>
      </w:r>
      <w:r w:rsidRPr="003668AA">
        <w:rPr>
          <w:rFonts w:ascii="Times New Roman" w:hAnsi="Times New Roman" w:cs="Times New Roman"/>
        </w:rPr>
        <w:t xml:space="preserve"> </w:t>
      </w:r>
      <w:proofErr w:type="spellStart"/>
      <w:r w:rsidRPr="003668AA">
        <w:rPr>
          <w:rFonts w:ascii="Times New Roman" w:hAnsi="Times New Roman" w:cs="Times New Roman"/>
          <w:vertAlign w:val="superscript"/>
        </w:rPr>
        <w:t>о</w:t>
      </w:r>
      <w:r w:rsidRPr="003668AA">
        <w:rPr>
          <w:rFonts w:ascii="Times New Roman" w:hAnsi="Times New Roman" w:cs="Times New Roman"/>
        </w:rPr>
        <w:t>С</w:t>
      </w:r>
      <w:proofErr w:type="spellEnd"/>
      <w:r w:rsidRPr="003668AA">
        <w:rPr>
          <w:rFonts w:ascii="Times New Roman" w:hAnsi="Times New Roman" w:cs="Times New Roman"/>
        </w:rPr>
        <w:t xml:space="preserve"> и </w:t>
      </w:r>
      <w:r w:rsidRPr="003668AA">
        <w:rPr>
          <w:rFonts w:ascii="Times New Roman" w:hAnsi="Times New Roman" w:cs="Times New Roman"/>
          <w:lang w:val="en-US"/>
        </w:rPr>
        <w:t>z</w:t>
      </w:r>
      <w:r w:rsidRPr="003668AA">
        <w:rPr>
          <w:rFonts w:ascii="Times New Roman" w:hAnsi="Times New Roman" w:cs="Times New Roman"/>
          <w:vertAlign w:val="subscript"/>
        </w:rPr>
        <w:t>от</w:t>
      </w:r>
      <w:r w:rsidRPr="003668AA">
        <w:rPr>
          <w:rFonts w:ascii="Times New Roman" w:hAnsi="Times New Roman" w:cs="Times New Roman"/>
        </w:rPr>
        <w:t>=</w:t>
      </w:r>
      <w:r w:rsidR="00C95002">
        <w:rPr>
          <w:rFonts w:ascii="Times New Roman" w:hAnsi="Times New Roman" w:cs="Times New Roman"/>
        </w:rPr>
        <w:t>220</w:t>
      </w:r>
      <w:r w:rsidRPr="003668AA">
        <w:rPr>
          <w:rFonts w:ascii="Times New Roman" w:hAnsi="Times New Roman" w:cs="Times New Roman"/>
        </w:rPr>
        <w:t xml:space="preserve"> </w:t>
      </w:r>
      <w:proofErr w:type="spellStart"/>
      <w:r w:rsidRPr="003668AA">
        <w:rPr>
          <w:rFonts w:ascii="Times New Roman" w:hAnsi="Times New Roman" w:cs="Times New Roman"/>
        </w:rPr>
        <w:t>сут</w:t>
      </w:r>
      <w:proofErr w:type="spellEnd"/>
      <w:r w:rsidRPr="003668AA">
        <w:rPr>
          <w:rFonts w:ascii="Times New Roman" w:hAnsi="Times New Roman" w:cs="Times New Roman"/>
        </w:rPr>
        <w:t>. согласно табл. 3.1* [2</w:t>
      </w:r>
      <w:r w:rsidR="00C95002">
        <w:rPr>
          <w:rFonts w:ascii="Times New Roman" w:hAnsi="Times New Roman" w:cs="Times New Roman"/>
        </w:rPr>
        <w:t xml:space="preserve"> </w:t>
      </w:r>
      <w:proofErr w:type="spellStart"/>
      <w:r w:rsidR="00C95002">
        <w:rPr>
          <w:rFonts w:ascii="Times New Roman" w:hAnsi="Times New Roman" w:cs="Times New Roman"/>
        </w:rPr>
        <w:t>стр</w:t>
      </w:r>
      <w:proofErr w:type="spellEnd"/>
      <w:r w:rsidR="00C95002">
        <w:rPr>
          <w:rFonts w:ascii="Times New Roman" w:hAnsi="Times New Roman" w:cs="Times New Roman"/>
        </w:rPr>
        <w:t xml:space="preserve"> климатология</w:t>
      </w:r>
      <w:r w:rsidRPr="003668AA">
        <w:rPr>
          <w:rFonts w:ascii="Times New Roman" w:hAnsi="Times New Roman" w:cs="Times New Roman"/>
        </w:rPr>
        <w:t>],</w:t>
      </w:r>
    </w:p>
    <w:p w:rsidR="003B7467" w:rsidRPr="001D4DC4" w:rsidRDefault="003B7467" w:rsidP="003B7467">
      <w:pPr>
        <w:tabs>
          <w:tab w:val="left" w:pos="855"/>
        </w:tabs>
        <w:spacing w:line="360" w:lineRule="auto"/>
        <w:ind w:left="2410" w:hanging="1417"/>
        <w:rPr>
          <w:rFonts w:ascii="Times New Roman" w:hAnsi="Times New Roman" w:cs="Times New Roman"/>
        </w:rPr>
      </w:pP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 w:rsidR="00C95002">
        <w:rPr>
          <w:rFonts w:ascii="Times New Roman" w:hAnsi="Times New Roman" w:cs="Times New Roman"/>
        </w:rPr>
        <w:t>=+20</w:t>
      </w:r>
      <w:r w:rsidRPr="001D4DC4">
        <w:rPr>
          <w:rFonts w:ascii="Times New Roman" w:hAnsi="Times New Roman" w:cs="Times New Roman"/>
        </w:rPr>
        <w:t xml:space="preserve">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</w:t>
      </w:r>
      <w:proofErr w:type="spellEnd"/>
      <w:r w:rsidRPr="001D4DC4">
        <w:rPr>
          <w:rFonts w:ascii="Times New Roman" w:hAnsi="Times New Roman" w:cs="Times New Roman"/>
        </w:rPr>
        <w:t xml:space="preserve"> – темп</w:t>
      </w:r>
      <w:r>
        <w:rPr>
          <w:rFonts w:ascii="Times New Roman" w:hAnsi="Times New Roman" w:cs="Times New Roman"/>
        </w:rPr>
        <w:t xml:space="preserve">ература воздуха в </w:t>
      </w:r>
      <w:r w:rsidR="00C95002">
        <w:rPr>
          <w:rFonts w:ascii="Times New Roman" w:hAnsi="Times New Roman" w:cs="Times New Roman"/>
        </w:rPr>
        <w:t>жилых комната</w:t>
      </w:r>
      <w:r w:rsidR="0034206D">
        <w:rPr>
          <w:rFonts w:ascii="Times New Roman" w:hAnsi="Times New Roman" w:cs="Times New Roman"/>
        </w:rPr>
        <w:t>х</w:t>
      </w:r>
      <w:r>
        <w:rPr>
          <w:rFonts w:ascii="Times New Roman" w:hAnsi="Times New Roman" w:cs="Times New Roman"/>
        </w:rPr>
        <w:t>.</w:t>
      </w:r>
    </w:p>
    <w:p w:rsidR="003B7467" w:rsidRPr="003668AA" w:rsidRDefault="003B7467" w:rsidP="003B7467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r w:rsidRPr="003668AA">
        <w:rPr>
          <w:rFonts w:ascii="Times New Roman" w:hAnsi="Times New Roman" w:cs="Times New Roman"/>
        </w:rPr>
        <w:t>Согласно табл. 3 [1</w:t>
      </w:r>
      <w:r w:rsidR="00C95002">
        <w:rPr>
          <w:rFonts w:ascii="Times New Roman" w:hAnsi="Times New Roman" w:cs="Times New Roman"/>
        </w:rPr>
        <w:t xml:space="preserve"> </w:t>
      </w:r>
      <w:proofErr w:type="spellStart"/>
      <w:r w:rsidR="00C95002">
        <w:rPr>
          <w:rFonts w:ascii="Times New Roman" w:hAnsi="Times New Roman" w:cs="Times New Roman"/>
        </w:rPr>
        <w:t>тепл</w:t>
      </w:r>
      <w:proofErr w:type="spellEnd"/>
      <w:r w:rsidR="00C95002">
        <w:rPr>
          <w:rFonts w:ascii="Times New Roman" w:hAnsi="Times New Roman" w:cs="Times New Roman"/>
        </w:rPr>
        <w:t xml:space="preserve"> защита </w:t>
      </w:r>
      <w:proofErr w:type="spellStart"/>
      <w:r w:rsidR="00C95002">
        <w:rPr>
          <w:rFonts w:ascii="Times New Roman" w:hAnsi="Times New Roman" w:cs="Times New Roman"/>
        </w:rPr>
        <w:t>зд</w:t>
      </w:r>
      <w:proofErr w:type="spellEnd"/>
      <w:r w:rsidRPr="003668AA">
        <w:rPr>
          <w:rFonts w:ascii="Times New Roman" w:hAnsi="Times New Roman" w:cs="Times New Roman"/>
        </w:rPr>
        <w:t>] определяем по интерполяции требуемое сопротивление теплопередаче:</w:t>
      </w:r>
    </w:p>
    <w:p w:rsidR="003B7467" w:rsidRDefault="003B7467" w:rsidP="003B7467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r w:rsidRPr="00827AF5">
        <w:rPr>
          <w:rFonts w:ascii="Times New Roman" w:hAnsi="Times New Roman" w:cs="Times New Roman"/>
        </w:rPr>
        <w:t xml:space="preserve">- для наружной стены </w:t>
      </w:r>
      <w:r w:rsidRPr="00827AF5">
        <w:rPr>
          <w:rFonts w:ascii="Times New Roman" w:hAnsi="Times New Roman" w:cs="Times New Roman"/>
          <w:lang w:val="en-US"/>
        </w:rPr>
        <w:t>R</w:t>
      </w:r>
      <w:r w:rsidRPr="00827AF5">
        <w:rPr>
          <w:rFonts w:ascii="Times New Roman" w:hAnsi="Times New Roman" w:cs="Times New Roman"/>
          <w:position w:val="-12"/>
          <w:lang w:val="en-US"/>
        </w:rPr>
        <w:object w:dxaOrig="260" w:dyaOrig="380">
          <v:shape id="_x0000_i1027" type="#_x0000_t75" style="width:12.75pt;height:18.75pt" o:ole="">
            <v:imagedata r:id="rId7" o:title=""/>
          </v:shape>
          <o:OLEObject Type="Embed" ProgID="Equation.3" ShapeID="_x0000_i1027" DrawAspect="Content" ObjectID="_1682856070" r:id="rId8"/>
        </w:object>
      </w:r>
      <w:r w:rsidRPr="00827AF5">
        <w:rPr>
          <w:rFonts w:ascii="Times New Roman" w:hAnsi="Times New Roman" w:cs="Times New Roman"/>
        </w:rPr>
        <w:t>=</w:t>
      </w:r>
      <w:r w:rsidRPr="00827AF5">
        <w:rPr>
          <w:rFonts w:ascii="Times New Roman" w:hAnsi="Times New Roman" w:cs="Times New Roman"/>
          <w:lang w:val="en-US"/>
        </w:rPr>
        <w:t>a</w:t>
      </w:r>
      <w:r w:rsidRPr="00827AF5">
        <w:rPr>
          <w:rFonts w:ascii="Times New Roman" w:hAnsi="Times New Roman" w:cs="Times New Roman"/>
          <w:position w:val="-4"/>
          <w:lang w:val="en-US"/>
        </w:rPr>
        <w:object w:dxaOrig="180" w:dyaOrig="200">
          <v:shape id="_x0000_i1028" type="#_x0000_t75" style="width:9pt;height:9.75pt" o:ole="">
            <v:imagedata r:id="rId4" o:title=""/>
          </v:shape>
          <o:OLEObject Type="Embed" ProgID="Equation.3" ShapeID="_x0000_i1028" DrawAspect="Content" ObjectID="_1682856071" r:id="rId9"/>
        </w:object>
      </w: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827AF5">
        <w:rPr>
          <w:rFonts w:ascii="Times New Roman" w:hAnsi="Times New Roman" w:cs="Times New Roman"/>
        </w:rPr>
        <w:t>+</w:t>
      </w:r>
      <w:r w:rsidRPr="00827AF5">
        <w:rPr>
          <w:rFonts w:ascii="Times New Roman" w:hAnsi="Times New Roman" w:cs="Times New Roman"/>
          <w:lang w:val="en-US"/>
        </w:rPr>
        <w:t>b</w:t>
      </w:r>
      <w:r w:rsidRPr="00827AF5">
        <w:rPr>
          <w:rFonts w:ascii="Times New Roman" w:hAnsi="Times New Roman" w:cs="Times New Roman"/>
        </w:rPr>
        <w:t>=0.000</w:t>
      </w:r>
      <w:r>
        <w:rPr>
          <w:rFonts w:ascii="Times New Roman" w:hAnsi="Times New Roman" w:cs="Times New Roman"/>
        </w:rPr>
        <w:t>3</w:t>
      </w:r>
      <w:r w:rsidR="008E5E67">
        <w:rPr>
          <w:rFonts w:ascii="Times New Roman" w:hAnsi="Times New Roman" w:cs="Times New Roman"/>
        </w:rPr>
        <w:t>5</w:t>
      </w:r>
      <w:r w:rsidRPr="00827AF5">
        <w:rPr>
          <w:rFonts w:ascii="Times New Roman" w:hAnsi="Times New Roman" w:cs="Times New Roman"/>
          <w:position w:val="-4"/>
        </w:rPr>
        <w:object w:dxaOrig="180" w:dyaOrig="200">
          <v:shape id="_x0000_i1029" type="#_x0000_t75" style="width:9pt;height:9.75pt" o:ole="">
            <v:imagedata r:id="rId4" o:title=""/>
          </v:shape>
          <o:OLEObject Type="Embed" ProgID="Equation.3" ShapeID="_x0000_i1029" DrawAspect="Content" ObjectID="_1682856072" r:id="rId10"/>
        </w:object>
      </w:r>
      <w:r w:rsidR="008E5E67">
        <w:rPr>
          <w:rFonts w:ascii="Times New Roman" w:hAnsi="Times New Roman" w:cs="Times New Roman"/>
        </w:rPr>
        <w:t>5654</w:t>
      </w:r>
      <w:r>
        <w:rPr>
          <w:rFonts w:ascii="Times New Roman" w:hAnsi="Times New Roman" w:cs="Times New Roman"/>
        </w:rPr>
        <w:t>+1</w:t>
      </w:r>
      <w:r w:rsidR="008E5E67">
        <w:rPr>
          <w:rFonts w:ascii="Times New Roman" w:hAnsi="Times New Roman" w:cs="Times New Roman"/>
        </w:rPr>
        <w:t>,4=3,379</w:t>
      </w:r>
      <w:r w:rsidRPr="00827AF5">
        <w:rPr>
          <w:rFonts w:ascii="Times New Roman" w:hAnsi="Times New Roman" w:cs="Times New Roman"/>
        </w:rPr>
        <w:t xml:space="preserve"> м</w:t>
      </w:r>
      <w:r w:rsidRPr="00827AF5">
        <w:rPr>
          <w:rFonts w:ascii="Times New Roman" w:hAnsi="Times New Roman" w:cs="Times New Roman"/>
          <w:vertAlign w:val="superscript"/>
        </w:rPr>
        <w:t>2о</w:t>
      </w:r>
      <w:r w:rsidRPr="00827AF5">
        <w:rPr>
          <w:rFonts w:ascii="Times New Roman" w:hAnsi="Times New Roman" w:cs="Times New Roman"/>
        </w:rPr>
        <w:t>С/Вт;</w:t>
      </w:r>
    </w:p>
    <w:p w:rsidR="0034206D" w:rsidRPr="001D4DC4" w:rsidRDefault="0034206D" w:rsidP="0034206D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1D4DC4">
        <w:rPr>
          <w:rFonts w:ascii="Times New Roman" w:hAnsi="Times New Roman" w:cs="Times New Roman"/>
        </w:rPr>
        <w:t>=(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 w:rsidRPr="001D4DC4">
        <w:rPr>
          <w:rFonts w:ascii="Times New Roman" w:hAnsi="Times New Roman" w:cs="Times New Roman"/>
        </w:rPr>
        <w:t>-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от</w:t>
      </w:r>
      <w:r w:rsidRPr="001D4DC4">
        <w:rPr>
          <w:rFonts w:ascii="Times New Roman" w:hAnsi="Times New Roman" w:cs="Times New Roman"/>
        </w:rPr>
        <w:t>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>
          <v:shape id="_x0000_i1030" type="#_x0000_t75" style="width:9pt;height:9.75pt" o:ole="">
            <v:imagedata r:id="rId4" o:title=""/>
          </v:shape>
          <o:OLEObject Type="Embed" ProgID="Equation.3" ShapeID="_x0000_i1030" DrawAspect="Content" ObjectID="_1682856073" r:id="rId11"/>
        </w:object>
      </w:r>
      <w:r w:rsidRPr="001D4DC4">
        <w:rPr>
          <w:rFonts w:ascii="Times New Roman" w:hAnsi="Times New Roman" w:cs="Times New Roman"/>
          <w:lang w:val="en-US"/>
        </w:rPr>
        <w:t>z</w:t>
      </w:r>
      <w:r w:rsidRPr="001D4DC4">
        <w:rPr>
          <w:rFonts w:ascii="Times New Roman" w:hAnsi="Times New Roman" w:cs="Times New Roman"/>
          <w:vertAlign w:val="subscript"/>
        </w:rPr>
        <w:t>от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16-(-5,7</w:t>
      </w:r>
      <w:r w:rsidRPr="001D4DC4">
        <w:rPr>
          <w:rFonts w:ascii="Times New Roman" w:hAnsi="Times New Roman" w:cs="Times New Roman"/>
        </w:rPr>
        <w:t>))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>
          <v:shape id="_x0000_i1031" type="#_x0000_t75" style="width:9pt;height:9.75pt" o:ole="">
            <v:imagedata r:id="rId4" o:title=""/>
          </v:shape>
          <o:OLEObject Type="Embed" ProgID="Equation.3" ShapeID="_x0000_i1031" DrawAspect="Content" ObjectID="_1682856074" r:id="rId12"/>
        </w:object>
      </w:r>
      <w:r>
        <w:rPr>
          <w:rFonts w:ascii="Times New Roman" w:hAnsi="Times New Roman" w:cs="Times New Roman"/>
        </w:rPr>
        <w:t xml:space="preserve">220=4774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С×сут</w:t>
      </w:r>
      <w:proofErr w:type="spellEnd"/>
      <w:r w:rsidRPr="001D4DC4">
        <w:rPr>
          <w:rFonts w:ascii="Times New Roman" w:hAnsi="Times New Roman" w:cs="Times New Roman"/>
        </w:rPr>
        <w:t>.</w:t>
      </w:r>
    </w:p>
    <w:p w:rsidR="0034206D" w:rsidRPr="003668AA" w:rsidRDefault="0034206D" w:rsidP="0034206D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r w:rsidRPr="003668AA">
        <w:rPr>
          <w:rFonts w:ascii="Times New Roman" w:hAnsi="Times New Roman" w:cs="Times New Roman"/>
        </w:rPr>
        <w:t xml:space="preserve">где </w:t>
      </w:r>
      <w:r w:rsidRPr="003668AA">
        <w:rPr>
          <w:rFonts w:ascii="Times New Roman" w:hAnsi="Times New Roman" w:cs="Times New Roman"/>
          <w:lang w:val="en-US"/>
        </w:rPr>
        <w:t>t</w:t>
      </w:r>
      <w:r w:rsidRPr="003668AA">
        <w:rPr>
          <w:rFonts w:ascii="Times New Roman" w:hAnsi="Times New Roman" w:cs="Times New Roman"/>
          <w:vertAlign w:val="subscript"/>
        </w:rPr>
        <w:t>от</w:t>
      </w:r>
      <w:r>
        <w:rPr>
          <w:rFonts w:ascii="Times New Roman" w:hAnsi="Times New Roman" w:cs="Times New Roman"/>
        </w:rPr>
        <w:t>=-5,7</w:t>
      </w:r>
      <w:r w:rsidRPr="003668AA">
        <w:rPr>
          <w:rFonts w:ascii="Times New Roman" w:hAnsi="Times New Roman" w:cs="Times New Roman"/>
        </w:rPr>
        <w:t xml:space="preserve"> </w:t>
      </w:r>
      <w:proofErr w:type="spellStart"/>
      <w:r w:rsidRPr="003668AA">
        <w:rPr>
          <w:rFonts w:ascii="Times New Roman" w:hAnsi="Times New Roman" w:cs="Times New Roman"/>
          <w:vertAlign w:val="superscript"/>
        </w:rPr>
        <w:t>о</w:t>
      </w:r>
      <w:r w:rsidRPr="003668AA">
        <w:rPr>
          <w:rFonts w:ascii="Times New Roman" w:hAnsi="Times New Roman" w:cs="Times New Roman"/>
        </w:rPr>
        <w:t>С</w:t>
      </w:r>
      <w:proofErr w:type="spellEnd"/>
      <w:r w:rsidRPr="003668AA">
        <w:rPr>
          <w:rFonts w:ascii="Times New Roman" w:hAnsi="Times New Roman" w:cs="Times New Roman"/>
        </w:rPr>
        <w:t xml:space="preserve"> и </w:t>
      </w:r>
      <w:r w:rsidRPr="003668AA">
        <w:rPr>
          <w:rFonts w:ascii="Times New Roman" w:hAnsi="Times New Roman" w:cs="Times New Roman"/>
          <w:lang w:val="en-US"/>
        </w:rPr>
        <w:t>z</w:t>
      </w:r>
      <w:r w:rsidRPr="003668AA">
        <w:rPr>
          <w:rFonts w:ascii="Times New Roman" w:hAnsi="Times New Roman" w:cs="Times New Roman"/>
          <w:vertAlign w:val="subscript"/>
        </w:rPr>
        <w:t>от</w:t>
      </w:r>
      <w:r w:rsidRPr="003668A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220</w:t>
      </w:r>
      <w:r w:rsidRPr="003668AA">
        <w:rPr>
          <w:rFonts w:ascii="Times New Roman" w:hAnsi="Times New Roman" w:cs="Times New Roman"/>
        </w:rPr>
        <w:t xml:space="preserve"> </w:t>
      </w:r>
      <w:proofErr w:type="spellStart"/>
      <w:r w:rsidRPr="003668AA">
        <w:rPr>
          <w:rFonts w:ascii="Times New Roman" w:hAnsi="Times New Roman" w:cs="Times New Roman"/>
        </w:rPr>
        <w:t>сут</w:t>
      </w:r>
      <w:proofErr w:type="spellEnd"/>
      <w:r w:rsidRPr="003668AA">
        <w:rPr>
          <w:rFonts w:ascii="Times New Roman" w:hAnsi="Times New Roman" w:cs="Times New Roman"/>
        </w:rPr>
        <w:t>. согласно табл. 3.1* [2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климатология</w:t>
      </w:r>
      <w:r w:rsidRPr="003668AA">
        <w:rPr>
          <w:rFonts w:ascii="Times New Roman" w:hAnsi="Times New Roman" w:cs="Times New Roman"/>
        </w:rPr>
        <w:t>],</w:t>
      </w:r>
    </w:p>
    <w:p w:rsidR="0034206D" w:rsidRPr="00827AF5" w:rsidRDefault="0034206D" w:rsidP="0034206D">
      <w:pPr>
        <w:tabs>
          <w:tab w:val="left" w:pos="855"/>
        </w:tabs>
        <w:spacing w:line="360" w:lineRule="auto"/>
        <w:ind w:left="2410" w:hanging="1417"/>
        <w:rPr>
          <w:rFonts w:ascii="Times New Roman" w:hAnsi="Times New Roman" w:cs="Times New Roman"/>
        </w:rPr>
      </w:pP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>
        <w:rPr>
          <w:rFonts w:ascii="Times New Roman" w:hAnsi="Times New Roman" w:cs="Times New Roman"/>
        </w:rPr>
        <w:t>=+16</w:t>
      </w:r>
      <w:r w:rsidRPr="001D4DC4">
        <w:rPr>
          <w:rFonts w:ascii="Times New Roman" w:hAnsi="Times New Roman" w:cs="Times New Roman"/>
        </w:rPr>
        <w:t xml:space="preserve">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</w:t>
      </w:r>
      <w:proofErr w:type="spellEnd"/>
      <w:r w:rsidRPr="001D4DC4">
        <w:rPr>
          <w:rFonts w:ascii="Times New Roman" w:hAnsi="Times New Roman" w:cs="Times New Roman"/>
        </w:rPr>
        <w:t xml:space="preserve"> – темп</w:t>
      </w:r>
      <w:r>
        <w:rPr>
          <w:rFonts w:ascii="Times New Roman" w:hAnsi="Times New Roman" w:cs="Times New Roman"/>
        </w:rPr>
        <w:t>ература воздуха в жилых комнатах.</w:t>
      </w:r>
    </w:p>
    <w:p w:rsidR="003B7467" w:rsidRPr="001D4DC4" w:rsidRDefault="003B7467" w:rsidP="003B7467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r w:rsidRPr="001D4DC4">
        <w:rPr>
          <w:rFonts w:ascii="Times New Roman" w:hAnsi="Times New Roman" w:cs="Times New Roman"/>
        </w:rPr>
        <w:t xml:space="preserve">- для покрытия </w:t>
      </w:r>
      <w:r w:rsidRPr="001D4DC4">
        <w:rPr>
          <w:rFonts w:ascii="Times New Roman" w:hAnsi="Times New Roman" w:cs="Times New Roman"/>
          <w:lang w:val="en-US"/>
        </w:rPr>
        <w:t>R</w:t>
      </w:r>
      <w:r w:rsidRPr="001D4DC4">
        <w:rPr>
          <w:rFonts w:ascii="Times New Roman" w:hAnsi="Times New Roman" w:cs="Times New Roman"/>
          <w:position w:val="-12"/>
          <w:lang w:val="en-US"/>
        </w:rPr>
        <w:object w:dxaOrig="260" w:dyaOrig="380">
          <v:shape id="_x0000_i1032" type="#_x0000_t75" style="width:12.75pt;height:18.75pt" o:ole="">
            <v:imagedata r:id="rId7" o:title=""/>
          </v:shape>
          <o:OLEObject Type="Embed" ProgID="Equation.3" ShapeID="_x0000_i1032" DrawAspect="Content" ObjectID="_1682856075" r:id="rId13"/>
        </w:object>
      </w:r>
      <w:r w:rsidRPr="001D4DC4">
        <w:rPr>
          <w:rFonts w:ascii="Times New Roman" w:hAnsi="Times New Roman" w:cs="Times New Roman"/>
        </w:rPr>
        <w:t>=</w:t>
      </w:r>
      <w:r w:rsidRPr="001D4DC4">
        <w:rPr>
          <w:rFonts w:ascii="Times New Roman" w:hAnsi="Times New Roman" w:cs="Times New Roman"/>
          <w:lang w:val="en-US"/>
        </w:rPr>
        <w:t>a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>
          <v:shape id="_x0000_i1033" type="#_x0000_t75" style="width:9pt;height:9.75pt" o:ole="">
            <v:imagedata r:id="rId4" o:title=""/>
          </v:shape>
          <o:OLEObject Type="Embed" ProgID="Equation.3" ShapeID="_x0000_i1033" DrawAspect="Content" ObjectID="_1682856076" r:id="rId14"/>
        </w:object>
      </w: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1D4DC4">
        <w:rPr>
          <w:rFonts w:ascii="Times New Roman" w:hAnsi="Times New Roman" w:cs="Times New Roman"/>
        </w:rPr>
        <w:t>+</w:t>
      </w:r>
      <w:r w:rsidRPr="001D4DC4">
        <w:rPr>
          <w:rFonts w:ascii="Times New Roman" w:hAnsi="Times New Roman" w:cs="Times New Roman"/>
          <w:lang w:val="en-US"/>
        </w:rPr>
        <w:t>b</w:t>
      </w:r>
      <w:r w:rsidRPr="001D4DC4">
        <w:rPr>
          <w:rFonts w:ascii="Times New Roman" w:hAnsi="Times New Roman" w:cs="Times New Roman"/>
        </w:rPr>
        <w:t>=0.000</w:t>
      </w:r>
      <w:r w:rsidR="008E5E67">
        <w:rPr>
          <w:rFonts w:ascii="Times New Roman" w:hAnsi="Times New Roman" w:cs="Times New Roman"/>
        </w:rPr>
        <w:t>5</w:t>
      </w:r>
      <w:r w:rsidRPr="001D4DC4">
        <w:rPr>
          <w:rFonts w:ascii="Times New Roman" w:hAnsi="Times New Roman" w:cs="Times New Roman"/>
          <w:position w:val="-4"/>
        </w:rPr>
        <w:object w:dxaOrig="180" w:dyaOrig="200">
          <v:shape id="_x0000_i1034" type="#_x0000_t75" style="width:9pt;height:9.75pt" o:ole="">
            <v:imagedata r:id="rId4" o:title=""/>
          </v:shape>
          <o:OLEObject Type="Embed" ProgID="Equation.3" ShapeID="_x0000_i1034" DrawAspect="Content" ObjectID="_1682856077" r:id="rId15"/>
        </w:object>
      </w:r>
      <w:r w:rsidR="0034206D">
        <w:rPr>
          <w:rFonts w:ascii="Times New Roman" w:hAnsi="Times New Roman" w:cs="Times New Roman"/>
        </w:rPr>
        <w:t>4774</w:t>
      </w:r>
      <w:r w:rsidR="008E5E67">
        <w:rPr>
          <w:rFonts w:ascii="Times New Roman" w:hAnsi="Times New Roman" w:cs="Times New Roman"/>
        </w:rPr>
        <w:t>+2,2=</w:t>
      </w:r>
      <w:r w:rsidR="0034206D">
        <w:rPr>
          <w:rFonts w:ascii="Times New Roman" w:hAnsi="Times New Roman" w:cs="Times New Roman"/>
        </w:rPr>
        <w:t>4,59</w:t>
      </w:r>
      <w:r w:rsidRPr="001D4DC4">
        <w:rPr>
          <w:rFonts w:ascii="Times New Roman" w:hAnsi="Times New Roman" w:cs="Times New Roman"/>
        </w:rPr>
        <w:t xml:space="preserve"> м</w:t>
      </w:r>
      <w:r w:rsidRPr="001D4DC4">
        <w:rPr>
          <w:rFonts w:ascii="Times New Roman" w:hAnsi="Times New Roman" w:cs="Times New Roman"/>
          <w:vertAlign w:val="superscript"/>
        </w:rPr>
        <w:t>2о</w:t>
      </w:r>
      <w:r w:rsidRPr="001D4DC4">
        <w:rPr>
          <w:rFonts w:ascii="Times New Roman" w:hAnsi="Times New Roman" w:cs="Times New Roman"/>
        </w:rPr>
        <w:t>С/Вт;</w:t>
      </w:r>
    </w:p>
    <w:p w:rsidR="003B7467" w:rsidRDefault="003B7467" w:rsidP="003B7467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r w:rsidRPr="00411B2A">
        <w:rPr>
          <w:rFonts w:ascii="Times New Roman" w:hAnsi="Times New Roman" w:cs="Times New Roman"/>
        </w:rPr>
        <w:t xml:space="preserve">- для окна </w:t>
      </w:r>
      <w:r w:rsidRPr="00411B2A">
        <w:rPr>
          <w:rFonts w:ascii="Times New Roman" w:hAnsi="Times New Roman" w:cs="Times New Roman"/>
          <w:lang w:val="en-US"/>
        </w:rPr>
        <w:t>R</w:t>
      </w:r>
      <w:r w:rsidRPr="00411B2A">
        <w:rPr>
          <w:rFonts w:ascii="Times New Roman" w:hAnsi="Times New Roman" w:cs="Times New Roman"/>
          <w:position w:val="-12"/>
          <w:lang w:val="en-US"/>
        </w:rPr>
        <w:object w:dxaOrig="260" w:dyaOrig="380">
          <v:shape id="_x0000_i1035" type="#_x0000_t75" style="width:12.75pt;height:18.75pt" o:ole="">
            <v:imagedata r:id="rId7" o:title=""/>
          </v:shape>
          <o:OLEObject Type="Embed" ProgID="Equation.3" ShapeID="_x0000_i1035" DrawAspect="Content" ObjectID="_1682856078" r:id="rId16"/>
        </w:object>
      </w:r>
      <w:r w:rsidRPr="00411B2A">
        <w:rPr>
          <w:rFonts w:ascii="Times New Roman" w:hAnsi="Times New Roman" w:cs="Times New Roman"/>
        </w:rPr>
        <w:t xml:space="preserve"> </w:t>
      </w:r>
      <w:r w:rsidR="008E5E67">
        <w:rPr>
          <w:rFonts w:ascii="Times New Roman" w:hAnsi="Times New Roman" w:cs="Times New Roman"/>
        </w:rPr>
        <w:t>=0.713</w:t>
      </w:r>
      <w:r w:rsidRPr="00305587">
        <w:rPr>
          <w:rFonts w:ascii="Times New Roman" w:hAnsi="Times New Roman" w:cs="Times New Roman"/>
        </w:rPr>
        <w:t xml:space="preserve"> м</w:t>
      </w:r>
      <w:r w:rsidRPr="00305587">
        <w:rPr>
          <w:rFonts w:ascii="Times New Roman" w:hAnsi="Times New Roman" w:cs="Times New Roman"/>
          <w:vertAlign w:val="superscript"/>
        </w:rPr>
        <w:t>2о</w:t>
      </w:r>
      <w:r>
        <w:rPr>
          <w:rFonts w:ascii="Times New Roman" w:hAnsi="Times New Roman" w:cs="Times New Roman"/>
        </w:rPr>
        <w:t>С/Вт;</w:t>
      </w:r>
    </w:p>
    <w:p w:rsidR="003B7467" w:rsidRDefault="003B7467" w:rsidP="003B7467">
      <w:pPr>
        <w:tabs>
          <w:tab w:val="left" w:pos="855"/>
        </w:tabs>
        <w:spacing w:line="360" w:lineRule="auto"/>
        <w:rPr>
          <w:rFonts w:ascii="Times New Roman" w:hAnsi="Times New Roman" w:cs="Times New Roman"/>
        </w:rPr>
      </w:pPr>
    </w:p>
    <w:p w:rsidR="003B7467" w:rsidRPr="002D2372" w:rsidRDefault="003B7467" w:rsidP="003B7467">
      <w:pPr>
        <w:tabs>
          <w:tab w:val="left" w:pos="2410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2D2372">
        <w:rPr>
          <w:rFonts w:ascii="Times New Roman" w:hAnsi="Times New Roman" w:cs="Times New Roman"/>
        </w:rPr>
        <w:t>Наружные стены из полнотелого</w:t>
      </w:r>
      <w:r>
        <w:rPr>
          <w:rFonts w:ascii="Times New Roman" w:hAnsi="Times New Roman" w:cs="Times New Roman"/>
        </w:rPr>
        <w:t xml:space="preserve"> </w:t>
      </w:r>
      <w:proofErr w:type="spellStart"/>
      <w:r w:rsidR="00614038">
        <w:rPr>
          <w:rFonts w:ascii="Times New Roman" w:hAnsi="Times New Roman" w:cs="Times New Roman"/>
        </w:rPr>
        <w:t>силикатнонго</w:t>
      </w:r>
      <w:proofErr w:type="spellEnd"/>
      <w:r>
        <w:rPr>
          <w:rFonts w:ascii="Times New Roman" w:hAnsi="Times New Roman" w:cs="Times New Roman"/>
        </w:rPr>
        <w:t xml:space="preserve"> кирпича толщиной </w:t>
      </w:r>
      <w:smartTag w:uri="urn:schemas-microsoft-com:office:smarttags" w:element="metricconverter">
        <w:smartTagPr>
          <w:attr w:name="ProductID" w:val="380 мм"/>
        </w:smartTagPr>
        <w:r>
          <w:rPr>
            <w:rFonts w:ascii="Times New Roman" w:hAnsi="Times New Roman" w:cs="Times New Roman"/>
          </w:rPr>
          <w:t>380</w:t>
        </w:r>
        <w:r w:rsidRPr="002D2372">
          <w:rPr>
            <w:rFonts w:ascii="Times New Roman" w:hAnsi="Times New Roman" w:cs="Times New Roman"/>
          </w:rPr>
          <w:t xml:space="preserve"> мм</w:t>
        </w:r>
      </w:smartTag>
      <w:r w:rsidRPr="002D2372">
        <w:rPr>
          <w:rFonts w:ascii="Times New Roman" w:hAnsi="Times New Roman" w:cs="Times New Roman"/>
        </w:rPr>
        <w:t xml:space="preserve"> с навесным фасадом и утеплением </w:t>
      </w:r>
      <w:proofErr w:type="spellStart"/>
      <w:r w:rsidRPr="002D2372">
        <w:rPr>
          <w:rFonts w:ascii="Times New Roman" w:hAnsi="Times New Roman" w:cs="Times New Roman"/>
        </w:rPr>
        <w:t>ТЕХНОВЕНТ</w:t>
      </w:r>
      <w:proofErr w:type="spellEnd"/>
      <w:r w:rsidRPr="002D2372">
        <w:rPr>
          <w:rFonts w:ascii="Times New Roman" w:hAnsi="Times New Roman" w:cs="Times New Roman"/>
        </w:rPr>
        <w:t xml:space="preserve"> ПРОФ.</w:t>
      </w:r>
    </w:p>
    <w:p w:rsidR="003B7467" w:rsidRPr="00FF309D" w:rsidRDefault="003B7467" w:rsidP="003B7467">
      <w:pPr>
        <w:tabs>
          <w:tab w:val="left" w:pos="2410"/>
        </w:tabs>
        <w:spacing w:line="360" w:lineRule="auto"/>
        <w:ind w:right="284" w:firstLine="567"/>
        <w:rPr>
          <w:rFonts w:ascii="Times New Roman" w:hAnsi="Times New Roman" w:cs="Times New Roman"/>
          <w:u w:val="single"/>
        </w:rPr>
      </w:pPr>
      <w:r w:rsidRPr="00FF309D">
        <w:rPr>
          <w:rFonts w:ascii="Times New Roman" w:hAnsi="Times New Roman" w:cs="Times New Roman"/>
        </w:rPr>
        <w:t>С учетом формулы 8 [3] определяем необходимую толщину утеплителя:</w:t>
      </w:r>
    </w:p>
    <w:p w:rsidR="003B7467" w:rsidRPr="00FF309D" w:rsidRDefault="003B7467" w:rsidP="003B7467">
      <w:pPr>
        <w:tabs>
          <w:tab w:val="left" w:pos="2410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  <w:position w:val="-6"/>
        </w:rPr>
        <w:object w:dxaOrig="220" w:dyaOrig="279">
          <v:shape id="_x0000_i1036" type="#_x0000_t75" style="width:11.25pt;height:14.25pt" o:ole="">
            <v:imagedata r:id="rId17" o:title=""/>
          </v:shape>
          <o:OLEObject Type="Embed" ProgID="Equation.3" ShapeID="_x0000_i1036" DrawAspect="Content" ObjectID="_1682856079" r:id="rId18"/>
        </w:object>
      </w:r>
      <w:proofErr w:type="spellStart"/>
      <w:proofErr w:type="gramStart"/>
      <w:r w:rsidRPr="00FF309D">
        <w:rPr>
          <w:rFonts w:ascii="Times New Roman" w:hAnsi="Times New Roman" w:cs="Times New Roman"/>
          <w:vertAlign w:val="subscript"/>
        </w:rPr>
        <w:t>ут</w:t>
      </w:r>
      <w:proofErr w:type="spellEnd"/>
      <w:r w:rsidRPr="00FF309D">
        <w:rPr>
          <w:rFonts w:ascii="Times New Roman" w:hAnsi="Times New Roman" w:cs="Times New Roman"/>
          <w:vertAlign w:val="subscript"/>
        </w:rPr>
        <w:t>.</w:t>
      </w:r>
      <w:r w:rsidR="000512E0">
        <w:rPr>
          <w:rFonts w:ascii="Times New Roman" w:hAnsi="Times New Roman" w:cs="Times New Roman"/>
        </w:rPr>
        <w:t>=</w:t>
      </w:r>
      <w:proofErr w:type="gramEnd"/>
      <w:r w:rsidR="000512E0">
        <w:rPr>
          <w:rFonts w:ascii="Times New Roman" w:hAnsi="Times New Roman" w:cs="Times New Roman"/>
        </w:rPr>
        <w:t>(3,379</w:t>
      </w:r>
      <w:r>
        <w:rPr>
          <w:rFonts w:ascii="Times New Roman" w:hAnsi="Times New Roman" w:cs="Times New Roman"/>
        </w:rPr>
        <w:t xml:space="preserve"> </w:t>
      </w:r>
      <w:r w:rsidRPr="00FF309D">
        <w:rPr>
          <w:rFonts w:ascii="Times New Roman" w:hAnsi="Times New Roman" w:cs="Times New Roman"/>
        </w:rPr>
        <w:t>-</w:t>
      </w:r>
      <w:r w:rsidRPr="00FF309D">
        <w:rPr>
          <w:rFonts w:ascii="Times New Roman" w:hAnsi="Times New Roman" w:cs="Times New Roman"/>
          <w:position w:val="-24"/>
        </w:rPr>
        <w:object w:dxaOrig="1579" w:dyaOrig="620">
          <v:shape id="_x0000_i1037" type="#_x0000_t75" style="width:78.75pt;height:30.75pt" o:ole="">
            <v:imagedata r:id="rId19" o:title=""/>
          </v:shape>
          <o:OLEObject Type="Embed" ProgID="Equation.3" ShapeID="_x0000_i1037" DrawAspect="Content" ObjectID="_1682856080" r:id="rId20"/>
        </w:object>
      </w:r>
      <w:r w:rsidRPr="00FF309D">
        <w:rPr>
          <w:rFonts w:ascii="Times New Roman" w:hAnsi="Times New Roman" w:cs="Times New Roman"/>
        </w:rPr>
        <w:t>)</w:t>
      </w:r>
      <w:r w:rsidRPr="00FF309D">
        <w:rPr>
          <w:rFonts w:ascii="Times New Roman" w:hAnsi="Times New Roman" w:cs="Times New Roman"/>
          <w:position w:val="-4"/>
        </w:rPr>
        <w:object w:dxaOrig="180" w:dyaOrig="200">
          <v:shape id="_x0000_i1038" type="#_x0000_t75" style="width:9pt;height:9.75pt" o:ole="">
            <v:imagedata r:id="rId4" o:title=""/>
          </v:shape>
          <o:OLEObject Type="Embed" ProgID="Equation.3" ShapeID="_x0000_i1038" DrawAspect="Content" ObjectID="_1682856081" r:id="rId21"/>
        </w:object>
      </w:r>
      <w:r w:rsidR="000512E0">
        <w:rPr>
          <w:rFonts w:ascii="Times New Roman" w:hAnsi="Times New Roman" w:cs="Times New Roman"/>
        </w:rPr>
        <w:t>0.04=0.11</w:t>
      </w:r>
      <w:r w:rsidR="00054C74">
        <w:rPr>
          <w:rFonts w:ascii="Times New Roman" w:hAnsi="Times New Roman" w:cs="Times New Roman"/>
        </w:rPr>
        <w:t>1</w:t>
      </w:r>
      <w:r w:rsidRPr="00FF309D">
        <w:rPr>
          <w:rFonts w:ascii="Times New Roman" w:hAnsi="Times New Roman" w:cs="Times New Roman"/>
        </w:rPr>
        <w:t xml:space="preserve"> м.</w:t>
      </w:r>
    </w:p>
    <w:p w:rsidR="003B7467" w:rsidRPr="00FF309D" w:rsidRDefault="003B7467" w:rsidP="003B7467">
      <w:pPr>
        <w:tabs>
          <w:tab w:val="left" w:pos="2410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</w:rPr>
        <w:t xml:space="preserve">Принимаем утеплитель для наружных стен </w:t>
      </w:r>
      <w:proofErr w:type="spellStart"/>
      <w:r w:rsidRPr="00FF309D">
        <w:rPr>
          <w:rFonts w:ascii="Times New Roman" w:hAnsi="Times New Roman" w:cs="Times New Roman"/>
        </w:rPr>
        <w:t>ТЕХН</w:t>
      </w:r>
      <w:r w:rsidR="00054C74">
        <w:rPr>
          <w:rFonts w:ascii="Times New Roman" w:hAnsi="Times New Roman" w:cs="Times New Roman"/>
        </w:rPr>
        <w:t>ОВЕНТ</w:t>
      </w:r>
      <w:proofErr w:type="spellEnd"/>
      <w:r w:rsidR="00054C74">
        <w:rPr>
          <w:rFonts w:ascii="Times New Roman" w:hAnsi="Times New Roman" w:cs="Times New Roman"/>
        </w:rPr>
        <w:t xml:space="preserve"> </w:t>
      </w:r>
      <w:proofErr w:type="spellStart"/>
      <w:r w:rsidR="00054C74">
        <w:rPr>
          <w:rFonts w:ascii="Times New Roman" w:hAnsi="Times New Roman" w:cs="Times New Roman"/>
        </w:rPr>
        <w:t>ПРОФ</w:t>
      </w:r>
      <w:proofErr w:type="spellEnd"/>
      <w:r w:rsidR="00054C74">
        <w:rPr>
          <w:rFonts w:ascii="Times New Roman" w:hAnsi="Times New Roman" w:cs="Times New Roman"/>
        </w:rPr>
        <w:t xml:space="preserve"> толщиной 12</w:t>
      </w:r>
      <w:r w:rsidRPr="00FF309D">
        <w:rPr>
          <w:rFonts w:ascii="Times New Roman" w:hAnsi="Times New Roman" w:cs="Times New Roman"/>
        </w:rPr>
        <w:t>0 мм.</w:t>
      </w:r>
    </w:p>
    <w:p w:rsidR="003B7467" w:rsidRPr="00FF309D" w:rsidRDefault="003B7467" w:rsidP="003B7467">
      <w:pPr>
        <w:tabs>
          <w:tab w:val="left" w:pos="855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</w:rPr>
        <w:t>Фактическое сопротивление теплопередаче наружных стен с учетом утепления:</w:t>
      </w:r>
    </w:p>
    <w:p w:rsidR="003B7467" w:rsidRDefault="003B7467" w:rsidP="003B7467">
      <w:pPr>
        <w:tabs>
          <w:tab w:val="left" w:pos="855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  <w:lang w:val="en-US"/>
        </w:rPr>
        <w:t>R</w:t>
      </w:r>
      <w:r w:rsidRPr="00FF309D">
        <w:rPr>
          <w:rFonts w:ascii="Times New Roman" w:hAnsi="Times New Roman" w:cs="Times New Roman"/>
          <w:position w:val="-12"/>
          <w:lang w:val="en-US"/>
        </w:rPr>
        <w:object w:dxaOrig="420" w:dyaOrig="380">
          <v:shape id="_x0000_i1039" type="#_x0000_t75" style="width:21pt;height:18.75pt" o:ole="">
            <v:imagedata r:id="rId22" o:title=""/>
          </v:shape>
          <o:OLEObject Type="Embed" ProgID="Equation.3" ShapeID="_x0000_i1039" DrawAspect="Content" ObjectID="_1682856082" r:id="rId23"/>
        </w:object>
      </w:r>
      <w:r w:rsidRPr="00FF309D">
        <w:rPr>
          <w:rFonts w:ascii="Times New Roman" w:hAnsi="Times New Roman" w:cs="Times New Roman"/>
        </w:rPr>
        <w:t>=</w:t>
      </w:r>
      <w:r w:rsidR="00AE2017" w:rsidRPr="00FF309D">
        <w:rPr>
          <w:rFonts w:ascii="Times New Roman" w:hAnsi="Times New Roman" w:cs="Times New Roman"/>
          <w:position w:val="-24"/>
        </w:rPr>
        <w:object w:dxaOrig="2280" w:dyaOrig="620">
          <v:shape id="_x0000_i1040" type="#_x0000_t75" style="width:114pt;height:30.75pt" o:ole="">
            <v:imagedata r:id="rId24" o:title=""/>
          </v:shape>
          <o:OLEObject Type="Embed" ProgID="Equation.3" ShapeID="_x0000_i1040" DrawAspect="Content" ObjectID="_1682856083" r:id="rId25"/>
        </w:object>
      </w:r>
      <w:r w:rsidR="00054C74">
        <w:rPr>
          <w:rFonts w:ascii="Times New Roman" w:hAnsi="Times New Roman" w:cs="Times New Roman"/>
        </w:rPr>
        <w:t>=3,627</w:t>
      </w:r>
      <w:r w:rsidRPr="00FF309D">
        <w:rPr>
          <w:rFonts w:ascii="Times New Roman" w:hAnsi="Times New Roman" w:cs="Times New Roman"/>
        </w:rPr>
        <w:t xml:space="preserve"> м</w:t>
      </w:r>
      <w:r w:rsidRPr="00FF309D">
        <w:rPr>
          <w:rFonts w:ascii="Times New Roman" w:hAnsi="Times New Roman" w:cs="Times New Roman"/>
          <w:vertAlign w:val="superscript"/>
        </w:rPr>
        <w:t>2о</w:t>
      </w:r>
      <w:r w:rsidRPr="00FF309D">
        <w:rPr>
          <w:rFonts w:ascii="Times New Roman" w:hAnsi="Times New Roman" w:cs="Times New Roman"/>
        </w:rPr>
        <w:t>С/Вт.</w:t>
      </w:r>
    </w:p>
    <w:p w:rsidR="003B7467" w:rsidRPr="00045E75" w:rsidRDefault="003B7467" w:rsidP="003B7467">
      <w:pPr>
        <w:tabs>
          <w:tab w:val="left" w:pos="2410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045E75">
        <w:rPr>
          <w:rFonts w:ascii="Times New Roman" w:hAnsi="Times New Roman" w:cs="Times New Roman"/>
        </w:rPr>
        <w:t>По</w:t>
      </w:r>
      <w:r>
        <w:rPr>
          <w:rFonts w:ascii="Times New Roman" w:hAnsi="Times New Roman" w:cs="Times New Roman"/>
        </w:rPr>
        <w:t xml:space="preserve">крытие из </w:t>
      </w:r>
      <w:r w:rsidRPr="00045E75">
        <w:rPr>
          <w:rFonts w:ascii="Times New Roman" w:hAnsi="Times New Roman" w:cs="Times New Roman"/>
        </w:rPr>
        <w:t xml:space="preserve">железобетонных </w:t>
      </w:r>
      <w:r>
        <w:rPr>
          <w:rFonts w:ascii="Times New Roman" w:hAnsi="Times New Roman" w:cs="Times New Roman"/>
        </w:rPr>
        <w:t xml:space="preserve">пустотных </w:t>
      </w:r>
      <w:r w:rsidRPr="00045E75">
        <w:rPr>
          <w:rFonts w:ascii="Times New Roman" w:hAnsi="Times New Roman" w:cs="Times New Roman"/>
        </w:rPr>
        <w:t xml:space="preserve">плит покрытия с рулонной кровлей и </w:t>
      </w:r>
      <w:r>
        <w:rPr>
          <w:rFonts w:ascii="Times New Roman" w:hAnsi="Times New Roman" w:cs="Times New Roman"/>
        </w:rPr>
        <w:t>трехслойным</w:t>
      </w:r>
      <w:r w:rsidRPr="00045E75">
        <w:rPr>
          <w:rFonts w:ascii="Times New Roman" w:hAnsi="Times New Roman" w:cs="Times New Roman"/>
        </w:rPr>
        <w:t xml:space="preserve"> утеплением: первый слой – </w:t>
      </w:r>
      <w:proofErr w:type="spellStart"/>
      <w:r w:rsidRPr="00045E75">
        <w:rPr>
          <w:rFonts w:ascii="Times New Roman" w:hAnsi="Times New Roman" w:cs="Times New Roman"/>
        </w:rPr>
        <w:t>ТЕХНОРУФ</w:t>
      </w:r>
      <w:proofErr w:type="spellEnd"/>
      <w:r w:rsidRPr="00045E75">
        <w:rPr>
          <w:rFonts w:ascii="Times New Roman" w:hAnsi="Times New Roman" w:cs="Times New Roman"/>
        </w:rPr>
        <w:t xml:space="preserve"> Н </w:t>
      </w:r>
      <w:proofErr w:type="spellStart"/>
      <w:r w:rsidRPr="00045E75">
        <w:rPr>
          <w:rFonts w:ascii="Times New Roman" w:hAnsi="Times New Roman" w:cs="Times New Roman"/>
        </w:rPr>
        <w:t>ПРОФ</w:t>
      </w:r>
      <w:proofErr w:type="spellEnd"/>
      <w:r>
        <w:rPr>
          <w:rFonts w:ascii="Times New Roman" w:hAnsi="Times New Roman" w:cs="Times New Roman"/>
        </w:rPr>
        <w:t xml:space="preserve"> толщиной </w:t>
      </w:r>
      <w:smartTag w:uri="urn:schemas-microsoft-com:office:smarttags" w:element="metricconverter">
        <w:smartTagPr>
          <w:attr w:name="ProductID" w:val="50 мм"/>
        </w:smartTagPr>
        <w:r>
          <w:rPr>
            <w:rFonts w:ascii="Times New Roman" w:hAnsi="Times New Roman" w:cs="Times New Roman"/>
          </w:rPr>
          <w:t>50 мм</w:t>
        </w:r>
      </w:smartTag>
      <w:r w:rsidRPr="00045E75">
        <w:rPr>
          <w:rFonts w:ascii="Times New Roman" w:hAnsi="Times New Roman" w:cs="Times New Roman"/>
        </w:rPr>
        <w:t xml:space="preserve">, средний слой – </w:t>
      </w:r>
      <w:proofErr w:type="spellStart"/>
      <w:r w:rsidRPr="00045E75">
        <w:rPr>
          <w:rFonts w:ascii="Times New Roman" w:hAnsi="Times New Roman" w:cs="Times New Roman"/>
        </w:rPr>
        <w:t>ТЕХНОРУФ</w:t>
      </w:r>
      <w:proofErr w:type="spellEnd"/>
      <w:r w:rsidRPr="00045E75">
        <w:rPr>
          <w:rFonts w:ascii="Times New Roman" w:hAnsi="Times New Roman" w:cs="Times New Roman"/>
        </w:rPr>
        <w:t xml:space="preserve"> Н </w:t>
      </w:r>
      <w:proofErr w:type="spellStart"/>
      <w:r w:rsidRPr="00045E75">
        <w:rPr>
          <w:rFonts w:ascii="Times New Roman" w:hAnsi="Times New Roman" w:cs="Times New Roman"/>
        </w:rPr>
        <w:t>ПРОФ</w:t>
      </w:r>
      <w:proofErr w:type="spellEnd"/>
      <w:r w:rsidRPr="00045E75">
        <w:rPr>
          <w:rFonts w:ascii="Times New Roman" w:hAnsi="Times New Roman" w:cs="Times New Roman"/>
        </w:rPr>
        <w:t xml:space="preserve"> КЛИН (1.7%) – толщина по уклону (минималь</w:t>
      </w:r>
      <w:r w:rsidR="00AE2017">
        <w:rPr>
          <w:rFonts w:ascii="Times New Roman" w:hAnsi="Times New Roman" w:cs="Times New Roman"/>
        </w:rPr>
        <w:t>ная – 10</w:t>
      </w:r>
      <w:r w:rsidRPr="00045E75">
        <w:rPr>
          <w:rFonts w:ascii="Times New Roman" w:hAnsi="Times New Roman" w:cs="Times New Roman"/>
        </w:rPr>
        <w:t xml:space="preserve">0 мм), наружный слой – </w:t>
      </w:r>
      <w:proofErr w:type="spellStart"/>
      <w:r w:rsidRPr="00045E75">
        <w:rPr>
          <w:rFonts w:ascii="Times New Roman" w:hAnsi="Times New Roman" w:cs="Times New Roman"/>
        </w:rPr>
        <w:t>ТЕХНОРУФ</w:t>
      </w:r>
      <w:proofErr w:type="spellEnd"/>
      <w:r w:rsidRPr="00045E75">
        <w:rPr>
          <w:rFonts w:ascii="Times New Roman" w:hAnsi="Times New Roman" w:cs="Times New Roman"/>
        </w:rPr>
        <w:t xml:space="preserve"> В ЭКСТРА</w:t>
      </w:r>
      <w:r w:rsidR="00AE2017">
        <w:rPr>
          <w:rFonts w:ascii="Times New Roman" w:hAnsi="Times New Roman" w:cs="Times New Roman"/>
        </w:rPr>
        <w:t>,</w:t>
      </w:r>
      <w:r w:rsidRPr="00045E75">
        <w:rPr>
          <w:rFonts w:ascii="Times New Roman" w:hAnsi="Times New Roman" w:cs="Times New Roman"/>
        </w:rPr>
        <w:t xml:space="preserve"> тол</w:t>
      </w:r>
      <w:r>
        <w:rPr>
          <w:rFonts w:ascii="Times New Roman" w:hAnsi="Times New Roman" w:cs="Times New Roman"/>
        </w:rPr>
        <w:t xml:space="preserve">щиной </w:t>
      </w:r>
      <w:smartTag w:uri="urn:schemas-microsoft-com:office:smarttags" w:element="metricconverter">
        <w:smartTagPr>
          <w:attr w:name="ProductID" w:val="50 мм"/>
        </w:smartTagPr>
        <w:r>
          <w:rPr>
            <w:rFonts w:ascii="Times New Roman" w:hAnsi="Times New Roman" w:cs="Times New Roman"/>
          </w:rPr>
          <w:t>50 мм</w:t>
        </w:r>
      </w:smartTag>
      <w:r>
        <w:rPr>
          <w:rFonts w:ascii="Times New Roman" w:hAnsi="Times New Roman" w:cs="Times New Roman"/>
        </w:rPr>
        <w:t>.</w:t>
      </w:r>
    </w:p>
    <w:p w:rsidR="003B7467" w:rsidRPr="00045E75" w:rsidRDefault="003B7467" w:rsidP="003B7467">
      <w:pPr>
        <w:tabs>
          <w:tab w:val="left" w:pos="855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045E75">
        <w:rPr>
          <w:rFonts w:ascii="Times New Roman" w:hAnsi="Times New Roman" w:cs="Times New Roman"/>
        </w:rPr>
        <w:t>Фактическое сопротивление теплопередаче покрытия с учетом утепления:</w:t>
      </w:r>
    </w:p>
    <w:p w:rsidR="003B7467" w:rsidRDefault="003B7467" w:rsidP="003B7467">
      <w:pPr>
        <w:tabs>
          <w:tab w:val="left" w:pos="855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045E75">
        <w:rPr>
          <w:rFonts w:ascii="Times New Roman" w:hAnsi="Times New Roman" w:cs="Times New Roman"/>
          <w:lang w:val="en-US"/>
        </w:rPr>
        <w:t>R</w:t>
      </w:r>
      <w:r w:rsidRPr="00045E75">
        <w:rPr>
          <w:rFonts w:ascii="Times New Roman" w:hAnsi="Times New Roman" w:cs="Times New Roman"/>
          <w:position w:val="-14"/>
          <w:lang w:val="en-US"/>
        </w:rPr>
        <w:object w:dxaOrig="420" w:dyaOrig="400">
          <v:shape id="_x0000_i1041" type="#_x0000_t75" style="width:21pt;height:20.25pt" o:ole="">
            <v:imagedata r:id="rId26" o:title=""/>
          </v:shape>
          <o:OLEObject Type="Embed" ProgID="Equation.3" ShapeID="_x0000_i1041" DrawAspect="Content" ObjectID="_1682856084" r:id="rId27"/>
        </w:object>
      </w:r>
      <w:r w:rsidRPr="00045E75">
        <w:rPr>
          <w:rFonts w:ascii="Times New Roman" w:hAnsi="Times New Roman" w:cs="Times New Roman"/>
        </w:rPr>
        <w:t>=</w:t>
      </w:r>
      <w:r w:rsidR="00BD0D1F" w:rsidRPr="00ED2128">
        <w:rPr>
          <w:rFonts w:ascii="Times New Roman" w:hAnsi="Times New Roman" w:cs="Times New Roman"/>
          <w:position w:val="-24"/>
        </w:rPr>
        <w:object w:dxaOrig="3980" w:dyaOrig="620">
          <v:shape id="_x0000_i1042" type="#_x0000_t75" style="width:198.75pt;height:30.75pt" o:ole="">
            <v:imagedata r:id="rId28" o:title=""/>
          </v:shape>
          <o:OLEObject Type="Embed" ProgID="Equation.3" ShapeID="_x0000_i1042" DrawAspect="Content" ObjectID="_1682856085" r:id="rId29"/>
        </w:object>
      </w:r>
      <w:r w:rsidR="00AE2017">
        <w:rPr>
          <w:rFonts w:ascii="Times New Roman" w:hAnsi="Times New Roman" w:cs="Times New Roman"/>
        </w:rPr>
        <w:t>=5,149</w:t>
      </w:r>
      <w:r w:rsidRPr="00045E75">
        <w:rPr>
          <w:rFonts w:ascii="Times New Roman" w:hAnsi="Times New Roman" w:cs="Times New Roman"/>
        </w:rPr>
        <w:t xml:space="preserve"> м</w:t>
      </w:r>
      <w:r w:rsidRPr="00045E75">
        <w:rPr>
          <w:rFonts w:ascii="Times New Roman" w:hAnsi="Times New Roman" w:cs="Times New Roman"/>
          <w:vertAlign w:val="superscript"/>
        </w:rPr>
        <w:t>2о</w:t>
      </w:r>
      <w:r w:rsidRPr="00045E75">
        <w:rPr>
          <w:rFonts w:ascii="Times New Roman" w:hAnsi="Times New Roman" w:cs="Times New Roman"/>
        </w:rPr>
        <w:t>С/Вт.</w:t>
      </w:r>
      <w:r w:rsidR="000B5E02">
        <w:rPr>
          <w:rFonts w:ascii="Times New Roman" w:hAnsi="Times New Roman" w:cs="Times New Roman"/>
        </w:rPr>
        <w:t xml:space="preserve">      </w:t>
      </w:r>
    </w:p>
    <w:p w:rsidR="003B7467" w:rsidRDefault="003B7467" w:rsidP="003B7467">
      <w:pPr>
        <w:tabs>
          <w:tab w:val="left" w:pos="855"/>
        </w:tabs>
        <w:spacing w:line="360" w:lineRule="auto"/>
        <w:rPr>
          <w:rFonts w:ascii="Times New Roman" w:hAnsi="Times New Roman" w:cs="Times New Roman"/>
        </w:rPr>
      </w:pPr>
    </w:p>
    <w:p w:rsidR="003B7467" w:rsidRDefault="003B7467" w:rsidP="003B7467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r w:rsidRPr="006418C1">
        <w:rPr>
          <w:rFonts w:ascii="Times New Roman" w:hAnsi="Times New Roman" w:cs="Times New Roman"/>
        </w:rPr>
        <w:t xml:space="preserve">По </w:t>
      </w:r>
      <w:proofErr w:type="spellStart"/>
      <w:r w:rsidRPr="006418C1">
        <w:rPr>
          <w:rFonts w:ascii="Times New Roman" w:hAnsi="Times New Roman" w:cs="Times New Roman"/>
          <w:lang w:val="en-US"/>
        </w:rPr>
        <w:t>R</w:t>
      </w:r>
      <w:r w:rsidRPr="006418C1">
        <w:rPr>
          <w:rFonts w:ascii="Times New Roman" w:hAnsi="Times New Roman" w:cs="Times New Roman"/>
          <w:vertAlign w:val="subscript"/>
          <w:lang w:val="en-US"/>
        </w:rPr>
        <w:t>red</w:t>
      </w:r>
      <w:proofErr w:type="spellEnd"/>
      <w:r w:rsidR="00AE2017">
        <w:rPr>
          <w:rFonts w:ascii="Times New Roman" w:hAnsi="Times New Roman" w:cs="Times New Roman"/>
        </w:rPr>
        <w:t>=0.713</w:t>
      </w:r>
      <w:r w:rsidRPr="006418C1">
        <w:rPr>
          <w:rFonts w:ascii="Times New Roman" w:hAnsi="Times New Roman" w:cs="Times New Roman"/>
        </w:rPr>
        <w:t xml:space="preserve"> м</w:t>
      </w:r>
      <w:r w:rsidRPr="006418C1">
        <w:rPr>
          <w:rFonts w:ascii="Times New Roman" w:hAnsi="Times New Roman" w:cs="Times New Roman"/>
          <w:vertAlign w:val="superscript"/>
        </w:rPr>
        <w:t>2о</w:t>
      </w:r>
      <w:r w:rsidRPr="006418C1">
        <w:rPr>
          <w:rFonts w:ascii="Times New Roman" w:hAnsi="Times New Roman" w:cs="Times New Roman"/>
        </w:rPr>
        <w:t>С</w:t>
      </w:r>
      <w:r w:rsidRPr="0023415E">
        <w:rPr>
          <w:rFonts w:ascii="Times New Roman" w:hAnsi="Times New Roman" w:cs="Times New Roman"/>
        </w:rPr>
        <w:t xml:space="preserve">/Вт и по табл. 2 ГОСТ 30674-99 принимаем в качестве заполнения оконных проемов блоки оконные поливинилхлоридные с </w:t>
      </w:r>
      <w:r>
        <w:rPr>
          <w:rFonts w:ascii="Times New Roman" w:hAnsi="Times New Roman" w:cs="Times New Roman"/>
        </w:rPr>
        <w:t>двух</w:t>
      </w:r>
      <w:r w:rsidRPr="0023415E">
        <w:rPr>
          <w:rFonts w:ascii="Times New Roman" w:hAnsi="Times New Roman" w:cs="Times New Roman"/>
        </w:rPr>
        <w:t xml:space="preserve">камерным стеклопакетом </w:t>
      </w:r>
      <w:r>
        <w:rPr>
          <w:rFonts w:ascii="Times New Roman" w:hAnsi="Times New Roman" w:cs="Times New Roman"/>
        </w:rPr>
        <w:t xml:space="preserve">с </w:t>
      </w:r>
      <w:r>
        <w:rPr>
          <w:rFonts w:ascii="Times New Roman" w:hAnsi="Times New Roman" w:cs="Times New Roman"/>
        </w:rPr>
        <w:lastRenderedPageBreak/>
        <w:t xml:space="preserve">теплоотражающим покрытием с </w:t>
      </w:r>
      <w:proofErr w:type="spellStart"/>
      <w:r>
        <w:rPr>
          <w:rFonts w:ascii="Times New Roman" w:hAnsi="Times New Roman" w:cs="Times New Roman"/>
        </w:rPr>
        <w:t>межстекольным</w:t>
      </w:r>
      <w:proofErr w:type="spellEnd"/>
      <w:r>
        <w:rPr>
          <w:rFonts w:ascii="Times New Roman" w:hAnsi="Times New Roman" w:cs="Times New Roman"/>
        </w:rPr>
        <w:t xml:space="preserve"> расстоянием </w:t>
      </w:r>
      <w:smartTag w:uri="urn:schemas-microsoft-com:office:smarttags" w:element="metricconverter">
        <w:smartTagPr>
          <w:attr w:name="ProductID" w:val="12 мм"/>
        </w:smartTagPr>
        <w:r>
          <w:rPr>
            <w:rFonts w:ascii="Times New Roman" w:hAnsi="Times New Roman" w:cs="Times New Roman"/>
          </w:rPr>
          <w:t>12</w:t>
        </w:r>
        <w:r w:rsidRPr="0023415E">
          <w:rPr>
            <w:rFonts w:ascii="Times New Roman" w:hAnsi="Times New Roman" w:cs="Times New Roman"/>
          </w:rPr>
          <w:t xml:space="preserve"> мм</w:t>
        </w:r>
      </w:smartTag>
      <w:r w:rsidRPr="0023415E">
        <w:rPr>
          <w:rFonts w:ascii="Times New Roman" w:hAnsi="Times New Roman" w:cs="Times New Roman"/>
        </w:rPr>
        <w:t xml:space="preserve"> </w:t>
      </w:r>
      <w:r w:rsidRPr="00D90561">
        <w:rPr>
          <w:rFonts w:ascii="Times New Roman" w:hAnsi="Times New Roman" w:cs="Times New Roman"/>
          <w:spacing w:val="2"/>
          <w:shd w:val="clear" w:color="auto" w:fill="FFFFFF"/>
        </w:rPr>
        <w:t>4М</w:t>
      </w:r>
      <w:r w:rsidRPr="00D90561">
        <w:rPr>
          <w:rFonts w:ascii="Times New Roman" w:hAnsi="Times New Roman" w:cs="Times New Roman"/>
          <w:spacing w:val="2"/>
          <w:shd w:val="clear" w:color="auto" w:fill="FFFFFF"/>
          <w:vertAlign w:val="subscript"/>
        </w:rPr>
        <w:t>1</w:t>
      </w:r>
      <w:r w:rsidRPr="00D90561">
        <w:rPr>
          <w:rFonts w:ascii="Times New Roman" w:hAnsi="Times New Roman" w:cs="Times New Roman"/>
          <w:spacing w:val="2"/>
          <w:shd w:val="clear" w:color="auto" w:fill="FFFFFF"/>
        </w:rPr>
        <w:t>-12Ar-4М</w:t>
      </w:r>
      <w:r w:rsidRPr="00D90561">
        <w:rPr>
          <w:rFonts w:ascii="Times New Roman" w:hAnsi="Times New Roman" w:cs="Times New Roman"/>
          <w:spacing w:val="2"/>
          <w:shd w:val="clear" w:color="auto" w:fill="FFFFFF"/>
          <w:vertAlign w:val="subscript"/>
        </w:rPr>
        <w:t>1</w:t>
      </w:r>
      <w:r w:rsidRPr="00D90561">
        <w:rPr>
          <w:rFonts w:ascii="Times New Roman" w:hAnsi="Times New Roman" w:cs="Times New Roman"/>
          <w:spacing w:val="2"/>
          <w:shd w:val="clear" w:color="auto" w:fill="FFFFFF"/>
        </w:rPr>
        <w:t>-12Ar-И4</w:t>
      </w:r>
      <w:r w:rsidRPr="00D90561">
        <w:rPr>
          <w:rFonts w:ascii="Times New Roman" w:hAnsi="Times New Roman" w:cs="Times New Roman"/>
        </w:rPr>
        <w:t xml:space="preserve">, </w:t>
      </w:r>
      <w:r w:rsidRPr="0023415E">
        <w:rPr>
          <w:rFonts w:ascii="Times New Roman" w:hAnsi="Times New Roman" w:cs="Times New Roman"/>
        </w:rPr>
        <w:t xml:space="preserve">имеющими приведенное сопротивление теплопередаче </w:t>
      </w:r>
      <w:r w:rsidRPr="0023415E">
        <w:rPr>
          <w:rFonts w:ascii="Times New Roman" w:hAnsi="Times New Roman" w:cs="Times New Roman"/>
          <w:lang w:val="en-US"/>
        </w:rPr>
        <w:t>R</w:t>
      </w:r>
      <w:r w:rsidRPr="0023415E">
        <w:rPr>
          <w:rFonts w:ascii="Times New Roman" w:hAnsi="Times New Roman" w:cs="Times New Roman"/>
          <w:position w:val="-12"/>
          <w:lang w:val="en-US"/>
        </w:rPr>
        <w:object w:dxaOrig="420" w:dyaOrig="380">
          <v:shape id="_x0000_i1043" type="#_x0000_t75" style="width:21pt;height:18.75pt" o:ole="">
            <v:imagedata r:id="rId30" o:title=""/>
          </v:shape>
          <o:OLEObject Type="Embed" ProgID="Equation.3" ShapeID="_x0000_i1043" DrawAspect="Content" ObjectID="_1682856086" r:id="rId31"/>
        </w:object>
      </w:r>
      <w:r>
        <w:rPr>
          <w:rFonts w:ascii="Times New Roman" w:hAnsi="Times New Roman" w:cs="Times New Roman"/>
        </w:rPr>
        <w:t>=0.72</w:t>
      </w:r>
      <w:r w:rsidRPr="0023415E">
        <w:rPr>
          <w:rFonts w:ascii="Times New Roman" w:hAnsi="Times New Roman" w:cs="Times New Roman"/>
        </w:rPr>
        <w:t xml:space="preserve"> м</w:t>
      </w:r>
      <w:r w:rsidRPr="0023415E">
        <w:rPr>
          <w:rFonts w:ascii="Times New Roman" w:hAnsi="Times New Roman" w:cs="Times New Roman"/>
          <w:vertAlign w:val="superscript"/>
        </w:rPr>
        <w:t>2о</w:t>
      </w:r>
      <w:r w:rsidRPr="0023415E">
        <w:rPr>
          <w:rFonts w:ascii="Times New Roman" w:hAnsi="Times New Roman" w:cs="Times New Roman"/>
        </w:rPr>
        <w:t>С/Вт.</w:t>
      </w:r>
    </w:p>
    <w:p w:rsidR="003B7467" w:rsidRPr="00BD19BF" w:rsidRDefault="003B7467" w:rsidP="003B7467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  <w:b/>
        </w:rPr>
      </w:pPr>
    </w:p>
    <w:p w:rsidR="00BB7BE7" w:rsidRDefault="00BB7BE7"/>
    <w:p w:rsidR="00614038" w:rsidRDefault="00614038">
      <w:r>
        <w:t xml:space="preserve">ДЛЯ ПОДВАЛА </w:t>
      </w:r>
      <w:proofErr w:type="spellStart"/>
      <w:r>
        <w:t>УТЕПЛ</w:t>
      </w:r>
      <w:proofErr w:type="spellEnd"/>
      <w:r>
        <w:t xml:space="preserve"> ПОЛ</w:t>
      </w:r>
    </w:p>
    <w:p w:rsidR="00E929CD" w:rsidRPr="001D4DC4" w:rsidRDefault="00E929CD" w:rsidP="00E929CD">
      <w:pPr>
        <w:tabs>
          <w:tab w:val="left" w:pos="855"/>
        </w:tabs>
        <w:spacing w:line="360" w:lineRule="auto"/>
        <w:ind w:firstLine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1D4DC4">
        <w:rPr>
          <w:rFonts w:ascii="Times New Roman" w:hAnsi="Times New Roman" w:cs="Times New Roman"/>
        </w:rPr>
        <w:t>=(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в</w:t>
      </w:r>
      <w:r w:rsidRPr="001D4DC4">
        <w:rPr>
          <w:rFonts w:ascii="Times New Roman" w:hAnsi="Times New Roman" w:cs="Times New Roman"/>
        </w:rPr>
        <w:t>-</w:t>
      </w:r>
      <w:r w:rsidRPr="001D4DC4">
        <w:rPr>
          <w:rFonts w:ascii="Times New Roman" w:hAnsi="Times New Roman" w:cs="Times New Roman"/>
          <w:lang w:val="en-US"/>
        </w:rPr>
        <w:t>t</w:t>
      </w:r>
      <w:r w:rsidRPr="001D4DC4">
        <w:rPr>
          <w:rFonts w:ascii="Times New Roman" w:hAnsi="Times New Roman" w:cs="Times New Roman"/>
          <w:vertAlign w:val="subscript"/>
        </w:rPr>
        <w:t>от</w:t>
      </w:r>
      <w:r w:rsidRPr="001D4DC4">
        <w:rPr>
          <w:rFonts w:ascii="Times New Roman" w:hAnsi="Times New Roman" w:cs="Times New Roman"/>
        </w:rPr>
        <w:t>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>
          <v:shape id="_x0000_i1044" type="#_x0000_t75" style="width:9pt;height:9.75pt" o:ole="">
            <v:imagedata r:id="rId4" o:title=""/>
          </v:shape>
          <o:OLEObject Type="Embed" ProgID="Equation.3" ShapeID="_x0000_i1044" DrawAspect="Content" ObjectID="_1682856087" r:id="rId32"/>
        </w:object>
      </w:r>
      <w:r w:rsidRPr="001D4DC4">
        <w:rPr>
          <w:rFonts w:ascii="Times New Roman" w:hAnsi="Times New Roman" w:cs="Times New Roman"/>
          <w:lang w:val="en-US"/>
        </w:rPr>
        <w:t>z</w:t>
      </w:r>
      <w:r w:rsidRPr="001D4DC4">
        <w:rPr>
          <w:rFonts w:ascii="Times New Roman" w:hAnsi="Times New Roman" w:cs="Times New Roman"/>
          <w:vertAlign w:val="subscript"/>
        </w:rPr>
        <w:t>от</w:t>
      </w:r>
      <w:proofErr w:type="gramStart"/>
      <w:r>
        <w:rPr>
          <w:rFonts w:ascii="Times New Roman" w:hAnsi="Times New Roman" w:cs="Times New Roman"/>
        </w:rPr>
        <w:t>=(</w:t>
      </w:r>
      <w:proofErr w:type="gramEnd"/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-(-5,7</w:t>
      </w:r>
      <w:r w:rsidRPr="001D4DC4">
        <w:rPr>
          <w:rFonts w:ascii="Times New Roman" w:hAnsi="Times New Roman" w:cs="Times New Roman"/>
        </w:rPr>
        <w:t>))</w:t>
      </w:r>
      <w:r w:rsidRPr="001D4DC4">
        <w:rPr>
          <w:rFonts w:ascii="Times New Roman" w:hAnsi="Times New Roman" w:cs="Times New Roman"/>
          <w:position w:val="-4"/>
          <w:lang w:val="en-US"/>
        </w:rPr>
        <w:object w:dxaOrig="180" w:dyaOrig="200">
          <v:shape id="_x0000_i1045" type="#_x0000_t75" style="width:9pt;height:9.75pt" o:ole="">
            <v:imagedata r:id="rId4" o:title=""/>
          </v:shape>
          <o:OLEObject Type="Embed" ProgID="Equation.3" ShapeID="_x0000_i1045" DrawAspect="Content" ObjectID="_1682856088" r:id="rId33"/>
        </w:object>
      </w:r>
      <w:r>
        <w:rPr>
          <w:rFonts w:ascii="Times New Roman" w:hAnsi="Times New Roman" w:cs="Times New Roman"/>
        </w:rPr>
        <w:t>220=</w:t>
      </w:r>
      <w:r>
        <w:rPr>
          <w:rFonts w:ascii="Times New Roman" w:hAnsi="Times New Roman" w:cs="Times New Roman"/>
        </w:rPr>
        <w:t>2134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1D4DC4">
        <w:rPr>
          <w:rFonts w:ascii="Times New Roman" w:hAnsi="Times New Roman" w:cs="Times New Roman"/>
          <w:vertAlign w:val="superscript"/>
        </w:rPr>
        <w:t>о</w:t>
      </w:r>
      <w:r w:rsidRPr="001D4DC4">
        <w:rPr>
          <w:rFonts w:ascii="Times New Roman" w:hAnsi="Times New Roman" w:cs="Times New Roman"/>
        </w:rPr>
        <w:t>С×сут</w:t>
      </w:r>
      <w:proofErr w:type="spellEnd"/>
      <w:r w:rsidRPr="001D4DC4">
        <w:rPr>
          <w:rFonts w:ascii="Times New Roman" w:hAnsi="Times New Roman" w:cs="Times New Roman"/>
        </w:rPr>
        <w:t>.</w:t>
      </w:r>
    </w:p>
    <w:p w:rsidR="00614038" w:rsidRDefault="008F0C3A">
      <w:pPr>
        <w:rPr>
          <w:rFonts w:ascii="Times New Roman" w:hAnsi="Times New Roman" w:cs="Times New Roman"/>
        </w:rPr>
      </w:pPr>
      <w:r w:rsidRPr="00827AF5">
        <w:rPr>
          <w:rFonts w:ascii="Times New Roman" w:hAnsi="Times New Roman" w:cs="Times New Roman"/>
          <w:lang w:val="en-US"/>
        </w:rPr>
        <w:t>R</w:t>
      </w:r>
      <w:r w:rsidRPr="00827AF5">
        <w:rPr>
          <w:rFonts w:ascii="Times New Roman" w:hAnsi="Times New Roman" w:cs="Times New Roman"/>
          <w:position w:val="-12"/>
          <w:lang w:val="en-US"/>
        </w:rPr>
        <w:object w:dxaOrig="260" w:dyaOrig="380">
          <v:shape id="_x0000_i1061" type="#_x0000_t75" style="width:12.75pt;height:18.75pt" o:ole="">
            <v:imagedata r:id="rId7" o:title=""/>
          </v:shape>
          <o:OLEObject Type="Embed" ProgID="Equation.3" ShapeID="_x0000_i1061" DrawAspect="Content" ObjectID="_1682856089" r:id="rId34"/>
        </w:object>
      </w:r>
      <w:r w:rsidRPr="00827AF5">
        <w:rPr>
          <w:rFonts w:ascii="Times New Roman" w:hAnsi="Times New Roman" w:cs="Times New Roman"/>
        </w:rPr>
        <w:t>=</w:t>
      </w:r>
      <w:r w:rsidRPr="00827AF5">
        <w:rPr>
          <w:rFonts w:ascii="Times New Roman" w:hAnsi="Times New Roman" w:cs="Times New Roman"/>
          <w:lang w:val="en-US"/>
        </w:rPr>
        <w:t>a</w:t>
      </w:r>
      <w:r w:rsidRPr="00827AF5">
        <w:rPr>
          <w:rFonts w:ascii="Times New Roman" w:hAnsi="Times New Roman" w:cs="Times New Roman"/>
          <w:position w:val="-4"/>
          <w:lang w:val="en-US"/>
        </w:rPr>
        <w:object w:dxaOrig="180" w:dyaOrig="200">
          <v:shape id="_x0000_i1062" type="#_x0000_t75" style="width:9pt;height:9.75pt" o:ole="">
            <v:imagedata r:id="rId4" o:title=""/>
          </v:shape>
          <o:OLEObject Type="Embed" ProgID="Equation.3" ShapeID="_x0000_i1062" DrawAspect="Content" ObjectID="_1682856090" r:id="rId35"/>
        </w:object>
      </w:r>
      <w:proofErr w:type="spellStart"/>
      <w:r>
        <w:rPr>
          <w:rFonts w:ascii="Times New Roman" w:hAnsi="Times New Roman" w:cs="Times New Roman"/>
        </w:rPr>
        <w:t>ГСОП</w:t>
      </w:r>
      <w:proofErr w:type="spellEnd"/>
      <w:r w:rsidRPr="00827AF5">
        <w:rPr>
          <w:rFonts w:ascii="Times New Roman" w:hAnsi="Times New Roman" w:cs="Times New Roman"/>
        </w:rPr>
        <w:t>+</w:t>
      </w:r>
      <w:r w:rsidRPr="00827AF5">
        <w:rPr>
          <w:rFonts w:ascii="Times New Roman" w:hAnsi="Times New Roman" w:cs="Times New Roman"/>
          <w:lang w:val="en-US"/>
        </w:rPr>
        <w:t>b</w:t>
      </w:r>
      <w:r w:rsidRPr="00827AF5">
        <w:rPr>
          <w:rFonts w:ascii="Times New Roman" w:hAnsi="Times New Roman" w:cs="Times New Roman"/>
        </w:rPr>
        <w:t>=0.000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5</w:t>
      </w:r>
      <w:r w:rsidRPr="00827AF5">
        <w:rPr>
          <w:rFonts w:ascii="Times New Roman" w:hAnsi="Times New Roman" w:cs="Times New Roman"/>
          <w:position w:val="-4"/>
        </w:rPr>
        <w:object w:dxaOrig="180" w:dyaOrig="200">
          <v:shape id="_x0000_i1048" type="#_x0000_t75" style="width:9pt;height:9.75pt" o:ole="">
            <v:imagedata r:id="rId4" o:title=""/>
          </v:shape>
          <o:OLEObject Type="Embed" ProgID="Equation.3" ShapeID="_x0000_i1048" DrawAspect="Content" ObjectID="_1682856091" r:id="rId36"/>
        </w:object>
      </w:r>
      <w:r>
        <w:rPr>
          <w:rFonts w:ascii="Times New Roman" w:hAnsi="Times New Roman" w:cs="Times New Roman"/>
        </w:rPr>
        <w:t>2134</w:t>
      </w:r>
      <w:r>
        <w:rPr>
          <w:rFonts w:ascii="Times New Roman" w:hAnsi="Times New Roman" w:cs="Times New Roman"/>
        </w:rPr>
        <w:t>+1,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>0,86</w:t>
      </w:r>
      <w:r w:rsidRPr="00827AF5">
        <w:rPr>
          <w:rFonts w:ascii="Times New Roman" w:hAnsi="Times New Roman" w:cs="Times New Roman"/>
        </w:rPr>
        <w:t xml:space="preserve"> м</w:t>
      </w:r>
      <w:r w:rsidRPr="00827AF5">
        <w:rPr>
          <w:rFonts w:ascii="Times New Roman" w:hAnsi="Times New Roman" w:cs="Times New Roman"/>
          <w:vertAlign w:val="superscript"/>
        </w:rPr>
        <w:t>2о</w:t>
      </w:r>
      <w:r w:rsidRPr="00827AF5">
        <w:rPr>
          <w:rFonts w:ascii="Times New Roman" w:hAnsi="Times New Roman" w:cs="Times New Roman"/>
        </w:rPr>
        <w:t>С/Вт;</w:t>
      </w:r>
    </w:p>
    <w:p w:rsidR="008F0C3A" w:rsidRPr="00FF309D" w:rsidRDefault="008F0C3A" w:rsidP="008F0C3A">
      <w:pPr>
        <w:tabs>
          <w:tab w:val="left" w:pos="2410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FF309D">
        <w:rPr>
          <w:rFonts w:ascii="Times New Roman" w:hAnsi="Times New Roman" w:cs="Times New Roman"/>
          <w:position w:val="-6"/>
        </w:rPr>
        <w:object w:dxaOrig="220" w:dyaOrig="279">
          <v:shape id="_x0000_i1063" type="#_x0000_t75" style="width:11.25pt;height:14.25pt" o:ole="">
            <v:imagedata r:id="rId17" o:title=""/>
          </v:shape>
          <o:OLEObject Type="Embed" ProgID="Equation.3" ShapeID="_x0000_i1063" DrawAspect="Content" ObjectID="_1682856092" r:id="rId37"/>
        </w:object>
      </w:r>
      <w:proofErr w:type="spellStart"/>
      <w:proofErr w:type="gramStart"/>
      <w:r w:rsidRPr="00FF309D">
        <w:rPr>
          <w:rFonts w:ascii="Times New Roman" w:hAnsi="Times New Roman" w:cs="Times New Roman"/>
          <w:vertAlign w:val="subscript"/>
        </w:rPr>
        <w:t>ут</w:t>
      </w:r>
      <w:proofErr w:type="spellEnd"/>
      <w:r w:rsidRPr="00FF309D">
        <w:rPr>
          <w:rFonts w:ascii="Times New Roman" w:hAnsi="Times New Roman" w:cs="Times New Roman"/>
          <w:vertAlign w:val="subscript"/>
        </w:rPr>
        <w:t>.</w:t>
      </w:r>
      <w:r>
        <w:rPr>
          <w:rFonts w:ascii="Times New Roman" w:hAnsi="Times New Roman" w:cs="Times New Roman"/>
        </w:rPr>
        <w:t>=</w:t>
      </w:r>
      <w:proofErr w:type="gramEnd"/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0,86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</w:t>
      </w:r>
      <w:r w:rsidRPr="00FF309D">
        <w:rPr>
          <w:rFonts w:ascii="Times New Roman" w:hAnsi="Times New Roman" w:cs="Times New Roman"/>
        </w:rPr>
        <w:t>-</w:t>
      </w:r>
      <w:r w:rsidRPr="00FF309D">
        <w:rPr>
          <w:rFonts w:ascii="Times New Roman" w:hAnsi="Times New Roman" w:cs="Times New Roman"/>
          <w:position w:val="-24"/>
        </w:rPr>
        <w:object w:dxaOrig="1579" w:dyaOrig="620">
          <v:shape id="_x0000_i1064" type="#_x0000_t75" style="width:78.75pt;height:30.75pt" o:ole="">
            <v:imagedata r:id="rId19" o:title=""/>
          </v:shape>
          <o:OLEObject Type="Embed" ProgID="Equation.3" ShapeID="_x0000_i1064" DrawAspect="Content" ObjectID="_1682856093" r:id="rId38"/>
        </w:object>
      </w:r>
      <w:r w:rsidRPr="00FF309D">
        <w:rPr>
          <w:rFonts w:ascii="Times New Roman" w:hAnsi="Times New Roman" w:cs="Times New Roman"/>
        </w:rPr>
        <w:t>)</w:t>
      </w:r>
      <w:r w:rsidRPr="00FF309D">
        <w:rPr>
          <w:rFonts w:ascii="Times New Roman" w:hAnsi="Times New Roman" w:cs="Times New Roman"/>
          <w:position w:val="-4"/>
        </w:rPr>
        <w:object w:dxaOrig="180" w:dyaOrig="200">
          <v:shape id="_x0000_i1065" type="#_x0000_t75" style="width:9pt;height:9.75pt" o:ole="">
            <v:imagedata r:id="rId4" o:title=""/>
          </v:shape>
          <o:OLEObject Type="Embed" ProgID="Equation.3" ShapeID="_x0000_i1065" DrawAspect="Content" ObjectID="_1682856094" r:id="rId39"/>
        </w:object>
      </w:r>
      <w:r>
        <w:rPr>
          <w:rFonts w:ascii="Times New Roman" w:hAnsi="Times New Roman" w:cs="Times New Roman"/>
        </w:rPr>
        <w:t>0.04=0.111</w:t>
      </w:r>
      <w:r w:rsidRPr="00FF309D">
        <w:rPr>
          <w:rFonts w:ascii="Times New Roman" w:hAnsi="Times New Roman" w:cs="Times New Roman"/>
        </w:rPr>
        <w:t xml:space="preserve"> м.</w:t>
      </w:r>
    </w:p>
    <w:p w:rsidR="008F0C3A" w:rsidRDefault="008F0C3A" w:rsidP="008F0C3A">
      <w:pPr>
        <w:tabs>
          <w:tab w:val="left" w:pos="855"/>
        </w:tabs>
        <w:spacing w:line="360" w:lineRule="auto"/>
        <w:ind w:right="284" w:firstLine="567"/>
        <w:rPr>
          <w:rFonts w:ascii="Times New Roman" w:hAnsi="Times New Roman" w:cs="Times New Roman"/>
        </w:rPr>
      </w:pPr>
      <w:r w:rsidRPr="00045E75">
        <w:rPr>
          <w:rFonts w:ascii="Times New Roman" w:hAnsi="Times New Roman" w:cs="Times New Roman"/>
          <w:lang w:val="en-US"/>
        </w:rPr>
        <w:t>R</w:t>
      </w:r>
      <w:r w:rsidRPr="00045E75">
        <w:rPr>
          <w:rFonts w:ascii="Times New Roman" w:hAnsi="Times New Roman" w:cs="Times New Roman"/>
          <w:position w:val="-14"/>
          <w:lang w:val="en-US"/>
        </w:rPr>
        <w:object w:dxaOrig="420" w:dyaOrig="400">
          <v:shape id="_x0000_i1066" type="#_x0000_t75" style="width:21pt;height:20.25pt" o:ole="">
            <v:imagedata r:id="rId26" o:title=""/>
          </v:shape>
          <o:OLEObject Type="Embed" ProgID="Equation.3" ShapeID="_x0000_i1066" DrawAspect="Content" ObjectID="_1682856095" r:id="rId40"/>
        </w:object>
      </w:r>
      <w:r w:rsidRPr="00045E75">
        <w:rPr>
          <w:rFonts w:ascii="Times New Roman" w:hAnsi="Times New Roman" w:cs="Times New Roman"/>
        </w:rPr>
        <w:t>=</w:t>
      </w:r>
      <w:r w:rsidRPr="00ED2128">
        <w:rPr>
          <w:rFonts w:ascii="Times New Roman" w:hAnsi="Times New Roman" w:cs="Times New Roman"/>
          <w:position w:val="-24"/>
        </w:rPr>
        <w:object w:dxaOrig="3980" w:dyaOrig="620">
          <v:shape id="_x0000_i1067" type="#_x0000_t75" style="width:198.75pt;height:30.75pt" o:ole="">
            <v:imagedata r:id="rId28" o:title=""/>
          </v:shape>
          <o:OLEObject Type="Embed" ProgID="Equation.3" ShapeID="_x0000_i1067" DrawAspect="Content" ObjectID="_1682856096" r:id="rId41"/>
        </w:object>
      </w:r>
      <w:r>
        <w:rPr>
          <w:rFonts w:ascii="Times New Roman" w:hAnsi="Times New Roman" w:cs="Times New Roman"/>
        </w:rPr>
        <w:t>=5,149</w:t>
      </w:r>
      <w:r w:rsidRPr="00045E75">
        <w:rPr>
          <w:rFonts w:ascii="Times New Roman" w:hAnsi="Times New Roman" w:cs="Times New Roman"/>
        </w:rPr>
        <w:t xml:space="preserve"> м</w:t>
      </w:r>
      <w:r w:rsidRPr="00045E75">
        <w:rPr>
          <w:rFonts w:ascii="Times New Roman" w:hAnsi="Times New Roman" w:cs="Times New Roman"/>
          <w:vertAlign w:val="superscript"/>
        </w:rPr>
        <w:t>2о</w:t>
      </w:r>
      <w:r w:rsidRPr="00045E75">
        <w:rPr>
          <w:rFonts w:ascii="Times New Roman" w:hAnsi="Times New Roman" w:cs="Times New Roman"/>
        </w:rPr>
        <w:t>С/Вт.</w:t>
      </w:r>
      <w:r>
        <w:rPr>
          <w:rFonts w:ascii="Times New Roman" w:hAnsi="Times New Roman" w:cs="Times New Roman"/>
        </w:rPr>
        <w:t xml:space="preserve">      </w:t>
      </w:r>
    </w:p>
    <w:p w:rsidR="008F0C3A" w:rsidRDefault="008F0C3A"/>
    <w:sectPr w:rsidR="008F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12C"/>
    <w:rsid w:val="000512E0"/>
    <w:rsid w:val="00054C74"/>
    <w:rsid w:val="000B5E02"/>
    <w:rsid w:val="001C7E00"/>
    <w:rsid w:val="00247CDF"/>
    <w:rsid w:val="0034206D"/>
    <w:rsid w:val="003B7467"/>
    <w:rsid w:val="00614038"/>
    <w:rsid w:val="006C0E4A"/>
    <w:rsid w:val="007176CD"/>
    <w:rsid w:val="0088112C"/>
    <w:rsid w:val="008E5E67"/>
    <w:rsid w:val="008F0C3A"/>
    <w:rsid w:val="00AE2017"/>
    <w:rsid w:val="00BB7BE7"/>
    <w:rsid w:val="00BD0D1F"/>
    <w:rsid w:val="00C95002"/>
    <w:rsid w:val="00E9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AC87E13"/>
  <w15:chartTrackingRefBased/>
  <w15:docId w15:val="{D05EA198-2806-410E-9251-14D8F4D4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7CDF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8.bin"/><Relationship Id="rId18" Type="http://schemas.openxmlformats.org/officeDocument/2006/relationships/oleObject" Target="embeddings/oleObject12.bin"/><Relationship Id="rId26" Type="http://schemas.openxmlformats.org/officeDocument/2006/relationships/image" Target="media/image7.wmf"/><Relationship Id="rId39" Type="http://schemas.openxmlformats.org/officeDocument/2006/relationships/oleObject" Target="embeddings/oleObject27.bin"/><Relationship Id="rId21" Type="http://schemas.openxmlformats.org/officeDocument/2006/relationships/oleObject" Target="embeddings/oleObject14.bin"/><Relationship Id="rId34" Type="http://schemas.openxmlformats.org/officeDocument/2006/relationships/oleObject" Target="embeddings/oleObject22.bin"/><Relationship Id="rId42" Type="http://schemas.openxmlformats.org/officeDocument/2006/relationships/fontTable" Target="fontTable.xml"/><Relationship Id="rId7" Type="http://schemas.openxmlformats.org/officeDocument/2006/relationships/image" Target="media/image2.wmf"/><Relationship Id="rId2" Type="http://schemas.openxmlformats.org/officeDocument/2006/relationships/settings" Target="settings.xml"/><Relationship Id="rId16" Type="http://schemas.openxmlformats.org/officeDocument/2006/relationships/oleObject" Target="embeddings/oleObject11.bin"/><Relationship Id="rId20" Type="http://schemas.openxmlformats.org/officeDocument/2006/relationships/oleObject" Target="embeddings/oleObject13.bin"/><Relationship Id="rId29" Type="http://schemas.openxmlformats.org/officeDocument/2006/relationships/oleObject" Target="embeddings/oleObject18.bin"/><Relationship Id="rId41" Type="http://schemas.openxmlformats.org/officeDocument/2006/relationships/oleObject" Target="embeddings/oleObject29.bin"/><Relationship Id="rId1" Type="http://schemas.openxmlformats.org/officeDocument/2006/relationships/styles" Target="styles.xml"/><Relationship Id="rId6" Type="http://schemas.openxmlformats.org/officeDocument/2006/relationships/oleObject" Target="embeddings/oleObject2.bin"/><Relationship Id="rId11" Type="http://schemas.openxmlformats.org/officeDocument/2006/relationships/oleObject" Target="embeddings/oleObject6.bin"/><Relationship Id="rId24" Type="http://schemas.openxmlformats.org/officeDocument/2006/relationships/image" Target="media/image6.wmf"/><Relationship Id="rId32" Type="http://schemas.openxmlformats.org/officeDocument/2006/relationships/oleObject" Target="embeddings/oleObject20.bin"/><Relationship Id="rId37" Type="http://schemas.openxmlformats.org/officeDocument/2006/relationships/oleObject" Target="embeddings/oleObject25.bin"/><Relationship Id="rId40" Type="http://schemas.openxmlformats.org/officeDocument/2006/relationships/oleObject" Target="embeddings/oleObject28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10.bin"/><Relationship Id="rId23" Type="http://schemas.openxmlformats.org/officeDocument/2006/relationships/oleObject" Target="embeddings/oleObject15.bin"/><Relationship Id="rId28" Type="http://schemas.openxmlformats.org/officeDocument/2006/relationships/image" Target="media/image8.wmf"/><Relationship Id="rId36" Type="http://schemas.openxmlformats.org/officeDocument/2006/relationships/oleObject" Target="embeddings/oleObject24.bin"/><Relationship Id="rId10" Type="http://schemas.openxmlformats.org/officeDocument/2006/relationships/oleObject" Target="embeddings/oleObject5.bin"/><Relationship Id="rId19" Type="http://schemas.openxmlformats.org/officeDocument/2006/relationships/image" Target="media/image4.wmf"/><Relationship Id="rId31" Type="http://schemas.openxmlformats.org/officeDocument/2006/relationships/oleObject" Target="embeddings/oleObject19.bin"/><Relationship Id="rId4" Type="http://schemas.openxmlformats.org/officeDocument/2006/relationships/image" Target="media/image1.wmf"/><Relationship Id="rId9" Type="http://schemas.openxmlformats.org/officeDocument/2006/relationships/oleObject" Target="embeddings/oleObject4.bin"/><Relationship Id="rId14" Type="http://schemas.openxmlformats.org/officeDocument/2006/relationships/oleObject" Target="embeddings/oleObject9.bin"/><Relationship Id="rId22" Type="http://schemas.openxmlformats.org/officeDocument/2006/relationships/image" Target="media/image5.wmf"/><Relationship Id="rId27" Type="http://schemas.openxmlformats.org/officeDocument/2006/relationships/oleObject" Target="embeddings/oleObject17.bin"/><Relationship Id="rId30" Type="http://schemas.openxmlformats.org/officeDocument/2006/relationships/image" Target="media/image9.wmf"/><Relationship Id="rId35" Type="http://schemas.openxmlformats.org/officeDocument/2006/relationships/oleObject" Target="embeddings/oleObject23.bin"/><Relationship Id="rId43" Type="http://schemas.openxmlformats.org/officeDocument/2006/relationships/theme" Target="theme/theme1.xml"/><Relationship Id="rId8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7.bin"/><Relationship Id="rId17" Type="http://schemas.openxmlformats.org/officeDocument/2006/relationships/image" Target="media/image3.wmf"/><Relationship Id="rId25" Type="http://schemas.openxmlformats.org/officeDocument/2006/relationships/oleObject" Target="embeddings/oleObject16.bin"/><Relationship Id="rId33" Type="http://schemas.openxmlformats.org/officeDocument/2006/relationships/oleObject" Target="embeddings/oleObject21.bin"/><Relationship Id="rId38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2021-05-16T12:26:00Z</dcterms:created>
  <dcterms:modified xsi:type="dcterms:W3CDTF">2021-05-18T12:12:00Z</dcterms:modified>
</cp:coreProperties>
</file>