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42" w:rsidRPr="002D6BD4" w:rsidRDefault="002A213B" w:rsidP="00C14842">
      <w:pPr>
        <w:pStyle w:val="a3"/>
        <w:spacing w:before="480"/>
        <w:ind w:left="-1276"/>
        <w:jc w:val="center"/>
        <w:rPr>
          <w:rFonts w:ascii="Times New Roman" w:hAnsi="Times New Roman"/>
          <w:b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  <w:szCs w:val="27"/>
        </w:rPr>
        <w:t>ЗАДАНИЕ НА ПРОЕКТИРОВАНИЕ</w:t>
      </w:r>
    </w:p>
    <w:p w:rsidR="00C14842" w:rsidRPr="002D6BD4" w:rsidRDefault="00C14842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color w:val="000000"/>
          <w:sz w:val="27"/>
          <w:szCs w:val="27"/>
        </w:rPr>
        <w:t>Произвести конструирование и расчет основных несущих конструкций одноэтажного, однопролетного промышленного здания - пли</w:t>
      </w:r>
      <w:r>
        <w:rPr>
          <w:rFonts w:ascii="Times New Roman" w:hAnsi="Times New Roman"/>
          <w:color w:val="000000"/>
          <w:sz w:val="27"/>
          <w:szCs w:val="27"/>
        </w:rPr>
        <w:t xml:space="preserve">ты покрытия и стропильной фермы </w:t>
      </w:r>
      <w:r w:rsidRPr="002D6BD4">
        <w:rPr>
          <w:rFonts w:ascii="Times New Roman" w:hAnsi="Times New Roman"/>
          <w:color w:val="000000"/>
          <w:sz w:val="27"/>
          <w:szCs w:val="27"/>
        </w:rPr>
        <w:t>- при следующих условиях:</w:t>
      </w:r>
    </w:p>
    <w:p w:rsidR="00C14842" w:rsidRDefault="00C14842" w:rsidP="00C14842">
      <w:pPr>
        <w:spacing w:before="100" w:beforeAutospacing="1" w:after="100" w:afterAutospacing="1"/>
        <w:ind w:firstLine="426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              </w:t>
      </w:r>
      <w:r w:rsidR="002A213B">
        <w:rPr>
          <w:rFonts w:ascii="Times New Roman" w:hAnsi="Times New Roman"/>
          <w:color w:val="000000"/>
          <w:sz w:val="27"/>
          <w:szCs w:val="27"/>
          <w:lang w:val="en-US"/>
        </w:rPr>
        <w:t>L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/>
          <w:color w:val="000000"/>
          <w:sz w:val="27"/>
          <w:szCs w:val="27"/>
        </w:rPr>
        <w:t>пролет здания…………………………………</w:t>
      </w:r>
      <w:r w:rsidR="002A213B">
        <w:rPr>
          <w:rFonts w:ascii="Times New Roman" w:hAnsi="Times New Roman"/>
          <w:color w:val="000000"/>
          <w:sz w:val="27"/>
          <w:szCs w:val="27"/>
        </w:rPr>
        <w:t>………… 17</w:t>
      </w:r>
      <w:r w:rsidRPr="002D6BD4">
        <w:rPr>
          <w:rFonts w:ascii="Times New Roman" w:hAnsi="Times New Roman"/>
          <w:color w:val="000000"/>
          <w:sz w:val="27"/>
          <w:szCs w:val="27"/>
        </w:rPr>
        <w:t>м;</w:t>
      </w:r>
    </w:p>
    <w:p w:rsidR="002A213B" w:rsidRPr="002D6BD4" w:rsidRDefault="002A213B" w:rsidP="002A213B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  <w:lang w:val="en-US"/>
        </w:rPr>
        <w:t>B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шаг </w:t>
      </w:r>
      <w:r>
        <w:rPr>
          <w:rFonts w:ascii="Times New Roman" w:hAnsi="Times New Roman"/>
          <w:color w:val="000000"/>
          <w:sz w:val="27"/>
          <w:szCs w:val="27"/>
        </w:rPr>
        <w:t>несущих конструкций ……….……………</w:t>
      </w:r>
      <w:proofErr w:type="gramStart"/>
      <w:r>
        <w:rPr>
          <w:rFonts w:ascii="Times New Roman" w:hAnsi="Times New Roman"/>
          <w:color w:val="000000"/>
          <w:sz w:val="27"/>
          <w:szCs w:val="27"/>
        </w:rPr>
        <w:t>…..</w:t>
      </w:r>
      <w:proofErr w:type="gramEnd"/>
      <w:r>
        <w:rPr>
          <w:rFonts w:ascii="Times New Roman" w:hAnsi="Times New Roman"/>
          <w:color w:val="000000"/>
          <w:sz w:val="27"/>
          <w:szCs w:val="27"/>
        </w:rPr>
        <w:t>….. 5,5м;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   д</w:t>
      </w:r>
      <w:r w:rsidR="002A213B">
        <w:rPr>
          <w:rFonts w:ascii="Times New Roman" w:hAnsi="Times New Roman"/>
          <w:color w:val="000000"/>
          <w:sz w:val="27"/>
          <w:szCs w:val="27"/>
        </w:rPr>
        <w:t>лина здания …………………………………………… 49</w:t>
      </w:r>
      <w:r>
        <w:rPr>
          <w:rFonts w:ascii="Times New Roman" w:hAnsi="Times New Roman"/>
          <w:color w:val="000000"/>
          <w:sz w:val="27"/>
          <w:szCs w:val="27"/>
        </w:rPr>
        <w:t>,5</w:t>
      </w:r>
      <w:r w:rsidRPr="002D6BD4">
        <w:rPr>
          <w:rFonts w:ascii="Times New Roman" w:hAnsi="Times New Roman"/>
          <w:color w:val="000000"/>
          <w:sz w:val="27"/>
          <w:szCs w:val="27"/>
        </w:rPr>
        <w:t>м;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              </w:t>
      </w:r>
      <w:r w:rsidR="002A213B">
        <w:rPr>
          <w:rFonts w:ascii="Times New Roman" w:hAnsi="Times New Roman"/>
          <w:color w:val="000000"/>
          <w:sz w:val="27"/>
          <w:szCs w:val="27"/>
        </w:rPr>
        <w:t>Высота колонны</w:t>
      </w:r>
      <w:r>
        <w:rPr>
          <w:rFonts w:ascii="Times New Roman" w:hAnsi="Times New Roman"/>
          <w:color w:val="000000"/>
          <w:sz w:val="27"/>
          <w:szCs w:val="27"/>
        </w:rPr>
        <w:t xml:space="preserve"> ……</w:t>
      </w:r>
      <w:r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proofErr w:type="gramStart"/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Pr="002D6BD4">
        <w:rPr>
          <w:rFonts w:ascii="Times New Roman" w:hAnsi="Times New Roman"/>
          <w:color w:val="000000"/>
          <w:sz w:val="27"/>
          <w:szCs w:val="27"/>
        </w:rPr>
        <w:t>….</w:t>
      </w:r>
      <w:proofErr w:type="gramEnd"/>
      <w:r w:rsidRPr="002D6BD4">
        <w:rPr>
          <w:rFonts w:ascii="Times New Roman" w:hAnsi="Times New Roman"/>
          <w:color w:val="000000"/>
          <w:sz w:val="27"/>
          <w:szCs w:val="27"/>
        </w:rPr>
        <w:t>.+ 5.0м;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условия эксплуатации </w:t>
      </w:r>
      <w:r w:rsidRPr="002D6BD4">
        <w:rPr>
          <w:rFonts w:ascii="Times New Roman" w:hAnsi="Times New Roman"/>
          <w:color w:val="000000"/>
          <w:sz w:val="27"/>
          <w:szCs w:val="27"/>
        </w:rPr>
        <w:t>…А1, А2 (табл.1 СНиП II.25-80) [2];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color w:val="000000"/>
          <w:sz w:val="27"/>
          <w:szCs w:val="27"/>
        </w:rPr>
        <w:t xml:space="preserve">район </w:t>
      </w:r>
      <w:proofErr w:type="gramStart"/>
      <w:r w:rsidR="002A213B">
        <w:rPr>
          <w:rFonts w:ascii="Times New Roman" w:hAnsi="Times New Roman"/>
          <w:color w:val="000000"/>
          <w:sz w:val="27"/>
          <w:szCs w:val="27"/>
        </w:rPr>
        <w:t>строительства:</w:t>
      </w:r>
      <w:r>
        <w:rPr>
          <w:rFonts w:ascii="Times New Roman" w:hAnsi="Times New Roman"/>
          <w:color w:val="000000"/>
          <w:sz w:val="27"/>
          <w:szCs w:val="27"/>
        </w:rPr>
        <w:t>…</w:t>
      </w:r>
      <w:proofErr w:type="gramEnd"/>
      <w:r>
        <w:rPr>
          <w:rFonts w:ascii="Times New Roman" w:hAnsi="Times New Roman"/>
          <w:color w:val="000000"/>
          <w:sz w:val="27"/>
          <w:szCs w:val="27"/>
        </w:rPr>
        <w:t>……...</w:t>
      </w:r>
      <w:r w:rsidRPr="002D6BD4">
        <w:rPr>
          <w:rFonts w:ascii="Times New Roman" w:hAnsi="Times New Roman"/>
          <w:color w:val="000000"/>
          <w:sz w:val="27"/>
          <w:szCs w:val="27"/>
        </w:rPr>
        <w:t>..........…</w:t>
      </w:r>
      <w:r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……… г. Печора</w:t>
      </w:r>
      <w:r w:rsidRPr="002D6BD4">
        <w:rPr>
          <w:rFonts w:ascii="Times New Roman" w:hAnsi="Times New Roman"/>
          <w:color w:val="000000"/>
          <w:sz w:val="27"/>
          <w:szCs w:val="27"/>
        </w:rPr>
        <w:t>.</w:t>
      </w:r>
    </w:p>
    <w:p w:rsidR="007E4DA8" w:rsidRDefault="00C14842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b/>
          <w:color w:val="000000"/>
          <w:sz w:val="27"/>
          <w:szCs w:val="27"/>
        </w:rPr>
        <w:t>Плита покрытия: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каркасная деревянная с продольными ребрами составного сечения с соединениями на нагельных пластинах </w:t>
      </w:r>
      <w:proofErr w:type="spellStart"/>
      <w:r w:rsidRPr="002D6BD4">
        <w:rPr>
          <w:rFonts w:ascii="Times New Roman" w:hAnsi="Times New Roman"/>
          <w:color w:val="000000"/>
          <w:sz w:val="27"/>
          <w:szCs w:val="27"/>
        </w:rPr>
        <w:t>ТГк</w:t>
      </w:r>
      <w:proofErr w:type="spellEnd"/>
      <w:r w:rsidRPr="002D6BD4">
        <w:rPr>
          <w:rFonts w:ascii="Times New Roman" w:hAnsi="Times New Roman"/>
          <w:color w:val="000000"/>
          <w:sz w:val="27"/>
          <w:szCs w:val="27"/>
        </w:rPr>
        <w:t xml:space="preserve">, </w:t>
      </w:r>
      <w:r w:rsidR="007E4DA8">
        <w:rPr>
          <w:rFonts w:ascii="Times New Roman" w:hAnsi="Times New Roman"/>
          <w:color w:val="000000"/>
          <w:sz w:val="27"/>
          <w:szCs w:val="27"/>
        </w:rPr>
        <w:t>диаметр нагелей 6 мм, длина нагелей 70 мм</w:t>
      </w:r>
    </w:p>
    <w:p w:rsidR="007E4DA8" w:rsidRDefault="007E4DA8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Состав плиты:</w:t>
      </w:r>
    </w:p>
    <w:p w:rsidR="00C14842" w:rsidRPr="002D6BD4" w:rsidRDefault="007E4DA8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Кровля – 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профнастил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 xml:space="preserve"> Н44, утеплитель толщиной 200 мм с объемной массой 50 кг/</w:t>
      </w:r>
      <w:r w:rsidRPr="002D6BD4">
        <w:rPr>
          <w:rFonts w:ascii="Times New Roman" w:hAnsi="Times New Roman"/>
          <w:color w:val="000000"/>
          <w:sz w:val="27"/>
          <w:szCs w:val="27"/>
        </w:rPr>
        <w:t>м</w:t>
      </w:r>
      <w:r>
        <w:rPr>
          <w:rFonts w:ascii="Times New Roman" w:hAnsi="Times New Roman"/>
          <w:color w:val="000000"/>
          <w:sz w:val="27"/>
          <w:szCs w:val="27"/>
        </w:rPr>
        <w:t>3</w:t>
      </w:r>
      <w:r w:rsidRPr="002D6BD4">
        <w:rPr>
          <w:rFonts w:ascii="Times New Roman" w:hAnsi="Times New Roman"/>
          <w:color w:val="000000"/>
          <w:sz w:val="27"/>
          <w:szCs w:val="27"/>
        </w:rPr>
        <w:t>,</w:t>
      </w:r>
      <w:r>
        <w:rPr>
          <w:rFonts w:ascii="Times New Roman" w:hAnsi="Times New Roman"/>
          <w:color w:val="000000"/>
          <w:sz w:val="27"/>
          <w:szCs w:val="27"/>
        </w:rPr>
        <w:t xml:space="preserve"> </w:t>
      </w:r>
      <w:r w:rsidR="00C14842">
        <w:rPr>
          <w:rFonts w:ascii="Times New Roman" w:hAnsi="Times New Roman"/>
          <w:color w:val="000000"/>
          <w:sz w:val="27"/>
          <w:szCs w:val="27"/>
        </w:rPr>
        <w:t>н</w:t>
      </w:r>
      <w:r>
        <w:rPr>
          <w:rFonts w:ascii="Times New Roman" w:hAnsi="Times New Roman"/>
          <w:color w:val="000000"/>
          <w:sz w:val="27"/>
          <w:szCs w:val="27"/>
        </w:rPr>
        <w:t>ижняя обшивка фанера толщиной 8 мм</w:t>
      </w:r>
      <w:r w:rsidR="00C14842" w:rsidRPr="002D6BD4">
        <w:rPr>
          <w:rFonts w:ascii="Times New Roman" w:hAnsi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/>
          <w:color w:val="000000"/>
          <w:sz w:val="27"/>
          <w:szCs w:val="27"/>
        </w:rPr>
        <w:t>деревянная сплошная обрешетка толщиной 32</w:t>
      </w:r>
      <w:r w:rsidR="00C14842">
        <w:rPr>
          <w:rFonts w:ascii="Times New Roman" w:hAnsi="Times New Roman"/>
          <w:color w:val="000000"/>
          <w:sz w:val="27"/>
          <w:szCs w:val="27"/>
        </w:rPr>
        <w:t>мм</w:t>
      </w:r>
      <w:r>
        <w:rPr>
          <w:rFonts w:ascii="Times New Roman" w:hAnsi="Times New Roman"/>
          <w:color w:val="000000"/>
          <w:sz w:val="27"/>
          <w:szCs w:val="27"/>
        </w:rPr>
        <w:t>.</w:t>
      </w:r>
    </w:p>
    <w:p w:rsidR="00C14842" w:rsidRPr="002D6BD4" w:rsidRDefault="00C14842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b/>
          <w:color w:val="000000"/>
          <w:sz w:val="27"/>
          <w:szCs w:val="27"/>
        </w:rPr>
        <w:t>Стропильная ферма: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металлодеревянная треугольного очертания с соотношением высоты к пролету 1:6; верхний пояс – деревянный составного сечения с соединениями на нагельных пластинах </w:t>
      </w:r>
      <w:proofErr w:type="spellStart"/>
      <w:r w:rsidRPr="002D6BD4">
        <w:rPr>
          <w:rFonts w:ascii="Times New Roman" w:hAnsi="Times New Roman"/>
          <w:color w:val="000000"/>
          <w:sz w:val="27"/>
          <w:szCs w:val="27"/>
        </w:rPr>
        <w:t>ТГк</w:t>
      </w:r>
      <w:proofErr w:type="spellEnd"/>
      <w:r w:rsidRPr="002D6BD4">
        <w:rPr>
          <w:rFonts w:ascii="Times New Roman" w:hAnsi="Times New Roman"/>
          <w:color w:val="000000"/>
          <w:sz w:val="27"/>
          <w:szCs w:val="27"/>
        </w:rPr>
        <w:t>, нижний пояс металлический из уголкового проката, стойки – деревянные</w:t>
      </w:r>
      <w:r w:rsidR="000F25AD">
        <w:rPr>
          <w:rFonts w:ascii="Times New Roman" w:hAnsi="Times New Roman"/>
          <w:color w:val="000000"/>
          <w:sz w:val="27"/>
          <w:szCs w:val="27"/>
        </w:rPr>
        <w:t xml:space="preserve"> целого сечения</w:t>
      </w:r>
      <w:r w:rsidRPr="002D6BD4">
        <w:rPr>
          <w:rFonts w:ascii="Times New Roman" w:hAnsi="Times New Roman"/>
          <w:color w:val="000000"/>
          <w:sz w:val="27"/>
          <w:szCs w:val="27"/>
        </w:rPr>
        <w:t>, раскосы – металлические из круглой стали</w:t>
      </w:r>
      <w:r w:rsidR="000F25AD">
        <w:rPr>
          <w:rFonts w:ascii="Times New Roman" w:hAnsi="Times New Roman"/>
          <w:color w:val="000000"/>
          <w:sz w:val="27"/>
          <w:szCs w:val="27"/>
        </w:rPr>
        <w:t xml:space="preserve"> Сталь 3</w:t>
      </w:r>
      <w:r w:rsidRPr="002D6BD4">
        <w:rPr>
          <w:rFonts w:ascii="Times New Roman" w:hAnsi="Times New Roman"/>
          <w:color w:val="000000"/>
          <w:sz w:val="27"/>
          <w:szCs w:val="27"/>
        </w:rPr>
        <w:t>.</w:t>
      </w:r>
    </w:p>
    <w:p w:rsidR="00C379F3" w:rsidRDefault="00C14842" w:rsidP="001D1A2E">
      <w:pPr>
        <w:spacing w:before="12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br w:type="page"/>
      </w:r>
      <w:bookmarkStart w:id="0" w:name="_GoBack"/>
      <w:bookmarkEnd w:id="0"/>
    </w:p>
    <w:p w:rsidR="00435A37" w:rsidRDefault="00435A37" w:rsidP="00C14842"/>
    <w:sectPr w:rsidR="0043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F1"/>
    <w:rsid w:val="000117CA"/>
    <w:rsid w:val="0001439E"/>
    <w:rsid w:val="00030C1A"/>
    <w:rsid w:val="00053165"/>
    <w:rsid w:val="0005410C"/>
    <w:rsid w:val="00085222"/>
    <w:rsid w:val="0008572C"/>
    <w:rsid w:val="000B1DDB"/>
    <w:rsid w:val="000F25AD"/>
    <w:rsid w:val="00127515"/>
    <w:rsid w:val="001D1A2E"/>
    <w:rsid w:val="0020399C"/>
    <w:rsid w:val="0028409B"/>
    <w:rsid w:val="002A213B"/>
    <w:rsid w:val="00306958"/>
    <w:rsid w:val="003818BE"/>
    <w:rsid w:val="003A3CCE"/>
    <w:rsid w:val="0042228C"/>
    <w:rsid w:val="00435A37"/>
    <w:rsid w:val="0044612C"/>
    <w:rsid w:val="00447AAB"/>
    <w:rsid w:val="00484274"/>
    <w:rsid w:val="004D71DC"/>
    <w:rsid w:val="004F36F6"/>
    <w:rsid w:val="005409B9"/>
    <w:rsid w:val="00555EB6"/>
    <w:rsid w:val="00567E8F"/>
    <w:rsid w:val="00574BA1"/>
    <w:rsid w:val="005C23CE"/>
    <w:rsid w:val="006111B5"/>
    <w:rsid w:val="00645407"/>
    <w:rsid w:val="00664E55"/>
    <w:rsid w:val="006B5362"/>
    <w:rsid w:val="006D1B15"/>
    <w:rsid w:val="006F7404"/>
    <w:rsid w:val="006F7DF8"/>
    <w:rsid w:val="00746786"/>
    <w:rsid w:val="00790952"/>
    <w:rsid w:val="007E4DA8"/>
    <w:rsid w:val="007E5A90"/>
    <w:rsid w:val="00805C9D"/>
    <w:rsid w:val="0085337E"/>
    <w:rsid w:val="00890661"/>
    <w:rsid w:val="00933B53"/>
    <w:rsid w:val="00942689"/>
    <w:rsid w:val="00990BC0"/>
    <w:rsid w:val="0099328B"/>
    <w:rsid w:val="009C3146"/>
    <w:rsid w:val="009F0407"/>
    <w:rsid w:val="009F0FE3"/>
    <w:rsid w:val="00A31F97"/>
    <w:rsid w:val="00A66597"/>
    <w:rsid w:val="00A82D24"/>
    <w:rsid w:val="00AA65D8"/>
    <w:rsid w:val="00AF2F24"/>
    <w:rsid w:val="00B1213B"/>
    <w:rsid w:val="00B531FA"/>
    <w:rsid w:val="00BA7A3F"/>
    <w:rsid w:val="00BD6476"/>
    <w:rsid w:val="00C14842"/>
    <w:rsid w:val="00C22973"/>
    <w:rsid w:val="00C379F3"/>
    <w:rsid w:val="00C64F48"/>
    <w:rsid w:val="00CA1355"/>
    <w:rsid w:val="00D66FF2"/>
    <w:rsid w:val="00DC02A3"/>
    <w:rsid w:val="00DC28EC"/>
    <w:rsid w:val="00E02321"/>
    <w:rsid w:val="00E02E08"/>
    <w:rsid w:val="00E03519"/>
    <w:rsid w:val="00E07266"/>
    <w:rsid w:val="00E12A2C"/>
    <w:rsid w:val="00E25D4B"/>
    <w:rsid w:val="00EC5323"/>
    <w:rsid w:val="00EC7EE1"/>
    <w:rsid w:val="00ED69A4"/>
    <w:rsid w:val="00EF2BF1"/>
    <w:rsid w:val="00F14014"/>
    <w:rsid w:val="00F57D62"/>
    <w:rsid w:val="00F65D0B"/>
    <w:rsid w:val="00F87796"/>
    <w:rsid w:val="00F93924"/>
    <w:rsid w:val="00FA6677"/>
    <w:rsid w:val="00FD212B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2DBD"/>
  <w15:chartTrackingRefBased/>
  <w15:docId w15:val="{97BFCB64-11AD-4ED5-AF27-15AF3F27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842"/>
    <w:pPr>
      <w:spacing w:after="120" w:line="240" w:lineRule="auto"/>
      <w:ind w:firstLine="851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1484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rsid w:val="00C14842"/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D647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647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53</cp:revision>
  <cp:lastPrinted>2021-02-21T19:05:00Z</cp:lastPrinted>
  <dcterms:created xsi:type="dcterms:W3CDTF">2021-02-10T17:12:00Z</dcterms:created>
  <dcterms:modified xsi:type="dcterms:W3CDTF">2021-03-04T17:41:00Z</dcterms:modified>
</cp:coreProperties>
</file>