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1E9F" w:rsidRDefault="008A1E9F">
      <w:pPr>
        <w:spacing w:line="360" w:lineRule="auto"/>
        <w:ind w:left="425" w:right="856" w:hanging="425"/>
        <w:jc w:val="both"/>
        <w:rPr>
          <w:b/>
          <w:sz w:val="28"/>
          <w:szCs w:val="28"/>
        </w:rPr>
      </w:pPr>
    </w:p>
    <w:p w14:paraId="00000002" w14:textId="77777777" w:rsidR="008A1E9F" w:rsidRDefault="002A2AB9">
      <w:pPr>
        <w:spacing w:line="360" w:lineRule="auto"/>
        <w:ind w:left="425" w:right="856" w:hanging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Установка </w:t>
      </w:r>
      <w:proofErr w:type="spellStart"/>
      <w:r>
        <w:rPr>
          <w:b/>
          <w:sz w:val="28"/>
          <w:szCs w:val="28"/>
        </w:rPr>
        <w:t>Sublime</w:t>
      </w:r>
      <w:proofErr w:type="spellEnd"/>
      <w:r>
        <w:rPr>
          <w:b/>
          <w:sz w:val="28"/>
          <w:szCs w:val="28"/>
        </w:rPr>
        <w:t xml:space="preserve"> Text</w:t>
      </w:r>
    </w:p>
    <w:p w14:paraId="00000003" w14:textId="77777777" w:rsidR="008A1E9F" w:rsidRDefault="002A2AB9">
      <w:pPr>
        <w:spacing w:line="276" w:lineRule="auto"/>
        <w:ind w:right="856"/>
        <w:jc w:val="both"/>
      </w:pPr>
      <w:proofErr w:type="spellStart"/>
      <w:r>
        <w:t>Sublime</w:t>
      </w:r>
      <w:proofErr w:type="spellEnd"/>
      <w:r>
        <w:t xml:space="preserve"> Text – это текстовый редактор, разработанный для верстальщиков и программистов, который позволяет работать не только с текстом, но и с кодом разных языков программирования. </w:t>
      </w:r>
    </w:p>
    <w:p w14:paraId="00000004" w14:textId="77777777" w:rsidR="008A1E9F" w:rsidRDefault="002A2AB9">
      <w:pPr>
        <w:spacing w:line="276" w:lineRule="auto"/>
        <w:ind w:right="856"/>
        <w:jc w:val="both"/>
      </w:pPr>
      <w:r>
        <w:t xml:space="preserve">Данная инструкция описывает процесс установки </w:t>
      </w:r>
      <w:proofErr w:type="spellStart"/>
      <w:r>
        <w:t>Sublime</w:t>
      </w:r>
      <w:proofErr w:type="spellEnd"/>
      <w:r>
        <w:t xml:space="preserve"> Text на персональный компьютер с операционной системой Windows 10 и выше, а также назначение его в качестве приложения по умолчанию для файлов типа «Текстовый документ (.</w:t>
      </w:r>
      <w:proofErr w:type="spellStart"/>
      <w:r>
        <w:t>txt</w:t>
      </w:r>
      <w:proofErr w:type="spellEnd"/>
      <w:r>
        <w:t>)».</w:t>
      </w:r>
    </w:p>
    <w:p w14:paraId="00000005" w14:textId="77777777" w:rsidR="008A1E9F" w:rsidRDefault="008A1E9F">
      <w:pPr>
        <w:spacing w:line="240" w:lineRule="auto"/>
        <w:ind w:right="856"/>
        <w:jc w:val="both"/>
      </w:pPr>
    </w:p>
    <w:p w14:paraId="00000006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t xml:space="preserve">Перейдите на официальный сайт текстового редактора </w:t>
      </w:r>
      <w:hyperlink r:id="rId5">
        <w:proofErr w:type="spellStart"/>
        <w:r>
          <w:rPr>
            <w:color w:val="0000FF"/>
            <w:u w:val="single"/>
          </w:rPr>
          <w:t>Sublime</w:t>
        </w:r>
        <w:proofErr w:type="spellEnd"/>
        <w:r>
          <w:rPr>
            <w:color w:val="0000FF"/>
            <w:u w:val="single"/>
          </w:rPr>
          <w:t xml:space="preserve"> Text</w:t>
        </w:r>
      </w:hyperlink>
      <w:r>
        <w:rPr>
          <w:color w:val="000000"/>
        </w:rPr>
        <w:t>.</w:t>
      </w:r>
    </w:p>
    <w:p w14:paraId="00000007" w14:textId="77777777" w:rsidR="008A1E9F" w:rsidRDefault="002A2A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/>
        <w:rPr>
          <w:i/>
          <w:color w:val="000000"/>
        </w:rPr>
      </w:pPr>
      <w:r>
        <w:rPr>
          <w:i/>
          <w:color w:val="000000"/>
        </w:rPr>
        <w:t>(Сайт автоматически определит вашу операционную систему)</w:t>
      </w:r>
    </w:p>
    <w:p w14:paraId="00000008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t xml:space="preserve">Нажмите </w:t>
      </w:r>
      <w:proofErr w:type="spellStart"/>
      <w:r>
        <w:rPr>
          <w:b/>
          <w:color w:val="000000"/>
        </w:rPr>
        <w:t>Download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for</w:t>
      </w:r>
      <w:proofErr w:type="spellEnd"/>
      <w:r>
        <w:rPr>
          <w:b/>
          <w:color w:val="000000"/>
        </w:rPr>
        <w:t xml:space="preserve"> Windows</w:t>
      </w:r>
      <w:r>
        <w:rPr>
          <w:color w:val="000000"/>
        </w:rPr>
        <w:t xml:space="preserve">, чтобы скачать установочный файл. </w:t>
      </w:r>
      <w:r>
        <w:rPr>
          <w:i/>
          <w:noProof/>
        </w:rPr>
        <w:drawing>
          <wp:inline distT="114300" distB="114300" distL="114300" distR="114300" wp14:anchorId="281E60C4" wp14:editId="30731958">
            <wp:extent cx="5466214" cy="1713143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214" cy="1713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t xml:space="preserve">Запустите установочный файл из папки </w:t>
      </w:r>
      <w:r>
        <w:t>«</w:t>
      </w:r>
      <w:r>
        <w:rPr>
          <w:color w:val="000000"/>
        </w:rPr>
        <w:t>Загрузки</w:t>
      </w:r>
      <w:r>
        <w:t>»</w:t>
      </w:r>
      <w:r>
        <w:rPr>
          <w:color w:val="000000"/>
        </w:rPr>
        <w:t xml:space="preserve"> </w:t>
      </w:r>
      <w:r>
        <w:rPr>
          <w:i/>
          <w:color w:val="000000"/>
        </w:rPr>
        <w:t>(или иной папки, которую вы установили для скачивания файлов через браузер)</w:t>
      </w:r>
      <w:r>
        <w:rPr>
          <w:b/>
          <w:i/>
          <w:color w:val="000000"/>
        </w:rPr>
        <w:t>.</w:t>
      </w:r>
    </w:p>
    <w:p w14:paraId="0000000A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t>Следуйте указаниям на экране мастера установки.</w:t>
      </w:r>
    </w:p>
    <w:p w14:paraId="0000000B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t xml:space="preserve">Нажмите </w:t>
      </w:r>
      <w:r>
        <w:t xml:space="preserve">правой кнопкой мыши на рабочем столе </w:t>
      </w:r>
      <w:r>
        <w:rPr>
          <w:color w:val="000000"/>
        </w:rPr>
        <w:t xml:space="preserve">и выберите </w:t>
      </w:r>
      <w:proofErr w:type="gramStart"/>
      <w:r>
        <w:rPr>
          <w:b/>
          <w:color w:val="000000"/>
        </w:rPr>
        <w:t>Создать &gt;</w:t>
      </w:r>
      <w:proofErr w:type="gramEnd"/>
      <w:r>
        <w:rPr>
          <w:b/>
          <w:color w:val="000000"/>
        </w:rPr>
        <w:t xml:space="preserve"> Текстовый документ</w:t>
      </w:r>
      <w:r>
        <w:rPr>
          <w:color w:val="000000"/>
        </w:rPr>
        <w:t>.</w:t>
      </w:r>
      <w:r>
        <w:rPr>
          <w:noProof/>
        </w:rPr>
        <w:drawing>
          <wp:inline distT="0" distB="0" distL="114300" distR="114300" wp14:anchorId="4AA00C26" wp14:editId="78FEFD12">
            <wp:extent cx="5470050" cy="300001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0050" cy="300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8A1E9F" w:rsidRDefault="008A1E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  <w:jc w:val="both"/>
        <w:rPr>
          <w:color w:val="000000"/>
        </w:rPr>
      </w:pPr>
    </w:p>
    <w:p w14:paraId="0000000D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lastRenderedPageBreak/>
        <w:t>Нажмите</w:t>
      </w:r>
      <w:r>
        <w:t xml:space="preserve"> правой кнопкой мыши </w:t>
      </w:r>
      <w:r>
        <w:rPr>
          <w:color w:val="000000"/>
        </w:rPr>
        <w:t xml:space="preserve">на созданный текстовый документ и выберите </w:t>
      </w:r>
      <w:r>
        <w:rPr>
          <w:b/>
          <w:color w:val="000000"/>
        </w:rPr>
        <w:t>Свойс</w:t>
      </w:r>
      <w:r>
        <w:rPr>
          <w:b/>
        </w:rPr>
        <w:t>тва</w:t>
      </w:r>
      <w:r>
        <w:t>.</w:t>
      </w:r>
      <w:r>
        <w:rPr>
          <w:noProof/>
        </w:rPr>
        <w:drawing>
          <wp:inline distT="114300" distB="114300" distL="114300" distR="114300" wp14:anchorId="693F91A0" wp14:editId="46C28B27">
            <wp:extent cx="5373188" cy="4371733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188" cy="437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E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proofErr w:type="gramStart"/>
      <w:r>
        <w:t>Нажмите</w:t>
      </w:r>
      <w:proofErr w:type="gramEnd"/>
      <w:r>
        <w:t xml:space="preserve"> </w:t>
      </w:r>
      <w:r>
        <w:rPr>
          <w:b/>
        </w:rPr>
        <w:t>Изменить</w:t>
      </w:r>
      <w:r>
        <w:t xml:space="preserve"> для выбора приложения, открывающего файлы типа «Текстовый документ (.</w:t>
      </w:r>
      <w:proofErr w:type="spellStart"/>
      <w:r>
        <w:t>txt</w:t>
      </w:r>
      <w:proofErr w:type="spellEnd"/>
      <w:r>
        <w:t xml:space="preserve">)». </w:t>
      </w:r>
      <w:r>
        <w:rPr>
          <w:noProof/>
        </w:rPr>
        <w:drawing>
          <wp:inline distT="0" distB="0" distL="114300" distR="114300" wp14:anchorId="306143D1" wp14:editId="1E736AF1">
            <wp:extent cx="5382713" cy="3814747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2713" cy="3814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000000F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lastRenderedPageBreak/>
        <w:t xml:space="preserve">Выберите из списка приложений </w:t>
      </w:r>
      <w:proofErr w:type="spellStart"/>
      <w:r>
        <w:rPr>
          <w:color w:val="000000"/>
        </w:rPr>
        <w:t>Sublime</w:t>
      </w:r>
      <w:proofErr w:type="spellEnd"/>
      <w:r>
        <w:rPr>
          <w:color w:val="000000"/>
        </w:rPr>
        <w:t xml:space="preserve"> Text и нажмите </w:t>
      </w:r>
      <w:r>
        <w:rPr>
          <w:b/>
          <w:color w:val="000000"/>
        </w:rPr>
        <w:t>OK</w:t>
      </w:r>
      <w:r>
        <w:rPr>
          <w:color w:val="000000"/>
        </w:rPr>
        <w:t xml:space="preserve">. </w:t>
      </w:r>
      <w:r>
        <w:rPr>
          <w:noProof/>
          <w:color w:val="000000"/>
        </w:rPr>
        <w:drawing>
          <wp:inline distT="114300" distB="114300" distL="114300" distR="114300" wp14:anchorId="4CDA5400" wp14:editId="6ED56388">
            <wp:extent cx="5395526" cy="4046644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526" cy="4046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8A1E9F" w:rsidRDefault="002A2A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right="856" w:hanging="425"/>
      </w:pPr>
      <w:r>
        <w:rPr>
          <w:color w:val="000000"/>
        </w:rPr>
        <w:t xml:space="preserve">Убедитесь, что поле приложения изменилось, и нажмите </w:t>
      </w:r>
      <w:r>
        <w:rPr>
          <w:b/>
          <w:color w:val="000000"/>
        </w:rPr>
        <w:t>Применить</w:t>
      </w:r>
      <w:r>
        <w:rPr>
          <w:color w:val="000000"/>
        </w:rPr>
        <w:t>.</w:t>
      </w:r>
      <w:r>
        <w:rPr>
          <w:noProof/>
        </w:rPr>
        <w:drawing>
          <wp:inline distT="114300" distB="114300" distL="114300" distR="114300" wp14:anchorId="0B5848F4" wp14:editId="54F36586">
            <wp:extent cx="5384320" cy="399450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320" cy="399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8A1E9F" w:rsidRDefault="002A2A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856"/>
        <w:jc w:val="both"/>
        <w:rPr>
          <w:color w:val="000000"/>
        </w:rPr>
      </w:pPr>
      <w:r>
        <w:rPr>
          <w:color w:val="000000"/>
        </w:rPr>
        <w:t>Готово – все файлы типа «Текстовый документ (.</w:t>
      </w:r>
      <w:proofErr w:type="spellStart"/>
      <w:r>
        <w:rPr>
          <w:color w:val="000000"/>
        </w:rPr>
        <w:t>txt</w:t>
      </w:r>
      <w:proofErr w:type="spellEnd"/>
      <w:r>
        <w:rPr>
          <w:color w:val="000000"/>
        </w:rPr>
        <w:t xml:space="preserve">)» на вашем компьютере теперь по умолчанию открываются с помощью </w:t>
      </w:r>
      <w:proofErr w:type="spellStart"/>
      <w:r>
        <w:rPr>
          <w:color w:val="000000"/>
        </w:rPr>
        <w:t>Sublime</w:t>
      </w:r>
      <w:proofErr w:type="spellEnd"/>
      <w:r>
        <w:rPr>
          <w:color w:val="000000"/>
        </w:rPr>
        <w:t xml:space="preserve"> Text.</w:t>
      </w:r>
    </w:p>
    <w:p w14:paraId="00000012" w14:textId="77777777" w:rsidR="008A1E9F" w:rsidRDefault="008A1E9F">
      <w:pPr>
        <w:spacing w:line="360" w:lineRule="auto"/>
        <w:ind w:left="425" w:right="856" w:hanging="425"/>
        <w:jc w:val="both"/>
      </w:pPr>
    </w:p>
    <w:sectPr w:rsidR="008A1E9F">
      <w:pgSz w:w="11906" w:h="16838"/>
      <w:pgMar w:top="567" w:right="850" w:bottom="426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3A1"/>
    <w:multiLevelType w:val="multilevel"/>
    <w:tmpl w:val="D6F4C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E9F"/>
    <w:rsid w:val="002A2AB9"/>
    <w:rsid w:val="00363F53"/>
    <w:rsid w:val="008A1E9F"/>
    <w:rsid w:val="00A5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24F22-7733-466E-B3BE-E470977D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sublimetext.com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Ashen</cp:lastModifiedBy>
  <cp:revision>5</cp:revision>
  <dcterms:created xsi:type="dcterms:W3CDTF">2023-01-26T19:00:00Z</dcterms:created>
  <dcterms:modified xsi:type="dcterms:W3CDTF">2023-01-26T19:07:00Z</dcterms:modified>
</cp:coreProperties>
</file>