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1D" w:rsidRPr="00F4758E" w:rsidRDefault="0046591D" w:rsidP="0046591D">
      <w:pPr>
        <w:jc w:val="center"/>
        <w:rPr>
          <w:b/>
          <w:color w:val="000000" w:themeColor="text1"/>
          <w:sz w:val="24"/>
          <w:szCs w:val="24"/>
          <w:shd w:val="clear" w:color="auto" w:fill="FFFFFF"/>
        </w:rPr>
      </w:pPr>
      <w:r w:rsidRPr="00F4758E">
        <w:rPr>
          <w:b/>
          <w:color w:val="000000" w:themeColor="text1"/>
          <w:sz w:val="24"/>
          <w:szCs w:val="24"/>
          <w:shd w:val="clear" w:color="auto" w:fill="FFFFFF"/>
        </w:rPr>
        <w:t>Изучить "Квалификационны</w:t>
      </w:r>
      <w:bookmarkStart w:id="0" w:name="_GoBack"/>
      <w:bookmarkEnd w:id="0"/>
      <w:r w:rsidRPr="00F4758E">
        <w:rPr>
          <w:b/>
          <w:color w:val="000000" w:themeColor="text1"/>
          <w:sz w:val="24"/>
          <w:szCs w:val="24"/>
          <w:shd w:val="clear" w:color="auto" w:fill="FFFFFF"/>
        </w:rPr>
        <w:t>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46591D" w:rsidRPr="0046591D" w:rsidRDefault="0046591D" w:rsidP="0046591D">
      <w:pPr>
        <w:jc w:val="center"/>
        <w:rPr>
          <w:b/>
          <w:color w:val="555555"/>
          <w:sz w:val="24"/>
          <w:szCs w:val="24"/>
          <w:shd w:val="clear" w:color="auto" w:fill="FFFFFF"/>
        </w:rPr>
      </w:pPr>
    </w:p>
    <w:p w:rsidR="006D04C2" w:rsidRPr="0046591D" w:rsidRDefault="00F4758E">
      <w:pPr>
        <w:rPr>
          <w:sz w:val="20"/>
          <w:szCs w:val="20"/>
        </w:rPr>
      </w:pPr>
      <w:r w:rsidRPr="0046591D">
        <w:rPr>
          <w:sz w:val="20"/>
          <w:szCs w:val="20"/>
        </w:rPr>
        <w:t>Мною была изучена статья “Инженер-программист (программист)” в Едином квалификационном справочнике должностей руководителей, специалистов и других служащих в разделе “Общеотраслевые квалификационные характеристики должностей работников, занятых на предприя</w:t>
      </w:r>
      <w:r w:rsidRPr="0046591D">
        <w:rPr>
          <w:sz w:val="20"/>
          <w:szCs w:val="20"/>
        </w:rPr>
        <w:t xml:space="preserve">тиях, в учреждениях и организациях”. Я подробно изучил должностные обязанности, требования к квалификации, требуемые знания и комментарии к должности. Текст статьи можно найти по </w:t>
      </w:r>
      <w:hyperlink r:id="rId4">
        <w:r w:rsidRPr="0046591D">
          <w:rPr>
            <w:color w:val="1155CC"/>
            <w:sz w:val="20"/>
            <w:szCs w:val="20"/>
            <w:u w:val="single"/>
          </w:rPr>
          <w:t>ссылке</w:t>
        </w:r>
      </w:hyperlink>
      <w:r w:rsidRPr="0046591D">
        <w:rPr>
          <w:sz w:val="20"/>
          <w:szCs w:val="20"/>
        </w:rPr>
        <w:t xml:space="preserve">.  </w:t>
      </w:r>
    </w:p>
    <w:sectPr w:rsidR="006D04C2" w:rsidRPr="00465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04C2"/>
    <w:rsid w:val="0046591D"/>
    <w:rsid w:val="006D04C2"/>
    <w:rsid w:val="00F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D411"/>
  <w15:docId w15:val="{18DB41C9-C138-452C-BD00-906CE51C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dartchief@yandex.ru</cp:lastModifiedBy>
  <cp:revision>3</cp:revision>
  <dcterms:created xsi:type="dcterms:W3CDTF">2019-02-21T05:22:00Z</dcterms:created>
  <dcterms:modified xsi:type="dcterms:W3CDTF">2019-02-21T05:23:00Z</dcterms:modified>
</cp:coreProperties>
</file>