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Бурба</w:t>
      </w:r>
      <w:r>
        <w:t xml:space="preserve"> </w:t>
      </w:r>
      <w:r>
        <w:t xml:space="preserve">Анна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эпидемии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5424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особи;</w:t>
      </w:r>
    </w:p>
    <w:p>
      <w:pPr>
        <w:numPr>
          <w:ilvl w:val="0"/>
          <w:numId w:val="1002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инфекции;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</w:t>
      </w:r>
      <w:r>
        <w:t xml:space="preserve"> </w:t>
      </w:r>
      <w:r>
        <w:t xml:space="preserve">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 в конце концов заболевает, сама становится инфекционной, то скорость изменения числа инфекционных</w:t>
      </w:r>
      <w:r>
        <w:t xml:space="preserve"> </w:t>
      </w:r>
      <w:r>
        <w:t xml:space="preserve">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определялись однозначно, необходимо задать начальные условия. Считаем, что на начало эпидемии в момент</w:t>
      </w:r>
      <w:r>
        <w:t xml:space="preserve"> </w:t>
      </w:r>
      <w:r>
        <w:t xml:space="preserve">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</w:t>
      </w:r>
      <w:r>
        <w:t xml:space="preserve"> </w:t>
      </w: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</w:pPr>
      <w:r>
        <w:t xml:space="preserve">Изучила начальные условия. Популяция состоит из 5424 особей. В начальный момент времени: 145 особей инфицированы; 9 здоровая особь с иммунитетом;</w:t>
      </w:r>
      <w:r>
        <w:t xml:space="preserve"> </w:t>
      </w:r>
      <w:r>
        <w:t xml:space="preserve">(5424 - 145 - 9) особей, воприимчивых к болезни. Задала коэффициент заболеваемости, равный 0,25, и коэффициент выздоровления, равный 0,04.</w:t>
      </w:r>
    </w:p>
    <w:p>
      <w:pPr>
        <w:numPr>
          <w:ilvl w:val="0"/>
          <w:numId w:val="1004"/>
        </w:numPr>
      </w:pPr>
      <w:r>
        <w:t xml:space="preserve">Оформила начальные условия в код на Python:</w:t>
      </w:r>
    </w:p>
    <w:p>
      <w:pPr>
        <w:pStyle w:val="CaptionedFigure"/>
      </w:pPr>
      <w:bookmarkStart w:id="24" w:name="fig:001"/>
      <w:r>
        <w:drawing>
          <wp:inline>
            <wp:extent cx="5293894" cy="3570972"/>
            <wp:effectExtent b="0" l="0" r="0" t="0"/>
            <wp:docPr descr="Figure 1: Выполнение работы 0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Выполнение работы 01</w:t>
      </w:r>
    </w:p>
    <w:p>
      <w:pPr>
        <w:numPr>
          <w:ilvl w:val="0"/>
          <w:numId w:val="1005"/>
        </w:numPr>
        <w:pStyle w:val="Compact"/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pStyle w:val="CaptionedFigure"/>
      </w:pPr>
      <w:bookmarkStart w:id="26" w:name="fig:002"/>
      <w:r>
        <w:drawing>
          <wp:inline>
            <wp:extent cx="2492943" cy="847023"/>
            <wp:effectExtent b="0" l="0" r="0" t="0"/>
            <wp:docPr descr="Figure 2: Выполнение работы 0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Выполнение работы 02</w:t>
      </w:r>
    </w:p>
    <w:p>
      <w:pPr>
        <w:numPr>
          <w:ilvl w:val="0"/>
          <w:numId w:val="1006"/>
        </w:numPr>
        <w:pStyle w:val="Compact"/>
      </w:pPr>
      <w:r>
        <w:t xml:space="preserve">Добавила в программу условия, описывающие время;</w:t>
      </w:r>
      <w:r>
        <w:t xml:space="preserve"> </w:t>
      </w:r>
      <w:r>
        <w:t xml:space="preserve">Запрограммировала систему уравнений, соответствующую 1-ому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);</w:t>
      </w:r>
      <w:r>
        <w:t xml:space="preserve"> </w:t>
      </w:r>
      <w:r>
        <w:t xml:space="preserve">Запрограммировала систему уравнений, соответствующую 2-ому случаю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);</w:t>
      </w:r>
      <w:r>
        <w:t xml:space="preserve"> </w:t>
      </w:r>
      <w:r>
        <w:t xml:space="preserve">Запрограммировала решение систем уравнений:</w:t>
      </w:r>
    </w:p>
    <w:p>
      <w:pPr>
        <w:pStyle w:val="CaptionedFigure"/>
      </w:pPr>
      <w:bookmarkStart w:id="28" w:name="fig:003"/>
      <w:r>
        <w:drawing>
          <wp:inline>
            <wp:extent cx="2406315" cy="2425566"/>
            <wp:effectExtent b="0" l="0" r="0" t="0"/>
            <wp:docPr descr="Figure 3: Выполнение работы 0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Выполнение работы 03</w:t>
      </w:r>
    </w:p>
    <w:p>
      <w:pPr>
        <w:pStyle w:val="BodyText"/>
      </w:pPr>
      <w:r>
        <w:t xml:space="preserve">5.Описала построение графика для 1-ого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);</w:t>
      </w:r>
      <w:r>
        <w:t xml:space="preserve"> </w:t>
      </w:r>
      <w:r>
        <w:t xml:space="preserve">Получила следующие динамики изменения числа людей из каждой группы</w:t>
      </w:r>
    </w:p>
    <w:p>
      <w:pPr>
        <w:pStyle w:val="CaptionedFigure"/>
      </w:pPr>
      <w:bookmarkStart w:id="30" w:name="fig:004"/>
      <w:r>
        <w:drawing>
          <wp:inline>
            <wp:extent cx="4100362" cy="3898231"/>
            <wp:effectExtent b="0" l="0" r="0" t="0"/>
            <wp:docPr descr="Figure 4: Выполнение работы 0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Выполнение работы 04</w:t>
      </w:r>
    </w:p>
    <w:p>
      <w:pPr>
        <w:numPr>
          <w:ilvl w:val="0"/>
          <w:numId w:val="1007"/>
        </w:numPr>
        <w:pStyle w:val="Compact"/>
      </w:pPr>
      <w:r>
        <w:t xml:space="preserve">Описала построение графика для 2-ого случая (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);</w:t>
      </w:r>
      <w:r>
        <w:t xml:space="preserve"> </w:t>
      </w:r>
      <w:r>
        <w:t xml:space="preserve">Получила следующие динамики изменения числа людей из каждой группы</w:t>
      </w:r>
    </w:p>
    <w:p>
      <w:pPr>
        <w:pStyle w:val="CaptionedFigure"/>
      </w:pPr>
      <w:bookmarkStart w:id="32" w:name="fig:005"/>
      <w:r>
        <w:drawing>
          <wp:inline>
            <wp:extent cx="4273616" cy="3917482"/>
            <wp:effectExtent b="0" l="0" r="0" t="0"/>
            <wp:docPr descr="Figure 5: Выполнение работы 0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Выполнение работы 05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простейшую модель эпидемии с помощью Python.</w:t>
      </w:r>
    </w:p>
    <w:p>
      <w:pPr>
        <w:pStyle w:val="BodyText"/>
      </w:pPr>
      <w:r>
        <w:t xml:space="preserve">В обоих случаях люди острова смогут победить болезнь.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Бурба Анна Владимировна, НПИбд-02-18</dc:creator>
  <dc:language>ru-RU</dc:language>
  <cp:keywords/>
  <dcterms:created xsi:type="dcterms:W3CDTF">2021-03-27T08:18:54Z</dcterms:created>
  <dcterms:modified xsi:type="dcterms:W3CDTF">2021-03-27T08:18:54Z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