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01" w:rsidRDefault="00027C01" w:rsidP="00027C01">
      <w:pPr>
        <w:rPr>
          <w:b/>
        </w:rPr>
      </w:pPr>
      <w:r>
        <w:rPr>
          <w:b/>
        </w:rPr>
        <w:t xml:space="preserve">3 - </w:t>
      </w:r>
      <w:r w:rsidRPr="00676678">
        <w:rPr>
          <w:b/>
        </w:rPr>
        <w:t>Opciones de accesibilidad para mayores que nos podemos encontrar para Android</w:t>
      </w:r>
    </w:p>
    <w:p w:rsidR="00C240C2" w:rsidRDefault="00027C01">
      <w:r>
        <w:t>En Android hay diversas opciones de accesibilidad. Hay muchas que pueden ser usadas para personas mayores. Entre ellas:</w:t>
      </w:r>
    </w:p>
    <w:p w:rsidR="00027C01" w:rsidRDefault="00027C01" w:rsidP="00027C01">
      <w:pPr>
        <w:pStyle w:val="ListParagraph"/>
        <w:numPr>
          <w:ilvl w:val="0"/>
          <w:numId w:val="1"/>
        </w:numPr>
      </w:pPr>
      <w:r>
        <w:t>Para hacer más fácil ver la pantalla.</w:t>
      </w:r>
    </w:p>
    <w:p w:rsidR="00027C01" w:rsidRDefault="00027C01" w:rsidP="00027C01">
      <w:pPr>
        <w:pStyle w:val="ListParagraph"/>
      </w:pPr>
      <w:r>
        <w:t>Puedes cambiar el tamaño de la pantalla y de la letra. También puedes augmentar temporalmente una parte de la pantalla y ajustar els contrastos y los colores.(Display size and font size, magnification gestures, contrast and color options).</w:t>
      </w:r>
    </w:p>
    <w:p w:rsidR="00027C01" w:rsidRDefault="00027C01" w:rsidP="00027C01">
      <w:pPr>
        <w:pStyle w:val="ListParagraph"/>
        <w:numPr>
          <w:ilvl w:val="0"/>
          <w:numId w:val="1"/>
        </w:numPr>
      </w:pPr>
      <w:r>
        <w:t>Puedes interactuar con tu dispositivo mediante comentarios táctiles y verbales. El dispositivo describe sus acciones y informa sobre alertas i notificaciones(TalkBack)</w:t>
      </w:r>
    </w:p>
    <w:p w:rsidR="00027C01" w:rsidRDefault="00027C01" w:rsidP="00027C01">
      <w:pPr>
        <w:pStyle w:val="ListParagraph"/>
        <w:numPr>
          <w:ilvl w:val="0"/>
          <w:numId w:val="1"/>
        </w:numPr>
      </w:pPr>
      <w:r>
        <w:t>Para no tener que leer. En Android también puedes seleccionar objetos en la pantalla y oir una voz que te describe o lee lo que has seleccionado(Select to Speak)</w:t>
      </w:r>
    </w:p>
    <w:p w:rsidR="00027C01" w:rsidRDefault="00027C01" w:rsidP="00027C01">
      <w:pPr>
        <w:pStyle w:val="ListParagraph"/>
        <w:numPr>
          <w:ilvl w:val="0"/>
          <w:numId w:val="1"/>
        </w:numPr>
      </w:pPr>
      <w:r>
        <w:t>Por si hay dificultad, para pulsar botones. Android también te deja controlar el dispositivo por comandos hablados (Pero esta opción solo hay una versión beta y en inglés) (Voice Acces).</w:t>
      </w:r>
    </w:p>
    <w:p w:rsidR="00027C01" w:rsidRDefault="00027C01" w:rsidP="00027C01">
      <w:r>
        <w:t>En estas opciones, no hemos tenido en cuenta que hay personas mayores con diversidad funcional. Por tanto además de las ya mencionadas, también se pueden añadir a la lista:</w:t>
      </w:r>
    </w:p>
    <w:p w:rsidR="00027C01" w:rsidRDefault="00027C01" w:rsidP="00027C01">
      <w:pPr>
        <w:pStyle w:val="ListParagraph"/>
        <w:numPr>
          <w:ilvl w:val="0"/>
          <w:numId w:val="2"/>
        </w:numPr>
      </w:pPr>
      <w:r>
        <w:t>Acceder con un commutador, utilizado para los usuarios con mobilidad reducida, que es una alternativa al uso de la pantalla táctil.</w:t>
      </w:r>
    </w:p>
    <w:p w:rsidR="00027C01" w:rsidRDefault="00027C01" w:rsidP="00027C01">
      <w:pPr>
        <w:pStyle w:val="ListParagraph"/>
        <w:numPr>
          <w:ilvl w:val="0"/>
          <w:numId w:val="2"/>
        </w:numPr>
      </w:pPr>
      <w:r>
        <w:t>Utilizar una pantalla braille. Puedes utilizarla con el TalkBack(mencionado anteriormente) para disfrutar de una experiéncia combinada de voz y braille, puedes editar textos e interaccionar con el dispositivo.</w:t>
      </w:r>
    </w:p>
    <w:p w:rsidR="00027C01" w:rsidRDefault="00027C01" w:rsidP="00027C01">
      <w:pPr>
        <w:pStyle w:val="ListParagraph"/>
        <w:numPr>
          <w:ilvl w:val="0"/>
          <w:numId w:val="2"/>
        </w:numPr>
      </w:pPr>
      <w:r>
        <w:t>Puedes activar los subtítulos en el dispositivo i escoger el idioma, el texto i el estilo.</w:t>
      </w:r>
    </w:p>
    <w:p w:rsidR="00027C01" w:rsidRDefault="00027C01" w:rsidP="00027C01">
      <w:r>
        <w:t>Para terminar, también puedes descarregar aplicaciones para utilizar el dispositivo con más facilidad</w:t>
      </w:r>
      <w:r w:rsidR="007B53F4">
        <w:t>. Las más utilizadas para personas mayores, son aplicaciones para:</w:t>
      </w:r>
    </w:p>
    <w:p w:rsidR="007B53F4" w:rsidRDefault="007B53F4" w:rsidP="007B53F4">
      <w:pPr>
        <w:pStyle w:val="ListParagraph"/>
        <w:numPr>
          <w:ilvl w:val="0"/>
          <w:numId w:val="3"/>
        </w:numPr>
      </w:pPr>
      <w:r>
        <w:t>Hacer una interficie màs sencilla, con las funciones básicas.</w:t>
      </w:r>
    </w:p>
    <w:p w:rsidR="007B53F4" w:rsidRDefault="007B53F4" w:rsidP="007B53F4">
      <w:pPr>
        <w:pStyle w:val="ListParagraph"/>
        <w:numPr>
          <w:ilvl w:val="0"/>
          <w:numId w:val="3"/>
        </w:numPr>
      </w:pPr>
      <w:r>
        <w:t>Potenciar el altavoz, más allà de los límites que marca el fabricante.</w:t>
      </w:r>
    </w:p>
    <w:p w:rsidR="007B53F4" w:rsidRDefault="007B53F4" w:rsidP="007B53F4">
      <w:pPr>
        <w:pStyle w:val="ListParagraph"/>
        <w:numPr>
          <w:ilvl w:val="0"/>
          <w:numId w:val="3"/>
        </w:numPr>
      </w:pPr>
      <w:r>
        <w:t>Letras grandes en el teclado, haciendo más fácil que puedan escribir.</w:t>
      </w:r>
    </w:p>
    <w:p w:rsidR="007B53F4" w:rsidRDefault="007B53F4" w:rsidP="007B53F4">
      <w:pPr>
        <w:pStyle w:val="ListParagraph"/>
        <w:numPr>
          <w:ilvl w:val="0"/>
          <w:numId w:val="3"/>
        </w:numPr>
      </w:pPr>
      <w:r>
        <w:t>Para llamar a emergencias fácilmente, o a un número de confianza en caso de una urgencia.</w:t>
      </w:r>
    </w:p>
    <w:p w:rsidR="007B53F4" w:rsidRDefault="007B53F4" w:rsidP="007B53F4">
      <w:pPr>
        <w:pStyle w:val="ListParagraph"/>
        <w:numPr>
          <w:ilvl w:val="0"/>
          <w:numId w:val="3"/>
        </w:numPr>
      </w:pPr>
      <w:r>
        <w:t>Para poder localizar el dispositivo desde otro. Utilizadas, normalmente, para personas con algun tipo de demencia.</w:t>
      </w:r>
      <w:bookmarkStart w:id="0" w:name="_GoBack"/>
      <w:bookmarkEnd w:id="0"/>
    </w:p>
    <w:p w:rsidR="00027C01" w:rsidRDefault="00027C01"/>
    <w:sectPr w:rsidR="00027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9D5"/>
    <w:multiLevelType w:val="hybridMultilevel"/>
    <w:tmpl w:val="7B76D0C6"/>
    <w:lvl w:ilvl="0" w:tplc="A8A42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C5DB2"/>
    <w:multiLevelType w:val="hybridMultilevel"/>
    <w:tmpl w:val="F0BC15AE"/>
    <w:lvl w:ilvl="0" w:tplc="5FF47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C479F"/>
    <w:multiLevelType w:val="hybridMultilevel"/>
    <w:tmpl w:val="BCEEAE70"/>
    <w:lvl w:ilvl="0" w:tplc="6928B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01"/>
    <w:rsid w:val="00027C01"/>
    <w:rsid w:val="007B53F4"/>
    <w:rsid w:val="009F6768"/>
    <w:rsid w:val="00C2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747"/>
  <w15:chartTrackingRefBased/>
  <w15:docId w15:val="{5F387EBD-A607-4CE2-98F0-71D52225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SalCa</dc:creator>
  <cp:keywords/>
  <dc:description/>
  <cp:lastModifiedBy>Anna SalCa</cp:lastModifiedBy>
  <cp:revision>1</cp:revision>
  <dcterms:created xsi:type="dcterms:W3CDTF">2018-04-09T14:07:00Z</dcterms:created>
  <dcterms:modified xsi:type="dcterms:W3CDTF">2018-04-09T14:29:00Z</dcterms:modified>
</cp:coreProperties>
</file>