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8B3" w:rsidRPr="005C1DD0" w:rsidRDefault="006368B3" w:rsidP="005C1DD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1DD0">
        <w:rPr>
          <w:rFonts w:ascii="Times New Roman" w:hAnsi="Times New Roman" w:cs="Times New Roman"/>
          <w:b/>
          <w:sz w:val="28"/>
          <w:szCs w:val="28"/>
        </w:rPr>
        <w:t>Review Automated Feature Design for Numeric Sequence Classification by Genetic Programming</w:t>
      </w:r>
    </w:p>
    <w:p w:rsidR="00AD6683" w:rsidRPr="00CB7B56" w:rsidRDefault="001D1E03" w:rsidP="005C1DD0">
      <w:p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C1DD0">
        <w:rPr>
          <w:rFonts w:ascii="Times New Roman" w:hAnsi="Times New Roman" w:cs="Times New Roman"/>
          <w:i/>
          <w:iCs/>
          <w:sz w:val="24"/>
          <w:szCs w:val="24"/>
        </w:rPr>
        <w:t xml:space="preserve">By: </w:t>
      </w:r>
      <w:r w:rsidR="006368B3" w:rsidRPr="005C1DD0">
        <w:rPr>
          <w:rFonts w:ascii="Times New Roman" w:hAnsi="Times New Roman" w:cs="Times New Roman"/>
          <w:i/>
          <w:iCs/>
          <w:sz w:val="24"/>
          <w:szCs w:val="24"/>
        </w:rPr>
        <w:t xml:space="preserve">Dustin Y. Harvey and </w:t>
      </w:r>
      <w:r w:rsidR="006368B3" w:rsidRPr="00CB7B56">
        <w:rPr>
          <w:rFonts w:ascii="Times New Roman" w:hAnsi="Times New Roman" w:cs="Times New Roman"/>
          <w:i/>
          <w:iCs/>
          <w:sz w:val="24"/>
          <w:szCs w:val="24"/>
        </w:rPr>
        <w:t>Michael D. Todd</w:t>
      </w:r>
      <w:r w:rsidR="00CB7B56">
        <w:rPr>
          <w:rFonts w:ascii="Times New Roman" w:hAnsi="Times New Roman" w:cs="Times New Roman"/>
          <w:i/>
          <w:iCs/>
          <w:sz w:val="24"/>
          <w:szCs w:val="24"/>
        </w:rPr>
        <w:t>/ 2015</w:t>
      </w:r>
      <w:bookmarkStart w:id="0" w:name="_GoBack"/>
      <w:bookmarkEnd w:id="0"/>
    </w:p>
    <w:p w:rsidR="00CB7B56" w:rsidRPr="00CB7B56" w:rsidRDefault="00CB7B56" w:rsidP="00CB7B56">
      <w:pPr>
        <w:spacing w:line="240" w:lineRule="auto"/>
        <w:jc w:val="both"/>
        <w:rPr>
          <w:i/>
          <w:iCs/>
        </w:rPr>
      </w:pPr>
      <w:r w:rsidRPr="00CB7B56">
        <w:rPr>
          <w:rFonts w:ascii="Times New Roman" w:hAnsi="Times New Roman" w:cs="Times New Roman"/>
          <w:i/>
          <w:iCs/>
          <w:sz w:val="24"/>
          <w:szCs w:val="24"/>
        </w:rPr>
        <w:t xml:space="preserve">Review by: Anna Dina </w:t>
      </w:r>
      <w:proofErr w:type="spellStart"/>
      <w:r w:rsidRPr="00CB7B56">
        <w:rPr>
          <w:rFonts w:ascii="Times New Roman" w:hAnsi="Times New Roman" w:cs="Times New Roman"/>
          <w:i/>
          <w:iCs/>
          <w:sz w:val="24"/>
          <w:szCs w:val="24"/>
        </w:rPr>
        <w:t>Kalifia</w:t>
      </w:r>
      <w:proofErr w:type="spellEnd"/>
      <w:r w:rsidRPr="00CB7B56">
        <w:rPr>
          <w:rFonts w:ascii="Times New Roman" w:hAnsi="Times New Roman" w:cs="Times New Roman"/>
          <w:i/>
          <w:iCs/>
          <w:sz w:val="24"/>
          <w:szCs w:val="24"/>
        </w:rPr>
        <w:t xml:space="preserve"> / </w:t>
      </w:r>
      <w:r w:rsidRPr="00CB7B56">
        <w:rPr>
          <w:bCs/>
          <w:i/>
          <w:iCs/>
          <w:lang w:val="id-ID"/>
        </w:rPr>
        <w:t>15/388458/PPA/04897</w:t>
      </w:r>
    </w:p>
    <w:p w:rsidR="001D1E03" w:rsidRPr="005C1DD0" w:rsidRDefault="001D1E03" w:rsidP="005C1DD0">
      <w:p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P</w:t>
      </w:r>
      <w:r w:rsidR="00CB7B56" w:rsidRPr="005C1DD0">
        <w:rPr>
          <w:rFonts w:ascii="Times New Roman" w:hAnsi="Times New Roman" w:cs="Times New Roman"/>
          <w:sz w:val="24"/>
          <w:szCs w:val="24"/>
        </w:rPr>
        <w:t>endekatan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yang</w:t>
      </w:r>
      <w:r w:rsidR="004B6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30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4B6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30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time series,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>.</w:t>
      </w:r>
    </w:p>
    <w:p w:rsidR="001D1E03" w:rsidRPr="005C1DD0" w:rsidRDefault="001D1E03" w:rsidP="005C1DD0">
      <w:p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="00CB7B56" w:rsidRPr="005C1DD0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mengusulkan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Genetic Programming (GP)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Autofill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B7B56" w:rsidRPr="005C1D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varian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GP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kandidat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dib</w:t>
      </w:r>
      <w:r w:rsidR="00CB7B56" w:rsidRPr="005C1DD0">
        <w:rPr>
          <w:rFonts w:ascii="Times New Roman" w:hAnsi="Times New Roman" w:cs="Times New Roman"/>
          <w:sz w:val="24"/>
          <w:szCs w:val="24"/>
        </w:rPr>
        <w:t>angun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B7B56" w:rsidRPr="005C1DD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proofErr w:type="gram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hybrid,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fitness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kandidat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optimal</w:t>
      </w:r>
      <w:proofErr w:type="spellEnd"/>
    </w:p>
    <w:p w:rsidR="001D1E03" w:rsidRPr="005C1DD0" w:rsidRDefault="001D1E03" w:rsidP="005C1DD0">
      <w:p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="00CB7B56" w:rsidRPr="005C1DD0">
        <w:rPr>
          <w:rFonts w:ascii="Times New Roman" w:hAnsi="Times New Roman" w:cs="Times New Roman"/>
          <w:sz w:val="24"/>
          <w:szCs w:val="24"/>
        </w:rPr>
        <w:t>Autofeed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1E03" w:rsidRPr="005C1DD0" w:rsidRDefault="001D1E03" w:rsidP="005C1DD0">
      <w:p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="00CB7B56" w:rsidRPr="005C1DD0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="005C1DD0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kardiogram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intrusi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getaran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bantalan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perputaran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a</w:t>
      </w:r>
      <w:r w:rsidR="00CB7B56" w:rsidRPr="005C1DD0">
        <w:rPr>
          <w:rFonts w:ascii="Times New Roman" w:hAnsi="Times New Roman" w:cs="Times New Roman"/>
          <w:sz w:val="24"/>
          <w:szCs w:val="24"/>
        </w:rPr>
        <w:t>ktivitas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kredit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penipuan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1D1E03" w:rsidRPr="005C1DD0" w:rsidRDefault="001D1E03" w:rsidP="005C1DD0">
      <w:p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noProof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data </w:t>
      </w:r>
      <w:r w:rsidR="00CB7B56" w:rsidRPr="005C1DD0">
        <w:rPr>
          <w:rFonts w:ascii="Times New Roman" w:hAnsi="Times New Roman" w:cs="Times New Roman"/>
          <w:sz w:val="24"/>
          <w:szCs w:val="24"/>
        </w:rPr>
        <w:t>sequence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 didefinisikan sebagai satu set sampel numerik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>time series dalam domain waktu atau pengukuran spektral dalam domain frekuensi.</w:t>
      </w:r>
      <w:r w:rsidRPr="005C1DD0">
        <w:rPr>
          <w:rFonts w:ascii="Times New Roman" w:hAnsi="Times New Roman" w:cs="Times New Roman"/>
          <w:noProof/>
        </w:rPr>
        <w:t xml:space="preserve"> </w:t>
      </w:r>
    </w:p>
    <w:p w:rsidR="00000000" w:rsidRPr="005C1DD0" w:rsidRDefault="001D1E03" w:rsidP="005C1DD0">
      <w:p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D41DAE" wp14:editId="5C836F15">
            <wp:extent cx="5943600" cy="1504315"/>
            <wp:effectExtent l="0" t="0" r="0" b="635"/>
            <wp:docPr id="14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" r="1926" b="8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D1E03" w:rsidRPr="005C1DD0" w:rsidRDefault="001D1E03" w:rsidP="005C1DD0">
      <w:p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Kebanyakan algoritma pengenalan pola mengikuti paradigma statistik ditunjukkan pada Gambar. 1 dimana setiap contoh diwakili oleh vektor fitur menggambarkan satu titik dalam multivariat, ruang fitur skalar. Literatur pengenalan pola 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>mengandung banyak metode untuk melakukan klasifikasi dan regresi tugas pada ruang fitur serta meningkatkan ruang fitur melalui seleksi dan konstruksi</w:t>
      </w:r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000000" w:rsidRPr="005C1DD0" w:rsidRDefault="001D1E03" w:rsidP="005C1DD0">
      <w:p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>Dalam operasi, fitur vektor diukur dan model belajar yang digunakan untuk mengklasifikasikan atau mundur kasus baru.</w:t>
      </w:r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Masalah desain dapat didekomposisi menjadi empat 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lastRenderedPageBreak/>
        <w:t>komponen sebagai berikut, tanpa pendekatan tunggal optimal</w:t>
      </w:r>
      <w:r w:rsidR="00CB7B56" w:rsidRPr="005C1DD0">
        <w:rPr>
          <w:rFonts w:ascii="Times New Roman" w:hAnsi="Times New Roman" w:cs="Times New Roman"/>
          <w:sz w:val="24"/>
          <w:szCs w:val="24"/>
        </w:rPr>
        <w:t xml:space="preserve"> yang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 sesuai untuk setiap</w:t>
      </w:r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componennya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>;</w:t>
      </w:r>
    </w:p>
    <w:p w:rsidR="00000000" w:rsidRPr="005C1DD0" w:rsidRDefault="00CB7B56" w:rsidP="005C1DD0">
      <w:pPr>
        <w:numPr>
          <w:ilvl w:val="0"/>
          <w:numId w:val="10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  <w:lang w:val="id-ID"/>
        </w:rPr>
        <w:t>Komponen 1: algoritma Fitur.</w:t>
      </w:r>
    </w:p>
    <w:p w:rsidR="00000000" w:rsidRPr="005C1DD0" w:rsidRDefault="00CB7B56" w:rsidP="005C1DD0">
      <w:pPr>
        <w:numPr>
          <w:ilvl w:val="0"/>
          <w:numId w:val="10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  <w:lang w:val="id-ID"/>
        </w:rPr>
        <w:t>Komponen 2: Parameter dalam algoritma fitur.</w:t>
      </w:r>
    </w:p>
    <w:p w:rsidR="00000000" w:rsidRPr="005C1DD0" w:rsidRDefault="00CB7B56" w:rsidP="005C1DD0">
      <w:pPr>
        <w:numPr>
          <w:ilvl w:val="0"/>
          <w:numId w:val="10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  <w:lang w:val="id-ID"/>
        </w:rPr>
        <w:t>Komponen 3: Temukan Fitur dan konstruksi.</w:t>
      </w:r>
    </w:p>
    <w:p w:rsidR="001D1E03" w:rsidRPr="005C1DD0" w:rsidRDefault="00CB7B56" w:rsidP="005C1DD0">
      <w:pPr>
        <w:numPr>
          <w:ilvl w:val="0"/>
          <w:numId w:val="10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  <w:lang w:val="id-ID"/>
        </w:rPr>
        <w:t>Komponen 4: algoritma pengenalan pola.</w:t>
      </w:r>
    </w:p>
    <w:p w:rsidR="006644A8" w:rsidRPr="005C1DD0" w:rsidRDefault="006644A8" w:rsidP="005C1DD0">
      <w:p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1DD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AutoFead</w:t>
      </w:r>
      <w:proofErr w:type="spellEnd"/>
    </w:p>
    <w:p w:rsidR="00000000" w:rsidRPr="005C1DD0" w:rsidRDefault="00CB7B56" w:rsidP="005C1DD0">
      <w:pPr>
        <w:numPr>
          <w:ilvl w:val="0"/>
          <w:numId w:val="11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  <w:lang w:val="id-ID"/>
        </w:rPr>
        <w:t>Pengantar genetik Pemrogram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ming</w:t>
      </w:r>
      <w:proofErr w:type="spellEnd"/>
    </w:p>
    <w:p w:rsidR="00000000" w:rsidRPr="005C1DD0" w:rsidRDefault="006644A8" w:rsidP="005C1DD0">
      <w:pPr>
        <w:tabs>
          <w:tab w:val="left" w:pos="720"/>
        </w:tabs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>Secara khusus, metode berbasis GP telah menunjukkan keberhasilan pada</w:t>
      </w:r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 masalah dengan karakteristik sebagai berikut </w:t>
      </w:r>
    </w:p>
    <w:p w:rsidR="00000000" w:rsidRPr="005C1DD0" w:rsidRDefault="00CB7B56" w:rsidP="005C1DD0">
      <w:pPr>
        <w:numPr>
          <w:ilvl w:val="1"/>
          <w:numId w:val="12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>P</w:t>
      </w:r>
      <w:r w:rsidRPr="005C1DD0">
        <w:rPr>
          <w:rFonts w:ascii="Times New Roman" w:hAnsi="Times New Roman" w:cs="Times New Roman"/>
          <w:sz w:val="24"/>
          <w:szCs w:val="24"/>
          <w:lang w:val="id-ID"/>
        </w:rPr>
        <w:t>engetahuan Minimal dan pemahaman tentang domain masalah.</w:t>
      </w:r>
    </w:p>
    <w:p w:rsidR="00000000" w:rsidRPr="005C1DD0" w:rsidRDefault="00CB7B56" w:rsidP="005C1DD0">
      <w:pPr>
        <w:numPr>
          <w:ilvl w:val="1"/>
          <w:numId w:val="12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  <w:lang w:val="id-ID"/>
        </w:rPr>
        <w:t>Ukuran dan struktur solusi yang tidak diketahui yang diinginkan.</w:t>
      </w:r>
    </w:p>
    <w:p w:rsidR="00000000" w:rsidRPr="005C1DD0" w:rsidRDefault="00CB7B56" w:rsidP="005C1DD0">
      <w:pPr>
        <w:numPr>
          <w:ilvl w:val="1"/>
          <w:numId w:val="12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  <w:lang w:val="id-ID"/>
        </w:rPr>
        <w:t>Sejumlah besar data digital yang tersedia atau dapat diperoleh.</w:t>
      </w:r>
    </w:p>
    <w:p w:rsidR="00000000" w:rsidRPr="005C1DD0" w:rsidRDefault="00CB7B56" w:rsidP="005C1DD0">
      <w:pPr>
        <w:numPr>
          <w:ilvl w:val="1"/>
          <w:numId w:val="12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>S</w:t>
      </w:r>
      <w:r w:rsidRPr="005C1DD0">
        <w:rPr>
          <w:rFonts w:ascii="Times New Roman" w:hAnsi="Times New Roman" w:cs="Times New Roman"/>
          <w:sz w:val="24"/>
          <w:szCs w:val="24"/>
          <w:lang w:val="id-ID"/>
        </w:rPr>
        <w:t>olusi yang baik dengan mudah diuji tapi tidak langsung diperoleh.</w:t>
      </w:r>
    </w:p>
    <w:p w:rsidR="00000000" w:rsidRPr="005C1DD0" w:rsidRDefault="00CB7B56" w:rsidP="005C1DD0">
      <w:pPr>
        <w:numPr>
          <w:ilvl w:val="1"/>
          <w:numId w:val="12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>S</w:t>
      </w:r>
      <w:r w:rsidRPr="005C1DD0">
        <w:rPr>
          <w:rFonts w:ascii="Times New Roman" w:hAnsi="Times New Roman" w:cs="Times New Roman"/>
          <w:sz w:val="24"/>
          <w:szCs w:val="24"/>
          <w:lang w:val="id-ID"/>
        </w:rPr>
        <w:t>olusi analitis tidak tersedia.</w:t>
      </w:r>
    </w:p>
    <w:p w:rsidR="00000000" w:rsidRPr="005C1DD0" w:rsidRDefault="00CB7B56" w:rsidP="005C1DD0">
      <w:pPr>
        <w:numPr>
          <w:ilvl w:val="1"/>
          <w:numId w:val="12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>S</w:t>
      </w:r>
      <w:r w:rsidRPr="005C1DD0">
        <w:rPr>
          <w:rFonts w:ascii="Times New Roman" w:hAnsi="Times New Roman" w:cs="Times New Roman"/>
          <w:sz w:val="24"/>
          <w:szCs w:val="24"/>
          <w:lang w:val="id-ID"/>
        </w:rPr>
        <w:t>olusi optimal diinginkan tetapi dengan perkiraan yang dapat diterima</w:t>
      </w:r>
    </w:p>
    <w:p w:rsidR="00000000" w:rsidRPr="005C1DD0" w:rsidRDefault="00CB7B56" w:rsidP="005C1DD0">
      <w:pPr>
        <w:numPr>
          <w:ilvl w:val="1"/>
          <w:numId w:val="12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>P</w:t>
      </w:r>
      <w:r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eningkatan kinerja Kecil </w:t>
      </w:r>
      <w:r w:rsidRPr="005C1DD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penting</w:t>
      </w:r>
      <w:proofErr w:type="spellEnd"/>
    </w:p>
    <w:p w:rsidR="006644A8" w:rsidRPr="005C1DD0" w:rsidRDefault="006644A8" w:rsidP="005C1DD0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</w:r>
      <w:r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Makalah ini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yang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 difokuskan pada identifikasi panjang dari suatu peristiwa secara berurutan dan menemukan fitur sederhana dari</w:t>
      </w:r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>hubungan</w:t>
      </w:r>
      <w:r w:rsidR="00CB7B56" w:rsidRPr="005C1DD0">
        <w:rPr>
          <w:rFonts w:ascii="Times New Roman" w:hAnsi="Times New Roman" w:cs="Times New Roman"/>
          <w:sz w:val="24"/>
          <w:szCs w:val="24"/>
        </w:rPr>
        <w:t xml:space="preserve"> yang</w:t>
      </w:r>
      <w:r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 multivariat</w:t>
      </w:r>
      <w:r w:rsidRPr="005C1DD0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CB7B56" w:rsidRPr="005C1DD0">
        <w:rPr>
          <w:rFonts w:ascii="Times New Roman" w:hAnsi="Times New Roman" w:cs="Times New Roman"/>
          <w:sz w:val="24"/>
          <w:szCs w:val="24"/>
        </w:rPr>
        <w:t>M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>akalah ini mengusulkan metode baru yang disebut Autofead untuk desain fitur otomatis</w:t>
      </w:r>
      <w:r w:rsidRPr="005C1DD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6644A8" w:rsidRPr="005C1DD0" w:rsidRDefault="006644A8" w:rsidP="005C1DD0">
      <w:pPr>
        <w:tabs>
          <w:tab w:val="left" w:pos="720"/>
        </w:tabs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</w:r>
      <w:r w:rsidRPr="005C1DD0">
        <w:rPr>
          <w:rFonts w:ascii="Times New Roman" w:hAnsi="Times New Roman" w:cs="Times New Roman"/>
          <w:sz w:val="24"/>
          <w:szCs w:val="24"/>
          <w:lang w:val="id-ID"/>
        </w:rPr>
        <w:t>Tujuan keseluruhan dari makalah ini adalah untuk</w:t>
      </w:r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r w:rsidRPr="005C1DD0">
        <w:rPr>
          <w:rFonts w:ascii="Times New Roman" w:hAnsi="Times New Roman" w:cs="Times New Roman"/>
          <w:sz w:val="24"/>
          <w:szCs w:val="24"/>
          <w:lang w:val="id-ID"/>
        </w:rPr>
        <w:t>mengembangkan sebuah sistem yang dapat</w:t>
      </w:r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data optimal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sequensial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r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Firur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minimal di set </w:t>
      </w:r>
      <w:r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untuk proses pengambilan keputusan. </w:t>
      </w:r>
    </w:p>
    <w:p w:rsidR="001D1E03" w:rsidRPr="005C1DD0" w:rsidRDefault="006644A8" w:rsidP="005C1DD0">
      <w:pPr>
        <w:tabs>
          <w:tab w:val="left" w:pos="720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5C1D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494E6C" wp14:editId="4C525E40">
            <wp:extent cx="4561368" cy="2611579"/>
            <wp:effectExtent l="0" t="0" r="0" b="0"/>
            <wp:docPr id="25603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0" r="4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099" cy="261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5C1DD0" w:rsidRDefault="006644A8" w:rsidP="005C1DD0">
      <w:pPr>
        <w:tabs>
          <w:tab w:val="left" w:pos="720"/>
        </w:tabs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>Autofeed menggunakan varian GP berevolusi fitur untuk input ke algoritma pengenalan pola standar melalui pendekatan wrapper.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>Misalnya, fitur yang menghitung energi dari urutan time series akan menggunakan dua fungsi algoritma persegi kemudian sum. Setiap algoritma fitur berakhir dengan penjumlahan untuk mema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>stikan hasil.</w:t>
      </w:r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Tidak seperti GP tradisional, struktur solusi tidak memiliki terminal konstan; sebaliknya, fungsi memiliki parameter yang numerik dioptimalkan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 setiap generasi.</w:t>
      </w:r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functionnya</w:t>
      </w:r>
      <w:proofErr w:type="spellEnd"/>
    </w:p>
    <w:p w:rsidR="006644A8" w:rsidRPr="005C1DD0" w:rsidRDefault="006644A8" w:rsidP="005C1DD0">
      <w:pPr>
        <w:tabs>
          <w:tab w:val="left" w:pos="720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F68F00" wp14:editId="23D8ACFF">
            <wp:extent cx="3317358" cy="2423869"/>
            <wp:effectExtent l="0" t="0" r="0" b="0"/>
            <wp:docPr id="27651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358" cy="242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6644A8" w:rsidRPr="005C1DD0" w:rsidRDefault="006644A8" w:rsidP="005C1DD0">
      <w:pPr>
        <w:tabs>
          <w:tab w:val="left" w:pos="720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717CBE" wp14:editId="7ECB5126">
            <wp:extent cx="4306186" cy="4238903"/>
            <wp:effectExtent l="0" t="0" r="0" b="9525"/>
            <wp:docPr id="28675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0" r="6200" b="2648"/>
                    <a:stretch/>
                  </pic:blipFill>
                  <pic:spPr bwMode="auto">
                    <a:xfrm>
                      <a:off x="0" y="0"/>
                      <a:ext cx="4310050" cy="424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7B2" w:rsidRPr="005C1DD0" w:rsidRDefault="006644A8" w:rsidP="005C1DD0">
      <w:p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>Terminal set</w:t>
      </w:r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 hanya terdiri dari satu atau lebih</w:t>
      </w:r>
      <w:r w:rsidR="00CB7B56" w:rsidRPr="005C1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CB7B56" w:rsidRPr="005C1DD0">
        <w:rPr>
          <w:rFonts w:ascii="Times New Roman" w:hAnsi="Times New Roman" w:cs="Times New Roman"/>
          <w:sz w:val="24"/>
          <w:szCs w:val="24"/>
        </w:rPr>
        <w:t>sequensial</w:t>
      </w:r>
      <w:proofErr w:type="spellEnd"/>
      <w:r w:rsidR="00CB7B56" w:rsidRPr="005C1DD0">
        <w:rPr>
          <w:rFonts w:ascii="Times New Roman" w:hAnsi="Times New Roman" w:cs="Times New Roman"/>
          <w:sz w:val="24"/>
          <w:szCs w:val="24"/>
        </w:rPr>
        <w:t>.</w:t>
      </w:r>
      <w:r w:rsidRPr="005C1DD0">
        <w:rPr>
          <w:rFonts w:ascii="Times New Roman" w:hAnsi="Times New Roman" w:cs="Times New Roman"/>
          <w:sz w:val="24"/>
          <w:szCs w:val="24"/>
        </w:rPr>
        <w:t xml:space="preserve"> 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Sementara sistem ini dirancang untuk masukan langsung dari data pengukuran baku 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seperti time series, pengetahuan domain dapat menunjukkan bahwa representasi alternatif yang bermanfaat untuk aplikasi tertentu. </w:t>
      </w:r>
    </w:p>
    <w:p w:rsidR="00000000" w:rsidRPr="005C1DD0" w:rsidRDefault="00593C8C" w:rsidP="005C1DD0">
      <w:p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>Proses berikut merangkum semua langkah optimasi untuk fi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>tur yang berisi dua parameter integer, I1 dan I2, dan dua parameter terus menerus, C1 dan C2.</w:t>
      </w:r>
    </w:p>
    <w:p w:rsidR="00000000" w:rsidRPr="005C1DD0" w:rsidRDefault="00CB7B56" w:rsidP="005C1DD0">
      <w:pPr>
        <w:numPr>
          <w:ilvl w:val="1"/>
          <w:numId w:val="17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  <w:lang w:val="id-ID"/>
        </w:rPr>
        <w:t>Mengatur C1 dan C2 ke nilai default.</w:t>
      </w:r>
    </w:p>
    <w:p w:rsidR="00000000" w:rsidRPr="005C1DD0" w:rsidRDefault="00CB7B56" w:rsidP="005C1DD0">
      <w:pPr>
        <w:numPr>
          <w:ilvl w:val="1"/>
          <w:numId w:val="17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  <w:lang w:val="id-ID"/>
        </w:rPr>
        <w:t>Membangun adaptif parameter grid untuk I1 dan I2 dan set ke nilai-nilai terbaik dari grid.</w:t>
      </w:r>
    </w:p>
    <w:p w:rsidR="00000000" w:rsidRPr="005C1DD0" w:rsidRDefault="00CB7B56" w:rsidP="005C1DD0">
      <w:pPr>
        <w:numPr>
          <w:ilvl w:val="1"/>
          <w:numId w:val="17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  <w:lang w:val="id-ID"/>
        </w:rPr>
        <w:t>Membangun parameter grid untuk C1 dan set ke nilai terbaik dari grid.</w:t>
      </w:r>
    </w:p>
    <w:p w:rsidR="00000000" w:rsidRPr="005C1DD0" w:rsidRDefault="00CB7B56" w:rsidP="005C1DD0">
      <w:pPr>
        <w:numPr>
          <w:ilvl w:val="1"/>
          <w:numId w:val="17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  <w:lang w:val="id-ID"/>
        </w:rPr>
        <w:t>Membangun parameter grid untuk C2 dan set ke nilai terbaik dari grid.</w:t>
      </w:r>
    </w:p>
    <w:p w:rsidR="00000000" w:rsidRPr="005C1DD0" w:rsidRDefault="00CB7B56" w:rsidP="005C1DD0">
      <w:pPr>
        <w:numPr>
          <w:ilvl w:val="1"/>
          <w:numId w:val="17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Lokal mengoptimalkan I1 dan I2 menggunakan </w:t>
      </w:r>
      <w:r w:rsidRPr="005C1DD0">
        <w:rPr>
          <w:rFonts w:ascii="Times New Roman" w:hAnsi="Times New Roman" w:cs="Times New Roman"/>
          <w:sz w:val="24"/>
          <w:szCs w:val="24"/>
          <w:lang w:val="id-ID"/>
        </w:rPr>
        <w:t>pencarian pembelahan.</w:t>
      </w:r>
    </w:p>
    <w:p w:rsidR="00000000" w:rsidRPr="005C1DD0" w:rsidRDefault="00CB7B56" w:rsidP="005C1DD0">
      <w:pPr>
        <w:numPr>
          <w:ilvl w:val="1"/>
          <w:numId w:val="17"/>
        </w:num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>L</w:t>
      </w:r>
      <w:r w:rsidRPr="005C1DD0">
        <w:rPr>
          <w:rFonts w:ascii="Times New Roman" w:hAnsi="Times New Roman" w:cs="Times New Roman"/>
          <w:sz w:val="24"/>
          <w:szCs w:val="24"/>
          <w:lang w:val="id-ID"/>
        </w:rPr>
        <w:t>okal mengoptimalkan C1 dengan metode Brent.</w:t>
      </w:r>
    </w:p>
    <w:p w:rsidR="00593C8C" w:rsidRPr="005C1DD0" w:rsidRDefault="00593C8C" w:rsidP="005C1DD0">
      <w:p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  <w:lang w:val="id-ID"/>
        </w:rPr>
        <w:t>Lokal mengoptimalkan C2 dengan metode Brent.</w:t>
      </w:r>
    </w:p>
    <w:p w:rsidR="00593C8C" w:rsidRPr="005C1DD0" w:rsidRDefault="00593C8C" w:rsidP="005C1DD0">
      <w:pPr>
        <w:tabs>
          <w:tab w:val="left" w:pos="720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F50D9F" wp14:editId="4C187F7A">
            <wp:extent cx="4848447" cy="3243177"/>
            <wp:effectExtent l="0" t="0" r="0" b="0"/>
            <wp:docPr id="327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6" t="6168" r="2769" b="3058"/>
                    <a:stretch/>
                  </pic:blipFill>
                  <pic:spPr bwMode="auto">
                    <a:xfrm>
                      <a:off x="0" y="0"/>
                      <a:ext cx="4866982" cy="32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3C8C" w:rsidRPr="005C1DD0" w:rsidRDefault="00593C8C" w:rsidP="005C1DD0">
      <w:pPr>
        <w:tabs>
          <w:tab w:val="left" w:pos="720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DF48AE" wp14:editId="2AF4217D">
            <wp:extent cx="3285460" cy="3217715"/>
            <wp:effectExtent l="0" t="0" r="0" b="1905"/>
            <wp:docPr id="33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081" cy="322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3C8C" w:rsidRPr="005C1DD0" w:rsidRDefault="00593C8C" w:rsidP="005C1DD0">
      <w:p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  <w:t xml:space="preserve">Experiment 1 comparison of feature probability density functions for optimal and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Autofead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solutions. (a)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Autofead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, subclass 1a. (b)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Autofead</w:t>
      </w:r>
      <w:proofErr w:type="gramStart"/>
      <w:r w:rsidRPr="005C1DD0">
        <w:rPr>
          <w:rFonts w:ascii="Times New Roman" w:hAnsi="Times New Roman" w:cs="Times New Roman"/>
          <w:sz w:val="24"/>
          <w:szCs w:val="24"/>
        </w:rPr>
        <w:t>,subclass</w:t>
      </w:r>
      <w:proofErr w:type="spellEnd"/>
      <w:proofErr w:type="gramEnd"/>
      <w:r w:rsidRPr="005C1DD0">
        <w:rPr>
          <w:rFonts w:ascii="Times New Roman" w:hAnsi="Times New Roman" w:cs="Times New Roman"/>
          <w:sz w:val="24"/>
          <w:szCs w:val="24"/>
        </w:rPr>
        <w:t xml:space="preserve"> 1b. (c)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Autofead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>, subclass 1c. (d) Optimal, subclass 1a. (e) Optimal, subclass 1b. (f) Optimal, subclass 1c.</w:t>
      </w:r>
    </w:p>
    <w:p w:rsidR="00593C8C" w:rsidRPr="005C1DD0" w:rsidRDefault="00593C8C" w:rsidP="005C1DD0">
      <w:pPr>
        <w:tabs>
          <w:tab w:val="left" w:pos="720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B58FEC" wp14:editId="3A5F56EE">
            <wp:extent cx="4051005" cy="1927689"/>
            <wp:effectExtent l="0" t="0" r="6985" b="0"/>
            <wp:docPr id="37891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239" cy="192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93C8C" w:rsidRPr="005C1DD0" w:rsidRDefault="00593C8C" w:rsidP="005C1DD0">
      <w:pPr>
        <w:tabs>
          <w:tab w:val="left" w:pos="72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 xml:space="preserve">Experiment 2 feature behavior analysis for four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Autofead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solutions</w:t>
      </w:r>
    </w:p>
    <w:p w:rsidR="00593C8C" w:rsidRPr="005C1DD0" w:rsidRDefault="00593C8C" w:rsidP="005C1DD0">
      <w:p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96CE96" wp14:editId="12804070">
            <wp:extent cx="3009014" cy="1612523"/>
            <wp:effectExtent l="0" t="0" r="1270" b="6985"/>
            <wp:docPr id="38915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5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9" t="-450" r="5162" b="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014" cy="161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93C8C" w:rsidRPr="005C1DD0" w:rsidRDefault="00593C8C" w:rsidP="005C1DD0">
      <w:pPr>
        <w:tabs>
          <w:tab w:val="left" w:pos="7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C1DD0">
        <w:rPr>
          <w:rFonts w:ascii="Times New Roman" w:hAnsi="Times New Roman" w:cs="Times New Roman"/>
          <w:sz w:val="24"/>
          <w:szCs w:val="24"/>
        </w:rPr>
        <w:t xml:space="preserve">Experiment 3 feature behavior analysis for </w:t>
      </w:r>
      <w:proofErr w:type="spellStart"/>
      <w:r w:rsidRPr="005C1DD0">
        <w:rPr>
          <w:rFonts w:ascii="Times New Roman" w:hAnsi="Times New Roman" w:cs="Times New Roman"/>
          <w:sz w:val="24"/>
          <w:szCs w:val="24"/>
        </w:rPr>
        <w:t>Autofead</w:t>
      </w:r>
      <w:proofErr w:type="spellEnd"/>
      <w:r w:rsidRPr="005C1DD0">
        <w:rPr>
          <w:rFonts w:ascii="Times New Roman" w:hAnsi="Times New Roman" w:cs="Times New Roman"/>
          <w:sz w:val="24"/>
          <w:szCs w:val="24"/>
        </w:rPr>
        <w:t xml:space="preserve"> solution, two intermediate levels of refinement, and final solution.</w:t>
      </w:r>
      <w:proofErr w:type="gramEnd"/>
    </w:p>
    <w:p w:rsidR="00593C8C" w:rsidRPr="005C1DD0" w:rsidRDefault="00593C8C" w:rsidP="005C1DD0">
      <w:pPr>
        <w:tabs>
          <w:tab w:val="left" w:pos="4035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</w:r>
    </w:p>
    <w:p w:rsidR="00417E80" w:rsidRPr="005C1DD0" w:rsidRDefault="00593C8C" w:rsidP="005C1DD0">
      <w:pPr>
        <w:tabs>
          <w:tab w:val="left" w:pos="4035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34CA8C" wp14:editId="4D4B5019">
            <wp:extent cx="5758787" cy="2190307"/>
            <wp:effectExtent l="0" t="0" r="0" b="635"/>
            <wp:docPr id="39939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84" cy="21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5C1DD0" w:rsidRDefault="00417E80" w:rsidP="005C1DD0">
      <w:pPr>
        <w:tabs>
          <w:tab w:val="left" w:pos="85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DD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C1DD0">
        <w:rPr>
          <w:rFonts w:ascii="Times New Roman" w:hAnsi="Times New Roman" w:cs="Times New Roman"/>
          <w:sz w:val="24"/>
          <w:szCs w:val="24"/>
        </w:rPr>
        <w:t>D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>alam makalah ini, metode baru GP berdasarkan diusulkan untuk mengotomatisasi desain fitur untuk klasifikasi</w:t>
      </w:r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 urutan numerik melalui sistem sepenuhnya berbasis data disebut Autofead.</w:t>
      </w:r>
      <w:proofErr w:type="gramEnd"/>
      <w:r w:rsidR="00CB7B56" w:rsidRPr="005C1DD0">
        <w:rPr>
          <w:rFonts w:ascii="Times New Roman" w:hAnsi="Times New Roman" w:cs="Times New Roman"/>
          <w:sz w:val="24"/>
          <w:szCs w:val="24"/>
          <w:lang w:val="id-ID"/>
        </w:rPr>
        <w:t xml:space="preserve"> Hasil disajikan untuk beberapa waktu percobaan klasifikasi series.</w:t>
      </w:r>
    </w:p>
    <w:p w:rsidR="00417E80" w:rsidRPr="005C1DD0" w:rsidRDefault="00417E80" w:rsidP="005C1DD0">
      <w:pPr>
        <w:tabs>
          <w:tab w:val="left" w:pos="4035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417E80" w:rsidRPr="005C1D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47323"/>
    <w:multiLevelType w:val="hybridMultilevel"/>
    <w:tmpl w:val="B5A0618A"/>
    <w:lvl w:ilvl="0" w:tplc="5E5098D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A42ACA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2CD27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A2131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E037F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5AB0F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DA7BE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AE362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F6989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A8F46AD"/>
    <w:multiLevelType w:val="hybridMultilevel"/>
    <w:tmpl w:val="2384C3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21AD6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8803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D42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2070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881E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8EB0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985E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58A2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B1134E4"/>
    <w:multiLevelType w:val="hybridMultilevel"/>
    <w:tmpl w:val="BBA8A984"/>
    <w:lvl w:ilvl="0" w:tplc="D6EA8B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F024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78EF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16A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E685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DE45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4A2E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444A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4232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F177892"/>
    <w:multiLevelType w:val="hybridMultilevel"/>
    <w:tmpl w:val="9EE08E0C"/>
    <w:lvl w:ilvl="0" w:tplc="E6A4BD66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94AABDBE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BFD4A47C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9264B2F8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750EFAEA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8B3C0F1E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70CEF12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BD3C55F8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A11AF50E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FD275C9"/>
    <w:multiLevelType w:val="hybridMultilevel"/>
    <w:tmpl w:val="0832B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A218A5"/>
    <w:multiLevelType w:val="hybridMultilevel"/>
    <w:tmpl w:val="639CC5EE"/>
    <w:lvl w:ilvl="0" w:tplc="C39E28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E6B9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D062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7CAC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3232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CEB0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CA4E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642B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E887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D282317"/>
    <w:multiLevelType w:val="hybridMultilevel"/>
    <w:tmpl w:val="D3AAB838"/>
    <w:lvl w:ilvl="0" w:tplc="C1F67AE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D44D26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F6F7E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B4564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D445F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E49D2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52F0E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4ACE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44566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2761E33"/>
    <w:multiLevelType w:val="hybridMultilevel"/>
    <w:tmpl w:val="A26EC3C6"/>
    <w:lvl w:ilvl="0" w:tplc="108E798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1E0E6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9AF28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CE4E4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22510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58F25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9C9C1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8C75F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60921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7236B34"/>
    <w:multiLevelType w:val="hybridMultilevel"/>
    <w:tmpl w:val="DA06D9BC"/>
    <w:lvl w:ilvl="0" w:tplc="A7DE64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CE522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4762ED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7815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887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4C8C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80BD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0ADD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6E0B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3C584BA8"/>
    <w:multiLevelType w:val="hybridMultilevel"/>
    <w:tmpl w:val="5742D630"/>
    <w:lvl w:ilvl="0" w:tplc="8BA225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02D98C">
      <w:start w:val="52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5CA3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1486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E499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B463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BC16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5085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682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4C0C3C22"/>
    <w:multiLevelType w:val="hybridMultilevel"/>
    <w:tmpl w:val="5218C3DE"/>
    <w:lvl w:ilvl="0" w:tplc="BFB411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024F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1671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C00E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C094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5C75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8847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2013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984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54102601"/>
    <w:multiLevelType w:val="hybridMultilevel"/>
    <w:tmpl w:val="70D2921A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C21AD6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8803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D42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2070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881E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8EB0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985E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58A2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5A6E67F7"/>
    <w:multiLevelType w:val="hybridMultilevel"/>
    <w:tmpl w:val="9392D052"/>
    <w:lvl w:ilvl="0" w:tplc="892A94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444F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3A9E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7C6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782C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F88A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688B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BE81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AA89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E26224B"/>
    <w:multiLevelType w:val="hybridMultilevel"/>
    <w:tmpl w:val="ADE83B10"/>
    <w:lvl w:ilvl="0" w:tplc="3460ACA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EE36DC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EA905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A8C02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C0A89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BC680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728B0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72450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0464B6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1107563"/>
    <w:multiLevelType w:val="hybridMultilevel"/>
    <w:tmpl w:val="3B8CE0E8"/>
    <w:lvl w:ilvl="0" w:tplc="DB18D24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901B0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C2EB7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3E8AD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F23C5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4A2AC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285A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F69AA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46F1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ACB2CDF"/>
    <w:multiLevelType w:val="hybridMultilevel"/>
    <w:tmpl w:val="540E02FC"/>
    <w:lvl w:ilvl="0" w:tplc="D0C24754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F9ED8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8002B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F0B81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4062E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98145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7001E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62B49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B683D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33C13A2"/>
    <w:multiLevelType w:val="hybridMultilevel"/>
    <w:tmpl w:val="A5DED686"/>
    <w:lvl w:ilvl="0" w:tplc="5D8C18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1AD6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8803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D42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2070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881E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8EB0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985E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58A2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7E6B1AA7"/>
    <w:multiLevelType w:val="hybridMultilevel"/>
    <w:tmpl w:val="6ACA282C"/>
    <w:lvl w:ilvl="0" w:tplc="83E0B45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3271D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00E26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C633E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C2EB2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5C517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F450E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5E254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84CDB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4"/>
  </w:num>
  <w:num w:numId="4">
    <w:abstractNumId w:val="5"/>
  </w:num>
  <w:num w:numId="5">
    <w:abstractNumId w:val="4"/>
  </w:num>
  <w:num w:numId="6">
    <w:abstractNumId w:val="6"/>
  </w:num>
  <w:num w:numId="7">
    <w:abstractNumId w:val="2"/>
  </w:num>
  <w:num w:numId="8">
    <w:abstractNumId w:val="16"/>
  </w:num>
  <w:num w:numId="9">
    <w:abstractNumId w:val="1"/>
  </w:num>
  <w:num w:numId="10">
    <w:abstractNumId w:val="11"/>
  </w:num>
  <w:num w:numId="11">
    <w:abstractNumId w:val="3"/>
  </w:num>
  <w:num w:numId="12">
    <w:abstractNumId w:val="8"/>
  </w:num>
  <w:num w:numId="13">
    <w:abstractNumId w:val="10"/>
  </w:num>
  <w:num w:numId="14">
    <w:abstractNumId w:val="12"/>
  </w:num>
  <w:num w:numId="15">
    <w:abstractNumId w:val="17"/>
  </w:num>
  <w:num w:numId="16">
    <w:abstractNumId w:val="13"/>
  </w:num>
  <w:num w:numId="17">
    <w:abstractNumId w:val="15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68B3"/>
    <w:rsid w:val="000B74C6"/>
    <w:rsid w:val="001D1E03"/>
    <w:rsid w:val="00417E80"/>
    <w:rsid w:val="004B630F"/>
    <w:rsid w:val="00593C8C"/>
    <w:rsid w:val="005C1DD0"/>
    <w:rsid w:val="006368B3"/>
    <w:rsid w:val="006644A8"/>
    <w:rsid w:val="009567B2"/>
    <w:rsid w:val="00AD6683"/>
    <w:rsid w:val="00CB7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E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1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E0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B7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E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1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E0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B7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5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66600">
          <w:marLeft w:val="47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2083">
          <w:marLeft w:val="475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7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74121">
          <w:marLeft w:val="677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34471">
          <w:marLeft w:val="677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9368">
          <w:marLeft w:val="677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00041">
          <w:marLeft w:val="677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924">
          <w:marLeft w:val="475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8241">
          <w:marLeft w:val="475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6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703">
          <w:marLeft w:val="720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62472">
          <w:marLeft w:val="110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4921">
          <w:marLeft w:val="110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02235">
          <w:marLeft w:val="110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9878">
          <w:marLeft w:val="110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16447">
          <w:marLeft w:val="110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2538">
          <w:marLeft w:val="47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39020">
          <w:marLeft w:val="475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9249">
          <w:marLeft w:val="475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4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4329">
          <w:marLeft w:val="72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8910">
          <w:marLeft w:val="72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46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7491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6667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5795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638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1757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141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5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0737">
          <w:marLeft w:val="47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4903">
          <w:marLeft w:val="135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18475">
          <w:marLeft w:val="135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56118">
          <w:marLeft w:val="135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2281">
          <w:marLeft w:val="135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36676">
          <w:marLeft w:val="135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5599">
          <w:marLeft w:val="135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9996">
          <w:marLeft w:val="47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01875">
          <w:marLeft w:val="47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2177">
          <w:marLeft w:val="47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8331">
          <w:marLeft w:val="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7825">
          <w:marLeft w:val="47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6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7485">
          <w:marLeft w:val="47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2774">
          <w:marLeft w:val="47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19990">
          <w:marLeft w:val="47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9011">
          <w:marLeft w:val="47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9137">
          <w:marLeft w:val="47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7881">
          <w:marLeft w:val="47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2276">
          <w:marLeft w:val="677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8376">
          <w:marLeft w:val="677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4269">
          <w:marLeft w:val="677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6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68186">
          <w:marLeft w:val="677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7657">
          <w:marLeft w:val="677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51897">
          <w:marLeft w:val="47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Dina</dc:creator>
  <cp:lastModifiedBy>Anna Dina</cp:lastModifiedBy>
  <cp:revision>4</cp:revision>
  <dcterms:created xsi:type="dcterms:W3CDTF">2016-04-18T05:32:00Z</dcterms:created>
  <dcterms:modified xsi:type="dcterms:W3CDTF">2016-04-20T01:44:00Z</dcterms:modified>
</cp:coreProperties>
</file>