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//Determines the retail price of an item according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//the pricing policies of the Quick-Shop supermarket chain.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double LOW_MARKUP = 0.05; //5%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double HIGH_MARKUP = 0.10 //10%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THRESHOLD = 7; //Use HIGH_MARKUP if not expected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//to sell in 7 days or less.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introduction();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//Postcondition: Description of program is written on the screen.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get_input(double&amp; cost, int&amp; turnover);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//Precondition: User is ready to enter values correctly.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//Postcondition: The value of cost has been set to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//wholesale cost of one item. The value of turnover has been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//set to the expected number of days until the item is sold.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double price(double cost, int turnover);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//Precondition: cost is the wholesale cost of one item.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//turnoner is the expected number of days until sale of the item.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//Returns the retail price of the item.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give_output(double cost, int turnover, double price);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//Precondition: cost is the wholsale cost of one item; turnover is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//expected time until sale of the item; price is the retail price of he item.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//written to the screen.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double wholesale_cost, retail_price;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shelf_time;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introduction();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get_input(wholesale_cost, shelf_time);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retail_price = price(wholesale_cost, shelf_time);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give_output(wholesale_cost, shelf_time, retail_price);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introduction()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 &lt;&lt; "This program determines the retail price for\n"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&lt;&lt; "an item at a Quick-Shop supermarket store.\n";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get_input(double&amp; cost, int&amp; turnover)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cout &lt;&lt; "Enter the wholesale cost of item: $";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cin &gt;&gt; cost;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 &lt;&lt; " Enter the expected number of days until sold: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cin &gt;&gt; turnover;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give_output(double cost, int turnover, double price)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 &lt;&lt; "Wholesale cost = $" &lt;&lt; cost &lt;&lt; endl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&lt;&lt; "Expected time until sold = 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&lt;&lt; turnover &lt;&lt; " days" &lt;&lt; endl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&lt;&lt; "Retail price = $" &lt;&lt; price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//Uses defined constants LOW_MARKUP, HIGH_MARKUP, and THRESHOLD: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double price(double cost, int turnoer)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 (turnover &lt;= THRESHOLD)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( cost + (LOW_MARKUP * cost)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( cost + (HIGH_MARKUP * cost)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