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DE" w:rsidRPr="001666EB" w:rsidRDefault="00154486" w:rsidP="001666EB">
      <w:pPr>
        <w:spacing w:line="360" w:lineRule="auto"/>
        <w:jc w:val="center"/>
        <w:rPr>
          <w:sz w:val="32"/>
        </w:rPr>
      </w:pPr>
      <w:r w:rsidRPr="001666EB">
        <w:rPr>
          <w:sz w:val="32"/>
        </w:rPr>
        <w:t>数据初始化说明</w:t>
      </w:r>
    </w:p>
    <w:p w:rsidR="00154486" w:rsidRPr="001666EB" w:rsidRDefault="00154486" w:rsidP="001666EB">
      <w:pPr>
        <w:spacing w:line="360" w:lineRule="auto"/>
        <w:ind w:firstLineChars="200" w:firstLine="480"/>
        <w:rPr>
          <w:rFonts w:hint="eastAsia"/>
          <w:sz w:val="24"/>
        </w:rPr>
      </w:pPr>
      <w:r w:rsidRPr="001666EB">
        <w:rPr>
          <w:sz w:val="24"/>
        </w:rPr>
        <w:t>1</w:t>
      </w:r>
      <w:r w:rsidRPr="001666EB">
        <w:rPr>
          <w:rFonts w:hint="eastAsia"/>
          <w:sz w:val="24"/>
        </w:rPr>
        <w:t>、</w:t>
      </w:r>
      <w:r w:rsidRPr="001666EB">
        <w:rPr>
          <w:sz w:val="24"/>
        </w:rPr>
        <w:t>数据初始化位置</w:t>
      </w:r>
    </w:p>
    <w:p w:rsidR="00154486" w:rsidRPr="001666EB" w:rsidRDefault="00154486" w:rsidP="001666EB">
      <w:pPr>
        <w:spacing w:line="360" w:lineRule="auto"/>
        <w:ind w:firstLineChars="200" w:firstLine="480"/>
        <w:rPr>
          <w:sz w:val="24"/>
        </w:rPr>
      </w:pPr>
      <w:r w:rsidRPr="001666EB">
        <w:rPr>
          <w:rFonts w:hint="eastAsia"/>
          <w:sz w:val="24"/>
        </w:rPr>
        <w:t>在数据表格初始化完成之后，即建表，建关系完成之后</w:t>
      </w:r>
    </w:p>
    <w:p w:rsidR="00154486" w:rsidRPr="001666EB" w:rsidRDefault="00154486" w:rsidP="001666EB">
      <w:pPr>
        <w:spacing w:line="360" w:lineRule="auto"/>
        <w:ind w:firstLineChars="200" w:firstLine="480"/>
        <w:rPr>
          <w:sz w:val="24"/>
        </w:rPr>
      </w:pPr>
      <w:r w:rsidRPr="001666EB">
        <w:rPr>
          <w:rFonts w:hint="eastAsia"/>
          <w:sz w:val="24"/>
        </w:rPr>
        <w:t>2</w:t>
      </w:r>
      <w:r w:rsidRPr="001666EB">
        <w:rPr>
          <w:rFonts w:hint="eastAsia"/>
          <w:sz w:val="24"/>
        </w:rPr>
        <w:t>、数据初始化条件</w:t>
      </w:r>
    </w:p>
    <w:p w:rsidR="00154486" w:rsidRPr="001666EB" w:rsidRDefault="00154486" w:rsidP="001666EB">
      <w:pPr>
        <w:spacing w:line="360" w:lineRule="auto"/>
        <w:ind w:firstLineChars="200" w:firstLine="480"/>
        <w:rPr>
          <w:sz w:val="24"/>
        </w:rPr>
      </w:pPr>
      <w:r w:rsidRPr="001666EB">
        <w:rPr>
          <w:sz w:val="24"/>
        </w:rPr>
        <w:t>当权限点表</w:t>
      </w:r>
      <w:r w:rsidRPr="001666EB">
        <w:rPr>
          <w:rFonts w:hint="eastAsia"/>
          <w:sz w:val="24"/>
        </w:rPr>
        <w:t>（</w:t>
      </w:r>
      <w:r w:rsidRPr="001666EB">
        <w:rPr>
          <w:rFonts w:hint="eastAsia"/>
          <w:sz w:val="24"/>
        </w:rPr>
        <w:t>Permission</w:t>
      </w:r>
      <w:r w:rsidRPr="001666EB">
        <w:rPr>
          <w:rFonts w:hint="eastAsia"/>
          <w:sz w:val="24"/>
        </w:rPr>
        <w:t>）中的数据条数为</w:t>
      </w:r>
      <w:r w:rsidRPr="001666EB">
        <w:rPr>
          <w:rFonts w:hint="eastAsia"/>
          <w:sz w:val="24"/>
        </w:rPr>
        <w:t>0</w:t>
      </w:r>
      <w:r w:rsidRPr="001666EB">
        <w:rPr>
          <w:rFonts w:hint="eastAsia"/>
          <w:sz w:val="24"/>
        </w:rPr>
        <w:t>的时候框架会进行数据初始化</w:t>
      </w:r>
    </w:p>
    <w:p w:rsidR="00154486" w:rsidRPr="001666EB" w:rsidRDefault="00154486" w:rsidP="001666EB">
      <w:pPr>
        <w:spacing w:line="360" w:lineRule="auto"/>
        <w:ind w:firstLineChars="200" w:firstLine="480"/>
        <w:rPr>
          <w:sz w:val="24"/>
        </w:rPr>
      </w:pPr>
      <w:r w:rsidRPr="001666EB">
        <w:rPr>
          <w:rFonts w:hint="eastAsia"/>
          <w:sz w:val="24"/>
        </w:rPr>
        <w:t>3</w:t>
      </w:r>
      <w:r w:rsidRPr="001666EB">
        <w:rPr>
          <w:rFonts w:hint="eastAsia"/>
          <w:sz w:val="24"/>
        </w:rPr>
        <w:t>、数据初始化内容</w:t>
      </w:r>
    </w:p>
    <w:p w:rsidR="00154486" w:rsidRPr="001666EB" w:rsidRDefault="00154486" w:rsidP="001666EB">
      <w:pPr>
        <w:spacing w:line="360" w:lineRule="auto"/>
        <w:ind w:firstLineChars="200" w:firstLine="480"/>
        <w:rPr>
          <w:sz w:val="24"/>
        </w:rPr>
      </w:pPr>
      <w:r w:rsidRPr="001666EB">
        <w:rPr>
          <w:sz w:val="24"/>
        </w:rPr>
        <w:t>数据初始化内容包括</w:t>
      </w:r>
      <w:r w:rsidRPr="001666EB">
        <w:rPr>
          <w:rFonts w:hint="eastAsia"/>
          <w:sz w:val="24"/>
        </w:rPr>
        <w:t>：</w:t>
      </w:r>
    </w:p>
    <w:p w:rsidR="00154486" w:rsidRPr="001666EB" w:rsidRDefault="00154486" w:rsidP="001666EB">
      <w:pPr>
        <w:spacing w:line="360" w:lineRule="auto"/>
        <w:ind w:firstLineChars="200" w:firstLine="480"/>
        <w:rPr>
          <w:sz w:val="24"/>
        </w:rPr>
      </w:pPr>
      <w:r w:rsidRPr="001666EB">
        <w:rPr>
          <w:rFonts w:hint="eastAsia"/>
          <w:sz w:val="24"/>
        </w:rPr>
        <w:t>1</w:t>
      </w:r>
      <w:r w:rsidRPr="001666EB">
        <w:rPr>
          <w:rFonts w:hint="eastAsia"/>
          <w:sz w:val="24"/>
        </w:rPr>
        <w:t>）</w:t>
      </w:r>
      <w:r w:rsidRPr="001666EB">
        <w:rPr>
          <w:sz w:val="24"/>
        </w:rPr>
        <w:t>单位</w:t>
      </w:r>
      <w:r w:rsidRPr="001666EB">
        <w:rPr>
          <w:rFonts w:hint="eastAsia"/>
          <w:sz w:val="24"/>
        </w:rPr>
        <w:t>、</w:t>
      </w:r>
      <w:r w:rsidRPr="001666EB">
        <w:rPr>
          <w:sz w:val="24"/>
        </w:rPr>
        <w:t>部门</w:t>
      </w:r>
      <w:r w:rsidRPr="001666EB">
        <w:rPr>
          <w:rFonts w:hint="eastAsia"/>
          <w:sz w:val="24"/>
        </w:rPr>
        <w:t>、</w:t>
      </w:r>
      <w:r w:rsidRPr="001666EB">
        <w:rPr>
          <w:sz w:val="24"/>
        </w:rPr>
        <w:t>人员数据</w:t>
      </w:r>
    </w:p>
    <w:p w:rsidR="00154486" w:rsidRPr="001666EB" w:rsidRDefault="00154486" w:rsidP="001666EB">
      <w:pPr>
        <w:spacing w:line="360" w:lineRule="auto"/>
        <w:ind w:firstLineChars="200" w:firstLine="480"/>
        <w:rPr>
          <w:sz w:val="24"/>
        </w:rPr>
      </w:pPr>
      <w:r w:rsidRPr="001666EB">
        <w:rPr>
          <w:sz w:val="24"/>
        </w:rPr>
        <w:t>2</w:t>
      </w:r>
      <w:r w:rsidRPr="001666EB">
        <w:rPr>
          <w:rFonts w:hint="eastAsia"/>
          <w:sz w:val="24"/>
        </w:rPr>
        <w:t>）</w:t>
      </w:r>
      <w:r w:rsidRPr="001666EB">
        <w:rPr>
          <w:sz w:val="24"/>
        </w:rPr>
        <w:t>操作员</w:t>
      </w:r>
      <w:r w:rsidRPr="001666EB">
        <w:rPr>
          <w:rFonts w:hint="eastAsia"/>
          <w:sz w:val="24"/>
        </w:rPr>
        <w:t>、</w:t>
      </w:r>
      <w:r w:rsidRPr="001666EB">
        <w:rPr>
          <w:sz w:val="24"/>
        </w:rPr>
        <w:t>角色数据</w:t>
      </w:r>
    </w:p>
    <w:p w:rsidR="00154486" w:rsidRPr="001666EB" w:rsidRDefault="00154486" w:rsidP="001666EB">
      <w:pPr>
        <w:spacing w:line="360" w:lineRule="auto"/>
        <w:ind w:firstLineChars="200" w:firstLine="480"/>
        <w:rPr>
          <w:sz w:val="24"/>
        </w:rPr>
      </w:pPr>
      <w:r w:rsidRPr="001666EB">
        <w:rPr>
          <w:rFonts w:hint="eastAsia"/>
          <w:sz w:val="24"/>
        </w:rPr>
        <w:t>3</w:t>
      </w:r>
      <w:r w:rsidRPr="001666EB">
        <w:rPr>
          <w:rFonts w:hint="eastAsia"/>
          <w:sz w:val="24"/>
        </w:rPr>
        <w:t>）模块、权限点、数据源、视图、视图展示列、视图树形结构配置、树形结构、树形结构结点数据</w:t>
      </w:r>
    </w:p>
    <w:p w:rsidR="00154486" w:rsidRPr="001666EB" w:rsidRDefault="00154486" w:rsidP="001666EB">
      <w:pPr>
        <w:spacing w:line="360" w:lineRule="auto"/>
        <w:ind w:firstLineChars="200" w:firstLine="480"/>
        <w:rPr>
          <w:rFonts w:hint="eastAsia"/>
          <w:sz w:val="24"/>
        </w:rPr>
      </w:pPr>
      <w:r w:rsidRPr="001666EB">
        <w:rPr>
          <w:rFonts w:hint="eastAsia"/>
          <w:sz w:val="24"/>
        </w:rPr>
        <w:t>4</w:t>
      </w:r>
      <w:r w:rsidRPr="001666EB">
        <w:rPr>
          <w:rFonts w:hint="eastAsia"/>
          <w:sz w:val="24"/>
        </w:rPr>
        <w:t>）人员分配操作员、操作员分配角色、角色分配权限点</w:t>
      </w:r>
    </w:p>
    <w:p w:rsidR="00154486" w:rsidRPr="001666EB" w:rsidRDefault="00154486" w:rsidP="001666EB">
      <w:pPr>
        <w:spacing w:line="360" w:lineRule="auto"/>
        <w:ind w:firstLineChars="200" w:firstLine="480"/>
        <w:rPr>
          <w:sz w:val="24"/>
        </w:rPr>
      </w:pPr>
      <w:r w:rsidRPr="001666EB">
        <w:rPr>
          <w:sz w:val="24"/>
        </w:rPr>
        <w:t>其他</w:t>
      </w:r>
      <w:r w:rsidRPr="001666EB">
        <w:rPr>
          <w:rFonts w:hint="eastAsia"/>
          <w:sz w:val="24"/>
        </w:rPr>
        <w:t>：</w:t>
      </w:r>
    </w:p>
    <w:p w:rsidR="00452AAF" w:rsidRDefault="00154486" w:rsidP="001666EB">
      <w:pPr>
        <w:spacing w:line="360" w:lineRule="auto"/>
        <w:ind w:firstLineChars="200" w:firstLine="480"/>
        <w:rPr>
          <w:sz w:val="24"/>
        </w:rPr>
      </w:pPr>
      <w:r w:rsidRPr="001666EB">
        <w:rPr>
          <w:sz w:val="24"/>
        </w:rPr>
        <w:t>数据全部以</w:t>
      </w:r>
      <w:r w:rsidRPr="001666EB">
        <w:rPr>
          <w:rFonts w:hint="eastAsia"/>
          <w:sz w:val="24"/>
        </w:rPr>
        <w:t>JSON</w:t>
      </w:r>
      <w:r w:rsidRPr="001666EB">
        <w:rPr>
          <w:rFonts w:hint="eastAsia"/>
          <w:sz w:val="24"/>
        </w:rPr>
        <w:t>格式保存在</w:t>
      </w:r>
      <w:proofErr w:type="spellStart"/>
      <w:r w:rsidRPr="001666EB">
        <w:rPr>
          <w:rFonts w:hint="eastAsia"/>
          <w:sz w:val="24"/>
        </w:rPr>
        <w:t>src</w:t>
      </w:r>
      <w:proofErr w:type="spellEnd"/>
      <w:r w:rsidRPr="001666EB">
        <w:rPr>
          <w:sz w:val="24"/>
        </w:rPr>
        <w:t>/</w:t>
      </w:r>
      <w:proofErr w:type="spellStart"/>
      <w:r w:rsidRPr="001666EB">
        <w:rPr>
          <w:sz w:val="24"/>
        </w:rPr>
        <w:t>ddd</w:t>
      </w:r>
      <w:proofErr w:type="spellEnd"/>
      <w:r w:rsidRPr="001666EB">
        <w:rPr>
          <w:sz w:val="24"/>
        </w:rPr>
        <w:t>/base/</w:t>
      </w:r>
      <w:proofErr w:type="spellStart"/>
      <w:r w:rsidRPr="001666EB">
        <w:rPr>
          <w:sz w:val="24"/>
        </w:rPr>
        <w:t>dataInit</w:t>
      </w:r>
      <w:proofErr w:type="spellEnd"/>
      <w:r w:rsidRPr="001666EB">
        <w:rPr>
          <w:sz w:val="24"/>
        </w:rPr>
        <w:t>/source</w:t>
      </w:r>
      <w:r w:rsidRPr="001666EB">
        <w:rPr>
          <w:sz w:val="24"/>
        </w:rPr>
        <w:t>中</w:t>
      </w:r>
      <w:r w:rsidRPr="001666EB">
        <w:rPr>
          <w:rFonts w:hint="eastAsia"/>
          <w:sz w:val="24"/>
        </w:rPr>
        <w:t>，</w:t>
      </w:r>
      <w:r w:rsidRPr="001666EB">
        <w:rPr>
          <w:sz w:val="24"/>
        </w:rPr>
        <w:t>初始化过程中反序列化</w:t>
      </w:r>
      <w:r w:rsidRPr="001666EB">
        <w:rPr>
          <w:rFonts w:hint="eastAsia"/>
          <w:sz w:val="24"/>
        </w:rPr>
        <w:t>JSON</w:t>
      </w:r>
      <w:r w:rsidRPr="001666EB">
        <w:rPr>
          <w:rFonts w:hint="eastAsia"/>
          <w:sz w:val="24"/>
        </w:rPr>
        <w:t>数据，调用框架底层保存实体方法直接保存避开数据库对数据初始化的影响</w:t>
      </w:r>
      <w:r w:rsidR="00452AAF">
        <w:rPr>
          <w:rFonts w:hint="eastAsia"/>
          <w:sz w:val="24"/>
        </w:rPr>
        <w:t>。</w:t>
      </w:r>
      <w:bookmarkStart w:id="0" w:name="_GoBack"/>
      <w:bookmarkEnd w:id="0"/>
    </w:p>
    <w:p w:rsidR="00154486" w:rsidRPr="001666EB" w:rsidRDefault="00154486" w:rsidP="001666EB">
      <w:pPr>
        <w:spacing w:line="360" w:lineRule="auto"/>
        <w:ind w:firstLineChars="200" w:firstLine="480"/>
        <w:rPr>
          <w:rFonts w:hint="eastAsia"/>
          <w:sz w:val="24"/>
        </w:rPr>
      </w:pPr>
      <w:r w:rsidRPr="001666EB">
        <w:rPr>
          <w:rFonts w:hint="eastAsia"/>
          <w:sz w:val="24"/>
        </w:rPr>
        <w:t>对于模块权限点，视图和视图展示</w:t>
      </w:r>
      <w:proofErr w:type="gramStart"/>
      <w:r w:rsidRPr="001666EB">
        <w:rPr>
          <w:rFonts w:hint="eastAsia"/>
          <w:sz w:val="24"/>
        </w:rPr>
        <w:t>列这种</w:t>
      </w:r>
      <w:proofErr w:type="gramEnd"/>
      <w:r w:rsidRPr="001666EB">
        <w:rPr>
          <w:rFonts w:hint="eastAsia"/>
          <w:sz w:val="24"/>
        </w:rPr>
        <w:t>组合关系实体，在</w:t>
      </w:r>
      <w:r w:rsidRPr="001666EB">
        <w:rPr>
          <w:rFonts w:hint="eastAsia"/>
          <w:sz w:val="24"/>
        </w:rPr>
        <w:t>JSON</w:t>
      </w:r>
      <w:r w:rsidRPr="001666EB">
        <w:rPr>
          <w:rFonts w:hint="eastAsia"/>
          <w:sz w:val="24"/>
        </w:rPr>
        <w:t>配置中把多端配置成一端的属性调用</w:t>
      </w:r>
      <w:proofErr w:type="gramStart"/>
      <w:r w:rsidRPr="001666EB">
        <w:rPr>
          <w:rFonts w:hint="eastAsia"/>
          <w:sz w:val="24"/>
        </w:rPr>
        <w:t>框架</w:t>
      </w:r>
      <w:r w:rsidR="00020F7D" w:rsidRPr="001666EB">
        <w:rPr>
          <w:rFonts w:hint="eastAsia"/>
          <w:sz w:val="24"/>
        </w:rPr>
        <w:t>级联</w:t>
      </w:r>
      <w:r w:rsidRPr="001666EB">
        <w:rPr>
          <w:rFonts w:hint="eastAsia"/>
          <w:sz w:val="24"/>
        </w:rPr>
        <w:t>保</w:t>
      </w:r>
      <w:proofErr w:type="gramEnd"/>
      <w:r w:rsidRPr="001666EB">
        <w:rPr>
          <w:rFonts w:hint="eastAsia"/>
          <w:sz w:val="24"/>
        </w:rPr>
        <w:t>存。</w:t>
      </w:r>
    </w:p>
    <w:sectPr w:rsidR="00154486" w:rsidRPr="00166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251C6"/>
    <w:multiLevelType w:val="hybridMultilevel"/>
    <w:tmpl w:val="129EABDE"/>
    <w:lvl w:ilvl="0" w:tplc="917C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30"/>
    <w:rsid w:val="00010330"/>
    <w:rsid w:val="00020F7D"/>
    <w:rsid w:val="00117AC1"/>
    <w:rsid w:val="00154486"/>
    <w:rsid w:val="001666EB"/>
    <w:rsid w:val="00452AAF"/>
    <w:rsid w:val="0075536A"/>
    <w:rsid w:val="007A0CAA"/>
    <w:rsid w:val="00A016DE"/>
    <w:rsid w:val="00BB67F9"/>
    <w:rsid w:val="00CC1DF0"/>
    <w:rsid w:val="00CE09DF"/>
    <w:rsid w:val="00DA626D"/>
    <w:rsid w:val="00DE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073CF-E1A3-4F84-A4A2-FE18E502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2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胡均</dc:creator>
  <cp:keywords/>
  <dc:description/>
  <cp:lastModifiedBy>周雪</cp:lastModifiedBy>
  <cp:revision>10</cp:revision>
  <dcterms:created xsi:type="dcterms:W3CDTF">2014-07-03T01:49:00Z</dcterms:created>
  <dcterms:modified xsi:type="dcterms:W3CDTF">2016-12-19T08:01:00Z</dcterms:modified>
</cp:coreProperties>
</file>