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DA2" w:rsidRPr="00A05FAF" w:rsidRDefault="00956DA2" w:rsidP="00956DA2">
      <w:pPr>
        <w:pStyle w:val="1"/>
      </w:pPr>
      <w:bookmarkStart w:id="0" w:name="_Toc422426929"/>
      <w:r w:rsidRPr="00A05FAF">
        <w:t>ВВЕДЕНИЕ</w:t>
      </w:r>
      <w:bookmarkEnd w:id="0"/>
    </w:p>
    <w:p w:rsidR="00956DA2" w:rsidRDefault="00956DA2" w:rsidP="00956DA2">
      <w:r>
        <w:t xml:space="preserve">Классификация заключается в прогнозировании значения категориального атрибута (класса) на основе значений других атрибутов. Цель классификации – взять входной вектор </w:t>
      </w:r>
      <w:r>
        <w:rPr>
          <w:i/>
        </w:rPr>
        <w:t>х</w:t>
      </w:r>
      <w:r>
        <w:t xml:space="preserve"> и назначить его к одному из </w:t>
      </w:r>
      <w:r>
        <w:rPr>
          <w:i/>
        </w:rPr>
        <w:t>K</w:t>
      </w:r>
      <w:r>
        <w:t xml:space="preserve"> дискретных классов </w:t>
      </w:r>
      <w:proofErr w:type="spellStart"/>
      <w:r>
        <w:rPr>
          <w:i/>
        </w:rPr>
        <w:t>С</w:t>
      </w:r>
      <w:r>
        <w:rPr>
          <w:i/>
          <w:vertAlign w:val="subscript"/>
        </w:rPr>
        <w:t>k</w:t>
      </w:r>
      <w:proofErr w:type="spellEnd"/>
      <w:r>
        <w:t xml:space="preserve">, где </w:t>
      </w:r>
      <w:r>
        <w:rPr>
          <w:i/>
        </w:rPr>
        <w:t>k</w:t>
      </w:r>
      <w:r>
        <w:t xml:space="preserve"> = 1, ..., </w:t>
      </w:r>
      <w:r>
        <w:rPr>
          <w:i/>
        </w:rPr>
        <w:t>K</w:t>
      </w:r>
      <w:r>
        <w:t>. Каждый экземпляр данных определяется в соответствии с набором атрибутов или переменных.</w:t>
      </w:r>
    </w:p>
    <w:p w:rsidR="00956DA2" w:rsidRDefault="00956DA2" w:rsidP="00956DA2">
      <w:r>
        <w:t xml:space="preserve">Для решения задачи классификации выполняется определенный вид предварительной обработки, известной как преобразование представления, которое, учитывая исходный вектор признаков </w:t>
      </w:r>
      <w:r>
        <w:rPr>
          <w:i/>
        </w:rPr>
        <w:t>F</w:t>
      </w:r>
      <w:r>
        <w:rPr>
          <w:i/>
          <w:vertAlign w:val="subscript"/>
        </w:rPr>
        <w:t>0</w:t>
      </w:r>
      <w:r>
        <w:t xml:space="preserve"> и обучающее множество </w:t>
      </w:r>
      <w:r>
        <w:rPr>
          <w:i/>
        </w:rPr>
        <w:t>L</w:t>
      </w:r>
      <w:r>
        <w:t xml:space="preserve">, состоит в создании представления </w:t>
      </w:r>
      <w:r>
        <w:rPr>
          <w:i/>
        </w:rPr>
        <w:t>F</w:t>
      </w:r>
      <w:r>
        <w:t xml:space="preserve">, полученного из </w:t>
      </w:r>
      <w:r>
        <w:rPr>
          <w:i/>
        </w:rPr>
        <w:t>F</w:t>
      </w:r>
      <w:r>
        <w:rPr>
          <w:i/>
          <w:vertAlign w:val="subscript"/>
        </w:rPr>
        <w:t>0</w:t>
      </w:r>
      <w:r>
        <w:t xml:space="preserve">, которое максимизирует некоторый критерий, и, по крайней мере, так же хорошо, как </w:t>
      </w:r>
      <w:r>
        <w:rPr>
          <w:i/>
        </w:rPr>
        <w:t>F</w:t>
      </w:r>
      <w:r>
        <w:rPr>
          <w:i/>
          <w:vertAlign w:val="subscript"/>
        </w:rPr>
        <w:t>0</w:t>
      </w:r>
      <w:r>
        <w:t xml:space="preserve"> по отношению к этому критерию.</w:t>
      </w:r>
    </w:p>
    <w:p w:rsidR="00956DA2" w:rsidRDefault="00956DA2" w:rsidP="00956DA2">
      <w:r>
        <w:t>Разработка хорошего пространства признаков является предпосылкой для достижения высокой производительности в любой задаче машинного обучения. Однако часто неясно, каким должно быть оптимальное представление признака. В результате общий подход заключается в том, чтобы использовать все доступные атрибуты в качестве признаков и оставить проблему идентификации полезных наборов признаков модели обучения. Такой упрощенный подход не всегда работает хорошо. С развитием технологий аппаратного и программного обеспечения и увеличением объема данных количество признаков, используемых системами машинного обучения, измеряется десятками тысяч и миллионами признаков.</w:t>
      </w:r>
    </w:p>
    <w:p w:rsidR="00956DA2" w:rsidRDefault="00956DA2" w:rsidP="00956DA2">
      <w:r>
        <w:t>Для решения проблем нерелевантности признаков и взаимодействия признаков используются методы построения признаков. Конструирование признака включает в себя преобразование заданного набора входных признаков для создания нового набора более мощных признаков, которые затем используются для прогнозирования. Поскольку вновь созданные признаки учитывают взаимодействия в предыдущем пространстве признаков, они более значимы и приводят к более кратким и точным классификаторам.</w:t>
      </w:r>
    </w:p>
    <w:p w:rsidR="00956DA2" w:rsidRDefault="00956DA2" w:rsidP="00956DA2">
      <w:r>
        <w:lastRenderedPageBreak/>
        <w:t>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</w:t>
      </w:r>
    </w:p>
    <w:p w:rsidR="00956DA2" w:rsidRPr="00A5182D" w:rsidRDefault="00956DA2" w:rsidP="00956DA2">
      <w:r w:rsidRPr="00964F9A">
        <w:t>Актуальность</w:t>
      </w:r>
      <w:r>
        <w:t xml:space="preserve"> выбранной темы</w:t>
      </w:r>
      <w:r w:rsidRPr="00EB06B6">
        <w:t xml:space="preserve"> </w:t>
      </w:r>
      <w:r>
        <w:t>обосновывается тем, что проблема классификации не может быть правильно решена, если важные взаимодействия и отношения между оригинальными признаками, не принимаются во внимание. Таким образом, многие исследователи согласились, что выделение признаков является наиболее важным ключом к любому распознаванию образов и проблеме классификации: «Точный выбор признаков, пожалуй, самая сложная задача распознавания образов» (</w:t>
      </w:r>
      <w:proofErr w:type="spellStart"/>
      <w:r w:rsidRPr="00D20553">
        <w:t>Micheli-Tzanakou</w:t>
      </w:r>
      <w:proofErr w:type="spellEnd"/>
      <w:r w:rsidRPr="00D20553">
        <w:t>,</w:t>
      </w:r>
      <w:r>
        <w:t xml:space="preserve"> 2000), «идеальная функция извлечения даст представление, что сделает работу классификатора тривиальной» (</w:t>
      </w:r>
      <w:proofErr w:type="spellStart"/>
      <w:r w:rsidRPr="00E013B5">
        <w:t>Duda</w:t>
      </w:r>
      <w:proofErr w:type="spellEnd"/>
      <w:r w:rsidRPr="00E013B5">
        <w:t xml:space="preserve">, </w:t>
      </w:r>
      <w:proofErr w:type="spellStart"/>
      <w:r w:rsidRPr="00E013B5">
        <w:t>Hart</w:t>
      </w:r>
      <w:proofErr w:type="spellEnd"/>
      <w:r w:rsidRPr="00E013B5">
        <w:t xml:space="preserve">, &amp; </w:t>
      </w:r>
      <w:proofErr w:type="spellStart"/>
      <w:r w:rsidRPr="00E013B5">
        <w:t>Stork</w:t>
      </w:r>
      <w:proofErr w:type="spellEnd"/>
      <w:r w:rsidRPr="00E013B5">
        <w:t>,</w:t>
      </w:r>
      <w:r>
        <w:t xml:space="preserve"> 2001). В большинстве случаев выделение признаков осуществляется человеком на основе знаний исследователя, опыта и / или интуиции.</w:t>
      </w:r>
    </w:p>
    <w:p w:rsidR="00956DA2" w:rsidRDefault="00956DA2" w:rsidP="00956DA2">
      <w:r>
        <w:t>Цель – нахождение</w:t>
      </w:r>
      <w:r w:rsidRPr="002703E1">
        <w:t xml:space="preserve"> </w:t>
      </w:r>
      <w:r>
        <w:t>и отработка методики построения признаков для решения задачи классификации.</w:t>
      </w:r>
    </w:p>
    <w:p w:rsidR="00956DA2" w:rsidRDefault="00956DA2" w:rsidP="00956DA2">
      <w:r>
        <w:t>Для достижения поставленной цели необходимо выполнить следующие задачи:</w:t>
      </w:r>
    </w:p>
    <w:p w:rsidR="00956DA2" w:rsidRDefault="00956DA2" w:rsidP="00956DA2">
      <w:pPr>
        <w:pStyle w:val="a3"/>
        <w:numPr>
          <w:ilvl w:val="0"/>
          <w:numId w:val="1"/>
        </w:numPr>
      </w:pPr>
      <w:r>
        <w:t>изучить соответствующую литературу;</w:t>
      </w:r>
    </w:p>
    <w:p w:rsidR="00956DA2" w:rsidRDefault="00956DA2" w:rsidP="00956DA2">
      <w:pPr>
        <w:pStyle w:val="a3"/>
        <w:numPr>
          <w:ilvl w:val="0"/>
          <w:numId w:val="1"/>
        </w:numPr>
      </w:pPr>
      <w:r>
        <w:t>разработать алгоритм построения признаков;</w:t>
      </w:r>
    </w:p>
    <w:p w:rsidR="00956DA2" w:rsidRDefault="00956DA2" w:rsidP="00956DA2">
      <w:pPr>
        <w:pStyle w:val="a3"/>
        <w:numPr>
          <w:ilvl w:val="0"/>
          <w:numId w:val="1"/>
        </w:numPr>
      </w:pPr>
      <w:r>
        <w:t>реализовать программу по данному алгоритму;</w:t>
      </w:r>
    </w:p>
    <w:p w:rsidR="00956DA2" w:rsidRDefault="00956DA2" w:rsidP="00956DA2">
      <w:pPr>
        <w:pStyle w:val="a3"/>
        <w:numPr>
          <w:ilvl w:val="0"/>
          <w:numId w:val="1"/>
        </w:numPr>
      </w:pPr>
      <w:r>
        <w:t>оценить эффективность работы программы;</w:t>
      </w:r>
    </w:p>
    <w:p w:rsidR="00956DA2" w:rsidRDefault="00956DA2" w:rsidP="00956DA2">
      <w:pPr>
        <w:pStyle w:val="a3"/>
        <w:numPr>
          <w:ilvl w:val="0"/>
          <w:numId w:val="1"/>
        </w:numPr>
      </w:pPr>
      <w:r>
        <w:t>обобщить полученные результаты и сделать соответствующие выводы.</w:t>
      </w:r>
    </w:p>
    <w:p w:rsidR="00956DA2" w:rsidRDefault="00956DA2" w:rsidP="00C2256C">
      <w:r w:rsidRPr="00607434">
        <w:t>Объектом исследования</w:t>
      </w:r>
      <w:r>
        <w:t xml:space="preserve"> выступает классификация изображений</w:t>
      </w:r>
      <w:r w:rsidRPr="00607434">
        <w:t>.</w:t>
      </w:r>
      <w:r>
        <w:t xml:space="preserve"> Предметом исследования является алгоритм построения признаков для классификации.</w:t>
      </w:r>
      <w:r>
        <w:br w:type="page"/>
      </w:r>
    </w:p>
    <w:p w:rsidR="00956DA2" w:rsidRDefault="00956DA2" w:rsidP="00956DA2">
      <w:r>
        <w:lastRenderedPageBreak/>
        <w:t>Методы исследования: анализ и классификация литературных источников, моделирование системы, системный анализ</w:t>
      </w:r>
      <w:r>
        <w:t>,</w:t>
      </w:r>
      <w:r w:rsidRPr="00956DA2">
        <w:t xml:space="preserve"> </w:t>
      </w:r>
      <w:r>
        <w:t>объектно-ориентированное пр</w:t>
      </w:r>
      <w:r>
        <w:t>оектирование и программирование</w:t>
      </w:r>
      <w:r>
        <w:t>.</w:t>
      </w:r>
    </w:p>
    <w:p w:rsidR="00956DA2" w:rsidRDefault="00956DA2" w:rsidP="00956DA2">
      <w:r>
        <w:t>Основные результаты:</w:t>
      </w:r>
    </w:p>
    <w:p w:rsidR="00956DA2" w:rsidRDefault="00956DA2" w:rsidP="00956DA2">
      <w:pPr>
        <w:pStyle w:val="a3"/>
        <w:numPr>
          <w:ilvl w:val="0"/>
          <w:numId w:val="2"/>
        </w:numPr>
      </w:pPr>
      <w:r>
        <w:t>разработан метод построения признаков для классификации;</w:t>
      </w:r>
    </w:p>
    <w:p w:rsidR="00956DA2" w:rsidRDefault="00956DA2" w:rsidP="00956DA2">
      <w:pPr>
        <w:pStyle w:val="a3"/>
        <w:numPr>
          <w:ilvl w:val="0"/>
          <w:numId w:val="2"/>
        </w:numPr>
      </w:pPr>
      <w:r>
        <w:t>оценен результат применения метода генетического программирования для построения признаков.</w:t>
      </w:r>
    </w:p>
    <w:p w:rsidR="00C2256C" w:rsidRDefault="00C2256C" w:rsidP="002635D5">
      <w:r>
        <w:t>Практическая значимость.</w:t>
      </w:r>
      <w:r w:rsidR="002635D5">
        <w:t xml:space="preserve"> </w:t>
      </w:r>
      <w:r w:rsidR="005F362D">
        <w:t xml:space="preserve">Результаты данной работы могут быть применены в медицинских учреждениях для </w:t>
      </w:r>
      <w:r w:rsidR="005C77AA">
        <w:t>распознавания опухолей</w:t>
      </w:r>
      <w:bookmarkStart w:id="1" w:name="_GoBack"/>
      <w:bookmarkEnd w:id="1"/>
      <w:r w:rsidR="005C77AA">
        <w:t>.</w:t>
      </w:r>
    </w:p>
    <w:p w:rsidR="00C2256C" w:rsidRDefault="00C2256C" w:rsidP="002635D5">
      <w:r>
        <w:t>Структура работы.</w:t>
      </w:r>
      <w:r w:rsidR="002635D5">
        <w:t xml:space="preserve"> Диссертационная работа включает введение, три главы, заключение, список использованных источников, заключение и 3 приложения.</w:t>
      </w:r>
    </w:p>
    <w:p w:rsidR="00CD3C39" w:rsidRDefault="00CD3C39"/>
    <w:sectPr w:rsidR="00CD3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C1350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176661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CF9"/>
    <w:rsid w:val="002635D5"/>
    <w:rsid w:val="005C77AA"/>
    <w:rsid w:val="005F362D"/>
    <w:rsid w:val="007632DE"/>
    <w:rsid w:val="008F718E"/>
    <w:rsid w:val="00956DA2"/>
    <w:rsid w:val="00C2256C"/>
    <w:rsid w:val="00CD3C39"/>
    <w:rsid w:val="00D909FF"/>
    <w:rsid w:val="00EE1BD0"/>
    <w:rsid w:val="00F9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0161F8-CBCA-4F0D-8387-A0422010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DA2"/>
    <w:pPr>
      <w:spacing w:after="0" w:line="360" w:lineRule="auto"/>
      <w:ind w:firstLine="720"/>
      <w:jc w:val="both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6DA2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6DA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56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Ибакаева</dc:creator>
  <cp:keywords/>
  <dc:description/>
  <cp:lastModifiedBy>Анна Ибакаева</cp:lastModifiedBy>
  <cp:revision>8</cp:revision>
  <dcterms:created xsi:type="dcterms:W3CDTF">2017-05-09T16:38:00Z</dcterms:created>
  <dcterms:modified xsi:type="dcterms:W3CDTF">2017-05-09T16:47:00Z</dcterms:modified>
</cp:coreProperties>
</file>