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EFA8B" w14:textId="0EAE7E04" w:rsidR="00EF5730" w:rsidRDefault="00EB693B" w:rsidP="00EF5730">
      <w:pPr>
        <w:spacing w:line="240" w:lineRule="auto"/>
        <w:jc w:val="center"/>
      </w:pPr>
      <w:r>
        <w:t>Министерство образования и науки РФ</w:t>
      </w:r>
    </w:p>
    <w:p w14:paraId="43D36FE2" w14:textId="4AC9ECBF" w:rsidR="00EB693B" w:rsidRDefault="00EB693B" w:rsidP="00EB693B">
      <w:pPr>
        <w:spacing w:line="240" w:lineRule="auto"/>
        <w:jc w:val="center"/>
      </w:pPr>
      <w:r>
        <w:t>Федеральное государственное автоном</w:t>
      </w:r>
      <w:r w:rsidR="00684B55">
        <w:t xml:space="preserve">ное образовательное учреждение </w:t>
      </w:r>
      <w:r>
        <w:t xml:space="preserve">высшего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r>
        <w:t>« ____»______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7DC28DAC" w14:textId="218734B4" w:rsidR="00F108DD" w:rsidRDefault="009F2D1B" w:rsidP="009F2D1B">
      <w:pPr>
        <w:jc w:val="center"/>
        <w:rPr>
          <w:b/>
        </w:rPr>
      </w:pPr>
      <w:r w:rsidRPr="00F108DD">
        <w:rPr>
          <w:b/>
        </w:rPr>
        <w:t>ПОСТРОЕНИЕ ПРИЗНАКОВ ДЛЯ КЛАССИФИКАЦИИ</w:t>
      </w:r>
      <w:r>
        <w:rPr>
          <w:b/>
        </w:rPr>
        <w:t xml:space="preserve"> МЕДИЦИНСКИХ </w:t>
      </w:r>
      <w:r w:rsidRPr="00F108DD">
        <w:rPr>
          <w:b/>
        </w:rPr>
        <w:t>ИЗОБРАЖЕНИЙ ПОСРЕДСТВОМ ГЕНЕТИЧЕСКОГО ПРОГРАММИРОВАНИЯ</w:t>
      </w:r>
    </w:p>
    <w:p w14:paraId="561B5DC4" w14:textId="0261F674" w:rsidR="00EB693B" w:rsidRDefault="00BE364B" w:rsidP="00004712">
      <w:pPr>
        <w:jc w:val="center"/>
        <w:rPr>
          <w:b/>
        </w:rPr>
      </w:pPr>
      <w:r>
        <w:t>МАГИСТЕРСКА</w:t>
      </w:r>
      <w:bookmarkStart w:id="0" w:name="_GoBack"/>
      <w:bookmarkEnd w:id="0"/>
      <w:r>
        <w:t>Я ДИССЕРТАЦИЯ</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r>
        <w:t>Но</w:t>
      </w:r>
      <w:r w:rsidR="00B25B44">
        <w:t xml:space="preserve">рмоконтролер  </w:t>
      </w:r>
    </w:p>
    <w:p w14:paraId="2648A1E1" w14:textId="170386F2" w:rsidR="00B25B44" w:rsidRDefault="00B25B44" w:rsidP="00B25B44">
      <w:pPr>
        <w:ind w:right="-1136" w:firstLine="0"/>
      </w:pPr>
      <w:r>
        <w:t>Студент гр. ФО</w:t>
      </w:r>
      <w:r w:rsidR="00F55447">
        <w:t>М–25</w:t>
      </w:r>
      <w:r>
        <w:t>1101</w:t>
      </w:r>
    </w:p>
    <w:p w14:paraId="4B76F480" w14:textId="77777777" w:rsidR="00B25B44" w:rsidRDefault="00B25B44" w:rsidP="00873C6D">
      <w:pPr>
        <w:ind w:left="993" w:right="-1136" w:firstLine="0"/>
      </w:pPr>
      <w:r>
        <w:t>А. А. Мокрушин</w:t>
      </w:r>
    </w:p>
    <w:p w14:paraId="2D8EC272" w14:textId="344B86CC" w:rsidR="00B25B44" w:rsidRDefault="00A81DFD" w:rsidP="00004712">
      <w:pPr>
        <w:ind w:left="993" w:right="-1136" w:firstLine="0"/>
      </w:pPr>
      <w:r>
        <w:t>И</w:t>
      </w:r>
      <w:r w:rsidR="00B25B44">
        <w:t xml:space="preserve">. М. </w:t>
      </w:r>
      <w:r>
        <w:t>Гайнияров</w:t>
      </w:r>
    </w:p>
    <w:p w14:paraId="58C65120" w14:textId="77777777" w:rsidR="00EB693B" w:rsidRDefault="00B25B44" w:rsidP="00004712">
      <w:pPr>
        <w:ind w:left="993" w:right="-1136" w:firstLine="0"/>
      </w:pPr>
      <w:r>
        <w:t>А. А. Ибакаева</w:t>
      </w:r>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D27907">
      <w:pPr>
        <w:pStyle w:val="10"/>
      </w:pPr>
      <w:bookmarkStart w:id="1" w:name="_Toc484420280"/>
      <w:r w:rsidRPr="00D27907">
        <w:lastRenderedPageBreak/>
        <w:t>Р</w:t>
      </w:r>
      <w:r w:rsidR="00834AE8" w:rsidRPr="00D27907">
        <w:t>ЕФЕРАТ</w:t>
      </w:r>
      <w:bookmarkEnd w:id="1"/>
    </w:p>
    <w:p w14:paraId="2A922069" w14:textId="3E9BDBDC"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rsidR="00D27907">
        <w:t xml:space="preserve"> 70</w:t>
      </w:r>
      <w:r w:rsidR="003A6183">
        <w:t xml:space="preserve"> с., </w:t>
      </w:r>
      <w:r w:rsidR="001D5BEE">
        <w:t>6 рис., 3</w:t>
      </w:r>
      <w:r w:rsidR="00082CF7">
        <w:t>0</w:t>
      </w:r>
      <w:r>
        <w:t xml:space="preserve"> источников</w:t>
      </w:r>
      <w:r w:rsidR="007F6915">
        <w:t xml:space="preserve">. </w:t>
      </w:r>
    </w:p>
    <w:p w14:paraId="42F21577" w14:textId="77777777" w:rsidR="007F6915" w:rsidRDefault="007F6915" w:rsidP="007F6915"/>
    <w:p w14:paraId="3BA908FD" w14:textId="0C0B0276" w:rsidR="00804A25" w:rsidRDefault="00E40140" w:rsidP="00804A25">
      <w:r>
        <w:t>КЛАССИФИКАЦИЯ МЕДИЦИНСКИХ ИЗОБРАЖЕНИЙ</w:t>
      </w:r>
      <w:r w:rsidR="004E26AA">
        <w:t xml:space="preserve">, </w:t>
      </w:r>
      <w:r>
        <w:t>ПОСТРОЕНИЕ ПРИЗНАКОВ</w:t>
      </w:r>
      <w:r w:rsidR="004E26AA">
        <w:t>, ГЕНЕТИЧЕСКОЕ ПРОГРАММИРОВАНИЕ</w:t>
      </w:r>
      <w:r w:rsidR="007F6915">
        <w:t xml:space="preserve"> </w:t>
      </w:r>
    </w:p>
    <w:p w14:paraId="30F17B00" w14:textId="77777777" w:rsidR="00804A25" w:rsidRDefault="007F6915" w:rsidP="00D41E5A">
      <w:r>
        <w:t xml:space="preserve">Объект исследования – </w:t>
      </w:r>
      <w:r w:rsidR="00804A25">
        <w:t>классификация изображений.</w:t>
      </w:r>
    </w:p>
    <w:p w14:paraId="03B2F2F4" w14:textId="384361C8" w:rsidR="00804A25" w:rsidRDefault="00804A25" w:rsidP="00804A25">
      <w:r>
        <w:t>Предмет исследования – алгоритм построения признаков для классификации.</w:t>
      </w:r>
    </w:p>
    <w:p w14:paraId="16693186" w14:textId="6394BD5D" w:rsidR="00D12AC0" w:rsidRPr="00E34CD1" w:rsidRDefault="007F6915" w:rsidP="00AE35C4">
      <w:r>
        <w:t xml:space="preserve">Цель работы – </w:t>
      </w:r>
      <w:r w:rsidR="00AE35C4">
        <w:t>нахождение и отработка методики построения признаков для решения задачи классификации.</w:t>
      </w:r>
    </w:p>
    <w:p w14:paraId="5C9DA770" w14:textId="4CE8A520" w:rsidR="007F6915" w:rsidRDefault="007F6915" w:rsidP="007F6915">
      <w:r>
        <w:t xml:space="preserve">Методы исследования: </w:t>
      </w:r>
      <w:r w:rsidR="00357043">
        <w:t>исследование</w:t>
      </w:r>
      <w:r w:rsidR="00D12AC0">
        <w:t xml:space="preserve"> предметной области, формализация задачи</w:t>
      </w:r>
      <w:r w:rsidR="00F04335">
        <w:t>, анализ программного обеспечения.</w:t>
      </w:r>
    </w:p>
    <w:p w14:paraId="272D51A6" w14:textId="1ED3AA50" w:rsidR="007F6915" w:rsidRPr="00484AC3" w:rsidRDefault="007F6915" w:rsidP="007F6915">
      <w:r>
        <w:t xml:space="preserve">Результаты работы: </w:t>
      </w:r>
      <w:r w:rsidR="00484AC3">
        <w:t>разработан алгоритм построения признаков для классификации</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Microsoft Word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2" w:name="_Toc484420281"/>
      <w:r>
        <w:lastRenderedPageBreak/>
        <w:t>ОГЛАВЛЕНИЕ</w:t>
      </w:r>
      <w:bookmarkEnd w:id="2"/>
    </w:p>
    <w:sdt>
      <w:sdtPr>
        <w:id w:val="-384484492"/>
        <w:docPartObj>
          <w:docPartGallery w:val="Table of Contents"/>
          <w:docPartUnique/>
        </w:docPartObj>
      </w:sdtPr>
      <w:sdtEndPr>
        <w:rPr>
          <w:b/>
          <w:bCs/>
        </w:rPr>
      </w:sdtEndPr>
      <w:sdtContent>
        <w:p w14:paraId="5CA4B5F3" w14:textId="77777777" w:rsidR="009D3830" w:rsidRDefault="00D27907">
          <w:pPr>
            <w:pStyle w:val="12"/>
            <w:rPr>
              <w:rFonts w:asciiTheme="minorHAnsi" w:hAnsiTheme="minorHAnsi"/>
              <w:noProof/>
              <w:sz w:val="24"/>
              <w:szCs w:val="24"/>
              <w:lang w:eastAsia="ru-RU"/>
            </w:rPr>
          </w:pPr>
          <w:r>
            <w:fldChar w:fldCharType="begin"/>
          </w:r>
          <w:r>
            <w:instrText xml:space="preserve"> TOC \o "1-3" \h \z \u </w:instrText>
          </w:r>
          <w:r>
            <w:fldChar w:fldCharType="separate"/>
          </w:r>
          <w:hyperlink w:anchor="_Toc484420280" w:history="1">
            <w:r w:rsidR="009D3830" w:rsidRPr="00B149AE">
              <w:rPr>
                <w:rStyle w:val="af7"/>
                <w:noProof/>
              </w:rPr>
              <w:t>РЕФЕРАТ</w:t>
            </w:r>
            <w:r w:rsidR="009D3830">
              <w:rPr>
                <w:noProof/>
                <w:webHidden/>
              </w:rPr>
              <w:tab/>
            </w:r>
            <w:r w:rsidR="009D3830">
              <w:rPr>
                <w:noProof/>
                <w:webHidden/>
              </w:rPr>
              <w:fldChar w:fldCharType="begin"/>
            </w:r>
            <w:r w:rsidR="009D3830">
              <w:rPr>
                <w:noProof/>
                <w:webHidden/>
              </w:rPr>
              <w:instrText xml:space="preserve"> PAGEREF _Toc484420280 \h </w:instrText>
            </w:r>
            <w:r w:rsidR="009D3830">
              <w:rPr>
                <w:noProof/>
                <w:webHidden/>
              </w:rPr>
            </w:r>
            <w:r w:rsidR="009D3830">
              <w:rPr>
                <w:noProof/>
                <w:webHidden/>
              </w:rPr>
              <w:fldChar w:fldCharType="separate"/>
            </w:r>
            <w:r w:rsidR="00070FFA">
              <w:rPr>
                <w:noProof/>
                <w:webHidden/>
              </w:rPr>
              <w:t>2</w:t>
            </w:r>
            <w:r w:rsidR="009D3830">
              <w:rPr>
                <w:noProof/>
                <w:webHidden/>
              </w:rPr>
              <w:fldChar w:fldCharType="end"/>
            </w:r>
          </w:hyperlink>
        </w:p>
        <w:p w14:paraId="35E500D9" w14:textId="77777777" w:rsidR="009D3830" w:rsidRDefault="00E30FE4">
          <w:pPr>
            <w:pStyle w:val="12"/>
            <w:rPr>
              <w:rFonts w:asciiTheme="minorHAnsi" w:hAnsiTheme="minorHAnsi"/>
              <w:noProof/>
              <w:sz w:val="24"/>
              <w:szCs w:val="24"/>
              <w:lang w:eastAsia="ru-RU"/>
            </w:rPr>
          </w:pPr>
          <w:hyperlink w:anchor="_Toc484420281" w:history="1">
            <w:r w:rsidR="009D3830" w:rsidRPr="00B149AE">
              <w:rPr>
                <w:rStyle w:val="af7"/>
                <w:noProof/>
              </w:rPr>
              <w:t>ОГЛАВЛЕНИЕ</w:t>
            </w:r>
            <w:r w:rsidR="009D3830">
              <w:rPr>
                <w:noProof/>
                <w:webHidden/>
              </w:rPr>
              <w:tab/>
            </w:r>
            <w:r w:rsidR="009D3830">
              <w:rPr>
                <w:noProof/>
                <w:webHidden/>
              </w:rPr>
              <w:fldChar w:fldCharType="begin"/>
            </w:r>
            <w:r w:rsidR="009D3830">
              <w:rPr>
                <w:noProof/>
                <w:webHidden/>
              </w:rPr>
              <w:instrText xml:space="preserve"> PAGEREF _Toc484420281 \h </w:instrText>
            </w:r>
            <w:r w:rsidR="009D3830">
              <w:rPr>
                <w:noProof/>
                <w:webHidden/>
              </w:rPr>
            </w:r>
            <w:r w:rsidR="009D3830">
              <w:rPr>
                <w:noProof/>
                <w:webHidden/>
              </w:rPr>
              <w:fldChar w:fldCharType="separate"/>
            </w:r>
            <w:r w:rsidR="00070FFA">
              <w:rPr>
                <w:noProof/>
                <w:webHidden/>
              </w:rPr>
              <w:t>3</w:t>
            </w:r>
            <w:r w:rsidR="009D3830">
              <w:rPr>
                <w:noProof/>
                <w:webHidden/>
              </w:rPr>
              <w:fldChar w:fldCharType="end"/>
            </w:r>
          </w:hyperlink>
        </w:p>
        <w:p w14:paraId="2D5E48F1" w14:textId="77777777" w:rsidR="009D3830" w:rsidRDefault="00E30FE4">
          <w:pPr>
            <w:pStyle w:val="12"/>
            <w:rPr>
              <w:rFonts w:asciiTheme="minorHAnsi" w:hAnsiTheme="minorHAnsi"/>
              <w:noProof/>
              <w:sz w:val="24"/>
              <w:szCs w:val="24"/>
              <w:lang w:eastAsia="ru-RU"/>
            </w:rPr>
          </w:pPr>
          <w:hyperlink w:anchor="_Toc484420282" w:history="1">
            <w:r w:rsidR="009D3830" w:rsidRPr="00B149AE">
              <w:rPr>
                <w:rStyle w:val="af7"/>
                <w:noProof/>
              </w:rPr>
              <w:t>ВВЕДЕНИЕ</w:t>
            </w:r>
            <w:r w:rsidR="009D3830">
              <w:rPr>
                <w:noProof/>
                <w:webHidden/>
              </w:rPr>
              <w:tab/>
            </w:r>
            <w:r w:rsidR="009D3830">
              <w:rPr>
                <w:noProof/>
                <w:webHidden/>
              </w:rPr>
              <w:fldChar w:fldCharType="begin"/>
            </w:r>
            <w:r w:rsidR="009D3830">
              <w:rPr>
                <w:noProof/>
                <w:webHidden/>
              </w:rPr>
              <w:instrText xml:space="preserve"> PAGEREF _Toc484420282 \h </w:instrText>
            </w:r>
            <w:r w:rsidR="009D3830">
              <w:rPr>
                <w:noProof/>
                <w:webHidden/>
              </w:rPr>
            </w:r>
            <w:r w:rsidR="009D3830">
              <w:rPr>
                <w:noProof/>
                <w:webHidden/>
              </w:rPr>
              <w:fldChar w:fldCharType="separate"/>
            </w:r>
            <w:r w:rsidR="00070FFA">
              <w:rPr>
                <w:noProof/>
                <w:webHidden/>
              </w:rPr>
              <w:t>5</w:t>
            </w:r>
            <w:r w:rsidR="009D3830">
              <w:rPr>
                <w:noProof/>
                <w:webHidden/>
              </w:rPr>
              <w:fldChar w:fldCharType="end"/>
            </w:r>
          </w:hyperlink>
        </w:p>
        <w:p w14:paraId="152123AA" w14:textId="77777777" w:rsidR="009D3830" w:rsidRDefault="00E30FE4">
          <w:pPr>
            <w:pStyle w:val="12"/>
            <w:rPr>
              <w:rFonts w:asciiTheme="minorHAnsi" w:hAnsiTheme="minorHAnsi"/>
              <w:noProof/>
              <w:sz w:val="24"/>
              <w:szCs w:val="24"/>
              <w:lang w:eastAsia="ru-RU"/>
            </w:rPr>
          </w:pPr>
          <w:hyperlink w:anchor="_Toc484420283" w:history="1">
            <w:r w:rsidR="009D3830" w:rsidRPr="00B149AE">
              <w:rPr>
                <w:rStyle w:val="af7"/>
                <w:noProof/>
              </w:rPr>
              <w:t>1 Теоретическая часть</w:t>
            </w:r>
            <w:r w:rsidR="009D3830">
              <w:rPr>
                <w:noProof/>
                <w:webHidden/>
              </w:rPr>
              <w:tab/>
            </w:r>
            <w:r w:rsidR="009D3830">
              <w:rPr>
                <w:noProof/>
                <w:webHidden/>
              </w:rPr>
              <w:fldChar w:fldCharType="begin"/>
            </w:r>
            <w:r w:rsidR="009D3830">
              <w:rPr>
                <w:noProof/>
                <w:webHidden/>
              </w:rPr>
              <w:instrText xml:space="preserve"> PAGEREF _Toc484420283 \h </w:instrText>
            </w:r>
            <w:r w:rsidR="009D3830">
              <w:rPr>
                <w:noProof/>
                <w:webHidden/>
              </w:rPr>
            </w:r>
            <w:r w:rsidR="009D3830">
              <w:rPr>
                <w:noProof/>
                <w:webHidden/>
              </w:rPr>
              <w:fldChar w:fldCharType="separate"/>
            </w:r>
            <w:r w:rsidR="00070FFA">
              <w:rPr>
                <w:noProof/>
                <w:webHidden/>
              </w:rPr>
              <w:t>8</w:t>
            </w:r>
            <w:r w:rsidR="009D3830">
              <w:rPr>
                <w:noProof/>
                <w:webHidden/>
              </w:rPr>
              <w:fldChar w:fldCharType="end"/>
            </w:r>
          </w:hyperlink>
        </w:p>
        <w:p w14:paraId="3361E9A1" w14:textId="77777777" w:rsidR="009D3830" w:rsidRDefault="00E30FE4">
          <w:pPr>
            <w:pStyle w:val="23"/>
            <w:tabs>
              <w:tab w:val="left" w:pos="1440"/>
            </w:tabs>
            <w:rPr>
              <w:rFonts w:asciiTheme="minorHAnsi" w:hAnsiTheme="minorHAnsi"/>
              <w:noProof/>
              <w:sz w:val="24"/>
              <w:szCs w:val="24"/>
              <w:lang w:eastAsia="ru-RU"/>
            </w:rPr>
          </w:pPr>
          <w:hyperlink w:anchor="_Toc484420284" w:history="1">
            <w:r w:rsidR="009D3830" w:rsidRPr="00B149AE">
              <w:rPr>
                <w:rStyle w:val="af7"/>
                <w:noProof/>
              </w:rPr>
              <w:t>1.1</w:t>
            </w:r>
            <w:r w:rsidR="009D3830">
              <w:rPr>
                <w:rFonts w:asciiTheme="minorHAnsi" w:hAnsiTheme="minorHAnsi"/>
                <w:noProof/>
                <w:sz w:val="24"/>
                <w:szCs w:val="24"/>
                <w:lang w:eastAsia="ru-RU"/>
              </w:rPr>
              <w:tab/>
            </w:r>
            <w:r w:rsidR="009D3830" w:rsidRPr="00B149AE">
              <w:rPr>
                <w:rStyle w:val="af7"/>
                <w:noProof/>
              </w:rPr>
              <w:t>Постановка задачи</w:t>
            </w:r>
            <w:r w:rsidR="009D3830">
              <w:rPr>
                <w:noProof/>
                <w:webHidden/>
              </w:rPr>
              <w:tab/>
            </w:r>
            <w:r w:rsidR="009D3830">
              <w:rPr>
                <w:noProof/>
                <w:webHidden/>
              </w:rPr>
              <w:fldChar w:fldCharType="begin"/>
            </w:r>
            <w:r w:rsidR="009D3830">
              <w:rPr>
                <w:noProof/>
                <w:webHidden/>
              </w:rPr>
              <w:instrText xml:space="preserve"> PAGEREF _Toc484420284 \h </w:instrText>
            </w:r>
            <w:r w:rsidR="009D3830">
              <w:rPr>
                <w:noProof/>
                <w:webHidden/>
              </w:rPr>
            </w:r>
            <w:r w:rsidR="009D3830">
              <w:rPr>
                <w:noProof/>
                <w:webHidden/>
              </w:rPr>
              <w:fldChar w:fldCharType="separate"/>
            </w:r>
            <w:r w:rsidR="00070FFA">
              <w:rPr>
                <w:noProof/>
                <w:webHidden/>
              </w:rPr>
              <w:t>8</w:t>
            </w:r>
            <w:r w:rsidR="009D3830">
              <w:rPr>
                <w:noProof/>
                <w:webHidden/>
              </w:rPr>
              <w:fldChar w:fldCharType="end"/>
            </w:r>
          </w:hyperlink>
        </w:p>
        <w:p w14:paraId="4E4C9A28" w14:textId="77777777" w:rsidR="009D3830" w:rsidRDefault="00E30FE4">
          <w:pPr>
            <w:pStyle w:val="31"/>
            <w:tabs>
              <w:tab w:val="left" w:pos="2080"/>
              <w:tab w:val="right" w:leader="dot" w:pos="9344"/>
            </w:tabs>
            <w:rPr>
              <w:rFonts w:asciiTheme="minorHAnsi" w:hAnsiTheme="minorHAnsi"/>
              <w:noProof/>
              <w:sz w:val="24"/>
              <w:szCs w:val="24"/>
              <w:lang w:eastAsia="ru-RU"/>
            </w:rPr>
          </w:pPr>
          <w:hyperlink w:anchor="_Toc484420285" w:history="1">
            <w:r w:rsidR="009D3830" w:rsidRPr="00B149AE">
              <w:rPr>
                <w:rStyle w:val="af7"/>
                <w:noProof/>
              </w:rPr>
              <w:t>1.1.1</w:t>
            </w:r>
            <w:r w:rsidR="009D3830">
              <w:rPr>
                <w:rFonts w:asciiTheme="minorHAnsi" w:hAnsiTheme="minorHAnsi"/>
                <w:noProof/>
                <w:sz w:val="24"/>
                <w:szCs w:val="24"/>
                <w:lang w:eastAsia="ru-RU"/>
              </w:rPr>
              <w:tab/>
            </w:r>
            <w:r w:rsidR="009D3830" w:rsidRPr="00B149AE">
              <w:rPr>
                <w:rStyle w:val="af7"/>
                <w:noProof/>
              </w:rPr>
              <w:t>Формальные определения</w:t>
            </w:r>
            <w:r w:rsidR="009D3830">
              <w:rPr>
                <w:noProof/>
                <w:webHidden/>
              </w:rPr>
              <w:tab/>
            </w:r>
            <w:r w:rsidR="009D3830">
              <w:rPr>
                <w:noProof/>
                <w:webHidden/>
              </w:rPr>
              <w:fldChar w:fldCharType="begin"/>
            </w:r>
            <w:r w:rsidR="009D3830">
              <w:rPr>
                <w:noProof/>
                <w:webHidden/>
              </w:rPr>
              <w:instrText xml:space="preserve"> PAGEREF _Toc484420285 \h </w:instrText>
            </w:r>
            <w:r w:rsidR="009D3830">
              <w:rPr>
                <w:noProof/>
                <w:webHidden/>
              </w:rPr>
            </w:r>
            <w:r w:rsidR="009D3830">
              <w:rPr>
                <w:noProof/>
                <w:webHidden/>
              </w:rPr>
              <w:fldChar w:fldCharType="separate"/>
            </w:r>
            <w:r w:rsidR="00070FFA">
              <w:rPr>
                <w:noProof/>
                <w:webHidden/>
              </w:rPr>
              <w:t>9</w:t>
            </w:r>
            <w:r w:rsidR="009D3830">
              <w:rPr>
                <w:noProof/>
                <w:webHidden/>
              </w:rPr>
              <w:fldChar w:fldCharType="end"/>
            </w:r>
          </w:hyperlink>
        </w:p>
        <w:p w14:paraId="6BC2D41C" w14:textId="77777777" w:rsidR="009D3830" w:rsidRDefault="00E30FE4">
          <w:pPr>
            <w:pStyle w:val="31"/>
            <w:tabs>
              <w:tab w:val="left" w:pos="2080"/>
              <w:tab w:val="right" w:leader="dot" w:pos="9344"/>
            </w:tabs>
            <w:rPr>
              <w:rFonts w:asciiTheme="minorHAnsi" w:hAnsiTheme="minorHAnsi"/>
              <w:noProof/>
              <w:sz w:val="24"/>
              <w:szCs w:val="24"/>
              <w:lang w:eastAsia="ru-RU"/>
            </w:rPr>
          </w:pPr>
          <w:hyperlink w:anchor="_Toc484420286" w:history="1">
            <w:r w:rsidR="009D3830" w:rsidRPr="00B149AE">
              <w:rPr>
                <w:rStyle w:val="af7"/>
                <w:noProof/>
              </w:rPr>
              <w:t>1.1.2</w:t>
            </w:r>
            <w:r w:rsidR="009D3830">
              <w:rPr>
                <w:rFonts w:asciiTheme="minorHAnsi" w:hAnsiTheme="minorHAnsi"/>
                <w:noProof/>
                <w:sz w:val="24"/>
                <w:szCs w:val="24"/>
                <w:lang w:eastAsia="ru-RU"/>
              </w:rPr>
              <w:tab/>
            </w:r>
            <w:r w:rsidR="009D3830" w:rsidRPr="00B149AE">
              <w:rPr>
                <w:rStyle w:val="af7"/>
                <w:noProof/>
              </w:rPr>
              <w:t>Требования к системе</w:t>
            </w:r>
            <w:r w:rsidR="009D3830">
              <w:rPr>
                <w:noProof/>
                <w:webHidden/>
              </w:rPr>
              <w:tab/>
            </w:r>
            <w:r w:rsidR="009D3830">
              <w:rPr>
                <w:noProof/>
                <w:webHidden/>
              </w:rPr>
              <w:fldChar w:fldCharType="begin"/>
            </w:r>
            <w:r w:rsidR="009D3830">
              <w:rPr>
                <w:noProof/>
                <w:webHidden/>
              </w:rPr>
              <w:instrText xml:space="preserve"> PAGEREF _Toc484420286 \h </w:instrText>
            </w:r>
            <w:r w:rsidR="009D3830">
              <w:rPr>
                <w:noProof/>
                <w:webHidden/>
              </w:rPr>
            </w:r>
            <w:r w:rsidR="009D3830">
              <w:rPr>
                <w:noProof/>
                <w:webHidden/>
              </w:rPr>
              <w:fldChar w:fldCharType="separate"/>
            </w:r>
            <w:r w:rsidR="00070FFA">
              <w:rPr>
                <w:noProof/>
                <w:webHidden/>
              </w:rPr>
              <w:t>9</w:t>
            </w:r>
            <w:r w:rsidR="009D3830">
              <w:rPr>
                <w:noProof/>
                <w:webHidden/>
              </w:rPr>
              <w:fldChar w:fldCharType="end"/>
            </w:r>
          </w:hyperlink>
        </w:p>
        <w:p w14:paraId="2C501F5F" w14:textId="77777777" w:rsidR="009D3830" w:rsidRDefault="00E30FE4">
          <w:pPr>
            <w:pStyle w:val="23"/>
            <w:tabs>
              <w:tab w:val="left" w:pos="1440"/>
            </w:tabs>
            <w:rPr>
              <w:rFonts w:asciiTheme="minorHAnsi" w:hAnsiTheme="minorHAnsi"/>
              <w:noProof/>
              <w:sz w:val="24"/>
              <w:szCs w:val="24"/>
              <w:lang w:eastAsia="ru-RU"/>
            </w:rPr>
          </w:pPr>
          <w:hyperlink w:anchor="_Toc484420287" w:history="1">
            <w:r w:rsidR="009D3830" w:rsidRPr="00B149AE">
              <w:rPr>
                <w:rStyle w:val="af7"/>
                <w:noProof/>
              </w:rPr>
              <w:t>1.2</w:t>
            </w:r>
            <w:r w:rsidR="009D3830">
              <w:rPr>
                <w:rFonts w:asciiTheme="minorHAnsi" w:hAnsiTheme="minorHAnsi"/>
                <w:noProof/>
                <w:sz w:val="24"/>
                <w:szCs w:val="24"/>
                <w:lang w:eastAsia="ru-RU"/>
              </w:rPr>
              <w:tab/>
            </w:r>
            <w:r w:rsidR="009D3830" w:rsidRPr="00B149AE">
              <w:rPr>
                <w:rStyle w:val="af7"/>
                <w:noProof/>
              </w:rPr>
              <w:t>Обзор литературы</w:t>
            </w:r>
            <w:r w:rsidR="009D3830">
              <w:rPr>
                <w:noProof/>
                <w:webHidden/>
              </w:rPr>
              <w:tab/>
            </w:r>
            <w:r w:rsidR="009D3830">
              <w:rPr>
                <w:noProof/>
                <w:webHidden/>
              </w:rPr>
              <w:fldChar w:fldCharType="begin"/>
            </w:r>
            <w:r w:rsidR="009D3830">
              <w:rPr>
                <w:noProof/>
                <w:webHidden/>
              </w:rPr>
              <w:instrText xml:space="preserve"> PAGEREF _Toc484420287 \h </w:instrText>
            </w:r>
            <w:r w:rsidR="009D3830">
              <w:rPr>
                <w:noProof/>
                <w:webHidden/>
              </w:rPr>
            </w:r>
            <w:r w:rsidR="009D3830">
              <w:rPr>
                <w:noProof/>
                <w:webHidden/>
              </w:rPr>
              <w:fldChar w:fldCharType="separate"/>
            </w:r>
            <w:r w:rsidR="00070FFA">
              <w:rPr>
                <w:noProof/>
                <w:webHidden/>
              </w:rPr>
              <w:t>10</w:t>
            </w:r>
            <w:r w:rsidR="009D3830">
              <w:rPr>
                <w:noProof/>
                <w:webHidden/>
              </w:rPr>
              <w:fldChar w:fldCharType="end"/>
            </w:r>
          </w:hyperlink>
        </w:p>
        <w:p w14:paraId="18D05A41" w14:textId="77777777" w:rsidR="009D3830" w:rsidRDefault="00E30FE4">
          <w:pPr>
            <w:pStyle w:val="31"/>
            <w:tabs>
              <w:tab w:val="left" w:pos="2080"/>
              <w:tab w:val="right" w:leader="dot" w:pos="9344"/>
            </w:tabs>
            <w:rPr>
              <w:rFonts w:asciiTheme="minorHAnsi" w:hAnsiTheme="minorHAnsi"/>
              <w:noProof/>
              <w:sz w:val="24"/>
              <w:szCs w:val="24"/>
              <w:lang w:eastAsia="ru-RU"/>
            </w:rPr>
          </w:pPr>
          <w:hyperlink w:anchor="_Toc484420288" w:history="1">
            <w:r w:rsidR="009D3830" w:rsidRPr="00B149AE">
              <w:rPr>
                <w:rStyle w:val="af7"/>
                <w:noProof/>
              </w:rPr>
              <w:t>1.2.1</w:t>
            </w:r>
            <w:r w:rsidR="009D3830">
              <w:rPr>
                <w:rFonts w:asciiTheme="minorHAnsi" w:hAnsiTheme="minorHAnsi"/>
                <w:noProof/>
                <w:sz w:val="24"/>
                <w:szCs w:val="24"/>
                <w:lang w:eastAsia="ru-RU"/>
              </w:rPr>
              <w:tab/>
            </w:r>
            <w:r w:rsidR="009D3830" w:rsidRPr="00B149AE">
              <w:rPr>
                <w:rStyle w:val="af7"/>
                <w:noProof/>
              </w:rPr>
              <w:t>Классификация</w:t>
            </w:r>
            <w:r w:rsidR="009D3830">
              <w:rPr>
                <w:noProof/>
                <w:webHidden/>
              </w:rPr>
              <w:tab/>
            </w:r>
            <w:r w:rsidR="009D3830">
              <w:rPr>
                <w:noProof/>
                <w:webHidden/>
              </w:rPr>
              <w:fldChar w:fldCharType="begin"/>
            </w:r>
            <w:r w:rsidR="009D3830">
              <w:rPr>
                <w:noProof/>
                <w:webHidden/>
              </w:rPr>
              <w:instrText xml:space="preserve"> PAGEREF _Toc484420288 \h </w:instrText>
            </w:r>
            <w:r w:rsidR="009D3830">
              <w:rPr>
                <w:noProof/>
                <w:webHidden/>
              </w:rPr>
            </w:r>
            <w:r w:rsidR="009D3830">
              <w:rPr>
                <w:noProof/>
                <w:webHidden/>
              </w:rPr>
              <w:fldChar w:fldCharType="separate"/>
            </w:r>
            <w:r w:rsidR="00070FFA">
              <w:rPr>
                <w:noProof/>
                <w:webHidden/>
              </w:rPr>
              <w:t>10</w:t>
            </w:r>
            <w:r w:rsidR="009D3830">
              <w:rPr>
                <w:noProof/>
                <w:webHidden/>
              </w:rPr>
              <w:fldChar w:fldCharType="end"/>
            </w:r>
          </w:hyperlink>
        </w:p>
        <w:p w14:paraId="0C2321D2" w14:textId="77777777" w:rsidR="009D3830" w:rsidRDefault="00E30FE4">
          <w:pPr>
            <w:pStyle w:val="31"/>
            <w:tabs>
              <w:tab w:val="left" w:pos="2080"/>
              <w:tab w:val="right" w:leader="dot" w:pos="9344"/>
            </w:tabs>
            <w:rPr>
              <w:rFonts w:asciiTheme="minorHAnsi" w:hAnsiTheme="minorHAnsi"/>
              <w:noProof/>
              <w:sz w:val="24"/>
              <w:szCs w:val="24"/>
              <w:lang w:eastAsia="ru-RU"/>
            </w:rPr>
          </w:pPr>
          <w:hyperlink w:anchor="_Toc484420289" w:history="1">
            <w:r w:rsidR="009D3830" w:rsidRPr="00B149AE">
              <w:rPr>
                <w:rStyle w:val="af7"/>
                <w:noProof/>
              </w:rPr>
              <w:t>1.2.2</w:t>
            </w:r>
            <w:r w:rsidR="009D3830">
              <w:rPr>
                <w:rFonts w:asciiTheme="minorHAnsi" w:hAnsiTheme="minorHAnsi"/>
                <w:noProof/>
                <w:sz w:val="24"/>
                <w:szCs w:val="24"/>
                <w:lang w:eastAsia="ru-RU"/>
              </w:rPr>
              <w:tab/>
            </w:r>
            <w:r w:rsidR="009D3830" w:rsidRPr="00B149AE">
              <w:rPr>
                <w:rStyle w:val="af7"/>
                <w:noProof/>
              </w:rPr>
              <w:t>Общее описание построения признаков</w:t>
            </w:r>
            <w:r w:rsidR="009D3830">
              <w:rPr>
                <w:noProof/>
                <w:webHidden/>
              </w:rPr>
              <w:tab/>
            </w:r>
            <w:r w:rsidR="009D3830">
              <w:rPr>
                <w:noProof/>
                <w:webHidden/>
              </w:rPr>
              <w:fldChar w:fldCharType="begin"/>
            </w:r>
            <w:r w:rsidR="009D3830">
              <w:rPr>
                <w:noProof/>
                <w:webHidden/>
              </w:rPr>
              <w:instrText xml:space="preserve"> PAGEREF _Toc484420289 \h </w:instrText>
            </w:r>
            <w:r w:rsidR="009D3830">
              <w:rPr>
                <w:noProof/>
                <w:webHidden/>
              </w:rPr>
            </w:r>
            <w:r w:rsidR="009D3830">
              <w:rPr>
                <w:noProof/>
                <w:webHidden/>
              </w:rPr>
              <w:fldChar w:fldCharType="separate"/>
            </w:r>
            <w:r w:rsidR="00070FFA">
              <w:rPr>
                <w:noProof/>
                <w:webHidden/>
              </w:rPr>
              <w:t>27</w:t>
            </w:r>
            <w:r w:rsidR="009D3830">
              <w:rPr>
                <w:noProof/>
                <w:webHidden/>
              </w:rPr>
              <w:fldChar w:fldCharType="end"/>
            </w:r>
          </w:hyperlink>
        </w:p>
        <w:p w14:paraId="3AD51D3A" w14:textId="77777777" w:rsidR="009D3830" w:rsidRDefault="00E30FE4">
          <w:pPr>
            <w:pStyle w:val="31"/>
            <w:tabs>
              <w:tab w:val="left" w:pos="2080"/>
              <w:tab w:val="right" w:leader="dot" w:pos="9344"/>
            </w:tabs>
            <w:rPr>
              <w:rFonts w:asciiTheme="minorHAnsi" w:hAnsiTheme="minorHAnsi"/>
              <w:noProof/>
              <w:sz w:val="24"/>
              <w:szCs w:val="24"/>
              <w:lang w:eastAsia="ru-RU"/>
            </w:rPr>
          </w:pPr>
          <w:hyperlink w:anchor="_Toc484420290" w:history="1">
            <w:r w:rsidR="009D3830" w:rsidRPr="00B149AE">
              <w:rPr>
                <w:rStyle w:val="af7"/>
                <w:noProof/>
              </w:rPr>
              <w:t>1.2.3</w:t>
            </w:r>
            <w:r w:rsidR="009D3830">
              <w:rPr>
                <w:rFonts w:asciiTheme="minorHAnsi" w:hAnsiTheme="minorHAnsi"/>
                <w:noProof/>
                <w:sz w:val="24"/>
                <w:szCs w:val="24"/>
                <w:lang w:eastAsia="ru-RU"/>
              </w:rPr>
              <w:tab/>
            </w:r>
            <w:r w:rsidR="009D3830" w:rsidRPr="00B149AE">
              <w:rPr>
                <w:rStyle w:val="af7"/>
                <w:noProof/>
              </w:rPr>
              <w:t>Обзор аналогов</w:t>
            </w:r>
            <w:r w:rsidR="009D3830">
              <w:rPr>
                <w:noProof/>
                <w:webHidden/>
              </w:rPr>
              <w:tab/>
            </w:r>
            <w:r w:rsidR="009D3830">
              <w:rPr>
                <w:noProof/>
                <w:webHidden/>
              </w:rPr>
              <w:fldChar w:fldCharType="begin"/>
            </w:r>
            <w:r w:rsidR="009D3830">
              <w:rPr>
                <w:noProof/>
                <w:webHidden/>
              </w:rPr>
              <w:instrText xml:space="preserve"> PAGEREF _Toc484420290 \h </w:instrText>
            </w:r>
            <w:r w:rsidR="009D3830">
              <w:rPr>
                <w:noProof/>
                <w:webHidden/>
              </w:rPr>
            </w:r>
            <w:r w:rsidR="009D3830">
              <w:rPr>
                <w:noProof/>
                <w:webHidden/>
              </w:rPr>
              <w:fldChar w:fldCharType="separate"/>
            </w:r>
            <w:r w:rsidR="00070FFA">
              <w:rPr>
                <w:noProof/>
                <w:webHidden/>
              </w:rPr>
              <w:t>30</w:t>
            </w:r>
            <w:r w:rsidR="009D3830">
              <w:rPr>
                <w:noProof/>
                <w:webHidden/>
              </w:rPr>
              <w:fldChar w:fldCharType="end"/>
            </w:r>
          </w:hyperlink>
        </w:p>
        <w:p w14:paraId="1CCF0CCB" w14:textId="77777777" w:rsidR="009D3830" w:rsidRDefault="00E30FE4">
          <w:pPr>
            <w:pStyle w:val="23"/>
            <w:tabs>
              <w:tab w:val="left" w:pos="1440"/>
            </w:tabs>
            <w:rPr>
              <w:rFonts w:asciiTheme="minorHAnsi" w:hAnsiTheme="minorHAnsi"/>
              <w:noProof/>
              <w:sz w:val="24"/>
              <w:szCs w:val="24"/>
              <w:lang w:eastAsia="ru-RU"/>
            </w:rPr>
          </w:pPr>
          <w:hyperlink w:anchor="_Toc484420291" w:history="1">
            <w:r w:rsidR="009D3830" w:rsidRPr="00B149AE">
              <w:rPr>
                <w:rStyle w:val="af7"/>
                <w:noProof/>
              </w:rPr>
              <w:t>1.3</w:t>
            </w:r>
            <w:r w:rsidR="009D3830">
              <w:rPr>
                <w:rFonts w:asciiTheme="minorHAnsi" w:hAnsiTheme="minorHAnsi"/>
                <w:noProof/>
                <w:sz w:val="24"/>
                <w:szCs w:val="24"/>
                <w:lang w:eastAsia="ru-RU"/>
              </w:rPr>
              <w:tab/>
            </w:r>
            <w:r w:rsidR="009D3830" w:rsidRPr="00B149AE">
              <w:rPr>
                <w:rStyle w:val="af7"/>
                <w:noProof/>
              </w:rPr>
              <w:t>Обзор алгоритма</w:t>
            </w:r>
            <w:r w:rsidR="009D3830">
              <w:rPr>
                <w:noProof/>
                <w:webHidden/>
              </w:rPr>
              <w:tab/>
            </w:r>
            <w:r w:rsidR="009D3830">
              <w:rPr>
                <w:noProof/>
                <w:webHidden/>
              </w:rPr>
              <w:fldChar w:fldCharType="begin"/>
            </w:r>
            <w:r w:rsidR="009D3830">
              <w:rPr>
                <w:noProof/>
                <w:webHidden/>
              </w:rPr>
              <w:instrText xml:space="preserve"> PAGEREF _Toc484420291 \h </w:instrText>
            </w:r>
            <w:r w:rsidR="009D3830">
              <w:rPr>
                <w:noProof/>
                <w:webHidden/>
              </w:rPr>
            </w:r>
            <w:r w:rsidR="009D3830">
              <w:rPr>
                <w:noProof/>
                <w:webHidden/>
              </w:rPr>
              <w:fldChar w:fldCharType="separate"/>
            </w:r>
            <w:r w:rsidR="00070FFA">
              <w:rPr>
                <w:noProof/>
                <w:webHidden/>
              </w:rPr>
              <w:t>38</w:t>
            </w:r>
            <w:r w:rsidR="009D3830">
              <w:rPr>
                <w:noProof/>
                <w:webHidden/>
              </w:rPr>
              <w:fldChar w:fldCharType="end"/>
            </w:r>
          </w:hyperlink>
        </w:p>
        <w:p w14:paraId="4E2A8F9A" w14:textId="77777777" w:rsidR="009D3830" w:rsidRDefault="00E30FE4">
          <w:pPr>
            <w:pStyle w:val="31"/>
            <w:tabs>
              <w:tab w:val="left" w:pos="2080"/>
              <w:tab w:val="right" w:leader="dot" w:pos="9344"/>
            </w:tabs>
            <w:rPr>
              <w:rFonts w:asciiTheme="minorHAnsi" w:hAnsiTheme="minorHAnsi"/>
              <w:noProof/>
              <w:sz w:val="24"/>
              <w:szCs w:val="24"/>
              <w:lang w:eastAsia="ru-RU"/>
            </w:rPr>
          </w:pPr>
          <w:hyperlink w:anchor="_Toc484420292" w:history="1">
            <w:r w:rsidR="009D3830" w:rsidRPr="00B149AE">
              <w:rPr>
                <w:rStyle w:val="af7"/>
                <w:noProof/>
              </w:rPr>
              <w:t>1.3.1</w:t>
            </w:r>
            <w:r w:rsidR="009D3830">
              <w:rPr>
                <w:rFonts w:asciiTheme="minorHAnsi" w:hAnsiTheme="minorHAnsi"/>
                <w:noProof/>
                <w:sz w:val="24"/>
                <w:szCs w:val="24"/>
                <w:lang w:eastAsia="ru-RU"/>
              </w:rPr>
              <w:tab/>
            </w:r>
            <w:r w:rsidR="009D3830" w:rsidRPr="00B149AE">
              <w:rPr>
                <w:rStyle w:val="af7"/>
                <w:noProof/>
              </w:rPr>
              <w:t>Генетическое программирование</w:t>
            </w:r>
            <w:r w:rsidR="009D3830">
              <w:rPr>
                <w:noProof/>
                <w:webHidden/>
              </w:rPr>
              <w:tab/>
            </w:r>
            <w:r w:rsidR="009D3830">
              <w:rPr>
                <w:noProof/>
                <w:webHidden/>
              </w:rPr>
              <w:fldChar w:fldCharType="begin"/>
            </w:r>
            <w:r w:rsidR="009D3830">
              <w:rPr>
                <w:noProof/>
                <w:webHidden/>
              </w:rPr>
              <w:instrText xml:space="preserve"> PAGEREF _Toc484420292 \h </w:instrText>
            </w:r>
            <w:r w:rsidR="009D3830">
              <w:rPr>
                <w:noProof/>
                <w:webHidden/>
              </w:rPr>
            </w:r>
            <w:r w:rsidR="009D3830">
              <w:rPr>
                <w:noProof/>
                <w:webHidden/>
              </w:rPr>
              <w:fldChar w:fldCharType="separate"/>
            </w:r>
            <w:r w:rsidR="00070FFA">
              <w:rPr>
                <w:noProof/>
                <w:webHidden/>
              </w:rPr>
              <w:t>38</w:t>
            </w:r>
            <w:r w:rsidR="009D3830">
              <w:rPr>
                <w:noProof/>
                <w:webHidden/>
              </w:rPr>
              <w:fldChar w:fldCharType="end"/>
            </w:r>
          </w:hyperlink>
        </w:p>
        <w:p w14:paraId="51D3E834" w14:textId="77777777" w:rsidR="009D3830" w:rsidRDefault="00E30FE4">
          <w:pPr>
            <w:pStyle w:val="31"/>
            <w:tabs>
              <w:tab w:val="left" w:pos="2080"/>
              <w:tab w:val="right" w:leader="dot" w:pos="9344"/>
            </w:tabs>
            <w:rPr>
              <w:rFonts w:asciiTheme="minorHAnsi" w:hAnsiTheme="minorHAnsi"/>
              <w:noProof/>
              <w:sz w:val="24"/>
              <w:szCs w:val="24"/>
              <w:lang w:eastAsia="ru-RU"/>
            </w:rPr>
          </w:pPr>
          <w:hyperlink w:anchor="_Toc484420293" w:history="1">
            <w:r w:rsidR="009D3830" w:rsidRPr="00B149AE">
              <w:rPr>
                <w:rStyle w:val="af7"/>
                <w:noProof/>
              </w:rPr>
              <w:t>1.3.2</w:t>
            </w:r>
            <w:r w:rsidR="009D3830">
              <w:rPr>
                <w:rFonts w:asciiTheme="minorHAnsi" w:hAnsiTheme="minorHAnsi"/>
                <w:noProof/>
                <w:sz w:val="24"/>
                <w:szCs w:val="24"/>
                <w:lang w:eastAsia="ru-RU"/>
              </w:rPr>
              <w:tab/>
            </w:r>
            <w:r w:rsidR="009D3830" w:rsidRPr="00B149AE">
              <w:rPr>
                <w:rStyle w:val="af7"/>
                <w:noProof/>
              </w:rPr>
              <w:t>Применение генетического программирования для построения признаков</w:t>
            </w:r>
            <w:r w:rsidR="009D3830">
              <w:rPr>
                <w:noProof/>
                <w:webHidden/>
              </w:rPr>
              <w:tab/>
            </w:r>
            <w:r w:rsidR="009D3830">
              <w:rPr>
                <w:noProof/>
                <w:webHidden/>
              </w:rPr>
              <w:fldChar w:fldCharType="begin"/>
            </w:r>
            <w:r w:rsidR="009D3830">
              <w:rPr>
                <w:noProof/>
                <w:webHidden/>
              </w:rPr>
              <w:instrText xml:space="preserve"> PAGEREF _Toc484420293 \h </w:instrText>
            </w:r>
            <w:r w:rsidR="009D3830">
              <w:rPr>
                <w:noProof/>
                <w:webHidden/>
              </w:rPr>
            </w:r>
            <w:r w:rsidR="009D3830">
              <w:rPr>
                <w:noProof/>
                <w:webHidden/>
              </w:rPr>
              <w:fldChar w:fldCharType="separate"/>
            </w:r>
            <w:r w:rsidR="00070FFA">
              <w:rPr>
                <w:noProof/>
                <w:webHidden/>
              </w:rPr>
              <w:t>54</w:t>
            </w:r>
            <w:r w:rsidR="009D3830">
              <w:rPr>
                <w:noProof/>
                <w:webHidden/>
              </w:rPr>
              <w:fldChar w:fldCharType="end"/>
            </w:r>
          </w:hyperlink>
        </w:p>
        <w:p w14:paraId="497FE3E3" w14:textId="77777777" w:rsidR="009D3830" w:rsidRDefault="00E30FE4">
          <w:pPr>
            <w:pStyle w:val="12"/>
            <w:rPr>
              <w:rFonts w:asciiTheme="minorHAnsi" w:hAnsiTheme="minorHAnsi"/>
              <w:noProof/>
              <w:sz w:val="24"/>
              <w:szCs w:val="24"/>
              <w:lang w:eastAsia="ru-RU"/>
            </w:rPr>
          </w:pPr>
          <w:hyperlink w:anchor="_Toc484420294" w:history="1">
            <w:r w:rsidR="009D3830" w:rsidRPr="00B149AE">
              <w:rPr>
                <w:rStyle w:val="af7"/>
                <w:noProof/>
              </w:rPr>
              <w:t>2</w:t>
            </w:r>
            <w:r w:rsidR="009D3830">
              <w:rPr>
                <w:rFonts w:asciiTheme="minorHAnsi" w:hAnsiTheme="minorHAnsi"/>
                <w:noProof/>
                <w:sz w:val="24"/>
                <w:szCs w:val="24"/>
                <w:lang w:eastAsia="ru-RU"/>
              </w:rPr>
              <w:tab/>
            </w:r>
            <w:r w:rsidR="009D3830" w:rsidRPr="00B149AE">
              <w:rPr>
                <w:rStyle w:val="af7"/>
                <w:noProof/>
              </w:rPr>
              <w:t>Практическая часть</w:t>
            </w:r>
            <w:r w:rsidR="009D3830">
              <w:rPr>
                <w:noProof/>
                <w:webHidden/>
              </w:rPr>
              <w:tab/>
            </w:r>
            <w:r w:rsidR="009D3830">
              <w:rPr>
                <w:noProof/>
                <w:webHidden/>
              </w:rPr>
              <w:fldChar w:fldCharType="begin"/>
            </w:r>
            <w:r w:rsidR="009D3830">
              <w:rPr>
                <w:noProof/>
                <w:webHidden/>
              </w:rPr>
              <w:instrText xml:space="preserve"> PAGEREF _Toc484420294 \h </w:instrText>
            </w:r>
            <w:r w:rsidR="009D3830">
              <w:rPr>
                <w:noProof/>
                <w:webHidden/>
              </w:rPr>
            </w:r>
            <w:r w:rsidR="009D3830">
              <w:rPr>
                <w:noProof/>
                <w:webHidden/>
              </w:rPr>
              <w:fldChar w:fldCharType="separate"/>
            </w:r>
            <w:r w:rsidR="00070FFA">
              <w:rPr>
                <w:noProof/>
                <w:webHidden/>
              </w:rPr>
              <w:t>60</w:t>
            </w:r>
            <w:r w:rsidR="009D3830">
              <w:rPr>
                <w:noProof/>
                <w:webHidden/>
              </w:rPr>
              <w:fldChar w:fldCharType="end"/>
            </w:r>
          </w:hyperlink>
        </w:p>
        <w:p w14:paraId="4A5662DE" w14:textId="77777777" w:rsidR="009D3830" w:rsidRDefault="00E30FE4">
          <w:pPr>
            <w:pStyle w:val="23"/>
            <w:tabs>
              <w:tab w:val="left" w:pos="1440"/>
            </w:tabs>
            <w:rPr>
              <w:rFonts w:asciiTheme="minorHAnsi" w:hAnsiTheme="minorHAnsi"/>
              <w:noProof/>
              <w:sz w:val="24"/>
              <w:szCs w:val="24"/>
              <w:lang w:eastAsia="ru-RU"/>
            </w:rPr>
          </w:pPr>
          <w:hyperlink w:anchor="_Toc484420295" w:history="1">
            <w:r w:rsidR="009D3830" w:rsidRPr="00B149AE">
              <w:rPr>
                <w:rStyle w:val="af7"/>
                <w:noProof/>
              </w:rPr>
              <w:t>2.1</w:t>
            </w:r>
            <w:r w:rsidR="009D3830">
              <w:rPr>
                <w:rFonts w:asciiTheme="minorHAnsi" w:hAnsiTheme="minorHAnsi"/>
                <w:noProof/>
                <w:sz w:val="24"/>
                <w:szCs w:val="24"/>
                <w:lang w:eastAsia="ru-RU"/>
              </w:rPr>
              <w:tab/>
            </w:r>
            <w:r w:rsidR="009D3830" w:rsidRPr="00B149AE">
              <w:rPr>
                <w:rStyle w:val="af7"/>
                <w:noProof/>
              </w:rPr>
              <w:t>Выбор языка программирования</w:t>
            </w:r>
            <w:r w:rsidR="009D3830">
              <w:rPr>
                <w:noProof/>
                <w:webHidden/>
              </w:rPr>
              <w:tab/>
            </w:r>
            <w:r w:rsidR="009D3830">
              <w:rPr>
                <w:noProof/>
                <w:webHidden/>
              </w:rPr>
              <w:fldChar w:fldCharType="begin"/>
            </w:r>
            <w:r w:rsidR="009D3830">
              <w:rPr>
                <w:noProof/>
                <w:webHidden/>
              </w:rPr>
              <w:instrText xml:space="preserve"> PAGEREF _Toc484420295 \h </w:instrText>
            </w:r>
            <w:r w:rsidR="009D3830">
              <w:rPr>
                <w:noProof/>
                <w:webHidden/>
              </w:rPr>
            </w:r>
            <w:r w:rsidR="009D3830">
              <w:rPr>
                <w:noProof/>
                <w:webHidden/>
              </w:rPr>
              <w:fldChar w:fldCharType="separate"/>
            </w:r>
            <w:r w:rsidR="00070FFA">
              <w:rPr>
                <w:noProof/>
                <w:webHidden/>
              </w:rPr>
              <w:t>60</w:t>
            </w:r>
            <w:r w:rsidR="009D3830">
              <w:rPr>
                <w:noProof/>
                <w:webHidden/>
              </w:rPr>
              <w:fldChar w:fldCharType="end"/>
            </w:r>
          </w:hyperlink>
        </w:p>
        <w:p w14:paraId="6F1BAB99" w14:textId="77777777" w:rsidR="009D3830" w:rsidRDefault="00E30FE4">
          <w:pPr>
            <w:pStyle w:val="23"/>
            <w:tabs>
              <w:tab w:val="left" w:pos="1440"/>
            </w:tabs>
            <w:rPr>
              <w:rFonts w:asciiTheme="minorHAnsi" w:hAnsiTheme="minorHAnsi"/>
              <w:noProof/>
              <w:sz w:val="24"/>
              <w:szCs w:val="24"/>
              <w:lang w:eastAsia="ru-RU"/>
            </w:rPr>
          </w:pPr>
          <w:hyperlink w:anchor="_Toc484420296" w:history="1">
            <w:r w:rsidR="009D3830" w:rsidRPr="00B149AE">
              <w:rPr>
                <w:rStyle w:val="af7"/>
                <w:noProof/>
              </w:rPr>
              <w:t>2.2</w:t>
            </w:r>
            <w:r w:rsidR="009D3830">
              <w:rPr>
                <w:rFonts w:asciiTheme="minorHAnsi" w:hAnsiTheme="minorHAnsi"/>
                <w:noProof/>
                <w:sz w:val="24"/>
                <w:szCs w:val="24"/>
                <w:lang w:eastAsia="ru-RU"/>
              </w:rPr>
              <w:tab/>
            </w:r>
            <w:r w:rsidR="009D3830" w:rsidRPr="00B149AE">
              <w:rPr>
                <w:rStyle w:val="af7"/>
                <w:noProof/>
              </w:rPr>
              <w:t>Использованные библиотеки</w:t>
            </w:r>
            <w:r w:rsidR="009D3830">
              <w:rPr>
                <w:noProof/>
                <w:webHidden/>
              </w:rPr>
              <w:tab/>
            </w:r>
            <w:r w:rsidR="009D3830">
              <w:rPr>
                <w:noProof/>
                <w:webHidden/>
              </w:rPr>
              <w:fldChar w:fldCharType="begin"/>
            </w:r>
            <w:r w:rsidR="009D3830">
              <w:rPr>
                <w:noProof/>
                <w:webHidden/>
              </w:rPr>
              <w:instrText xml:space="preserve"> PAGEREF _Toc484420296 \h </w:instrText>
            </w:r>
            <w:r w:rsidR="009D3830">
              <w:rPr>
                <w:noProof/>
                <w:webHidden/>
              </w:rPr>
            </w:r>
            <w:r w:rsidR="009D3830">
              <w:rPr>
                <w:noProof/>
                <w:webHidden/>
              </w:rPr>
              <w:fldChar w:fldCharType="separate"/>
            </w:r>
            <w:r w:rsidR="00070FFA">
              <w:rPr>
                <w:noProof/>
                <w:webHidden/>
              </w:rPr>
              <w:t>61</w:t>
            </w:r>
            <w:r w:rsidR="009D3830">
              <w:rPr>
                <w:noProof/>
                <w:webHidden/>
              </w:rPr>
              <w:fldChar w:fldCharType="end"/>
            </w:r>
          </w:hyperlink>
        </w:p>
        <w:p w14:paraId="1392FB54" w14:textId="77777777" w:rsidR="009D3830" w:rsidRDefault="00E30FE4">
          <w:pPr>
            <w:pStyle w:val="31"/>
            <w:tabs>
              <w:tab w:val="left" w:pos="2080"/>
              <w:tab w:val="right" w:leader="dot" w:pos="9344"/>
            </w:tabs>
            <w:rPr>
              <w:rFonts w:asciiTheme="minorHAnsi" w:hAnsiTheme="minorHAnsi"/>
              <w:noProof/>
              <w:sz w:val="24"/>
              <w:szCs w:val="24"/>
              <w:lang w:eastAsia="ru-RU"/>
            </w:rPr>
          </w:pPr>
          <w:hyperlink w:anchor="_Toc484420297" w:history="1">
            <w:r w:rsidR="009D3830" w:rsidRPr="00B149AE">
              <w:rPr>
                <w:rStyle w:val="af7"/>
                <w:noProof/>
              </w:rPr>
              <w:t>2.2.1</w:t>
            </w:r>
            <w:r w:rsidR="009D3830">
              <w:rPr>
                <w:rFonts w:asciiTheme="minorHAnsi" w:hAnsiTheme="minorHAnsi"/>
                <w:noProof/>
                <w:sz w:val="24"/>
                <w:szCs w:val="24"/>
                <w:lang w:eastAsia="ru-RU"/>
              </w:rPr>
              <w:tab/>
            </w:r>
            <w:r w:rsidR="009D3830" w:rsidRPr="00B149AE">
              <w:rPr>
                <w:rStyle w:val="af7"/>
                <w:noProof/>
              </w:rPr>
              <w:t>scikit-learn</w:t>
            </w:r>
            <w:r w:rsidR="009D3830">
              <w:rPr>
                <w:noProof/>
                <w:webHidden/>
              </w:rPr>
              <w:tab/>
            </w:r>
            <w:r w:rsidR="009D3830">
              <w:rPr>
                <w:noProof/>
                <w:webHidden/>
              </w:rPr>
              <w:fldChar w:fldCharType="begin"/>
            </w:r>
            <w:r w:rsidR="009D3830">
              <w:rPr>
                <w:noProof/>
                <w:webHidden/>
              </w:rPr>
              <w:instrText xml:space="preserve"> PAGEREF _Toc484420297 \h </w:instrText>
            </w:r>
            <w:r w:rsidR="009D3830">
              <w:rPr>
                <w:noProof/>
                <w:webHidden/>
              </w:rPr>
            </w:r>
            <w:r w:rsidR="009D3830">
              <w:rPr>
                <w:noProof/>
                <w:webHidden/>
              </w:rPr>
              <w:fldChar w:fldCharType="separate"/>
            </w:r>
            <w:r w:rsidR="00070FFA">
              <w:rPr>
                <w:noProof/>
                <w:webHidden/>
              </w:rPr>
              <w:t>61</w:t>
            </w:r>
            <w:r w:rsidR="009D3830">
              <w:rPr>
                <w:noProof/>
                <w:webHidden/>
              </w:rPr>
              <w:fldChar w:fldCharType="end"/>
            </w:r>
          </w:hyperlink>
        </w:p>
        <w:p w14:paraId="08C08AFA" w14:textId="77777777" w:rsidR="009D3830" w:rsidRDefault="00E30FE4">
          <w:pPr>
            <w:pStyle w:val="31"/>
            <w:tabs>
              <w:tab w:val="left" w:pos="2080"/>
              <w:tab w:val="right" w:leader="dot" w:pos="9344"/>
            </w:tabs>
            <w:rPr>
              <w:rFonts w:asciiTheme="minorHAnsi" w:hAnsiTheme="minorHAnsi"/>
              <w:noProof/>
              <w:sz w:val="24"/>
              <w:szCs w:val="24"/>
              <w:lang w:eastAsia="ru-RU"/>
            </w:rPr>
          </w:pPr>
          <w:hyperlink w:anchor="_Toc484420298" w:history="1">
            <w:r w:rsidR="009D3830" w:rsidRPr="00B149AE">
              <w:rPr>
                <w:rStyle w:val="af7"/>
                <w:noProof/>
              </w:rPr>
              <w:t>2.2.2</w:t>
            </w:r>
            <w:r w:rsidR="009D3830">
              <w:rPr>
                <w:rFonts w:asciiTheme="minorHAnsi" w:hAnsiTheme="minorHAnsi"/>
                <w:noProof/>
                <w:sz w:val="24"/>
                <w:szCs w:val="24"/>
                <w:lang w:eastAsia="ru-RU"/>
              </w:rPr>
              <w:tab/>
            </w:r>
            <w:r w:rsidR="009D3830" w:rsidRPr="00B149AE">
              <w:rPr>
                <w:rStyle w:val="af7"/>
                <w:noProof/>
              </w:rPr>
              <w:t>OpenCV-Python</w:t>
            </w:r>
            <w:r w:rsidR="009D3830">
              <w:rPr>
                <w:noProof/>
                <w:webHidden/>
              </w:rPr>
              <w:tab/>
            </w:r>
            <w:r w:rsidR="009D3830">
              <w:rPr>
                <w:noProof/>
                <w:webHidden/>
              </w:rPr>
              <w:fldChar w:fldCharType="begin"/>
            </w:r>
            <w:r w:rsidR="009D3830">
              <w:rPr>
                <w:noProof/>
                <w:webHidden/>
              </w:rPr>
              <w:instrText xml:space="preserve"> PAGEREF _Toc484420298 \h </w:instrText>
            </w:r>
            <w:r w:rsidR="009D3830">
              <w:rPr>
                <w:noProof/>
                <w:webHidden/>
              </w:rPr>
            </w:r>
            <w:r w:rsidR="009D3830">
              <w:rPr>
                <w:noProof/>
                <w:webHidden/>
              </w:rPr>
              <w:fldChar w:fldCharType="separate"/>
            </w:r>
            <w:r w:rsidR="00070FFA">
              <w:rPr>
                <w:noProof/>
                <w:webHidden/>
              </w:rPr>
              <w:t>62</w:t>
            </w:r>
            <w:r w:rsidR="009D3830">
              <w:rPr>
                <w:noProof/>
                <w:webHidden/>
              </w:rPr>
              <w:fldChar w:fldCharType="end"/>
            </w:r>
          </w:hyperlink>
        </w:p>
        <w:p w14:paraId="5DA05AE8" w14:textId="77777777" w:rsidR="009D3830" w:rsidRDefault="00E30FE4">
          <w:pPr>
            <w:pStyle w:val="23"/>
            <w:tabs>
              <w:tab w:val="left" w:pos="1440"/>
            </w:tabs>
            <w:rPr>
              <w:rFonts w:asciiTheme="minorHAnsi" w:hAnsiTheme="minorHAnsi"/>
              <w:noProof/>
              <w:sz w:val="24"/>
              <w:szCs w:val="24"/>
              <w:lang w:eastAsia="ru-RU"/>
            </w:rPr>
          </w:pPr>
          <w:hyperlink w:anchor="_Toc484420299" w:history="1">
            <w:r w:rsidR="009D3830" w:rsidRPr="00B149AE">
              <w:rPr>
                <w:rStyle w:val="af7"/>
                <w:noProof/>
              </w:rPr>
              <w:t>2.3</w:t>
            </w:r>
            <w:r w:rsidR="009D3830">
              <w:rPr>
                <w:rFonts w:asciiTheme="minorHAnsi" w:hAnsiTheme="minorHAnsi"/>
                <w:noProof/>
                <w:sz w:val="24"/>
                <w:szCs w:val="24"/>
                <w:lang w:eastAsia="ru-RU"/>
              </w:rPr>
              <w:tab/>
            </w:r>
            <w:r w:rsidR="009D3830" w:rsidRPr="00B149AE">
              <w:rPr>
                <w:rStyle w:val="af7"/>
                <w:noProof/>
              </w:rPr>
              <w:t>Особенности программы</w:t>
            </w:r>
            <w:r w:rsidR="009D3830">
              <w:rPr>
                <w:noProof/>
                <w:webHidden/>
              </w:rPr>
              <w:tab/>
            </w:r>
            <w:r w:rsidR="009D3830">
              <w:rPr>
                <w:noProof/>
                <w:webHidden/>
              </w:rPr>
              <w:fldChar w:fldCharType="begin"/>
            </w:r>
            <w:r w:rsidR="009D3830">
              <w:rPr>
                <w:noProof/>
                <w:webHidden/>
              </w:rPr>
              <w:instrText xml:space="preserve"> PAGEREF _Toc484420299 \h </w:instrText>
            </w:r>
            <w:r w:rsidR="009D3830">
              <w:rPr>
                <w:noProof/>
                <w:webHidden/>
              </w:rPr>
            </w:r>
            <w:r w:rsidR="009D3830">
              <w:rPr>
                <w:noProof/>
                <w:webHidden/>
              </w:rPr>
              <w:fldChar w:fldCharType="separate"/>
            </w:r>
            <w:r w:rsidR="00070FFA">
              <w:rPr>
                <w:noProof/>
                <w:webHidden/>
              </w:rPr>
              <w:t>63</w:t>
            </w:r>
            <w:r w:rsidR="009D3830">
              <w:rPr>
                <w:noProof/>
                <w:webHidden/>
              </w:rPr>
              <w:fldChar w:fldCharType="end"/>
            </w:r>
          </w:hyperlink>
        </w:p>
        <w:p w14:paraId="6BCC580F" w14:textId="77777777" w:rsidR="009D3830" w:rsidRDefault="00E30FE4">
          <w:pPr>
            <w:pStyle w:val="31"/>
            <w:tabs>
              <w:tab w:val="left" w:pos="2080"/>
              <w:tab w:val="right" w:leader="dot" w:pos="9344"/>
            </w:tabs>
            <w:rPr>
              <w:rFonts w:asciiTheme="minorHAnsi" w:hAnsiTheme="minorHAnsi"/>
              <w:noProof/>
              <w:sz w:val="24"/>
              <w:szCs w:val="24"/>
              <w:lang w:eastAsia="ru-RU"/>
            </w:rPr>
          </w:pPr>
          <w:hyperlink w:anchor="_Toc484420300" w:history="1">
            <w:r w:rsidR="009D3830" w:rsidRPr="00B149AE">
              <w:rPr>
                <w:rStyle w:val="af7"/>
                <w:noProof/>
              </w:rPr>
              <w:t>2.3.1</w:t>
            </w:r>
            <w:r w:rsidR="009D3830">
              <w:rPr>
                <w:rFonts w:asciiTheme="minorHAnsi" w:hAnsiTheme="minorHAnsi"/>
                <w:noProof/>
                <w:sz w:val="24"/>
                <w:szCs w:val="24"/>
                <w:lang w:eastAsia="ru-RU"/>
              </w:rPr>
              <w:tab/>
            </w:r>
            <w:r w:rsidR="009D3830" w:rsidRPr="00B149AE">
              <w:rPr>
                <w:rStyle w:val="af7"/>
                <w:noProof/>
              </w:rPr>
              <w:t>Структура данных</w:t>
            </w:r>
            <w:r w:rsidR="009D3830">
              <w:rPr>
                <w:noProof/>
                <w:webHidden/>
              </w:rPr>
              <w:tab/>
            </w:r>
            <w:r w:rsidR="009D3830">
              <w:rPr>
                <w:noProof/>
                <w:webHidden/>
              </w:rPr>
              <w:fldChar w:fldCharType="begin"/>
            </w:r>
            <w:r w:rsidR="009D3830">
              <w:rPr>
                <w:noProof/>
                <w:webHidden/>
              </w:rPr>
              <w:instrText xml:space="preserve"> PAGEREF _Toc484420300 \h </w:instrText>
            </w:r>
            <w:r w:rsidR="009D3830">
              <w:rPr>
                <w:noProof/>
                <w:webHidden/>
              </w:rPr>
            </w:r>
            <w:r w:rsidR="009D3830">
              <w:rPr>
                <w:noProof/>
                <w:webHidden/>
              </w:rPr>
              <w:fldChar w:fldCharType="separate"/>
            </w:r>
            <w:r w:rsidR="00070FFA">
              <w:rPr>
                <w:noProof/>
                <w:webHidden/>
              </w:rPr>
              <w:t>63</w:t>
            </w:r>
            <w:r w:rsidR="009D3830">
              <w:rPr>
                <w:noProof/>
                <w:webHidden/>
              </w:rPr>
              <w:fldChar w:fldCharType="end"/>
            </w:r>
          </w:hyperlink>
        </w:p>
        <w:p w14:paraId="195B393A" w14:textId="77777777" w:rsidR="009D3830" w:rsidRDefault="00E30FE4">
          <w:pPr>
            <w:pStyle w:val="31"/>
            <w:tabs>
              <w:tab w:val="left" w:pos="2080"/>
              <w:tab w:val="right" w:leader="dot" w:pos="9344"/>
            </w:tabs>
            <w:rPr>
              <w:rFonts w:asciiTheme="minorHAnsi" w:hAnsiTheme="minorHAnsi"/>
              <w:noProof/>
              <w:sz w:val="24"/>
              <w:szCs w:val="24"/>
              <w:lang w:eastAsia="ru-RU"/>
            </w:rPr>
          </w:pPr>
          <w:hyperlink w:anchor="_Toc484420301" w:history="1">
            <w:r w:rsidR="009D3830" w:rsidRPr="00B149AE">
              <w:rPr>
                <w:rStyle w:val="af7"/>
                <w:noProof/>
              </w:rPr>
              <w:t>2.3.2</w:t>
            </w:r>
            <w:r w:rsidR="009D3830">
              <w:rPr>
                <w:rFonts w:asciiTheme="minorHAnsi" w:hAnsiTheme="minorHAnsi"/>
                <w:noProof/>
                <w:sz w:val="24"/>
                <w:szCs w:val="24"/>
                <w:lang w:eastAsia="ru-RU"/>
              </w:rPr>
              <w:tab/>
            </w:r>
            <w:r w:rsidR="009D3830" w:rsidRPr="00B149AE">
              <w:rPr>
                <w:rStyle w:val="af7"/>
                <w:noProof/>
              </w:rPr>
              <w:t>Структура программы</w:t>
            </w:r>
            <w:r w:rsidR="009D3830">
              <w:rPr>
                <w:noProof/>
                <w:webHidden/>
              </w:rPr>
              <w:tab/>
            </w:r>
            <w:r w:rsidR="009D3830">
              <w:rPr>
                <w:noProof/>
                <w:webHidden/>
              </w:rPr>
              <w:fldChar w:fldCharType="begin"/>
            </w:r>
            <w:r w:rsidR="009D3830">
              <w:rPr>
                <w:noProof/>
                <w:webHidden/>
              </w:rPr>
              <w:instrText xml:space="preserve"> PAGEREF _Toc484420301 \h </w:instrText>
            </w:r>
            <w:r w:rsidR="009D3830">
              <w:rPr>
                <w:noProof/>
                <w:webHidden/>
              </w:rPr>
            </w:r>
            <w:r w:rsidR="009D3830">
              <w:rPr>
                <w:noProof/>
                <w:webHidden/>
              </w:rPr>
              <w:fldChar w:fldCharType="separate"/>
            </w:r>
            <w:r w:rsidR="00070FFA">
              <w:rPr>
                <w:noProof/>
                <w:webHidden/>
              </w:rPr>
              <w:t>65</w:t>
            </w:r>
            <w:r w:rsidR="009D3830">
              <w:rPr>
                <w:noProof/>
                <w:webHidden/>
              </w:rPr>
              <w:fldChar w:fldCharType="end"/>
            </w:r>
          </w:hyperlink>
        </w:p>
        <w:p w14:paraId="5BAF309F" w14:textId="77777777" w:rsidR="009D3830" w:rsidRDefault="00E30FE4">
          <w:pPr>
            <w:pStyle w:val="23"/>
            <w:tabs>
              <w:tab w:val="left" w:pos="1440"/>
            </w:tabs>
            <w:rPr>
              <w:rFonts w:asciiTheme="minorHAnsi" w:hAnsiTheme="minorHAnsi"/>
              <w:noProof/>
              <w:sz w:val="24"/>
              <w:szCs w:val="24"/>
              <w:lang w:eastAsia="ru-RU"/>
            </w:rPr>
          </w:pPr>
          <w:hyperlink w:anchor="_Toc484420302" w:history="1">
            <w:r w:rsidR="009D3830" w:rsidRPr="00B149AE">
              <w:rPr>
                <w:rStyle w:val="af7"/>
                <w:noProof/>
              </w:rPr>
              <w:t>2.4</w:t>
            </w:r>
            <w:r w:rsidR="009D3830">
              <w:rPr>
                <w:rFonts w:asciiTheme="minorHAnsi" w:hAnsiTheme="minorHAnsi"/>
                <w:noProof/>
                <w:sz w:val="24"/>
                <w:szCs w:val="24"/>
                <w:lang w:eastAsia="ru-RU"/>
              </w:rPr>
              <w:tab/>
            </w:r>
            <w:r w:rsidR="009D3830" w:rsidRPr="00B149AE">
              <w:rPr>
                <w:rStyle w:val="af7"/>
                <w:noProof/>
              </w:rPr>
              <w:t>Практические результаты</w:t>
            </w:r>
            <w:r w:rsidR="009D3830">
              <w:rPr>
                <w:noProof/>
                <w:webHidden/>
              </w:rPr>
              <w:tab/>
            </w:r>
            <w:r w:rsidR="009D3830">
              <w:rPr>
                <w:noProof/>
                <w:webHidden/>
              </w:rPr>
              <w:fldChar w:fldCharType="begin"/>
            </w:r>
            <w:r w:rsidR="009D3830">
              <w:rPr>
                <w:noProof/>
                <w:webHidden/>
              </w:rPr>
              <w:instrText xml:space="preserve"> PAGEREF _Toc484420302 \h </w:instrText>
            </w:r>
            <w:r w:rsidR="009D3830">
              <w:rPr>
                <w:noProof/>
                <w:webHidden/>
              </w:rPr>
            </w:r>
            <w:r w:rsidR="009D3830">
              <w:rPr>
                <w:noProof/>
                <w:webHidden/>
              </w:rPr>
              <w:fldChar w:fldCharType="separate"/>
            </w:r>
            <w:r w:rsidR="00070FFA">
              <w:rPr>
                <w:noProof/>
                <w:webHidden/>
              </w:rPr>
              <w:t>66</w:t>
            </w:r>
            <w:r w:rsidR="009D3830">
              <w:rPr>
                <w:noProof/>
                <w:webHidden/>
              </w:rPr>
              <w:fldChar w:fldCharType="end"/>
            </w:r>
          </w:hyperlink>
        </w:p>
        <w:p w14:paraId="6AE939B2" w14:textId="77777777" w:rsidR="009D3830" w:rsidRDefault="00E30FE4">
          <w:pPr>
            <w:pStyle w:val="12"/>
            <w:rPr>
              <w:rFonts w:asciiTheme="minorHAnsi" w:hAnsiTheme="minorHAnsi"/>
              <w:noProof/>
              <w:sz w:val="24"/>
              <w:szCs w:val="24"/>
              <w:lang w:eastAsia="ru-RU"/>
            </w:rPr>
          </w:pPr>
          <w:hyperlink w:anchor="_Toc484420303" w:history="1">
            <w:r w:rsidR="009D3830" w:rsidRPr="00B149AE">
              <w:rPr>
                <w:rStyle w:val="af7"/>
                <w:noProof/>
              </w:rPr>
              <w:t>ЗАКЛЮЧЕНИЕ</w:t>
            </w:r>
            <w:r w:rsidR="009D3830">
              <w:rPr>
                <w:noProof/>
                <w:webHidden/>
              </w:rPr>
              <w:tab/>
            </w:r>
            <w:r w:rsidR="009D3830">
              <w:rPr>
                <w:noProof/>
                <w:webHidden/>
              </w:rPr>
              <w:fldChar w:fldCharType="begin"/>
            </w:r>
            <w:r w:rsidR="009D3830">
              <w:rPr>
                <w:noProof/>
                <w:webHidden/>
              </w:rPr>
              <w:instrText xml:space="preserve"> PAGEREF _Toc484420303 \h </w:instrText>
            </w:r>
            <w:r w:rsidR="009D3830">
              <w:rPr>
                <w:noProof/>
                <w:webHidden/>
              </w:rPr>
            </w:r>
            <w:r w:rsidR="009D3830">
              <w:rPr>
                <w:noProof/>
                <w:webHidden/>
              </w:rPr>
              <w:fldChar w:fldCharType="separate"/>
            </w:r>
            <w:r w:rsidR="00070FFA">
              <w:rPr>
                <w:noProof/>
                <w:webHidden/>
              </w:rPr>
              <w:t>69</w:t>
            </w:r>
            <w:r w:rsidR="009D3830">
              <w:rPr>
                <w:noProof/>
                <w:webHidden/>
              </w:rPr>
              <w:fldChar w:fldCharType="end"/>
            </w:r>
          </w:hyperlink>
        </w:p>
        <w:p w14:paraId="10575E20" w14:textId="77777777" w:rsidR="009D3830" w:rsidRDefault="00E30FE4">
          <w:pPr>
            <w:pStyle w:val="12"/>
            <w:rPr>
              <w:rFonts w:asciiTheme="minorHAnsi" w:hAnsiTheme="minorHAnsi"/>
              <w:noProof/>
              <w:sz w:val="24"/>
              <w:szCs w:val="24"/>
              <w:lang w:eastAsia="ru-RU"/>
            </w:rPr>
          </w:pPr>
          <w:hyperlink w:anchor="_Toc484420304" w:history="1">
            <w:r w:rsidR="009D3830" w:rsidRPr="00B149AE">
              <w:rPr>
                <w:rStyle w:val="af7"/>
                <w:noProof/>
              </w:rPr>
              <w:t>СПИСОК ИСПОЛЬЗОВАННЫХ ИСТОЧНИКОВ</w:t>
            </w:r>
            <w:r w:rsidR="009D3830">
              <w:rPr>
                <w:noProof/>
                <w:webHidden/>
              </w:rPr>
              <w:tab/>
            </w:r>
            <w:r w:rsidR="009D3830">
              <w:rPr>
                <w:noProof/>
                <w:webHidden/>
              </w:rPr>
              <w:fldChar w:fldCharType="begin"/>
            </w:r>
            <w:r w:rsidR="009D3830">
              <w:rPr>
                <w:noProof/>
                <w:webHidden/>
              </w:rPr>
              <w:instrText xml:space="preserve"> PAGEREF _Toc484420304 \h </w:instrText>
            </w:r>
            <w:r w:rsidR="009D3830">
              <w:rPr>
                <w:noProof/>
                <w:webHidden/>
              </w:rPr>
            </w:r>
            <w:r w:rsidR="009D3830">
              <w:rPr>
                <w:noProof/>
                <w:webHidden/>
              </w:rPr>
              <w:fldChar w:fldCharType="separate"/>
            </w:r>
            <w:r w:rsidR="00070FFA">
              <w:rPr>
                <w:noProof/>
                <w:webHidden/>
              </w:rPr>
              <w:t>71</w:t>
            </w:r>
            <w:r w:rsidR="009D3830">
              <w:rPr>
                <w:noProof/>
                <w:webHidden/>
              </w:rPr>
              <w:fldChar w:fldCharType="end"/>
            </w:r>
          </w:hyperlink>
        </w:p>
        <w:p w14:paraId="418FEAD7" w14:textId="67853461" w:rsidR="00D27907" w:rsidRDefault="00D27907" w:rsidP="006C1A0E">
          <w:pPr>
            <w:ind w:firstLine="0"/>
          </w:pPr>
          <w:r>
            <w:rPr>
              <w:b/>
              <w:bCs/>
            </w:rPr>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3" w:name="_Toc484420282"/>
      <w:r w:rsidRPr="00A05FAF">
        <w:lastRenderedPageBreak/>
        <w:t>В</w:t>
      </w:r>
      <w:r w:rsidR="00834AE8" w:rsidRPr="00A05FAF">
        <w:t>ВЕДЕНИЕ</w:t>
      </w:r>
      <w:bookmarkEnd w:id="3"/>
    </w:p>
    <w:p w14:paraId="2CF6BC54" w14:textId="4F87D02A"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w:t>
      </w:r>
      <w:r w:rsidR="00802C33">
        <w:t>я одной из наиболее важных предпосылок для начала своевременного лечения заболевания</w:t>
      </w:r>
      <w:r w:rsidRPr="00954AD4">
        <w:t>.</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25E27FCD" w:rsidR="00AF4431" w:rsidRDefault="00AF4431" w:rsidP="007A158F">
      <w:r>
        <w:t xml:space="preserve">Актуальность выбранной темы обосновывается тем, что </w:t>
      </w:r>
      <w:r w:rsidR="007A158F">
        <w:t>своевременное распознавание патологических процессов в организме человека приведет к оказанию необходимой медицинской помощи. П</w:t>
      </w:r>
      <w:r>
        <w:t>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образов» (Micheli-Tzanakou, 2000), «идеальная функция извлечения даст представление, что сделает работу классификатора тривиальной» (Duda, Hart, &amp; Stork, 2001).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7777777" w:rsidR="00AF4431" w:rsidRDefault="00AF4431" w:rsidP="00AF4431">
      <w:r>
        <w:t>Цель – нахождение и отработка методики построения признаков для решения задачи классификации.</w:t>
      </w:r>
    </w:p>
    <w:p w14:paraId="7510F17E" w14:textId="77777777" w:rsidR="00AF4431" w:rsidRDefault="00AF4431" w:rsidP="00AF4431">
      <w:r>
        <w:lastRenderedPageBreak/>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t>изучить соответствующую литературу;</w:t>
      </w:r>
    </w:p>
    <w:p w14:paraId="6C2AE15B" w14:textId="77777777" w:rsidR="00AF4431" w:rsidRDefault="00AF4431" w:rsidP="00CE2BAE">
      <w:pPr>
        <w:pStyle w:val="af"/>
        <w:numPr>
          <w:ilvl w:val="0"/>
          <w:numId w:val="16"/>
        </w:numPr>
      </w:pPr>
      <w:r>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25888C24" w:rsidR="00AF4431" w:rsidRDefault="00AF4431" w:rsidP="00CE2BAE">
      <w:pPr>
        <w:pStyle w:val="af"/>
        <w:numPr>
          <w:ilvl w:val="0"/>
          <w:numId w:val="16"/>
        </w:numPr>
      </w:pPr>
      <w:r>
        <w:t>оценит</w:t>
      </w:r>
      <w:r w:rsidR="001D7A8D">
        <w:t>ь эффективность работы алгоритма и сравнить с</w:t>
      </w:r>
      <w:r w:rsidR="009B005D">
        <w:t xml:space="preserve"> результатами</w:t>
      </w:r>
      <w:r w:rsidR="001D7A8D">
        <w:t xml:space="preserve"> </w:t>
      </w:r>
      <w:r w:rsidR="009B005D">
        <w:t>классификации без построения признаков</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39BA38C5" w:rsidR="00AF4431" w:rsidRDefault="00AF4431" w:rsidP="00AF4431">
      <w:r>
        <w:t>Структура работы. Диссертационн</w:t>
      </w:r>
      <w:r w:rsidR="00420765">
        <w:t>ая работа включает введение, две</w:t>
      </w:r>
      <w:r w:rsidR="003976DE">
        <w:t xml:space="preserve"> главы, заключение и</w:t>
      </w:r>
      <w:r>
        <w:t xml:space="preserve"> с</w:t>
      </w:r>
      <w:r w:rsidR="003976DE">
        <w:t>писок использованных источников</w:t>
      </w:r>
      <w:r>
        <w:t>.</w:t>
      </w:r>
    </w:p>
    <w:p w14:paraId="1BAAE8BB" w14:textId="06AEFFCD" w:rsidR="005B27D0" w:rsidRDefault="005B27D0">
      <w:pPr>
        <w:spacing w:after="200" w:line="276" w:lineRule="auto"/>
        <w:ind w:firstLine="0"/>
        <w:jc w:val="left"/>
      </w:pPr>
      <w:r>
        <w:br w:type="page"/>
      </w:r>
    </w:p>
    <w:p w14:paraId="50399994" w14:textId="77777777" w:rsidR="00934304" w:rsidRDefault="00DE5731" w:rsidP="00C73B2A">
      <w:pPr>
        <w:pStyle w:val="10"/>
      </w:pPr>
      <w:bookmarkStart w:id="4" w:name="_Toc484420283"/>
      <w:r>
        <w:lastRenderedPageBreak/>
        <w:t xml:space="preserve">1 </w:t>
      </w:r>
      <w:r w:rsidR="00934304">
        <w:t>Теоретическая часть</w:t>
      </w:r>
      <w:bookmarkEnd w:id="4"/>
    </w:p>
    <w:p w14:paraId="4CC5945D" w14:textId="77777777" w:rsidR="00934304" w:rsidRDefault="00960581" w:rsidP="008464CF">
      <w:pPr>
        <w:pStyle w:val="2"/>
        <w:numPr>
          <w:ilvl w:val="1"/>
          <w:numId w:val="3"/>
        </w:numPr>
        <w:ind w:left="0" w:firstLine="720"/>
      </w:pPr>
      <w:r>
        <w:rPr>
          <w:lang w:val="en-US"/>
        </w:rPr>
        <w:t xml:space="preserve"> </w:t>
      </w:r>
      <w:bookmarkStart w:id="5" w:name="_Toc484420284"/>
      <w:r w:rsidR="00934304">
        <w:t>Постановка задачи</w:t>
      </w:r>
      <w:bookmarkEnd w:id="5"/>
    </w:p>
    <w:p w14:paraId="5896C941" w14:textId="4481DF8B" w:rsidR="005B2FD3" w:rsidRDefault="00047751" w:rsidP="00A51BC6">
      <w:r>
        <w:t>Д</w:t>
      </w:r>
      <w:r w:rsidR="008464CF" w:rsidRPr="00B7032F">
        <w:t>ля установления диагноза и выбора лечения врачи</w:t>
      </w:r>
      <w:r w:rsidR="00003722">
        <w:t xml:space="preserve"> могут использовать</w:t>
      </w:r>
      <w:r w:rsidR="008464CF" w:rsidRPr="00B7032F">
        <w:t xml:space="preserve"> медицинские изображения. Медицинские изображения</w:t>
      </w:r>
      <w:r w:rsidR="008464CF">
        <w:t xml:space="preserve"> –</w:t>
      </w:r>
      <w:r w:rsidR="008464CF"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A51BC6">
        <w:t xml:space="preserve"> </w:t>
      </w:r>
      <w:r w:rsidR="005B2FD3">
        <w:t xml:space="preserve">Диагностика медицинских изображений предполагает выявление патологий у пациентов. </w:t>
      </w:r>
      <w:r w:rsidR="005B2FD3" w:rsidRPr="00954AD4">
        <w:t>Распознавание патологических процессов является одной из наиболее важных задач обработки и анализа медицинских изображений.</w:t>
      </w:r>
      <w:r w:rsidR="005B2FD3">
        <w:t xml:space="preserve"> </w:t>
      </w:r>
    </w:p>
    <w:p w14:paraId="0D534BC1" w14:textId="17188CCA" w:rsidR="005B2FD3" w:rsidRDefault="005B2FD3" w:rsidP="005B2FD3">
      <w:r>
        <w:t>Необходимо решить следующую задачу: установить на</w:t>
      </w:r>
      <w:r w:rsidRPr="005B2FD3">
        <w:t xml:space="preserve"> </w:t>
      </w:r>
      <w:r>
        <w:t>основе медицинского изображения, является ли данное изображение патологическим или нет.</w:t>
      </w:r>
    </w:p>
    <w:p w14:paraId="027A0A72" w14:textId="16260D3E" w:rsidR="005B2FD3" w:rsidRDefault="005B2FD3" w:rsidP="005B2FD3">
      <w:r>
        <w:t xml:space="preserve">Для решения </w:t>
      </w:r>
      <w:r w:rsidR="00A51BC6">
        <w:t>поставленной</w:t>
      </w:r>
      <w:r>
        <w:t xml:space="preserve"> задачи требуется разработать алгоритм и реализовать программу по нему, которая будет </w:t>
      </w:r>
      <w:r w:rsidR="0013510D">
        <w:t>точно</w:t>
      </w:r>
      <w:r>
        <w:t xml:space="preserve"> классифицировать входные данные в виде медицинских изображений</w:t>
      </w:r>
      <w:r w:rsidR="0013510D">
        <w:t xml:space="preserve"> на классы</w:t>
      </w:r>
      <w:r>
        <w:t>.</w:t>
      </w:r>
    </w:p>
    <w:p w14:paraId="144C8CDE" w14:textId="7429AC80" w:rsidR="00BA135E" w:rsidRDefault="005B2FD3" w:rsidP="00BA135E">
      <w:r>
        <w:t xml:space="preserve">Классификатору для эффективного разделения необходимо предоставить признаки, значения которых наиболее точно </w:t>
      </w:r>
      <w:r w:rsidR="00F007EB">
        <w:t xml:space="preserve">будут </w:t>
      </w:r>
      <w:r>
        <w:t>разделять пространство входных данных на классы.</w:t>
      </w:r>
      <w:r w:rsidR="00F007EB">
        <w:t xml:space="preserve"> </w:t>
      </w:r>
    </w:p>
    <w:p w14:paraId="3C7DC8AA" w14:textId="3F6191E1" w:rsidR="006649E9" w:rsidRDefault="006649E9" w:rsidP="00BA135E">
      <w:r>
        <w:t>Поиск такого набора признаков будет осуществляться с помощью генетического программирования, которое позволяет получить набор сконструированных и наиболее точно решающих задачу классификации признаков, вид которых заранее неизвестен.</w:t>
      </w:r>
    </w:p>
    <w:p w14:paraId="5F972E44" w14:textId="51249342" w:rsidR="00212AE3" w:rsidRDefault="00BA135E" w:rsidP="00BA135E">
      <w:r>
        <w:t>Следовательно,</w:t>
      </w:r>
      <w:r w:rsidR="005B2FD3">
        <w:t xml:space="preserve"> требуется</w:t>
      </w:r>
      <w:r w:rsidR="00212AE3">
        <w:t xml:space="preserve"> разработать алгоритм</w:t>
      </w:r>
      <w:r w:rsidR="004A208C">
        <w:t xml:space="preserve"> и реализовать программу по нему</w:t>
      </w:r>
      <w:r w:rsidR="00212AE3">
        <w:t>, который решает задачу построения множества признаков для эффективной классификации медицинских изображений методом генетического программирования.</w:t>
      </w:r>
    </w:p>
    <w:p w14:paraId="364C1149" w14:textId="77777777" w:rsidR="00285D32" w:rsidRDefault="00285D32" w:rsidP="008464CF">
      <w:pPr>
        <w:pStyle w:val="3"/>
        <w:numPr>
          <w:ilvl w:val="2"/>
          <w:numId w:val="3"/>
        </w:numPr>
        <w:ind w:left="0" w:firstLine="709"/>
      </w:pPr>
      <w:bookmarkStart w:id="6" w:name="_Toc484420285"/>
      <w:r>
        <w:lastRenderedPageBreak/>
        <w:t>Формальные определения</w:t>
      </w:r>
      <w:bookmarkEnd w:id="6"/>
    </w:p>
    <w:p w14:paraId="1F3FF81C" w14:textId="77777777" w:rsidR="00285D32" w:rsidRDefault="00285D32" w:rsidP="00285D32">
      <w:r>
        <w:t>Пусть:</w:t>
      </w:r>
    </w:p>
    <w:p w14:paraId="741E14CC" w14:textId="77777777" w:rsidR="00285D32" w:rsidRDefault="00285D32" w:rsidP="00285D32">
      <w:pPr>
        <w:pStyle w:val="af"/>
        <w:numPr>
          <w:ilvl w:val="0"/>
          <w:numId w:val="18"/>
        </w:numPr>
      </w:pPr>
      <w:r w:rsidRPr="00DD7457">
        <w:rPr>
          <w:i/>
        </w:rPr>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285D32">
      <w:pPr>
        <w:pStyle w:val="af"/>
        <w:numPr>
          <w:ilvl w:val="0"/>
          <w:numId w:val="18"/>
        </w:numPr>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285D32">
      <w:pPr>
        <w:pStyle w:val="af"/>
        <w:numPr>
          <w:ilvl w:val="0"/>
          <w:numId w:val="18"/>
        </w:numPr>
      </w:pPr>
      <w:r w:rsidRPr="00DD7457">
        <w:rPr>
          <w:i/>
        </w:rPr>
        <w:t>S</w:t>
      </w:r>
      <w:r>
        <w:t xml:space="preserve"> – набор обучающих примеров таких, что </w:t>
      </w:r>
    </w:p>
    <w:p w14:paraId="5BDE8E5E" w14:textId="77777777" w:rsidR="00285D32" w:rsidRPr="00DD7457" w:rsidRDefault="00285D32" w:rsidP="00285D32">
      <w:pPr>
        <w:jc w:val="center"/>
        <w:rPr>
          <w:i/>
        </w:rP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4088C23" w14:textId="77777777" w:rsidR="00285D32" w:rsidRDefault="00285D32" w:rsidP="00285D32">
      <w:pPr>
        <w:pStyle w:val="af"/>
        <w:numPr>
          <w:ilvl w:val="0"/>
          <w:numId w:val="18"/>
        </w:numPr>
      </w:pPr>
      <w:r w:rsidRPr="00DD7457">
        <w:rPr>
          <w:i/>
        </w:rPr>
        <w:t>S'</w:t>
      </w:r>
      <w:r w:rsidRPr="00DD7457">
        <w:t xml:space="preserve"> </w:t>
      </w:r>
      <w:r>
        <w:t>– набор тестовых примеров таких, что</w:t>
      </w:r>
    </w:p>
    <w:p w14:paraId="56F4C1FA" w14:textId="77777777" w:rsidR="00285D32" w:rsidRDefault="00285D32" w:rsidP="00285D32">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6C2748E" w14:textId="77777777" w:rsidR="00285D32" w:rsidRDefault="00285D32" w:rsidP="00285D32">
      <w:pPr>
        <w:pStyle w:val="af"/>
        <w:numPr>
          <w:ilvl w:val="0"/>
          <w:numId w:val="18"/>
        </w:numPr>
      </w:pPr>
      <w:r w:rsidRPr="002116F1">
        <w:rPr>
          <w:i/>
        </w:rPr>
        <w:t>Err</w:t>
      </w:r>
      <w:r w:rsidRPr="002116F1">
        <w:rPr>
          <w:i/>
          <w:vertAlign w:val="subscript"/>
        </w:rPr>
        <w:t>h</w:t>
      </w:r>
      <w:r>
        <w:t xml:space="preserve"> будет ошибкой гипотезы </w:t>
      </w:r>
      <w:r w:rsidRPr="002116F1">
        <w:rPr>
          <w:i/>
        </w:rPr>
        <w:t>h</w:t>
      </w:r>
      <w:r>
        <w:t xml:space="preserve"> по сравнению с истинной основной гипотезой </w:t>
      </w:r>
      <w:r w:rsidRPr="002116F1">
        <w:rPr>
          <w:i/>
        </w:rPr>
        <w:t>h</w:t>
      </w:r>
      <w:r w:rsidRPr="002116F1">
        <w:rPr>
          <w:i/>
          <w:vertAlign w:val="subscript"/>
        </w:rPr>
        <w:t>T</w:t>
      </w:r>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p w14:paraId="6ED77981" w14:textId="77777777" w:rsidR="00285D32" w:rsidRPr="009F2DF1" w:rsidRDefault="00285D32" w:rsidP="00285D32">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r w:rsidRPr="006563A6">
        <w:rPr>
          <w:i/>
          <w:lang w:val="en-US"/>
        </w:rPr>
        <w:t>i</w:t>
      </w:r>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60EA82C" w:rsidR="00285D32" w:rsidRDefault="00285D32" w:rsidP="00285D32">
      <w:r>
        <w:t xml:space="preserve">Цель любой обучающей машины – узнать предиктор </w:t>
      </w:r>
      <m:oMath>
        <m:r>
          <w:rPr>
            <w:rFonts w:ascii="Cambria Math" w:hAnsi="Cambria Math"/>
          </w:rPr>
          <m:t>h: X -&gt; Y</m:t>
        </m:r>
      </m:oMath>
      <w:r>
        <w:t xml:space="preserve"> из </w:t>
      </w:r>
      <w:r w:rsidRPr="00C97065">
        <w:rPr>
          <w:i/>
        </w:rPr>
        <w:t>S</w:t>
      </w:r>
      <w:r>
        <w:t xml:space="preserve">, с маленькой ошибкой </w:t>
      </w:r>
      <w:r w:rsidRPr="00C97065">
        <w:rPr>
          <w:i/>
        </w:rPr>
        <w:t>Err</w:t>
      </w:r>
      <w:r w:rsidRPr="00C97065">
        <w:rPr>
          <w:i/>
          <w:vertAlign w:val="subscript"/>
        </w:rPr>
        <w:t>h</w:t>
      </w:r>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p w14:paraId="4CCAEB9D" w14:textId="77777777" w:rsidR="00285D32" w:rsidRDefault="00E30FE4" w:rsidP="00285D32">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285D32">
        <w:t>,</w:t>
      </w:r>
    </w:p>
    <w:p w14:paraId="1FBDD60E" w14:textId="77777777" w:rsidR="00285D32" w:rsidRDefault="00285D32" w:rsidP="00285D32">
      <w:r>
        <w:t xml:space="preserve">где </w:t>
      </w:r>
      <w:r w:rsidRPr="00C97065">
        <w:rPr>
          <w:i/>
        </w:rPr>
        <w:t>φ</w:t>
      </w:r>
      <w:r w:rsidRPr="00C97065">
        <w:rPr>
          <w:i/>
          <w:vertAlign w:val="subscript"/>
        </w:rPr>
        <w:t>i</w:t>
      </w:r>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r w:rsidRPr="00D06CC1">
        <w:rPr>
          <w:i/>
        </w:rPr>
        <w:t>φ</w:t>
      </w:r>
      <w:r w:rsidRPr="00D06CC1">
        <w:rPr>
          <w:i/>
          <w:vertAlign w:val="subscript"/>
        </w:rPr>
        <w:t>i</w:t>
      </w:r>
      <w:r w:rsidRPr="00D06CC1">
        <w:rPr>
          <w:i/>
        </w:rPr>
        <w:t>(x)</w:t>
      </w:r>
      <w:r>
        <w:t xml:space="preserve"> получается путем оценки некоторой функции по всем исходным </w:t>
      </w:r>
      <w:r w:rsidRPr="00D06CC1">
        <w:rPr>
          <w:i/>
        </w:rPr>
        <w:t>f</w:t>
      </w:r>
      <w:r w:rsidRPr="00D06CC1">
        <w:rPr>
          <w:i/>
          <w:vertAlign w:val="subscript"/>
        </w:rPr>
        <w:t>i</w:t>
      </w:r>
      <w:r>
        <w:t xml:space="preserve">. Мы хотим вывести гипотезу </w:t>
      </w:r>
      <m:oMath>
        <m:r>
          <w:rPr>
            <w:rFonts w:ascii="Cambria Math" w:hAnsi="Cambria Math"/>
          </w:rPr>
          <m:t>h': φ(x) -&gt; Y</m:t>
        </m:r>
      </m:oMath>
      <w:r>
        <w:t xml:space="preserve">, предполагая, что ее истинная ошибка </w:t>
      </w:r>
      <w:r w:rsidRPr="00D06CC1">
        <w:rPr>
          <w:i/>
        </w:rPr>
        <w:t>Err</w:t>
      </w:r>
      <w:r w:rsidRPr="00D06CC1">
        <w:rPr>
          <w:i/>
          <w:vertAlign w:val="subscript"/>
        </w:rPr>
        <w:t>h'</w:t>
      </w:r>
      <w:r>
        <w:t xml:space="preserve"> меньше </w:t>
      </w:r>
      <w:r w:rsidRPr="00D06CC1">
        <w:rPr>
          <w:i/>
        </w:rPr>
        <w:t>Err</w:t>
      </w:r>
      <w:r w:rsidRPr="00D06CC1">
        <w:rPr>
          <w:i/>
          <w:vertAlign w:val="subscript"/>
        </w:rPr>
        <w:t>h</w:t>
      </w:r>
      <w:r>
        <w:t xml:space="preserve">. В большинстве практических сценариев </w:t>
      </w:r>
      <w:r w:rsidRPr="0022126B">
        <w:rPr>
          <w:i/>
        </w:rPr>
        <w:t>Err</w:t>
      </w:r>
      <w:r w:rsidRPr="0022126B">
        <w:rPr>
          <w:i/>
          <w:vertAlign w:val="subscript"/>
        </w:rPr>
        <w:t>h</w:t>
      </w:r>
      <w:r>
        <w:t xml:space="preserve"> и </w:t>
      </w:r>
      <w:r w:rsidRPr="0022126B">
        <w:rPr>
          <w:i/>
        </w:rPr>
        <w:t>Err</w:t>
      </w:r>
      <w:r w:rsidRPr="0022126B">
        <w:rPr>
          <w:i/>
          <w:vertAlign w:val="subscript"/>
        </w:rPr>
        <w:t>h'</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EF4630">
      <w:pPr>
        <w:pStyle w:val="3"/>
        <w:numPr>
          <w:ilvl w:val="2"/>
          <w:numId w:val="3"/>
        </w:numPr>
        <w:ind w:left="0" w:firstLine="709"/>
      </w:pPr>
      <w:bookmarkStart w:id="7" w:name="_Toc484420286"/>
      <w:r>
        <w:t>Требования к системе</w:t>
      </w:r>
      <w:bookmarkEnd w:id="7"/>
    </w:p>
    <w:p w14:paraId="3ACEBA71" w14:textId="5DAD8340" w:rsidR="001026E6" w:rsidRDefault="001026E6" w:rsidP="001026E6">
      <w:r>
        <w:t>Создаваемый алгоритм должен удовлетворять следующим критериям:</w:t>
      </w:r>
    </w:p>
    <w:p w14:paraId="27D348AF" w14:textId="77777777" w:rsidR="001026E6" w:rsidRDefault="001026E6" w:rsidP="001026E6">
      <w:pPr>
        <w:pStyle w:val="af"/>
        <w:numPr>
          <w:ilvl w:val="0"/>
          <w:numId w:val="5"/>
        </w:numPr>
      </w:pPr>
      <w:r>
        <w:t xml:space="preserve">на основе входных данных в виде множества оригинальных признаков, обучающего и тестового множеств исходных медицинских </w:t>
      </w:r>
      <w:r>
        <w:lastRenderedPageBreak/>
        <w:t>изображений, набора классификаторов, а также максимально возможной погрешности выдавать результат в виде множеств сконструированных признаков, которые обеспечивают точность классификации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3FE6DA6D" w14:textId="67AE1517" w:rsidR="00212AE3" w:rsidRDefault="000B4176" w:rsidP="00EF4630">
      <w:pPr>
        <w:pStyle w:val="2"/>
        <w:numPr>
          <w:ilvl w:val="1"/>
          <w:numId w:val="3"/>
        </w:numPr>
        <w:ind w:left="0" w:firstLine="709"/>
      </w:pPr>
      <w:r>
        <w:t xml:space="preserve"> </w:t>
      </w:r>
      <w:bookmarkStart w:id="8" w:name="_Toc484420287"/>
      <w:r>
        <w:t>Обзор литературы</w:t>
      </w:r>
      <w:bookmarkEnd w:id="8"/>
    </w:p>
    <w:p w14:paraId="3FBFC7A8" w14:textId="4A0667BF" w:rsidR="00A51BC6" w:rsidRPr="00A51BC6" w:rsidRDefault="00A51BC6" w:rsidP="00A51BC6">
      <w:pPr>
        <w:pStyle w:val="3"/>
        <w:numPr>
          <w:ilvl w:val="2"/>
          <w:numId w:val="3"/>
        </w:numPr>
        <w:ind w:left="0" w:firstLine="709"/>
      </w:pPr>
      <w:bookmarkStart w:id="9" w:name="_Toc484420288"/>
      <w:r>
        <w:t>Классификация</w:t>
      </w:r>
      <w:bookmarkEnd w:id="9"/>
    </w:p>
    <w:p w14:paraId="5CDFD1F4" w14:textId="77777777" w:rsidR="00A51BC6" w:rsidRDefault="00A51BC6" w:rsidP="00A51BC6">
      <w:r w:rsidRPr="00917042">
        <w:t xml:space="preserve">Классификация является одной из наиболее изученных проблем машинного обучения и интеллектуального анализа данных [1], [2]. Она состоит в прогнозировании значения категориального атрибута (класса) на основе значений других атрибутов (предсказывающих </w:t>
      </w:r>
      <w:r>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11865396" w14:textId="77777777" w:rsidR="00A51BC6" w:rsidRDefault="00A51BC6" w:rsidP="00A51BC6">
      <w:r>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69416214" w14:textId="364560A3" w:rsidR="00A51BC6" w:rsidRDefault="00A51BC6" w:rsidP="00A51BC6">
      <w:r>
        <w:t xml:space="preserve">В машинном обучении задача классификации относится к разделу обучения с учителем. В контролируемом обучении атрибуты экземпляров данных разделяются на два типа: входы или независимые переменные и </w:t>
      </w:r>
      <w:r>
        <w:lastRenderedPageBreak/>
        <w:t>выходы или зависимые переменные. Цель процесса обучения состоит в предсказании значения выходов из значения входов. Для того, чтобы достичь этой цели, обучающий набор данных (в том числе экземпляры данных значений входных и выходных переменных с известными значениями) 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w:t>
      </w:r>
      <w:r w:rsidR="00666EF3">
        <w:t xml:space="preserve"> которые могут</w:t>
      </w:r>
      <w:r>
        <w:t xml:space="preserve"> присутств</w:t>
      </w:r>
      <w:r w:rsidR="00666EF3">
        <w:t>овать</w:t>
      </w:r>
      <w:r>
        <w:t xml:space="preserve">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w:t>
      </w:r>
      <w:r w:rsidR="001906CA">
        <w:t>наборы</w:t>
      </w:r>
      <w:r>
        <w:t xml:space="preserve">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0D244C38" w14:textId="13A0CD3C" w:rsidR="00C55AD5" w:rsidRPr="00C55AD5" w:rsidRDefault="00A51BC6" w:rsidP="00C55AD5">
      <w:pPr>
        <w:pStyle w:val="4"/>
        <w:numPr>
          <w:ilvl w:val="3"/>
          <w:numId w:val="3"/>
        </w:numPr>
        <w:ind w:left="0" w:firstLine="709"/>
      </w:pPr>
      <w:r>
        <w:t>Формальная постановка задачи классификации</w:t>
      </w:r>
    </w:p>
    <w:p w14:paraId="5505BE75" w14:textId="0F31F837" w:rsidR="00A51BC6" w:rsidRDefault="00A51BC6" w:rsidP="00A51BC6">
      <w:r w:rsidRPr="00B745FD">
        <w:t>Пу</w:t>
      </w:r>
      <w:r>
        <w:t xml:space="preserve">сть </w:t>
      </w:r>
      <w:r w:rsidRPr="006719B2">
        <w:rPr>
          <w:i/>
        </w:rPr>
        <w:t>X</w:t>
      </w:r>
      <w:r>
        <w:t xml:space="preserve"> – множество описаний объектов (признаков),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w:t>
      </w:r>
      <w:r w:rsidR="00FA3EB6">
        <w:t>алгоритм</w:t>
      </w:r>
      <w:r w:rsidRPr="00B745FD">
        <w:t xml:space="preserve"> </w:t>
      </w:r>
      <m:oMath>
        <m:r>
          <w:rPr>
            <w:rFonts w:ascii="Cambria Math" w:hAnsi="Cambria Math"/>
          </w:rPr>
          <m:t>a: X→Y</m:t>
        </m:r>
      </m:oMath>
      <w:r w:rsidRPr="00B745FD">
        <w:t>, способный классифици</w:t>
      </w:r>
      <w:r>
        <w:t xml:space="preserve">ровать произвольный объект </w:t>
      </w:r>
      <m:oMath>
        <m:r>
          <w:rPr>
            <w:rFonts w:ascii="Cambria Math" w:hAnsi="Cambria Math"/>
          </w:rPr>
          <m:t>x∈X</m:t>
        </m:r>
      </m:oMath>
      <w:r w:rsidRPr="00B745FD">
        <w:t>.</w:t>
      </w:r>
    </w:p>
    <w:p w14:paraId="586877ED" w14:textId="136419E8" w:rsidR="00A51BC6" w:rsidRDefault="00A51BC6" w:rsidP="00A51BC6">
      <w:r>
        <w:t>Однако б</w:t>
      </w:r>
      <w:r w:rsidRPr="006719B2">
        <w:t xml:space="preserve">олее общей считается вероятностная постановка задачи. Предполагается, что множество пар «объект, класс» </w:t>
      </w:r>
      <m:oMath>
        <m:r>
          <w:rPr>
            <w:rFonts w:ascii="Cambria Math" w:hAnsi="Cambria Math"/>
          </w:rPr>
          <m:t>X×Y</m:t>
        </m:r>
      </m:oMath>
      <w:r w:rsidRPr="006719B2">
        <w:t xml:space="preserve"> является </w:t>
      </w:r>
      <w:r w:rsidRPr="006719B2">
        <w:lastRenderedPageBreak/>
        <w:t>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построить алгоритм </w:t>
      </w:r>
      <m:oMath>
        <m:r>
          <w:rPr>
            <w:rFonts w:ascii="Cambria Math" w:hAnsi="Cambria Math"/>
          </w:rPr>
          <m:t>a:X→Y</m:t>
        </m:r>
      </m:oMath>
      <w:r w:rsidRPr="006719B2">
        <w:t>, способный классифицировать произвольный объект</w:t>
      </w:r>
      <m:oMath>
        <m:r>
          <w:rPr>
            <w:rFonts w:ascii="Cambria Math" w:hAnsi="Cambria Math"/>
          </w:rPr>
          <m:t xml:space="preserve"> x∈X</m:t>
        </m:r>
      </m:oMath>
      <w:r w:rsidRPr="006719B2">
        <w:t>.</w:t>
      </w:r>
    </w:p>
    <w:p w14:paraId="3FE3802A" w14:textId="2221F801" w:rsidR="00FA3EB6" w:rsidRPr="00FA3EB6" w:rsidRDefault="00A51BC6" w:rsidP="00FA3EB6">
      <w:pPr>
        <w:pStyle w:val="4"/>
        <w:numPr>
          <w:ilvl w:val="3"/>
          <w:numId w:val="3"/>
        </w:numPr>
        <w:ind w:left="0" w:firstLine="709"/>
      </w:pPr>
      <w:r>
        <w:t>Классификаторы</w:t>
      </w:r>
    </w:p>
    <w:p w14:paraId="7FB57B39" w14:textId="77777777" w:rsidR="00A51BC6" w:rsidRDefault="00A51BC6" w:rsidP="00A51BC6">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0D6B1F1E" w14:textId="41912BE6" w:rsidR="004425A6" w:rsidRPr="004425A6" w:rsidRDefault="000872D5" w:rsidP="004425A6">
      <w:pPr>
        <w:pStyle w:val="5"/>
        <w:numPr>
          <w:ilvl w:val="4"/>
          <w:numId w:val="3"/>
        </w:numPr>
        <w:ind w:left="0" w:firstLine="709"/>
        <w:rPr>
          <w:lang w:val="en-US"/>
        </w:rPr>
      </w:pPr>
      <w:r>
        <w:rPr>
          <w:lang w:val="en-US"/>
        </w:rPr>
        <w:t>Классификатор ближайших</w:t>
      </w:r>
      <w:r w:rsidR="006F78E3">
        <w:rPr>
          <w:lang w:val="en-US"/>
        </w:rPr>
        <w:t xml:space="preserve"> соседа</w:t>
      </w:r>
    </w:p>
    <w:p w14:paraId="293BE34B" w14:textId="6686C2F4" w:rsidR="00A51BC6" w:rsidRDefault="000872D5" w:rsidP="00A51BC6">
      <w:r>
        <w:t xml:space="preserve">Классификатор ближайших соседей </w:t>
      </w:r>
      <w:r w:rsidR="00C05D21" w:rsidRPr="00C05D21">
        <w:t>(англ. k-n</w:t>
      </w:r>
      <w:r w:rsidR="00C05D21">
        <w:t>earest neighbors algorithm</w:t>
      </w:r>
      <w:r w:rsidR="00C05D21" w:rsidRPr="00C05D21">
        <w:t>)</w:t>
      </w:r>
      <w:r w:rsidR="00A51BC6">
        <w:t xml:space="preserve"> [Cover &amp; Hart, 1967]</w:t>
      </w:r>
      <w:r w:rsidR="00A51BC6" w:rsidRPr="005866E8">
        <w:t xml:space="preserve"> представляет собо</w:t>
      </w:r>
      <w:r w:rsidR="00A51BC6">
        <w:t>й непараметрический, нелинейный</w:t>
      </w:r>
      <w:r w:rsidR="00A51BC6" w:rsidRPr="005866E8">
        <w:t xml:space="preserve"> и относительно простой классификатор. Он классифицирует новый образец на </w:t>
      </w:r>
      <w:r w:rsidR="00A51BC6">
        <w:t>основе измерения «</w:t>
      </w:r>
      <w:r w:rsidR="00A51BC6" w:rsidRPr="005866E8">
        <w:t>расстояни</w:t>
      </w:r>
      <w:r w:rsidR="00A51BC6">
        <w:t xml:space="preserve">я» </w:t>
      </w:r>
      <w:r w:rsidR="00A51BC6" w:rsidRPr="005866E8">
        <w:t xml:space="preserve">к числу моделей, которые хранятся в памяти. Класс, который </w:t>
      </w:r>
      <w:r w:rsidR="00A51BC6" w:rsidRPr="00982624">
        <w:t>метод ближайшего соседа</w:t>
      </w:r>
      <w:r w:rsidR="00A51BC6" w:rsidRPr="005866E8">
        <w:t xml:space="preserve"> определяет для этого нового образца</w:t>
      </w:r>
      <w:r w:rsidR="00A51BC6">
        <w:t>,</w:t>
      </w:r>
      <w:r w:rsidR="00A51BC6" w:rsidRPr="005866E8">
        <w:t xml:space="preserve"> решается</w:t>
      </w:r>
      <w:r w:rsidR="00A51BC6">
        <w:t xml:space="preserve"> путем наложения</w:t>
      </w:r>
      <w:r w:rsidR="00A51BC6" w:rsidRPr="005866E8">
        <w:t xml:space="preserve"> </w:t>
      </w:r>
      <w:r w:rsidR="00A51BC6">
        <w:t>шаблона</w:t>
      </w:r>
      <w:r w:rsidR="00A51BC6" w:rsidRPr="005866E8">
        <w:t>, который больше всего напоминает его, то есть тот, который имеет наименьшее расстояние до него. Общая функция расстояния</w:t>
      </w:r>
      <w:r w:rsidR="00A51BC6">
        <w:t>, используемая</w:t>
      </w:r>
      <w:r w:rsidR="00A51BC6" w:rsidRPr="005866E8">
        <w:t xml:space="preserve"> в</w:t>
      </w:r>
      <w:r w:rsidR="00A51BC6">
        <w:t xml:space="preserve"> данном</w:t>
      </w:r>
      <w:r w:rsidR="00A51BC6" w:rsidRPr="005866E8">
        <w:t xml:space="preserve"> классификаторе</w:t>
      </w:r>
      <w:r w:rsidR="00A51BC6">
        <w:t>, – это</w:t>
      </w:r>
      <w:r w:rsidR="00A51BC6" w:rsidRPr="005866E8">
        <w:t xml:space="preserve"> евклидово расстояние. Вместо того, чтобы брать единственный ближайший образец, он обычно при</w:t>
      </w:r>
      <w:r w:rsidR="00A51BC6">
        <w:t>нимает</w:t>
      </w:r>
      <w:r w:rsidR="005B670A">
        <w:t xml:space="preserve"> решение</w:t>
      </w:r>
      <w:r w:rsidR="00A51BC6">
        <w:t xml:space="preserve"> большинством голосов от </w:t>
      </w:r>
      <w:r w:rsidR="00A51BC6" w:rsidRPr="004B3518">
        <w:rPr>
          <w:i/>
          <w:lang w:val="en-US"/>
        </w:rPr>
        <w:t>k</w:t>
      </w:r>
      <w:r w:rsidR="00A51BC6">
        <w:t xml:space="preserve"> </w:t>
      </w:r>
      <w:r w:rsidR="00A51BC6" w:rsidRPr="005866E8">
        <w:t xml:space="preserve">ближайших соседей. </w:t>
      </w:r>
    </w:p>
    <w:p w14:paraId="798B8B16" w14:textId="6A3FE138" w:rsidR="00A51BC6" w:rsidRDefault="00A51BC6" w:rsidP="00A51BC6">
      <w:r>
        <w:t xml:space="preserve">Алгоритм классификации по правилу ближайшего соседа достаточно прост. Представим выборку </w:t>
      </w:r>
      <w:r w:rsidRPr="00B334D4">
        <w:rPr>
          <w:i/>
        </w:rPr>
        <w:t>S</w:t>
      </w:r>
      <w:r>
        <w:t xml:space="preserve"> в виде последовательности экспериментальных точек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r w:rsidRPr="00B334D4">
        <w:rPr>
          <w:i/>
        </w:rPr>
        <w:t>x</w:t>
      </w:r>
      <w:r w:rsidRPr="00B334D4">
        <w:rPr>
          <w:i/>
          <w:vertAlign w:val="subscript"/>
        </w:rPr>
        <w:t>n</w:t>
      </w:r>
      <w:r>
        <w:t xml:space="preserve"> с известной принадлежностью классам. На каждом шаге при наблюдении экспериментальной точки делается предположение о ее классе и классификатору сообщается правильный ответ. Предположение относительно </w:t>
      </w:r>
      <w:r w:rsidRPr="00B334D4">
        <w:rPr>
          <w:i/>
        </w:rPr>
        <w:t>x</w:t>
      </w:r>
      <w:r w:rsidRPr="00B334D4">
        <w:rPr>
          <w:i/>
          <w:vertAlign w:val="subscript"/>
        </w:rPr>
        <w:t>j</w:t>
      </w:r>
      <w:r>
        <w:t xml:space="preserve"> производится после исследования предыдущих </w:t>
      </w:r>
      <w:r w:rsidRPr="00B334D4">
        <w:rPr>
          <w:i/>
        </w:rPr>
        <w:t>j</w:t>
      </w:r>
      <w:r w:rsidR="005B670A">
        <w:t>–</w:t>
      </w:r>
      <w:r w:rsidRPr="005B670A">
        <w:t>1</w:t>
      </w:r>
      <w:r>
        <w:t xml:space="preserve"> </w:t>
      </w:r>
      <w:r>
        <w:lastRenderedPageBreak/>
        <w:t xml:space="preserve">экспериментальных точек и нахождения </w:t>
      </w:r>
      <w:r w:rsidRPr="00B334D4">
        <w:rPr>
          <w:i/>
        </w:rPr>
        <w:t>k</w:t>
      </w:r>
      <w:r>
        <w:t xml:space="preserve"> ближайших к </w:t>
      </w:r>
      <w:r w:rsidRPr="00B334D4">
        <w:rPr>
          <w:i/>
        </w:rPr>
        <w:t>x</w:t>
      </w:r>
      <w:r w:rsidRPr="00B334D4">
        <w:rPr>
          <w:i/>
          <w:vertAlign w:val="subscript"/>
        </w:rPr>
        <w:t>j</w:t>
      </w:r>
      <w:r>
        <w:t xml:space="preserve"> точек. При </w:t>
      </w:r>
      <w:r w:rsidR="005B670A">
        <w:rPr>
          <w:i/>
          <w:lang w:val="en-US"/>
        </w:rPr>
        <w:t>k</w:t>
      </w:r>
      <w:r>
        <w:t xml:space="preserve">=1 найденная точка будет ближайшим соседом точки </w:t>
      </w:r>
      <w:r w:rsidRPr="00B334D4">
        <w:rPr>
          <w:i/>
        </w:rPr>
        <w:t>x</w:t>
      </w:r>
      <w:r w:rsidRPr="00B334D4">
        <w:rPr>
          <w:i/>
          <w:vertAlign w:val="subscript"/>
        </w:rPr>
        <w:t>j</w:t>
      </w:r>
      <w:r>
        <w:t xml:space="preserve">, так что </w:t>
      </w:r>
      <w:r w:rsidRPr="00B334D4">
        <w:rPr>
          <w:i/>
        </w:rPr>
        <w:t>x</w:t>
      </w:r>
      <w:r w:rsidRPr="00B334D4">
        <w:rPr>
          <w:i/>
          <w:vertAlign w:val="subscript"/>
        </w:rPr>
        <w:t>j</w:t>
      </w:r>
      <w:r>
        <w:t xml:space="preserve"> относят к тому классу, которому принадлежит этот ближайший сосед. Если </w:t>
      </w:r>
      <w:r w:rsidR="005B670A" w:rsidRPr="00B334D4">
        <w:rPr>
          <w:i/>
        </w:rPr>
        <w:t>k</w:t>
      </w:r>
      <w:r w:rsidR="005B670A">
        <w:rPr>
          <w:i/>
        </w:rPr>
        <w:t>&gt;</w:t>
      </w:r>
      <w:r w:rsidR="005B670A">
        <w:t>1,</w:t>
      </w:r>
      <w:r>
        <w:t xml:space="preserve"> то правило классификации сильно усложняется. Поэтому обычно применяют простые правила (например, голосование по большинству).</w:t>
      </w:r>
    </w:p>
    <w:p w14:paraId="7963B8D5" w14:textId="77777777" w:rsidR="00A51BC6" w:rsidRDefault="00A51BC6" w:rsidP="00A51BC6">
      <w:r>
        <w:t xml:space="preserve">Метод ближайшего соседа был впервые описан Фиксом и Ходжесом в 1951 г []. Исследования, которые применяли классификацию по правилу ближайшего соседа, обычно получали хорошие результаты. Кавер и Харт (1967; см. также Кавер, 1969) доказали для случая </w:t>
      </w:r>
      <w:r w:rsidRPr="009057D0">
        <w:rPr>
          <w:i/>
          <w:lang w:val="en-US"/>
        </w:rPr>
        <w:t>k</w:t>
      </w:r>
      <w:r w:rsidRPr="009057D0">
        <w:t>=1</w:t>
      </w:r>
      <w:r>
        <w:t xml:space="preserve"> теорему, которая дает объяснение этому явлению.</w:t>
      </w:r>
    </w:p>
    <w:p w14:paraId="01B6CEAD" w14:textId="77777777" w:rsidR="00A51BC6" w:rsidRDefault="00A51BC6" w:rsidP="00A51BC6">
      <w:r>
        <w:t xml:space="preserve">Пусть </w:t>
      </w:r>
      <w:r w:rsidRPr="0088278A">
        <w:rPr>
          <w:i/>
        </w:rPr>
        <w:t>R</w:t>
      </w:r>
      <w:r w:rsidRPr="0088278A">
        <w:rPr>
          <w:i/>
          <w:vertAlign w:val="subscript"/>
        </w:rPr>
        <w:t>n</w:t>
      </w:r>
      <w:r>
        <w:t xml:space="preserve"> – вероятность сделать ошибку при классификации по правилу ближайшего соседа в выборке </w:t>
      </w:r>
      <w:r w:rsidRPr="0088278A">
        <w:rPr>
          <w:i/>
        </w:rPr>
        <w:t>S</w:t>
      </w:r>
      <w:r>
        <w:t xml:space="preserve"> размера </w:t>
      </w:r>
      <w:r w:rsidRPr="0088278A">
        <w:rPr>
          <w:i/>
        </w:rPr>
        <w:t>n</w:t>
      </w:r>
      <w:r>
        <w:t xml:space="preserve">. Не зная распределений вероятностей (включая соответствующие параметры), порождающих </w:t>
      </w:r>
      <w:r w:rsidRPr="0088278A">
        <w:rPr>
          <w:i/>
        </w:rPr>
        <w:t>S</w:t>
      </w:r>
      <w:r>
        <w:t xml:space="preserve">, нельзя точно определить </w:t>
      </w:r>
      <w:r w:rsidRPr="0088278A">
        <w:rPr>
          <w:i/>
        </w:rPr>
        <w:t>R</w:t>
      </w:r>
      <w:r w:rsidRPr="0088278A">
        <w:rPr>
          <w:i/>
          <w:vertAlign w:val="subscript"/>
        </w:rPr>
        <w:t>n</w:t>
      </w:r>
      <w:r>
        <w:t xml:space="preserve">, но эту величину можно оценить статистически. Положим </w:t>
      </w:r>
    </w:p>
    <w:p w14:paraId="5D2369BC" w14:textId="77777777" w:rsidR="00A51BC6" w:rsidRPr="0088278A" w:rsidRDefault="00A51BC6" w:rsidP="00A51BC6">
      <w:r w:rsidRPr="0088278A">
        <w:rPr>
          <w:i/>
        </w:rPr>
        <w:t>C</w:t>
      </w:r>
      <w:r w:rsidRPr="0088278A">
        <w:rPr>
          <w:i/>
          <w:vertAlign w:val="subscript"/>
        </w:rPr>
        <w:t>n-1</w:t>
      </w:r>
      <w:r>
        <w:t xml:space="preserve"> = число наблюдений {</w:t>
      </w:r>
      <w:r w:rsidRPr="0088278A">
        <w:rPr>
          <w:i/>
        </w:rPr>
        <w:t>x</w:t>
      </w:r>
      <w:r w:rsidRPr="0088278A">
        <w:rPr>
          <w:i/>
          <w:vertAlign w:val="subscript"/>
        </w:rPr>
        <w:t>i</w:t>
      </w:r>
      <w:r>
        <w:t xml:space="preserve">} в последовательности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r w:rsidRPr="00B334D4">
        <w:rPr>
          <w:i/>
        </w:rPr>
        <w:t>x</w:t>
      </w:r>
      <w:r w:rsidRPr="00B334D4">
        <w:rPr>
          <w:i/>
          <w:vertAlign w:val="subscript"/>
        </w:rPr>
        <w:t>n</w:t>
      </w:r>
      <w:r>
        <w:t xml:space="preserve">, которые были бы неверно классифицированы по правилу ближайшего соседа в выборке </w:t>
      </w:r>
      <w:r w:rsidRPr="0088278A">
        <w:rPr>
          <w:i/>
        </w:rPr>
        <w:t>S</w:t>
      </w:r>
      <w:r>
        <w:rPr>
          <w:i/>
        </w:rPr>
        <w:t xml:space="preserve"> </w:t>
      </w:r>
      <w:r>
        <w:t>–</w:t>
      </w:r>
      <w:r w:rsidRPr="008848E1">
        <w:rPr>
          <w:i/>
        </w:rPr>
        <w:t xml:space="preserve"> </w:t>
      </w:r>
      <w:r w:rsidRPr="00B334D4">
        <w:rPr>
          <w:i/>
        </w:rPr>
        <w:t>x</w:t>
      </w:r>
      <w:r w:rsidRPr="00B334D4">
        <w:rPr>
          <w:i/>
          <w:vertAlign w:val="subscript"/>
        </w:rPr>
        <w:t>j</w:t>
      </w:r>
      <w:r>
        <w:t>.</w:t>
      </w:r>
    </w:p>
    <w:p w14:paraId="329C358E" w14:textId="77777777" w:rsidR="00A51BC6" w:rsidRDefault="00A51BC6" w:rsidP="00A51BC6">
      <w:r>
        <w:t xml:space="preserve">Заметим, что это точная оценка только в предположении, что </w:t>
      </w:r>
      <w:r w:rsidRPr="00B334D4">
        <w:rPr>
          <w:i/>
        </w:rPr>
        <w:t>x</w:t>
      </w:r>
      <w:r w:rsidRPr="00B334D4">
        <w:rPr>
          <w:i/>
          <w:vertAlign w:val="subscript"/>
        </w:rPr>
        <w:t>j</w:t>
      </w:r>
      <w:r>
        <w:t xml:space="preserve"> – независимые случайные выборки с возвращением. </w:t>
      </w:r>
      <w:r w:rsidRPr="008848E1">
        <w:rPr>
          <w:i/>
        </w:rPr>
        <w:t>C</w:t>
      </w:r>
      <w:r w:rsidRPr="008848E1">
        <w:rPr>
          <w:i/>
          <w:vertAlign w:val="subscript"/>
        </w:rPr>
        <w:t>n</w:t>
      </w:r>
      <w:r>
        <w:t xml:space="preserve"> – случайная величина с математическим ожиданием</w:t>
      </w:r>
    </w:p>
    <w:p w14:paraId="2DBF546A" w14:textId="77777777" w:rsidR="00A51BC6" w:rsidRDefault="00A51BC6" w:rsidP="00A51BC6">
      <w:pPr>
        <w:jc w:val="center"/>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0163975" w14:textId="77887182" w:rsidR="00A51BC6" w:rsidRDefault="00A51BC6" w:rsidP="00A51BC6">
      <w:r>
        <w:t xml:space="preserve">Ясно, что </w:t>
      </w:r>
      <w:r w:rsidRPr="008848E1">
        <w:rPr>
          <w:i/>
        </w:rPr>
        <w:t>R</w:t>
      </w:r>
      <w:r w:rsidRPr="008848E1">
        <w:rPr>
          <w:i/>
          <w:vertAlign w:val="subscript"/>
        </w:rPr>
        <w:t>n</w:t>
      </w:r>
      <w:r>
        <w:t xml:space="preserve"> с ростом </w:t>
      </w:r>
      <w:r w:rsidRPr="008848E1">
        <w:rPr>
          <w:i/>
          <w:lang w:val="en-US"/>
        </w:rPr>
        <w:t>n</w:t>
      </w:r>
      <w:r>
        <w:t xml:space="preserve"> стремится к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(формальное доказательство см. [Кавер и Харт, 1967]). Пусть </w:t>
      </w:r>
      <w:r w:rsidRPr="008848E1">
        <w:rPr>
          <w:i/>
        </w:rPr>
        <w:t>R</w:t>
      </w:r>
      <w:r w:rsidRPr="008848E1">
        <w:rPr>
          <w:i/>
          <w:vertAlign w:val="superscript"/>
        </w:rPr>
        <w:t>*</w:t>
      </w:r>
      <w:r>
        <w:t xml:space="preserve"> будет риском ошибочной классификации любого случайным образом выбранного наблюдения при использовании некоторого неизвестного </w:t>
      </w:r>
      <w:r w:rsidR="005B670A">
        <w:t>байесовского</w:t>
      </w:r>
      <w:r>
        <w:t xml:space="preserve"> метода оптимальной классификации. Кавер и Харт доказали, что для случая двух классов</w:t>
      </w:r>
    </w:p>
    <w:p w14:paraId="0FA6F3E8" w14:textId="77777777" w:rsidR="00A51BC6" w:rsidRDefault="00E30FE4" w:rsidP="00A51BC6">
      <w:pPr>
        <w:jc w:val="center"/>
      </w:p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2R</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w:r w:rsidR="00A51BC6">
        <w:t xml:space="preserve"> (65)</w:t>
      </w:r>
    </w:p>
    <w:p w14:paraId="12E7B9D1" w14:textId="0F2F8EF5" w:rsidR="00A51BC6" w:rsidRDefault="00A51BC6" w:rsidP="00A51BC6">
      <w:r>
        <w:lastRenderedPageBreak/>
        <w:t xml:space="preserve">В табл. 4.3 приведены значения верхней границы для </w:t>
      </w: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t xml:space="preserve">соответствующей некоторым типичным уровням бейесовского риска (нижней границы). Чтобы решить, приемлемы ли эти границы, рассмотрим «мысленный эксперимент». Пусть даны два черных ящика, представляющие собой устройство классификации. Они могут быть либо оба </w:t>
      </w:r>
      <w:r w:rsidR="005B670A">
        <w:t>байесовскими</w:t>
      </w:r>
      <w:r>
        <w:t xml:space="preserve">, либо оба по правилу ближайшего соседа, либо различными. Наша задача заключается в выяснении, какая из этих возможностей на самом деле осуществляется. Чтобы решить ее, потребуем, чтобы каждое устройство классификации работало с различными выборками из </w:t>
      </w:r>
      <w:r w:rsidRPr="002E6350">
        <w:rPr>
          <w:i/>
        </w:rPr>
        <w:t>N</w:t>
      </w:r>
      <w:r>
        <w:t xml:space="preserve"> объектов. Так как выборки различны, можно было бы ожидать, что устройство классификации по правилу ближайшего соседа сделает больше ошибок. Поэтому, если шансов менее 1 из 100, что число наблюдаемых ошибок будет таким же, как в случае одинаковых устройств классификации, мы решаем признать одно устройство </w:t>
      </w:r>
      <w:r w:rsidR="005B670A">
        <w:t>байесовским</w:t>
      </w:r>
      <w:r>
        <w:t xml:space="preserve">, другое – по правилу ближайшего соседа. Если же расхождение не слишком велико, то будем считать эти устройства классификации одинаковыми. Как велико должно быть число </w:t>
      </w:r>
      <w:r w:rsidRPr="00B223E8">
        <w:rPr>
          <w:i/>
        </w:rPr>
        <w:t>N</w:t>
      </w:r>
      <w:r>
        <w:t xml:space="preserve">, </w:t>
      </w:r>
      <w:r w:rsidR="005B670A">
        <w:t>чтобы,</w:t>
      </w:r>
      <w:r>
        <w:t xml:space="preserve"> а) у нас были хорошие шансы правильно считать устройства классификации различными каждый раз, когда они действительно различны, или б) правильно решать этот вопрос в той же ситуации в трех случаях из четырех? Ответ можно получить, используя для оценки возможностей неравенства (65) и затем применяя статистические методы оценки мощности критерия </w:t>
      </w:r>
      <w:r w:rsidR="00553711">
        <w:t>[Коэн, 1969]. В столбцах 3</w:t>
      </w:r>
      <w:r w:rsidR="005B670A">
        <w:t>а и 3б</w:t>
      </w:r>
      <w:r w:rsidR="00553711">
        <w:t xml:space="preserve"> таблицы 1</w:t>
      </w:r>
      <w:r>
        <w:t xml:space="preserve"> приведены необходимые размеры выборки для каждого эксперимента с различными уровнями </w:t>
      </w:r>
      <w:r w:rsidR="00553711">
        <w:t>байесовского</w:t>
      </w:r>
      <w:r>
        <w:t xml:space="preserve"> риска. Эти оценки могут оказаться лишь заниженными, поскольку при подготовке таблицы предполагалось, что устройство классификации по правилу ближайшего соседа функционирует с максимально возможным риском.</w:t>
      </w:r>
    </w:p>
    <w:p w14:paraId="5ED032AF" w14:textId="32BF593A" w:rsidR="00A51BC6" w:rsidRDefault="00553711" w:rsidP="00553711">
      <w:pPr>
        <w:pStyle w:val="a9"/>
      </w:pPr>
      <w:r>
        <w:t>Таблица 1.</w:t>
      </w:r>
    </w:p>
    <w:tbl>
      <w:tblPr>
        <w:tblStyle w:val="afe"/>
        <w:tblW w:w="0" w:type="auto"/>
        <w:tblLook w:val="04A0" w:firstRow="1" w:lastRow="0" w:firstColumn="1" w:lastColumn="0" w:noHBand="0" w:noVBand="1"/>
      </w:tblPr>
      <w:tblGrid>
        <w:gridCol w:w="2180"/>
        <w:gridCol w:w="2327"/>
        <w:gridCol w:w="2444"/>
        <w:gridCol w:w="2619"/>
      </w:tblGrid>
      <w:tr w:rsidR="00A51BC6" w14:paraId="4D828686" w14:textId="77777777" w:rsidTr="00A51BC6">
        <w:tc>
          <w:tcPr>
            <w:tcW w:w="2180" w:type="dxa"/>
            <w:tcBorders>
              <w:bottom w:val="single" w:sz="4" w:space="0" w:color="auto"/>
            </w:tcBorders>
            <w:vAlign w:val="center"/>
          </w:tcPr>
          <w:p w14:paraId="74354068" w14:textId="77777777" w:rsidR="00A51BC6" w:rsidRDefault="00A51BC6" w:rsidP="00A51BC6">
            <w:pPr>
              <w:ind w:firstLine="0"/>
              <w:jc w:val="center"/>
            </w:pPr>
            <w:r>
              <w:t xml:space="preserve">1. Байесовский </w:t>
            </w:r>
            <w:r>
              <w:lastRenderedPageBreak/>
              <w:t>риск (нижняя граница)</w:t>
            </w:r>
          </w:p>
        </w:tc>
        <w:tc>
          <w:tcPr>
            <w:tcW w:w="2327" w:type="dxa"/>
            <w:tcBorders>
              <w:bottom w:val="single" w:sz="4" w:space="0" w:color="auto"/>
            </w:tcBorders>
            <w:vAlign w:val="center"/>
          </w:tcPr>
          <w:p w14:paraId="39F4D802" w14:textId="77777777" w:rsidR="00A51BC6" w:rsidRDefault="00A51BC6" w:rsidP="00A51BC6">
            <w:pPr>
              <w:ind w:firstLine="0"/>
              <w:jc w:val="center"/>
            </w:pPr>
            <w:r>
              <w:lastRenderedPageBreak/>
              <w:t xml:space="preserve">2. Верхняя </w:t>
            </w:r>
            <w:r>
              <w:lastRenderedPageBreak/>
              <w:t>граница</w:t>
            </w:r>
          </w:p>
        </w:tc>
        <w:tc>
          <w:tcPr>
            <w:tcW w:w="5063" w:type="dxa"/>
            <w:gridSpan w:val="2"/>
            <w:vAlign w:val="center"/>
          </w:tcPr>
          <w:p w14:paraId="010F92E2" w14:textId="77777777" w:rsidR="00A51BC6" w:rsidRDefault="00A51BC6" w:rsidP="00A51BC6">
            <w:pPr>
              <w:ind w:firstLine="0"/>
              <w:jc w:val="center"/>
            </w:pPr>
            <w:r>
              <w:lastRenderedPageBreak/>
              <w:t xml:space="preserve">3. Размер выборки, необходимый для </w:t>
            </w:r>
            <w:r>
              <w:lastRenderedPageBreak/>
              <w:t>различения</w:t>
            </w:r>
          </w:p>
        </w:tc>
      </w:tr>
      <w:tr w:rsidR="00A51BC6" w14:paraId="5C7B2B68" w14:textId="77777777" w:rsidTr="00A51BC6">
        <w:trPr>
          <w:trHeight w:val="505"/>
        </w:trPr>
        <w:tc>
          <w:tcPr>
            <w:tcW w:w="2180" w:type="dxa"/>
            <w:tcBorders>
              <w:bottom w:val="nil"/>
              <w:right w:val="single" w:sz="4" w:space="0" w:color="auto"/>
            </w:tcBorders>
            <w:vAlign w:val="center"/>
          </w:tcPr>
          <w:p w14:paraId="236F92C8" w14:textId="77777777" w:rsidR="00A51BC6" w:rsidRDefault="00A51BC6" w:rsidP="00A51BC6">
            <w:pPr>
              <w:ind w:firstLine="0"/>
              <w:jc w:val="center"/>
            </w:pPr>
          </w:p>
        </w:tc>
        <w:tc>
          <w:tcPr>
            <w:tcW w:w="2327" w:type="dxa"/>
            <w:tcBorders>
              <w:left w:val="single" w:sz="4" w:space="0" w:color="auto"/>
              <w:bottom w:val="nil"/>
            </w:tcBorders>
            <w:vAlign w:val="center"/>
          </w:tcPr>
          <w:p w14:paraId="0A5EC845" w14:textId="77777777" w:rsidR="00A51BC6" w:rsidRDefault="00A51BC6" w:rsidP="00A51BC6">
            <w:pPr>
              <w:ind w:firstLine="0"/>
              <w:jc w:val="center"/>
            </w:pPr>
          </w:p>
        </w:tc>
        <w:tc>
          <w:tcPr>
            <w:tcW w:w="2444" w:type="dxa"/>
            <w:tcBorders>
              <w:bottom w:val="single" w:sz="4" w:space="0" w:color="auto"/>
            </w:tcBorders>
            <w:vAlign w:val="center"/>
          </w:tcPr>
          <w:p w14:paraId="7135A8B9" w14:textId="77777777" w:rsidR="00A51BC6" w:rsidRDefault="00A51BC6" w:rsidP="00A51BC6">
            <w:pPr>
              <w:ind w:firstLine="0"/>
              <w:jc w:val="center"/>
            </w:pPr>
            <w:r>
              <w:t>3а. Мощность=0.5</w:t>
            </w:r>
          </w:p>
        </w:tc>
        <w:tc>
          <w:tcPr>
            <w:tcW w:w="2619" w:type="dxa"/>
            <w:tcBorders>
              <w:bottom w:val="single" w:sz="4" w:space="0" w:color="auto"/>
            </w:tcBorders>
            <w:vAlign w:val="center"/>
          </w:tcPr>
          <w:p w14:paraId="3296C11C" w14:textId="77777777" w:rsidR="00A51BC6" w:rsidRDefault="00A51BC6" w:rsidP="00A51BC6">
            <w:pPr>
              <w:ind w:firstLine="0"/>
              <w:jc w:val="center"/>
            </w:pPr>
            <w:r>
              <w:t>3б. Мощность=0.75</w:t>
            </w:r>
          </w:p>
        </w:tc>
      </w:tr>
      <w:tr w:rsidR="00A51BC6" w14:paraId="0B97E7AF" w14:textId="77777777" w:rsidTr="00A51BC6">
        <w:trPr>
          <w:trHeight w:val="505"/>
        </w:trPr>
        <w:tc>
          <w:tcPr>
            <w:tcW w:w="2180" w:type="dxa"/>
            <w:tcBorders>
              <w:top w:val="nil"/>
              <w:bottom w:val="nil"/>
              <w:right w:val="single" w:sz="4" w:space="0" w:color="auto"/>
            </w:tcBorders>
            <w:vAlign w:val="center"/>
          </w:tcPr>
          <w:p w14:paraId="7C3D259F" w14:textId="77777777" w:rsidR="00A51BC6" w:rsidRDefault="00A51BC6" w:rsidP="00A51BC6">
            <w:pPr>
              <w:ind w:firstLine="0"/>
              <w:jc w:val="center"/>
            </w:pPr>
            <w:r>
              <w:t>0.050</w:t>
            </w:r>
          </w:p>
        </w:tc>
        <w:tc>
          <w:tcPr>
            <w:tcW w:w="2327" w:type="dxa"/>
            <w:tcBorders>
              <w:top w:val="nil"/>
              <w:left w:val="single" w:sz="4" w:space="0" w:color="auto"/>
              <w:bottom w:val="nil"/>
            </w:tcBorders>
            <w:vAlign w:val="center"/>
          </w:tcPr>
          <w:p w14:paraId="50D933BB" w14:textId="77777777" w:rsidR="00A51BC6" w:rsidRDefault="00A51BC6" w:rsidP="00A51BC6">
            <w:pPr>
              <w:ind w:firstLine="0"/>
              <w:jc w:val="center"/>
            </w:pPr>
            <w:r>
              <w:t>0.095</w:t>
            </w:r>
          </w:p>
        </w:tc>
        <w:tc>
          <w:tcPr>
            <w:tcW w:w="2444" w:type="dxa"/>
            <w:tcBorders>
              <w:bottom w:val="nil"/>
            </w:tcBorders>
            <w:vAlign w:val="center"/>
          </w:tcPr>
          <w:p w14:paraId="37A26739" w14:textId="77777777" w:rsidR="00A51BC6" w:rsidRDefault="00A51BC6" w:rsidP="00A51BC6">
            <w:pPr>
              <w:ind w:firstLine="0"/>
              <w:jc w:val="center"/>
            </w:pPr>
            <w:r>
              <w:t>470</w:t>
            </w:r>
          </w:p>
        </w:tc>
        <w:tc>
          <w:tcPr>
            <w:tcW w:w="2619" w:type="dxa"/>
            <w:tcBorders>
              <w:bottom w:val="nil"/>
            </w:tcBorders>
            <w:vAlign w:val="center"/>
          </w:tcPr>
          <w:p w14:paraId="6C5ECAD3" w14:textId="77777777" w:rsidR="00A51BC6" w:rsidRDefault="00A51BC6" w:rsidP="00A51BC6">
            <w:pPr>
              <w:ind w:firstLine="0"/>
              <w:jc w:val="center"/>
            </w:pPr>
            <w:r>
              <w:t>930</w:t>
            </w:r>
          </w:p>
        </w:tc>
      </w:tr>
      <w:tr w:rsidR="00A51BC6" w14:paraId="69F89A8E" w14:textId="77777777" w:rsidTr="00A51BC6">
        <w:trPr>
          <w:trHeight w:val="171"/>
        </w:trPr>
        <w:tc>
          <w:tcPr>
            <w:tcW w:w="2180" w:type="dxa"/>
            <w:tcBorders>
              <w:top w:val="nil"/>
              <w:bottom w:val="nil"/>
            </w:tcBorders>
            <w:vAlign w:val="center"/>
          </w:tcPr>
          <w:p w14:paraId="5D9FCEC2" w14:textId="77777777" w:rsidR="00A51BC6" w:rsidRDefault="00A51BC6" w:rsidP="00A51BC6">
            <w:pPr>
              <w:ind w:firstLine="0"/>
              <w:jc w:val="center"/>
            </w:pPr>
            <w:r>
              <w:t>0.100</w:t>
            </w:r>
          </w:p>
        </w:tc>
        <w:tc>
          <w:tcPr>
            <w:tcW w:w="2327" w:type="dxa"/>
            <w:tcBorders>
              <w:top w:val="nil"/>
              <w:bottom w:val="nil"/>
            </w:tcBorders>
            <w:vAlign w:val="center"/>
          </w:tcPr>
          <w:p w14:paraId="56CBCC6E" w14:textId="77777777" w:rsidR="00A51BC6" w:rsidRDefault="00A51BC6" w:rsidP="00A51BC6">
            <w:pPr>
              <w:ind w:firstLine="0"/>
              <w:jc w:val="center"/>
            </w:pPr>
            <w:r>
              <w:t>0.180</w:t>
            </w:r>
          </w:p>
        </w:tc>
        <w:tc>
          <w:tcPr>
            <w:tcW w:w="2444" w:type="dxa"/>
            <w:tcBorders>
              <w:top w:val="nil"/>
              <w:bottom w:val="nil"/>
            </w:tcBorders>
            <w:vAlign w:val="center"/>
          </w:tcPr>
          <w:p w14:paraId="636E7DA3" w14:textId="77777777" w:rsidR="00A51BC6" w:rsidRDefault="00A51BC6" w:rsidP="00A51BC6">
            <w:pPr>
              <w:ind w:firstLine="0"/>
              <w:jc w:val="center"/>
            </w:pPr>
            <w:r>
              <w:t>220</w:t>
            </w:r>
          </w:p>
        </w:tc>
        <w:tc>
          <w:tcPr>
            <w:tcW w:w="2619" w:type="dxa"/>
            <w:tcBorders>
              <w:top w:val="nil"/>
              <w:bottom w:val="nil"/>
            </w:tcBorders>
            <w:vAlign w:val="center"/>
          </w:tcPr>
          <w:p w14:paraId="20D6C2B7" w14:textId="77777777" w:rsidR="00A51BC6" w:rsidRDefault="00A51BC6" w:rsidP="00A51BC6">
            <w:pPr>
              <w:ind w:firstLine="0"/>
              <w:jc w:val="center"/>
            </w:pPr>
            <w:r>
              <w:t>430</w:t>
            </w:r>
          </w:p>
        </w:tc>
      </w:tr>
      <w:tr w:rsidR="00A51BC6" w14:paraId="2803BC39" w14:textId="77777777" w:rsidTr="00A51BC6">
        <w:trPr>
          <w:trHeight w:val="171"/>
        </w:trPr>
        <w:tc>
          <w:tcPr>
            <w:tcW w:w="2180" w:type="dxa"/>
            <w:tcBorders>
              <w:top w:val="nil"/>
              <w:bottom w:val="nil"/>
            </w:tcBorders>
            <w:vAlign w:val="center"/>
          </w:tcPr>
          <w:p w14:paraId="014E1CA5" w14:textId="77777777" w:rsidR="00A51BC6" w:rsidRDefault="00A51BC6" w:rsidP="00A51BC6">
            <w:pPr>
              <w:ind w:firstLine="0"/>
              <w:jc w:val="center"/>
            </w:pPr>
            <w:r>
              <w:t>0.150</w:t>
            </w:r>
          </w:p>
        </w:tc>
        <w:tc>
          <w:tcPr>
            <w:tcW w:w="2327" w:type="dxa"/>
            <w:tcBorders>
              <w:top w:val="nil"/>
              <w:bottom w:val="nil"/>
            </w:tcBorders>
            <w:vAlign w:val="center"/>
          </w:tcPr>
          <w:p w14:paraId="2CAD9E5D" w14:textId="77777777" w:rsidR="00A51BC6" w:rsidRDefault="00A51BC6" w:rsidP="00A51BC6">
            <w:pPr>
              <w:ind w:firstLine="0"/>
              <w:jc w:val="center"/>
            </w:pPr>
            <w:r>
              <w:t>0.225</w:t>
            </w:r>
          </w:p>
        </w:tc>
        <w:tc>
          <w:tcPr>
            <w:tcW w:w="2444" w:type="dxa"/>
            <w:tcBorders>
              <w:top w:val="nil"/>
              <w:bottom w:val="nil"/>
            </w:tcBorders>
            <w:vAlign w:val="center"/>
          </w:tcPr>
          <w:p w14:paraId="1BA12703" w14:textId="77777777" w:rsidR="00A51BC6" w:rsidRDefault="00A51BC6" w:rsidP="00A51BC6">
            <w:pPr>
              <w:ind w:firstLine="0"/>
              <w:jc w:val="center"/>
            </w:pPr>
            <w:r>
              <w:t>170</w:t>
            </w:r>
          </w:p>
        </w:tc>
        <w:tc>
          <w:tcPr>
            <w:tcW w:w="2619" w:type="dxa"/>
            <w:tcBorders>
              <w:top w:val="nil"/>
              <w:bottom w:val="nil"/>
            </w:tcBorders>
            <w:vAlign w:val="center"/>
          </w:tcPr>
          <w:p w14:paraId="1062592D" w14:textId="77777777" w:rsidR="00A51BC6" w:rsidRDefault="00A51BC6" w:rsidP="00A51BC6">
            <w:pPr>
              <w:ind w:firstLine="0"/>
              <w:jc w:val="center"/>
            </w:pPr>
            <w:r>
              <w:t>340</w:t>
            </w:r>
          </w:p>
        </w:tc>
      </w:tr>
      <w:tr w:rsidR="00A51BC6" w14:paraId="60C1FF0B" w14:textId="77777777" w:rsidTr="00A51BC6">
        <w:trPr>
          <w:trHeight w:val="171"/>
        </w:trPr>
        <w:tc>
          <w:tcPr>
            <w:tcW w:w="2180" w:type="dxa"/>
            <w:tcBorders>
              <w:top w:val="nil"/>
              <w:bottom w:val="nil"/>
            </w:tcBorders>
            <w:vAlign w:val="center"/>
          </w:tcPr>
          <w:p w14:paraId="3258A0A0" w14:textId="77777777" w:rsidR="00A51BC6" w:rsidRDefault="00A51BC6" w:rsidP="00A51BC6">
            <w:pPr>
              <w:ind w:firstLine="0"/>
              <w:jc w:val="center"/>
            </w:pPr>
            <w:r>
              <w:t>0.200</w:t>
            </w:r>
          </w:p>
        </w:tc>
        <w:tc>
          <w:tcPr>
            <w:tcW w:w="2327" w:type="dxa"/>
            <w:tcBorders>
              <w:top w:val="nil"/>
              <w:bottom w:val="nil"/>
            </w:tcBorders>
            <w:vAlign w:val="center"/>
          </w:tcPr>
          <w:p w14:paraId="0D16E804" w14:textId="77777777" w:rsidR="00A51BC6" w:rsidRDefault="00A51BC6" w:rsidP="00A51BC6">
            <w:pPr>
              <w:ind w:firstLine="0"/>
              <w:jc w:val="center"/>
            </w:pPr>
            <w:r>
              <w:t>0.320</w:t>
            </w:r>
          </w:p>
        </w:tc>
        <w:tc>
          <w:tcPr>
            <w:tcW w:w="2444" w:type="dxa"/>
            <w:tcBorders>
              <w:top w:val="nil"/>
              <w:bottom w:val="nil"/>
            </w:tcBorders>
            <w:vAlign w:val="center"/>
          </w:tcPr>
          <w:p w14:paraId="42CFA108" w14:textId="77777777" w:rsidR="00A51BC6" w:rsidRDefault="00A51BC6" w:rsidP="00A51BC6">
            <w:pPr>
              <w:ind w:firstLine="0"/>
              <w:jc w:val="center"/>
            </w:pPr>
            <w:r>
              <w:t>160</w:t>
            </w:r>
          </w:p>
        </w:tc>
        <w:tc>
          <w:tcPr>
            <w:tcW w:w="2619" w:type="dxa"/>
            <w:tcBorders>
              <w:top w:val="nil"/>
              <w:bottom w:val="nil"/>
            </w:tcBorders>
            <w:vAlign w:val="center"/>
          </w:tcPr>
          <w:p w14:paraId="32617B3F" w14:textId="77777777" w:rsidR="00A51BC6" w:rsidRDefault="00A51BC6" w:rsidP="00A51BC6">
            <w:pPr>
              <w:ind w:firstLine="0"/>
              <w:jc w:val="center"/>
            </w:pPr>
            <w:r>
              <w:t>310</w:t>
            </w:r>
          </w:p>
        </w:tc>
      </w:tr>
      <w:tr w:rsidR="00A51BC6" w14:paraId="6F1D4C8E" w14:textId="77777777" w:rsidTr="00A51BC6">
        <w:trPr>
          <w:trHeight w:val="171"/>
        </w:trPr>
        <w:tc>
          <w:tcPr>
            <w:tcW w:w="2180" w:type="dxa"/>
            <w:tcBorders>
              <w:top w:val="nil"/>
            </w:tcBorders>
            <w:vAlign w:val="center"/>
          </w:tcPr>
          <w:p w14:paraId="0D623D10" w14:textId="77777777" w:rsidR="00A51BC6" w:rsidRDefault="00A51BC6" w:rsidP="00A51BC6">
            <w:pPr>
              <w:ind w:firstLine="0"/>
              <w:jc w:val="center"/>
            </w:pPr>
            <w:r>
              <w:t>0.250</w:t>
            </w:r>
          </w:p>
        </w:tc>
        <w:tc>
          <w:tcPr>
            <w:tcW w:w="2327" w:type="dxa"/>
            <w:tcBorders>
              <w:top w:val="nil"/>
            </w:tcBorders>
            <w:vAlign w:val="center"/>
          </w:tcPr>
          <w:p w14:paraId="0CCD5027" w14:textId="77777777" w:rsidR="00A51BC6" w:rsidRDefault="00A51BC6" w:rsidP="00A51BC6">
            <w:pPr>
              <w:ind w:firstLine="0"/>
              <w:jc w:val="center"/>
            </w:pPr>
            <w:r>
              <w:t>0.375</w:t>
            </w:r>
          </w:p>
        </w:tc>
        <w:tc>
          <w:tcPr>
            <w:tcW w:w="2444" w:type="dxa"/>
            <w:tcBorders>
              <w:top w:val="nil"/>
            </w:tcBorders>
            <w:vAlign w:val="center"/>
          </w:tcPr>
          <w:p w14:paraId="3B88AAA1" w14:textId="77777777" w:rsidR="00A51BC6" w:rsidRDefault="00A51BC6" w:rsidP="00A51BC6">
            <w:pPr>
              <w:ind w:firstLine="0"/>
              <w:jc w:val="center"/>
            </w:pPr>
            <w:r>
              <w:t>160</w:t>
            </w:r>
          </w:p>
        </w:tc>
        <w:tc>
          <w:tcPr>
            <w:tcW w:w="2619" w:type="dxa"/>
            <w:tcBorders>
              <w:top w:val="nil"/>
            </w:tcBorders>
            <w:vAlign w:val="center"/>
          </w:tcPr>
          <w:p w14:paraId="0506C0C1" w14:textId="77777777" w:rsidR="00A51BC6" w:rsidRDefault="00A51BC6" w:rsidP="00A51BC6">
            <w:pPr>
              <w:ind w:firstLine="0"/>
              <w:jc w:val="center"/>
            </w:pPr>
            <w:r>
              <w:t>320</w:t>
            </w:r>
          </w:p>
        </w:tc>
      </w:tr>
    </w:tbl>
    <w:p w14:paraId="520ED660" w14:textId="77777777" w:rsidR="00A51BC6" w:rsidRDefault="00A51BC6" w:rsidP="00A51BC6"/>
    <w:p w14:paraId="1E430535" w14:textId="77777777" w:rsidR="00A51BC6" w:rsidRDefault="00A51BC6" w:rsidP="00A51BC6">
      <w:r>
        <w:t xml:space="preserve">В распознавании образов по методу ближайшего соседа проблема состоит в том, что найти ближайшего соседа за разумное время не просто. В распоряжении должна быть достаточная память для хранения всей выборки, а также процедура поиска, позволяющая быстро находить ближайшего соседа к вновь поступившему элементу. </w:t>
      </w:r>
    </w:p>
    <w:p w14:paraId="0C2B7E0D" w14:textId="77777777" w:rsidR="00A51BC6" w:rsidRDefault="00A51BC6" w:rsidP="00A51BC6">
      <w:r>
        <w:t>Метод ближайшего соседа чувствителен к числу случаев в выборке, тогда как другие методы чувствительны к числу переменных. Это надо помнить при выборе метода решения конкретной задачи.</w:t>
      </w:r>
    </w:p>
    <w:p w14:paraId="7B8F6A3F" w14:textId="77777777" w:rsidR="00A51BC6" w:rsidRDefault="00A51BC6" w:rsidP="00A51BC6">
      <w:r>
        <w:t>В заключение следует сказать, что метод ближайшего соседа дает удивительно хорошие результаты, если учитывать его простоту. Он особенно полезен в ситуациях, когда в значительной мере нарушается предположение о линейной отделимости. Основные слабости метода ближайшего соседа заключаются не в недостатке точности, а в требовании большой памяти и в том, что он (как и другие методы, использующие идею близости) очень сильно зависит от предположения об евклидовости пространства.</w:t>
      </w:r>
    </w:p>
    <w:p w14:paraId="1B9B4169" w14:textId="5861ABF5" w:rsidR="00180860" w:rsidRPr="00180860" w:rsidRDefault="006F78E3" w:rsidP="00180860">
      <w:pPr>
        <w:pStyle w:val="5"/>
        <w:numPr>
          <w:ilvl w:val="4"/>
          <w:numId w:val="3"/>
        </w:numPr>
        <w:ind w:left="0" w:firstLine="709"/>
        <w:rPr>
          <w:lang w:val="en-US"/>
        </w:rPr>
      </w:pPr>
      <w:r>
        <w:rPr>
          <w:lang w:val="en-US"/>
        </w:rPr>
        <w:t>Метод опорных векторов</w:t>
      </w:r>
    </w:p>
    <w:p w14:paraId="423866C2" w14:textId="63C9A5E1" w:rsidR="00A51BC6" w:rsidRDefault="00A51BC6" w:rsidP="00A51BC6">
      <w:r w:rsidRPr="0073022D">
        <w:t>Метод опорных векторов (</w:t>
      </w:r>
      <w:r w:rsidR="00891F9B">
        <w:t>англ. s</w:t>
      </w:r>
      <w:r w:rsidRPr="0073022D">
        <w:t>upport vector machine) использует гиперплоскость, чтобы класс</w:t>
      </w:r>
      <w:r>
        <w:t>ифицировать данные по</w:t>
      </w:r>
      <w:r w:rsidRPr="0073022D">
        <w:t xml:space="preserve"> классам. </w:t>
      </w:r>
      <w:r>
        <w:t xml:space="preserve">SVM позволяет спроецировать данные в пространство большей размерности, что </w:t>
      </w:r>
      <w:r>
        <w:lastRenderedPageBreak/>
        <w:t>дает возможность определить лучшую гиперплоскость, которая разделит данные на классы.</w:t>
      </w:r>
    </w:p>
    <w:p w14:paraId="707E49BD" w14:textId="77777777" w:rsidR="00A51BC6" w:rsidRDefault="00A51BC6" w:rsidP="00A51BC6">
      <w:r>
        <w:t xml:space="preserve">Даны обучающая выборка </w:t>
      </w:r>
      <w:r w:rsidRPr="00911DB9">
        <w:rPr>
          <w:i/>
        </w:rPr>
        <w:t>D</w:t>
      </w:r>
      <w:r>
        <w:t xml:space="preserve"> – набор из </w:t>
      </w:r>
      <w:r w:rsidRPr="00911DB9">
        <w:rPr>
          <w:i/>
        </w:rPr>
        <w:t>n</w:t>
      </w:r>
      <w:r>
        <w:t xml:space="preserve"> объектов, имеющих </w:t>
      </w:r>
      <w:r w:rsidRPr="00911DB9">
        <w:rPr>
          <w:i/>
        </w:rPr>
        <w:t>р</w:t>
      </w:r>
      <w:r>
        <w:t xml:space="preserve"> параметров:</w:t>
      </w:r>
    </w:p>
    <w:p w14:paraId="37DFC8A7" w14:textId="77777777" w:rsidR="00A51BC6" w:rsidRPr="00911DB9" w:rsidRDefault="00A51BC6" w:rsidP="00A51BC6">
      <w:pPr>
        <w:jc w:val="center"/>
      </w:pPr>
      <m:oMath>
        <m:r>
          <w:rPr>
            <w:rFonts w:ascii="Cambria Math" w:hAnsi="Cambria Math"/>
          </w:rPr>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∈{-1,1}}</m:t>
            </m:r>
          </m:e>
          <m:sub>
            <m:r>
              <w:rPr>
                <w:rFonts w:ascii="Cambria Math" w:hAnsi="Cambria Math"/>
              </w:rPr>
              <m:t>i=1</m:t>
            </m:r>
          </m:sub>
          <m:sup>
            <m:r>
              <w:rPr>
                <w:rFonts w:ascii="Cambria Math" w:hAnsi="Cambria Math"/>
              </w:rPr>
              <m:t>n</m:t>
            </m:r>
          </m:sup>
        </m:sSubSup>
      </m:oMath>
      <w:r w:rsidRPr="00911DB9">
        <w:t>,</w:t>
      </w:r>
    </w:p>
    <w:p w14:paraId="1F218536" w14:textId="0278F9A9" w:rsidR="00A51BC6" w:rsidRDefault="00A51BC6" w:rsidP="00A51BC6">
      <w:r>
        <w:t xml:space="preserve">где y принимает значения -1 или 1, определяя, какому классу принадлежит каждая </w:t>
      </w:r>
      <w:r w:rsidR="00B06979">
        <w:t>точка.</w:t>
      </w:r>
    </w:p>
    <w:p w14:paraId="64003A96" w14:textId="77777777" w:rsidR="00A51BC6" w:rsidRDefault="00A51BC6" w:rsidP="00A51BC6">
      <w:r>
        <w:t xml:space="preserve">Каждая точка </w:t>
      </w:r>
      <w:r w:rsidRPr="00911DB9">
        <w:rPr>
          <w:i/>
          <w:lang w:val="en-US"/>
        </w:rPr>
        <w:t>x</w:t>
      </w:r>
      <w:r w:rsidRPr="00911DB9">
        <w:rPr>
          <w:i/>
          <w:vertAlign w:val="subscript"/>
          <w:lang w:val="en-US"/>
        </w:rPr>
        <w:t>i</w:t>
      </w:r>
      <w:r>
        <w:t xml:space="preserve"> – это вектор размерности </w:t>
      </w:r>
      <w:r w:rsidRPr="00911DB9">
        <w:rPr>
          <w:i/>
        </w:rPr>
        <w:t>p</w:t>
      </w:r>
      <w:r>
        <w:t>.</w:t>
      </w:r>
    </w:p>
    <w:p w14:paraId="77D481C0" w14:textId="77777777" w:rsidR="00A51BC6" w:rsidRDefault="00A51BC6" w:rsidP="00A51BC6">
      <w:r>
        <w:t xml:space="preserve">Требуется найти гиперплоскость максимальной разности, которая разделяет наблюдения </w:t>
      </w:r>
      <w:r w:rsidRPr="00911DB9">
        <w:rPr>
          <w:i/>
          <w:lang w:val="en-US"/>
        </w:rPr>
        <w:t>y</w:t>
      </w:r>
      <w:r w:rsidRPr="00911DB9">
        <w:rPr>
          <w:i/>
          <w:vertAlign w:val="subscript"/>
          <w:lang w:val="en-US"/>
        </w:rPr>
        <w:t>i</w:t>
      </w:r>
      <w:r w:rsidRPr="00911DB9">
        <w:t xml:space="preserve"> = 1</w:t>
      </w:r>
      <w:r>
        <w:t xml:space="preserve"> от объектов </w:t>
      </w:r>
      <w:r w:rsidRPr="00911DB9">
        <w:rPr>
          <w:i/>
          <w:lang w:val="en-US"/>
        </w:rPr>
        <w:t>y</w:t>
      </w:r>
      <w:r w:rsidRPr="00911DB9">
        <w:rPr>
          <w:i/>
          <w:vertAlign w:val="subscript"/>
          <w:lang w:val="en-US"/>
        </w:rPr>
        <w:t>i</w:t>
      </w:r>
      <w:r w:rsidRPr="00911DB9">
        <w:t xml:space="preserve"> =</w:t>
      </w:r>
      <w:r>
        <w:t xml:space="preserve"> -</w:t>
      </w:r>
      <w:r w:rsidRPr="00911DB9">
        <w:t>1</w:t>
      </w:r>
      <w:r>
        <w:t>.</w:t>
      </w:r>
    </w:p>
    <w:p w14:paraId="2E82AD38" w14:textId="77777777" w:rsidR="00A51BC6" w:rsidRDefault="00A51BC6" w:rsidP="00A51BC6">
      <w:r>
        <w:t xml:space="preserve">Используя знания аналитической геометрии, любую гиперплоскость можно записать как множество точек </w:t>
      </w:r>
      <w:r w:rsidRPr="00911DB9">
        <w:rPr>
          <w:i/>
        </w:rPr>
        <w:t>x</w:t>
      </w:r>
      <w:r>
        <w:t>, удовлетворяющих условию:</w:t>
      </w:r>
    </w:p>
    <w:p w14:paraId="663C0A98" w14:textId="77777777" w:rsidR="00A51BC6" w:rsidRPr="00911DB9" w:rsidRDefault="00A51BC6" w:rsidP="00A51BC6">
      <w:pPr>
        <w:jc w:val="center"/>
      </w:pPr>
      <m:oMath>
        <m:r>
          <w:rPr>
            <w:rFonts w:ascii="Cambria Math" w:hAnsi="Cambria Math"/>
          </w:rPr>
          <m:t>w*x-b=0</m:t>
        </m:r>
      </m:oMath>
      <w:r w:rsidRPr="00911DB9">
        <w:t>,</w:t>
      </w:r>
    </w:p>
    <w:p w14:paraId="286F4D79" w14:textId="77777777" w:rsidR="00A51BC6" w:rsidRDefault="00A51BC6" w:rsidP="00A51BC6">
      <w:r>
        <w:t xml:space="preserve">где * – скалярное произведение нормали к гиперплоскости на вектор </w:t>
      </w:r>
      <w:r w:rsidRPr="00911DB9">
        <w:rPr>
          <w:i/>
        </w:rPr>
        <w:t>x</w:t>
      </w:r>
      <w:r>
        <w:t>.</w:t>
      </w:r>
    </w:p>
    <w:p w14:paraId="50FBF625" w14:textId="77777777" w:rsidR="00A51BC6" w:rsidRDefault="00A51BC6" w:rsidP="00A51BC6">
      <w:r>
        <w:t xml:space="preserve">Параметр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t xml:space="preserve"> определяет смещение гиперплоскости относительно начала координат вдоль нормали </w:t>
      </w:r>
      <w:r w:rsidRPr="00E52FB3">
        <w:rPr>
          <w:i/>
        </w:rPr>
        <w:t>w</w:t>
      </w:r>
      <w:r>
        <w:t>.</w:t>
      </w:r>
    </w:p>
    <w:p w14:paraId="6D1EC573" w14:textId="77777777" w:rsidR="00A51BC6" w:rsidRDefault="00A51BC6" w:rsidP="00A51BC6">
      <w:r>
        <w:t>Если обучающие данные являются линейно разделимыми, мы можем выбрать две гиперплоскости таким образом, что они отделят данные и точек между ними не будет. Затем, будем максимизировать расстояние между ними.</w:t>
      </w:r>
    </w:p>
    <w:p w14:paraId="5089CF14" w14:textId="77777777" w:rsidR="00A51BC6" w:rsidRDefault="00A51BC6" w:rsidP="00A51BC6">
      <w:r>
        <w:t>Область, ограниченная двумя гиперплоскостями, называется «разностью».</w:t>
      </w:r>
    </w:p>
    <w:p w14:paraId="51DA074F" w14:textId="77777777" w:rsidR="00A51BC6" w:rsidRDefault="00A51BC6" w:rsidP="00A51BC6">
      <w:r>
        <w:t>Эти гиперплоскости могут быть описаны уравнениями:</w:t>
      </w:r>
    </w:p>
    <w:p w14:paraId="345741C2"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12828413"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34118327" w14:textId="77777777" w:rsidR="00A51BC6" w:rsidRDefault="00A51BC6" w:rsidP="00A51BC6">
      <w:r>
        <w:t xml:space="preserve">Используя геометрическую интерпретацию, находим расстояние между этими гиперплоскостями –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lang w:val="en-US"/>
                  </w:rPr>
                  <m:t>w</m:t>
                </m:r>
              </m:e>
            </m:d>
          </m:den>
        </m:f>
      </m:oMath>
      <w:r>
        <w:t>.</w:t>
      </w:r>
    </w:p>
    <w:p w14:paraId="1EE13621" w14:textId="77777777" w:rsidR="00A51BC6" w:rsidRDefault="00A51BC6" w:rsidP="00A51BC6">
      <w:r>
        <w:t xml:space="preserve">Для того чтобы дистанция была максимальной, минимизируем </w:t>
      </w:r>
      <w:r w:rsidRPr="00C13017">
        <w:t>||</w:t>
      </w:r>
      <w:r w:rsidRPr="00C13017">
        <w:rPr>
          <w:i/>
          <w:lang w:val="en-US"/>
        </w:rPr>
        <w:t>w</w:t>
      </w:r>
      <w:r w:rsidRPr="00C13017">
        <w:t>||</w:t>
      </w:r>
      <w:r>
        <w:t>.</w:t>
      </w:r>
    </w:p>
    <w:p w14:paraId="40E643FD" w14:textId="77777777" w:rsidR="00A51BC6" w:rsidRDefault="00A51BC6" w:rsidP="00A51BC6">
      <w:r>
        <w:lastRenderedPageBreak/>
        <w:t>Чтобы исключить все точки из полосы, мы должны убедиться, что для всех наблюдений справедливо:</w:t>
      </w:r>
    </w:p>
    <w:p w14:paraId="5CCB1CFF" w14:textId="77777777" w:rsidR="00A51BC6" w:rsidRPr="00C13017"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из первого класса</m:t>
          </m:r>
        </m:oMath>
      </m:oMathPara>
    </w:p>
    <w:p w14:paraId="7724458A" w14:textId="77777777" w:rsidR="00A51BC6" w:rsidRPr="00C13017" w:rsidRDefault="00A51BC6" w:rsidP="00A51BC6">
      <w:pPr>
        <w:rPr>
          <w:i/>
        </w:rPr>
      </w:pPr>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из второго класса</m:t>
          </m:r>
        </m:oMath>
      </m:oMathPara>
    </w:p>
    <w:p w14:paraId="458CB658" w14:textId="34ADF4D6" w:rsidR="00A51BC6" w:rsidRPr="00C13017" w:rsidRDefault="00A51BC6" w:rsidP="00A51BC6">
      <w:pPr>
        <w:rPr>
          <w:i/>
        </w:rPr>
      </w:pPr>
      <w:r>
        <w:t xml:space="preserve">Эквивалентно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 ≥1</m:t>
        </m:r>
      </m:oMath>
      <w:r w:rsidRPr="00C13017">
        <w:t xml:space="preserve"> </w:t>
      </w:r>
      <w:r>
        <w:t xml:space="preserve">для </w:t>
      </w:r>
      <m:oMath>
        <m:r>
          <w:rPr>
            <w:rFonts w:ascii="Cambria Math" w:hAnsi="Cambria Math"/>
          </w:rPr>
          <m:t>0≤</m:t>
        </m:r>
        <m:r>
          <w:rPr>
            <w:rFonts w:ascii="Cambria Math" w:hAnsi="Cambria Math"/>
            <w:lang w:val="en-US"/>
          </w:rPr>
          <m:t>i</m:t>
        </m:r>
        <m:r>
          <w:rPr>
            <w:rFonts w:ascii="Cambria Math" w:hAnsi="Cambria Math"/>
          </w:rPr>
          <m:t>≤n</m:t>
        </m:r>
      </m:oMath>
      <w:r>
        <w:t>.</w:t>
      </w:r>
    </w:p>
    <w:p w14:paraId="423C2782" w14:textId="77777777" w:rsidR="00A51BC6" w:rsidRDefault="00A51BC6" w:rsidP="00A51BC6">
      <w:r>
        <w:t>Далее аналитическим способом решаем задачу оптимизации:</w:t>
      </w:r>
    </w:p>
    <w:p w14:paraId="18C48264" w14:textId="77777777" w:rsidR="00A51BC6" w:rsidRPr="00C13017" w:rsidRDefault="00E30FE4" w:rsidP="00A51BC6">
      <m:oMathPara>
        <m:oMathParaPr>
          <m:jc m:val="center"/>
        </m:oMathParaPr>
        <m:oMath>
          <m:d>
            <m:dPr>
              <m:begChr m:val="‖"/>
              <m:endChr m:val="‖"/>
              <m:ctrlPr>
                <w:rPr>
                  <w:rFonts w:ascii="Cambria Math" w:hAnsi="Cambria Math"/>
                  <w:i/>
                </w:rPr>
              </m:ctrlPr>
            </m:dPr>
            <m:e>
              <m:r>
                <w:rPr>
                  <w:rFonts w:ascii="Cambria Math" w:hAnsi="Cambria Math"/>
                  <w:lang w:val="en-US"/>
                </w:rPr>
                <m:t>w</m:t>
              </m:r>
            </m:e>
          </m:d>
          <m:r>
            <w:rPr>
              <w:rFonts w:ascii="Cambria Math" w:hAnsi="Cambria Math"/>
            </w:rPr>
            <m:t>→min</m:t>
          </m:r>
        </m:oMath>
      </m:oMathPara>
    </w:p>
    <w:p w14:paraId="45CAF9D7" w14:textId="77777777" w:rsidR="00A51BC6" w:rsidRPr="00C13017" w:rsidRDefault="00E30FE4"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16DF79D6" w14:textId="77777777" w:rsidR="00A51BC6" w:rsidRDefault="00A51BC6" w:rsidP="00A51BC6">
      <w:r>
        <w:t xml:space="preserve">Задача оптимизации, представленная выше, трудно разрешима, так как она зависит от нормы </w:t>
      </w:r>
      <w:r w:rsidRPr="00C13017">
        <w:rPr>
          <w:i/>
        </w:rPr>
        <w:t>w</w:t>
      </w:r>
      <w:r>
        <w:t>, которая включает в себя квадратный корень.</w:t>
      </w:r>
    </w:p>
    <w:p w14:paraId="1651BA39" w14:textId="77777777" w:rsidR="00A51BC6" w:rsidRDefault="00A51BC6" w:rsidP="00A51BC6">
      <w:r>
        <w:t xml:space="preserve">Однако задачу можно упростить, заменив на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(коэффициент от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используются для математического удобства) без изменения решения, т.е. применив квадратичную оптимизацию.</w:t>
      </w:r>
    </w:p>
    <w:p w14:paraId="5861C804" w14:textId="77777777" w:rsidR="00A51BC6" w:rsidRDefault="00A51BC6" w:rsidP="00A51BC6">
      <w:r>
        <w:t>Более точно, нужно найти минимум:</w:t>
      </w:r>
    </w:p>
    <w:p w14:paraId="3A431AD8" w14:textId="77777777" w:rsidR="00A51BC6" w:rsidRPr="000E6507" w:rsidRDefault="00E30FE4" w:rsidP="00A51BC6">
      <w:pPr>
        <w:jc w:val="center"/>
        <w:rPr>
          <w:i/>
        </w:rPr>
      </w:pP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→min</m:t>
        </m:r>
      </m:oMath>
      <w:r w:rsidR="00A51BC6" w:rsidRPr="000E6507">
        <w:rPr>
          <w:i/>
        </w:rPr>
        <w:t>.</w:t>
      </w:r>
    </w:p>
    <w:p w14:paraId="3B699EB2" w14:textId="77777777" w:rsidR="00A51BC6" w:rsidRDefault="00A51BC6" w:rsidP="00A51BC6">
      <w:r>
        <w:t>При ограничениях:</w:t>
      </w:r>
    </w:p>
    <w:p w14:paraId="5DF9DE6A" w14:textId="77777777" w:rsidR="00A51BC6" w:rsidRPr="00AB76E9" w:rsidRDefault="00E30FE4"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55D67AD9" w14:textId="77777777" w:rsidR="00A51BC6" w:rsidRDefault="00A51BC6" w:rsidP="00A51BC6">
      <w:r>
        <w:t>Путем введения множителей Лагранжа, задача с ограничениями может быть выражена как задача без ограничений:</w:t>
      </w:r>
    </w:p>
    <w:p w14:paraId="2033B7B7" w14:textId="77777777" w:rsidR="00A51BC6" w:rsidRDefault="00E30FE4" w:rsidP="00A51BC6">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a≥0</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nary>
                  <m:r>
                    <w:rPr>
                      <w:rFonts w:ascii="Cambria Math" w:hAnsi="Cambria Math"/>
                    </w:rPr>
                    <m:t>}</m:t>
                  </m:r>
                </m:e>
              </m:func>
            </m:e>
          </m:func>
        </m:oMath>
      </m:oMathPara>
    </w:p>
    <w:p w14:paraId="720821A4" w14:textId="6A70316A" w:rsidR="00A51BC6" w:rsidRDefault="0021076A" w:rsidP="0021076A">
      <w:r>
        <w:t>При этом</w:t>
      </w:r>
      <w:r w:rsidR="00A51BC6">
        <w:t xml:space="preserve"> все точки</w:t>
      </w:r>
      <w:r>
        <w:t>,</w:t>
      </w:r>
      <w:r w:rsidR="00A51BC6">
        <w:t xml:space="preserve"> которые могут быть отделены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t xml:space="preserve"> не имеют значения, поскольку мы должны найти точку равную нулю.</w:t>
      </w:r>
      <w:r>
        <w:t xml:space="preserve"> </w:t>
      </w:r>
      <w:r w:rsidR="00A51BC6">
        <w:t>Задача может быть решена с помощью квадратичного программирования.</w:t>
      </w:r>
    </w:p>
    <w:p w14:paraId="3CFF8218" w14:textId="77777777" w:rsidR="00A51BC6" w:rsidRDefault="00A51BC6" w:rsidP="00A51BC6">
      <w:r>
        <w:t>«Стационарность» по Куна-Такеру означает, что решение может быть выражено как линейная комбинация обучающих векторов:</w:t>
      </w:r>
    </w:p>
    <w:p w14:paraId="312EB3C1" w14:textId="77777777" w:rsidR="00A51BC6" w:rsidRPr="00154FD6" w:rsidRDefault="00A51BC6" w:rsidP="00A51BC6">
      <w:pPr>
        <w:jc w:val="center"/>
      </w:pP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154FD6">
        <w:t>.</w:t>
      </w:r>
    </w:p>
    <w:p w14:paraId="67B2AF34" w14:textId="77777777" w:rsidR="00A51BC6" w:rsidRDefault="00A51BC6" w:rsidP="00A51BC6">
      <w:r>
        <w:t xml:space="preserve">Только несколько множителей </w:t>
      </w:r>
      <w:r w:rsidRPr="00154FD6">
        <w:rPr>
          <w:i/>
          <w:lang w:val="en-US"/>
        </w:rPr>
        <w:t>a</w:t>
      </w:r>
      <w:r w:rsidRPr="00154FD6">
        <w:rPr>
          <w:i/>
          <w:vertAlign w:val="subscript"/>
          <w:lang w:val="en-US"/>
        </w:rPr>
        <w:t>i</w:t>
      </w:r>
      <w:r>
        <w:t xml:space="preserve"> будет больше 0.</w:t>
      </w:r>
    </w:p>
    <w:p w14:paraId="4CF851A8" w14:textId="77777777" w:rsidR="00A51BC6" w:rsidRDefault="00A51BC6" w:rsidP="00A51BC6">
      <w:r>
        <w:lastRenderedPageBreak/>
        <w:t xml:space="preserve">Соответствующий </w:t>
      </w:r>
      <w:r w:rsidRPr="00154FD6">
        <w:rPr>
          <w:i/>
          <w:lang w:val="en-US"/>
        </w:rPr>
        <w:t>x</w:t>
      </w:r>
      <w:r w:rsidRPr="00154FD6">
        <w:rPr>
          <w:i/>
          <w:vertAlign w:val="subscript"/>
          <w:lang w:val="en-US"/>
        </w:rPr>
        <w:t>i</w:t>
      </w:r>
      <w:r>
        <w:t xml:space="preserve"> – опорный вектор, который лежит на краю и выражен как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w:t>
      </w:r>
    </w:p>
    <w:p w14:paraId="6D6165DB" w14:textId="77777777" w:rsidR="00A51BC6" w:rsidRDefault="00A51BC6" w:rsidP="00A51BC6">
      <w:r>
        <w:t>Из этого следует, что опорные вектора также удовлетворяют:</w:t>
      </w:r>
    </w:p>
    <w:p w14:paraId="4C8D7BDE" w14:textId="77777777" w:rsidR="00A51BC6"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6AD5D07B" w14:textId="77777777" w:rsidR="00A51BC6" w:rsidRDefault="00A51BC6" w:rsidP="00A51BC6">
      <w:r>
        <w:t xml:space="preserve">Последнее позволяет определить смещение </w:t>
      </w:r>
      <w:r w:rsidRPr="00154FD6">
        <w:rPr>
          <w:i/>
        </w:rPr>
        <w:t>b</w:t>
      </w:r>
      <w:r>
        <w:t>.</w:t>
      </w:r>
    </w:p>
    <w:p w14:paraId="27AC00E9" w14:textId="77777777" w:rsidR="00A51BC6" w:rsidRDefault="00A51BC6" w:rsidP="00A51BC6">
      <w:r>
        <w:t xml:space="preserve">На практике применяют усреднение </w:t>
      </w:r>
      <w:r w:rsidRPr="00154FD6">
        <w:rPr>
          <w:i/>
          <w:lang w:val="en-US"/>
        </w:rPr>
        <w:t>N</w:t>
      </w:r>
      <w:r w:rsidRPr="00154FD6">
        <w:rPr>
          <w:i/>
          <w:vertAlign w:val="subscript"/>
          <w:lang w:val="en-US"/>
        </w:rPr>
        <w:t>sv</w:t>
      </w:r>
      <w:r>
        <w:t xml:space="preserve"> по всем опорным векторам:</w:t>
      </w:r>
    </w:p>
    <w:p w14:paraId="0CABB8CC" w14:textId="77777777" w:rsidR="00A51BC6" w:rsidRDefault="00A51BC6" w:rsidP="00A51BC6">
      <w:pPr>
        <w:jc w:val="center"/>
      </w:pPr>
      <m:oMath>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sv</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sv</m:t>
                </m:r>
              </m:sub>
            </m:sSub>
          </m:sup>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154FD6">
        <w:t>.</w:t>
      </w:r>
    </w:p>
    <w:p w14:paraId="32DD2EE5" w14:textId="216AF59F" w:rsidR="00A51BC6" w:rsidRDefault="0021076A" w:rsidP="00A51BC6">
      <w:r>
        <w:t>Описание</w:t>
      </w:r>
      <w:r w:rsidR="00A51BC6">
        <w:t xml:space="preserve"> правила классификации в своей безусловной форме показывает, что максимальная маржа гиперплоскости и, следовательно, задача классификации является лишь функцией опорных векторов.</w:t>
      </w:r>
    </w:p>
    <w:p w14:paraId="6A5CD74A" w14:textId="77777777" w:rsidR="00A51BC6" w:rsidRDefault="00A51BC6" w:rsidP="00A51BC6">
      <w:r>
        <w:t>Наблюдения для обучения лежат на краю.</w:t>
      </w:r>
    </w:p>
    <w:p w14:paraId="06BC1265" w14:textId="77777777" w:rsidR="00A51BC6" w:rsidRDefault="00A51BC6" w:rsidP="00A51BC6">
      <w:r>
        <w:t xml:space="preserve">Используя факт </w:t>
      </w:r>
      <w:r w:rsidRPr="00B620E0">
        <w:rPr>
          <w:i/>
        </w:rPr>
        <w:t>||</w:t>
      </w:r>
      <w:r w:rsidRPr="00B620E0">
        <w:rPr>
          <w:i/>
          <w:lang w:val="en-US"/>
        </w:rPr>
        <w:t>w</w:t>
      </w:r>
      <w:r w:rsidRPr="00B620E0">
        <w:rPr>
          <w:i/>
        </w:rPr>
        <w:t xml:space="preserve">|| = </w:t>
      </w:r>
      <w:r w:rsidRPr="00B620E0">
        <w:rPr>
          <w:i/>
          <w:lang w:val="en-US"/>
        </w:rPr>
        <w:t>w</w:t>
      </w:r>
      <w:r w:rsidRPr="00B620E0">
        <w:rPr>
          <w:i/>
        </w:rPr>
        <w:t xml:space="preserve"> * </w:t>
      </w:r>
      <w:r w:rsidRPr="00B620E0">
        <w:rPr>
          <w:i/>
          <w:lang w:val="en-US"/>
        </w:rPr>
        <w:t>w</w:t>
      </w:r>
      <w:r>
        <w:t xml:space="preserve"> и подставляя </w:t>
      </w: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t>, можно показать, что вторая форма метода опорных векторов позволяет решить проблему оптимизации:</w:t>
      </w:r>
    </w:p>
    <w:p w14:paraId="781A5E5E" w14:textId="77777777" w:rsidR="00A51BC6" w:rsidRDefault="00A51BC6" w:rsidP="00A51BC6">
      <w:r>
        <w:t xml:space="preserve">Максимизировав по </w:t>
      </w:r>
      <w:r w:rsidRPr="00B620E0">
        <w:rPr>
          <w:i/>
          <w:lang w:val="en-US"/>
        </w:rPr>
        <w:t>a</w:t>
      </w:r>
      <w:r w:rsidRPr="00B620E0">
        <w:rPr>
          <w:i/>
          <w:vertAlign w:val="subscript"/>
          <w:lang w:val="en-US"/>
        </w:rPr>
        <w:t>i</w:t>
      </w:r>
      <w:r>
        <w:t>:</w:t>
      </w:r>
    </w:p>
    <w:p w14:paraId="26A32666" w14:textId="77777777" w:rsidR="00A51BC6" w:rsidRPr="00B620E0" w:rsidRDefault="00A51BC6" w:rsidP="00A51BC6">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e>
            </m:nary>
          </m:e>
        </m:nary>
      </m:oMath>
      <w:r w:rsidRPr="00B620E0">
        <w:t>,</w:t>
      </w:r>
    </w:p>
    <w:p w14:paraId="5C04E068" w14:textId="77777777" w:rsidR="00A51BC6" w:rsidRPr="00B620E0" w:rsidRDefault="00A51BC6" w:rsidP="00A51BC6">
      <w:r>
        <w:t xml:space="preserve">где </w:t>
      </w:r>
      <w:r w:rsidRPr="00B620E0">
        <w:rPr>
          <w:i/>
          <w:lang w:val="en-US"/>
        </w:rPr>
        <w:t>a</w:t>
      </w:r>
      <w:r w:rsidRPr="00B620E0">
        <w:rPr>
          <w:i/>
          <w:vertAlign w:val="subscript"/>
          <w:lang w:val="en-US"/>
        </w:rPr>
        <w:t>i</w:t>
      </w:r>
      <w:r w:rsidRPr="00B620E0">
        <w:t xml:space="preserve"> </w:t>
      </w:r>
      <w:r w:rsidRPr="00B620E0">
        <w:rPr>
          <w:rFonts w:cs="Times New Roman"/>
        </w:rPr>
        <w:t>≥</w:t>
      </w:r>
      <w:r w:rsidRPr="00B620E0">
        <w:t xml:space="preserve"> 0</w:t>
      </w:r>
      <w:r>
        <w:t>.</w:t>
      </w:r>
    </w:p>
    <w:p w14:paraId="4221EF51" w14:textId="77777777" w:rsidR="00A51BC6" w:rsidRDefault="00A51BC6" w:rsidP="00A51BC6">
      <w:r>
        <w:t xml:space="preserve">Ограничение минимизации для </w:t>
      </w:r>
      <w:r w:rsidRPr="00B620E0">
        <w:rPr>
          <w:i/>
        </w:rPr>
        <w:t>b</w:t>
      </w:r>
    </w:p>
    <w:p w14:paraId="2AE6C1BB" w14:textId="0DDFD7BE" w:rsidR="00A51BC6" w:rsidRDefault="00E30FE4" w:rsidP="00AF5769">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m:oMathPara>
    </w:p>
    <w:p w14:paraId="71A2EB76" w14:textId="77777777" w:rsidR="00A51BC6" w:rsidRPr="00B620E0" w:rsidRDefault="00A51BC6" w:rsidP="00A51BC6">
      <w:r>
        <w:t xml:space="preserve">Ядро определено как </w:t>
      </w:r>
      <w:r w:rsidRPr="00B620E0">
        <w:rPr>
          <w:i/>
        </w:rPr>
        <w:t>k(</w:t>
      </w:r>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r w:rsidRPr="00B620E0">
        <w:rPr>
          <w:i/>
        </w:rPr>
        <w:t xml:space="preserve">) = </w:t>
      </w:r>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r w:rsidRPr="00B620E0">
        <w:t>.</w:t>
      </w:r>
    </w:p>
    <w:p w14:paraId="1230077B" w14:textId="77777777" w:rsidR="00A51BC6" w:rsidRDefault="00A51BC6" w:rsidP="00A51BC6">
      <w:r w:rsidRPr="00B620E0">
        <w:rPr>
          <w:i/>
        </w:rPr>
        <w:t>W</w:t>
      </w:r>
      <w:r>
        <w:t xml:space="preserve"> может быть вычислено благодаря условиям:</w:t>
      </w:r>
    </w:p>
    <w:p w14:paraId="579BA5AA" w14:textId="77777777" w:rsidR="00A51BC6" w:rsidRPr="000C2D5E" w:rsidRDefault="00A51BC6" w:rsidP="00A51BC6">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14:paraId="092F5C81" w14:textId="77777777" w:rsidR="00A51BC6" w:rsidRDefault="00A51BC6" w:rsidP="00A51BC6">
      <w:r w:rsidRPr="000C2D5E">
        <w:t>Этот метод требует обучения. Чтобы показать SVM, что такое классы, используется набор данных – только после этого он оказывается способен классифицировать новые данные.</w:t>
      </w:r>
    </w:p>
    <w:p w14:paraId="78FC69FF" w14:textId="77777777" w:rsidR="00A51BC6" w:rsidRPr="00297227" w:rsidRDefault="00A51BC6" w:rsidP="00A51BC6">
      <w:r>
        <w:lastRenderedPageBreak/>
        <w:t>С</w:t>
      </w:r>
      <w:r w:rsidRPr="000C2D5E">
        <w:t>лабыми сторонами этого метода являются необходимость выбора ядра и плохая интерпретируемость.</w:t>
      </w:r>
    </w:p>
    <w:p w14:paraId="6D59E01B" w14:textId="15270CE5" w:rsidR="00180860" w:rsidRPr="00180860" w:rsidRDefault="00507305" w:rsidP="00180860">
      <w:pPr>
        <w:pStyle w:val="5"/>
        <w:numPr>
          <w:ilvl w:val="4"/>
          <w:numId w:val="3"/>
        </w:numPr>
        <w:ind w:left="0" w:firstLine="709"/>
      </w:pPr>
      <w:r>
        <w:t>Деревья решений</w:t>
      </w:r>
    </w:p>
    <w:p w14:paraId="43E40B45" w14:textId="77777777" w:rsidR="00A51BC6" w:rsidRDefault="00A51BC6" w:rsidP="00A51BC6">
      <w:r w:rsidRPr="000E6507">
        <w:t>Алгоритм C4.5 строит классификатор в форме дерева решений. Чтобы сделать это, ему нужно передать набор уже классифицированных данных.</w:t>
      </w:r>
    </w:p>
    <w:p w14:paraId="1E913D52" w14:textId="77777777" w:rsidR="00A51BC6" w:rsidRDefault="00A51BC6" w:rsidP="00A51BC6">
      <w:r w:rsidRPr="000E6507">
        <w:t>Классификация методом дерева решений создает некое подобие блок-схемы для распределения новых данных.</w:t>
      </w:r>
      <w:r>
        <w:t xml:space="preserve"> </w:t>
      </w:r>
      <w:r w:rsidRPr="000E6507">
        <w:t>В каждой точке блок-схемы задается вопрос о значимости того или иного атрибута, и в зависимо</w:t>
      </w:r>
      <w:r>
        <w:t>сти от этих атрибутов входные данные</w:t>
      </w:r>
      <w:r w:rsidRPr="000E6507">
        <w:t xml:space="preserve"> попадают в определенный класс.</w:t>
      </w:r>
    </w:p>
    <w:p w14:paraId="44EA31CE" w14:textId="77777777" w:rsidR="00A51BC6" w:rsidRDefault="00A51BC6" w:rsidP="00A51BC6">
      <w:r>
        <w:t xml:space="preserve">Пусть нам дано множество примеров </w:t>
      </w:r>
      <w:r w:rsidRPr="000C2D5E">
        <w:rPr>
          <w:i/>
        </w:rPr>
        <w:t>T</w:t>
      </w:r>
      <w:r>
        <w:t xml:space="preserve">, где каждый элемент этого множества описывается </w:t>
      </w:r>
      <w:r w:rsidRPr="000C2D5E">
        <w:rPr>
          <w:i/>
        </w:rPr>
        <w:t>m</w:t>
      </w:r>
      <w:r>
        <w:t xml:space="preserve"> атрибутами. Количество примеров в множестве </w:t>
      </w:r>
      <w:r w:rsidRPr="000C2D5E">
        <w:rPr>
          <w:i/>
        </w:rPr>
        <w:t>T</w:t>
      </w:r>
      <w:r>
        <w:t xml:space="preserve"> будем называть мощностью этого множества и будем обозначать |</w:t>
      </w:r>
      <w:r w:rsidRPr="000C2D5E">
        <w:rPr>
          <w:i/>
        </w:rPr>
        <w:t>T</w:t>
      </w:r>
      <w:r>
        <w:t>|.</w:t>
      </w:r>
    </w:p>
    <w:p w14:paraId="67857C75" w14:textId="77777777" w:rsidR="00A51BC6" w:rsidRDefault="00A51BC6" w:rsidP="00A51BC6">
      <w:r>
        <w:t xml:space="preserve">Пусть метка класса принимает следующие значения </w:t>
      </w:r>
      <w:r w:rsidRPr="000C2D5E">
        <w:rPr>
          <w:i/>
        </w:rPr>
        <w:t>C</w:t>
      </w:r>
      <w:r w:rsidRPr="000C2D5E">
        <w:rPr>
          <w:i/>
          <w:vertAlign w:val="subscript"/>
        </w:rPr>
        <w:t>1</w:t>
      </w:r>
      <w:r>
        <w:t xml:space="preserve">, </w:t>
      </w:r>
      <w:r w:rsidRPr="000C2D5E">
        <w:rPr>
          <w:i/>
        </w:rPr>
        <w:t>C</w:t>
      </w:r>
      <w:r w:rsidRPr="000C2D5E">
        <w:rPr>
          <w:i/>
          <w:vertAlign w:val="subscript"/>
        </w:rPr>
        <w:t>2</w:t>
      </w:r>
      <w:r w:rsidRPr="000C2D5E">
        <w:t>,</w:t>
      </w:r>
      <w:r>
        <w:t xml:space="preserve"> … </w:t>
      </w:r>
      <w:r w:rsidRPr="000C2D5E">
        <w:rPr>
          <w:i/>
        </w:rPr>
        <w:t>C</w:t>
      </w:r>
      <w:r w:rsidRPr="000C2D5E">
        <w:rPr>
          <w:i/>
          <w:vertAlign w:val="subscript"/>
        </w:rPr>
        <w:t>k</w:t>
      </w:r>
      <w:r>
        <w:t>.</w:t>
      </w:r>
    </w:p>
    <w:p w14:paraId="07047F6E" w14:textId="77777777" w:rsidR="00A51BC6" w:rsidRPr="004B5ED8" w:rsidRDefault="00A51BC6" w:rsidP="00A51BC6">
      <w:r>
        <w:t xml:space="preserve">Задача заключается в построении иерархической классификационной модели в виде дерева из множества примеров </w:t>
      </w:r>
      <w:r w:rsidRPr="000C2D5E">
        <w:rPr>
          <w:i/>
        </w:rPr>
        <w:t>T</w:t>
      </w:r>
      <w:r>
        <w:t xml:space="preserve">. Процесс построения дерева будет происходить сверху вниз. Сначала создается корень дерева, затем потомки корня и т.д. </w:t>
      </w:r>
    </w:p>
    <w:p w14:paraId="52995A27" w14:textId="77777777" w:rsidR="00A51BC6" w:rsidRDefault="00A51BC6" w:rsidP="00A51BC6">
      <w:r>
        <w:t xml:space="preserve">На первом шаге мы имеем пустое дерево (имеется только корень) и исходное множество </w:t>
      </w:r>
      <w:r w:rsidRPr="00895DA9">
        <w:rPr>
          <w:i/>
        </w:rPr>
        <w:t>T</w:t>
      </w:r>
      <w:r>
        <w:t xml:space="preserve"> (ассоциированное с корнем). Требуется разбить исходное множество на подмножества. Это можно сделать, выбрав один из атрибутов в качестве проверки. Тогда в результате разбиения получаются </w:t>
      </w:r>
      <w:r w:rsidRPr="00895DA9">
        <w:rPr>
          <w:i/>
        </w:rPr>
        <w:t>n</w:t>
      </w:r>
      <w:r w:rsidRPr="00895DA9">
        <w:t xml:space="preserve"> </w:t>
      </w:r>
      <w:r>
        <w:t xml:space="preserve">(по числу значений атрибута) подмножеств и, соответственно, создаются </w:t>
      </w:r>
      <w:r w:rsidRPr="00895DA9">
        <w:rPr>
          <w:i/>
        </w:rPr>
        <w:t>n</w:t>
      </w:r>
      <w:r>
        <w:t xml:space="preserve"> потомков корня, каждому из которых поставлено в соответствие свое подмножество, полученное при разбиении множества </w:t>
      </w:r>
      <w:r w:rsidRPr="00895DA9">
        <w:rPr>
          <w:i/>
        </w:rPr>
        <w:t>T</w:t>
      </w:r>
      <w:r>
        <w:t>. Затем эта процедура рекурсивно применяется ко всем подмножествам (потомкам корня) и т.д.</w:t>
      </w:r>
    </w:p>
    <w:p w14:paraId="6024770A" w14:textId="77777777" w:rsidR="00A51BC6" w:rsidRDefault="00A51BC6" w:rsidP="00A51BC6">
      <w:r>
        <w:t xml:space="preserve">Рассмотрим подробнее критерий выбора атрибута, по которому должно пойти ветвление. Очевидно, что в нашем распоряжении </w:t>
      </w:r>
      <w:r w:rsidRPr="00895DA9">
        <w:rPr>
          <w:i/>
        </w:rPr>
        <w:t>m</w:t>
      </w:r>
      <w:r>
        <w:t xml:space="preserve"> (по числу атрибутов) возможных вариантов, из которых мы должны выбрать самый подходящий. Некоторые алгоритмы исключают повторное использование </w:t>
      </w:r>
      <w:r>
        <w:lastRenderedPageBreak/>
        <w:t>атрибута при построении дерева, но в нашем случае мы таких ограничений накладывать не будем. Любой из атрибутов можно использовать неограниченное количество раз при построении дерева.</w:t>
      </w:r>
    </w:p>
    <w:p w14:paraId="71F7918C" w14:textId="77777777" w:rsidR="00A51BC6" w:rsidRDefault="00A51BC6" w:rsidP="00A51BC6">
      <w:r>
        <w:t xml:space="preserve">Пусть мы имеем проверку </w:t>
      </w:r>
      <w:r w:rsidRPr="00895DA9">
        <w:rPr>
          <w:i/>
        </w:rPr>
        <w:t>X</w:t>
      </w:r>
      <w:r>
        <w:t xml:space="preserve"> (в качестве проверки может быть выбран любой атрибут), которая принимает </w:t>
      </w:r>
      <w:r w:rsidRPr="00895DA9">
        <w:rPr>
          <w:i/>
        </w:rPr>
        <w:t>n</w:t>
      </w:r>
      <w:r>
        <w:t xml:space="preserve"> значений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r w:rsidRPr="00895DA9">
        <w:rPr>
          <w:i/>
        </w:rPr>
        <w:t>A</w:t>
      </w:r>
      <w:r w:rsidRPr="00895DA9">
        <w:rPr>
          <w:i/>
          <w:vertAlign w:val="subscript"/>
        </w:rPr>
        <w:t>n</w:t>
      </w:r>
      <w:r>
        <w:t xml:space="preserve">. Тогда разбиение </w:t>
      </w:r>
      <w:r w:rsidRPr="00895DA9">
        <w:rPr>
          <w:i/>
        </w:rPr>
        <w:t>T</w:t>
      </w:r>
      <w:r>
        <w:t xml:space="preserve"> по проверке </w:t>
      </w:r>
      <w:r w:rsidRPr="00895DA9">
        <w:rPr>
          <w:i/>
        </w:rPr>
        <w:t>X</w:t>
      </w:r>
      <w:r>
        <w:t xml:space="preserve"> даст нам подмножества </w:t>
      </w:r>
      <w:r w:rsidRPr="00895DA9">
        <w:rPr>
          <w:i/>
        </w:rPr>
        <w:t>T</w:t>
      </w:r>
      <w:r w:rsidRPr="00895DA9">
        <w:rPr>
          <w:i/>
          <w:vertAlign w:val="subscript"/>
        </w:rPr>
        <w:t>1</w:t>
      </w:r>
      <w:r>
        <w:t xml:space="preserve">, </w:t>
      </w:r>
      <w:r w:rsidRPr="00895DA9">
        <w:rPr>
          <w:i/>
        </w:rPr>
        <w:t>T</w:t>
      </w:r>
      <w:r w:rsidRPr="00895DA9">
        <w:rPr>
          <w:i/>
          <w:vertAlign w:val="subscript"/>
        </w:rPr>
        <w:t>2</w:t>
      </w:r>
      <w:r w:rsidRPr="00895DA9">
        <w:t>,</w:t>
      </w:r>
      <w:r>
        <w:t xml:space="preserve"> ...</w:t>
      </w:r>
      <w:r w:rsidRPr="00895DA9">
        <w:t>,</w:t>
      </w:r>
      <w:r>
        <w:t xml:space="preserve"> </w:t>
      </w:r>
      <w:r w:rsidRPr="00895DA9">
        <w:rPr>
          <w:i/>
        </w:rPr>
        <w:t>T</w:t>
      </w:r>
      <w:r w:rsidRPr="00895DA9">
        <w:rPr>
          <w:i/>
          <w:vertAlign w:val="subscript"/>
        </w:rPr>
        <w:t>n</w:t>
      </w:r>
      <w:r>
        <w:t xml:space="preserve">, при </w:t>
      </w:r>
      <w:r w:rsidRPr="00895DA9">
        <w:rPr>
          <w:i/>
        </w:rPr>
        <w:t>X</w:t>
      </w:r>
      <w:r>
        <w:t xml:space="preserve"> равном соответственно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r w:rsidRPr="00895DA9">
        <w:rPr>
          <w:i/>
        </w:rPr>
        <w:t>A</w:t>
      </w:r>
      <w:r w:rsidRPr="00895DA9">
        <w:rPr>
          <w:i/>
          <w:vertAlign w:val="subscript"/>
        </w:rPr>
        <w:t>n</w:t>
      </w:r>
      <w:r>
        <w:t xml:space="preserve">. Единственная доступная нам информация – то, каким образом классы распределены в множестве </w:t>
      </w:r>
      <w:r w:rsidRPr="0027659F">
        <w:rPr>
          <w:i/>
        </w:rPr>
        <w:t>T</w:t>
      </w:r>
      <w:r>
        <w:t xml:space="preserve"> и его подмножествах, получаемых при разбиении по </w:t>
      </w:r>
      <w:r w:rsidRPr="0027659F">
        <w:rPr>
          <w:i/>
        </w:rPr>
        <w:t>X</w:t>
      </w:r>
      <w:r>
        <w:t>. Именно этим мы и воспользуемся при определении критерия.</w:t>
      </w:r>
    </w:p>
    <w:p w14:paraId="41979CAC" w14:textId="77777777" w:rsidR="00A51BC6" w:rsidRDefault="00A51BC6" w:rsidP="00A51BC6">
      <w:r>
        <w:t xml:space="preserve">Пусть </w:t>
      </w:r>
      <w:r w:rsidRPr="0027659F">
        <w:rPr>
          <w:i/>
        </w:rPr>
        <w:t xml:space="preserve">freq </w:t>
      </w:r>
      <w:r w:rsidRPr="0027659F">
        <w:t>(</w:t>
      </w:r>
      <w:r w:rsidRPr="0027659F">
        <w:rPr>
          <w:i/>
        </w:rPr>
        <w:t>C</w:t>
      </w:r>
      <w:r w:rsidRPr="0027659F">
        <w:rPr>
          <w:i/>
          <w:vertAlign w:val="subscript"/>
        </w:rPr>
        <w:t>j</w:t>
      </w:r>
      <w:r w:rsidRPr="0027659F">
        <w:t xml:space="preserve">, </w:t>
      </w:r>
      <w:r w:rsidRPr="0027659F">
        <w:rPr>
          <w:i/>
        </w:rPr>
        <w:t>S</w:t>
      </w:r>
      <w:r w:rsidRPr="0027659F">
        <w:t>)</w:t>
      </w:r>
      <w:r>
        <w:t xml:space="preserve"> – количество примеров из некоторого множества </w:t>
      </w:r>
      <w:r w:rsidRPr="0027659F">
        <w:rPr>
          <w:i/>
        </w:rPr>
        <w:t>S</w:t>
      </w:r>
      <w:r>
        <w:t xml:space="preserve">, относящихся к одному и тому же классу </w:t>
      </w:r>
      <w:r w:rsidRPr="0027659F">
        <w:rPr>
          <w:i/>
        </w:rPr>
        <w:t>C</w:t>
      </w:r>
      <w:r w:rsidRPr="0027659F">
        <w:rPr>
          <w:i/>
          <w:vertAlign w:val="subscript"/>
        </w:rPr>
        <w:t>j</w:t>
      </w:r>
      <w:r>
        <w:t xml:space="preserve">. Тогда вероятность того, что случайно выбранный пример из множества </w:t>
      </w:r>
      <w:r w:rsidRPr="0027659F">
        <w:rPr>
          <w:i/>
        </w:rPr>
        <w:t>S</w:t>
      </w:r>
      <w:r>
        <w:t xml:space="preserve"> будет принадлежать к классу </w:t>
      </w:r>
      <w:r w:rsidRPr="0027659F">
        <w:rPr>
          <w:i/>
        </w:rPr>
        <w:t>C</w:t>
      </w:r>
      <w:r w:rsidRPr="0027659F">
        <w:rPr>
          <w:i/>
          <w:vertAlign w:val="subscript"/>
        </w:rPr>
        <w:t>j</w:t>
      </w:r>
    </w:p>
    <w:p w14:paraId="70625337" w14:textId="77777777" w:rsidR="00A51BC6" w:rsidRPr="009B005D" w:rsidRDefault="00A51BC6" w:rsidP="00A51BC6">
      <m:oMathPara>
        <m:oMath>
          <m:r>
            <w:rPr>
              <w:rFonts w:ascii="Cambria Math" w:hAnsi="Cambria Math"/>
              <w:lang w:val="en-US"/>
            </w:rPr>
            <m:t>P</m:t>
          </m:r>
          <m:r>
            <w:rPr>
              <w:rFonts w:ascii="Cambria Math" w:hAnsi="Cambria Math"/>
            </w:rPr>
            <m:t>=</m:t>
          </m:r>
          <m:f>
            <m:fPr>
              <m:ctrlPr>
                <w:rPr>
                  <w:rFonts w:ascii="Cambria Math" w:hAnsi="Cambria Math"/>
                  <w:i/>
                  <w:lang w:val="en-US"/>
                </w:rPr>
              </m:ctrlPr>
            </m:fPr>
            <m:num>
              <m:r>
                <w:rPr>
                  <w:rFonts w:ascii="Cambria Math" w:hAnsi="Cambria Math"/>
                  <w:lang w:val="en-US"/>
                </w:rPr>
                <m:t>freq</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rPr>
                <m:t xml:space="preserve">, </m:t>
              </m:r>
              <m:r>
                <w:rPr>
                  <w:rFonts w:ascii="Cambria Math" w:hAnsi="Cambria Math"/>
                  <w:lang w:val="en-US"/>
                </w:rPr>
                <m:t>S</m:t>
              </m:r>
              <m:r>
                <w:rPr>
                  <w:rFonts w:ascii="Cambria Math" w:hAnsi="Cambria Math"/>
                </w:rPr>
                <m:t>)</m:t>
              </m:r>
            </m:num>
            <m:den>
              <m:d>
                <m:dPr>
                  <m:begChr m:val="|"/>
                  <m:endChr m:val="|"/>
                  <m:ctrlPr>
                    <w:rPr>
                      <w:rFonts w:ascii="Cambria Math" w:hAnsi="Cambria Math"/>
                      <w:i/>
                      <w:lang w:val="en-US"/>
                    </w:rPr>
                  </m:ctrlPr>
                </m:dPr>
                <m:e>
                  <m:r>
                    <w:rPr>
                      <w:rFonts w:ascii="Cambria Math" w:hAnsi="Cambria Math"/>
                      <w:lang w:val="en-US"/>
                    </w:rPr>
                    <m:t>S</m:t>
                  </m:r>
                </m:e>
              </m:d>
            </m:den>
          </m:f>
        </m:oMath>
      </m:oMathPara>
    </w:p>
    <w:p w14:paraId="071F51EE" w14:textId="77777777" w:rsidR="00A51BC6" w:rsidRDefault="00A51BC6" w:rsidP="00A51BC6">
      <w:r>
        <w:t>Согласно теории информации, количество содержащейся в сообщении информации, зависит от ее вероятности</w:t>
      </w:r>
    </w:p>
    <w:p w14:paraId="5796CF22" w14:textId="77777777" w:rsidR="00A51BC6" w:rsidRPr="002C37AE" w:rsidRDefault="00E30FE4" w:rsidP="00A51BC6">
      <w:pPr>
        <w:jc w:val="cente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e>
        </m:func>
      </m:oMath>
      <w:r w:rsidR="00A51BC6" w:rsidRPr="002C37AE">
        <w:t xml:space="preserve"> (1)</w:t>
      </w:r>
    </w:p>
    <w:p w14:paraId="4F95239E" w14:textId="77777777" w:rsidR="00A51BC6" w:rsidRDefault="00A51BC6" w:rsidP="00A51BC6">
      <w:r>
        <w:t>Поскольку мы используем логарифм с двоичным основанием, то выражение (1) дает количественную оценку в битах.</w:t>
      </w:r>
    </w:p>
    <w:p w14:paraId="27843D31" w14:textId="77777777" w:rsidR="00A51BC6" w:rsidRPr="00204E29" w:rsidRDefault="00A51BC6" w:rsidP="00A51BC6">
      <w:r w:rsidRPr="00204E29">
        <w:t>Выражение</w:t>
      </w:r>
    </w:p>
    <w:p w14:paraId="172C3DA5" w14:textId="77777777" w:rsidR="00A51BC6" w:rsidRPr="00204E29" w:rsidRDefault="00A51BC6" w:rsidP="00A51BC6">
      <w:pPr>
        <w:jc w:val="center"/>
      </w:pPr>
      <m:oMath>
        <m:r>
          <w:rPr>
            <w:rFonts w:ascii="Cambria Math" w:hAnsi="Cambria Math"/>
          </w:rPr>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w:r w:rsidRPr="00204E29">
        <w:t xml:space="preserve"> (2)</w:t>
      </w:r>
    </w:p>
    <w:p w14:paraId="1745A94D" w14:textId="77777777" w:rsidR="00A51BC6" w:rsidRPr="00204E29" w:rsidRDefault="00A51BC6" w:rsidP="00A51BC6">
      <w:r w:rsidRPr="00204E29">
        <w:t xml:space="preserve">дает оценку среднего количества информации, необходимого для определения класса примера из множества </w:t>
      </w:r>
      <w:r w:rsidRPr="00204E29">
        <w:rPr>
          <w:i/>
          <w:lang w:val="en-US"/>
        </w:rPr>
        <w:t>T</w:t>
      </w:r>
      <w:r w:rsidRPr="00204E29">
        <w:t xml:space="preserve">. В терминологии теории информации выражение (2) называется энтропией множества </w:t>
      </w:r>
      <w:r w:rsidRPr="00204E29">
        <w:rPr>
          <w:i/>
          <w:lang w:val="en-US"/>
        </w:rPr>
        <w:t>T</w:t>
      </w:r>
      <w:r w:rsidRPr="00204E29">
        <w:t>.</w:t>
      </w:r>
    </w:p>
    <w:p w14:paraId="667CB7F3" w14:textId="77777777" w:rsidR="00A51BC6" w:rsidRPr="00204E29" w:rsidRDefault="00A51BC6" w:rsidP="00A51BC6">
      <w:r w:rsidRPr="00204E29">
        <w:t xml:space="preserve">Ту же оценку, но только уже после разбиения множества </w:t>
      </w:r>
      <w:r w:rsidRPr="00204E29">
        <w:rPr>
          <w:i/>
          <w:lang w:val="en-US"/>
        </w:rPr>
        <w:t>T</w:t>
      </w:r>
      <w:r w:rsidRPr="00204E29">
        <w:t xml:space="preserve"> по </w:t>
      </w:r>
      <w:r w:rsidRPr="00204E29">
        <w:rPr>
          <w:i/>
          <w:lang w:val="en-US"/>
        </w:rPr>
        <w:t>X</w:t>
      </w:r>
      <w:r w:rsidRPr="00204E29">
        <w:t>, дает следующее выражение:</w:t>
      </w:r>
    </w:p>
    <w:p w14:paraId="59A9E255" w14:textId="77777777" w:rsidR="00A51BC6" w:rsidRPr="00204E29" w:rsidRDefault="00E30FE4" w:rsidP="00A51BC6">
      <w:pPr>
        <w:jc w:val="center"/>
      </w:pPr>
      <m:oMath>
        <m:sSub>
          <m:sSubPr>
            <m:ctrlPr>
              <w:rPr>
                <w:rFonts w:ascii="Cambria Math" w:hAnsi="Cambria Math"/>
                <w:i/>
              </w:rPr>
            </m:ctrlPr>
          </m:sSubPr>
          <m:e>
            <m:r>
              <w:rPr>
                <w:rFonts w:ascii="Cambria Math" w:hAnsi="Cambria Math"/>
              </w:rPr>
              <m:t>Info</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T</m:t>
                </m:r>
              </m:den>
            </m:f>
          </m:e>
        </m:nary>
        <m:r>
          <w:rPr>
            <w:rFonts w:ascii="Cambria Math" w:hAnsi="Cambria Math"/>
          </w:rPr>
          <m:t>*Info(</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00A51BC6" w:rsidRPr="00204E29">
        <w:t xml:space="preserve"> (3)</w:t>
      </w:r>
    </w:p>
    <w:p w14:paraId="655CB6C9" w14:textId="77777777" w:rsidR="00A51BC6" w:rsidRPr="00204E29" w:rsidRDefault="00A51BC6" w:rsidP="00A51BC6">
      <w:r w:rsidRPr="00204E29">
        <w:lastRenderedPageBreak/>
        <w:t>Тогда критерием для выбора атрибута будет являться следующая формула:</w:t>
      </w:r>
    </w:p>
    <w:p w14:paraId="30DD2A0B" w14:textId="77777777" w:rsidR="00A51BC6" w:rsidRDefault="00A51BC6" w:rsidP="00A51BC6">
      <w:pPr>
        <w:jc w:val="center"/>
      </w:pPr>
      <m:oMath>
        <m:r>
          <w:rPr>
            <w:rFonts w:ascii="Cambria Math" w:hAnsi="Cambria Math"/>
            <w:lang w:val="en-US"/>
          </w:rPr>
          <m:t>Gain</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Info</m:t>
        </m:r>
        <m:d>
          <m:dPr>
            <m:ctrlPr>
              <w:rPr>
                <w:rFonts w:ascii="Cambria Math" w:hAnsi="Cambria Math"/>
                <w:i/>
                <w:lang w:val="en-US"/>
              </w:rPr>
            </m:ctrlPr>
          </m:dPr>
          <m:e>
            <m:r>
              <w:rPr>
                <w:rFonts w:ascii="Cambria Math" w:hAnsi="Cambria Math"/>
                <w:lang w:val="en-US"/>
              </w:rPr>
              <m:t>T</m:t>
            </m:r>
          </m:e>
        </m:d>
        <m:r>
          <w:rPr>
            <w:rFonts w:ascii="Cambria Math" w:hAnsi="Cambria Math"/>
          </w:rPr>
          <m:t>-</m:t>
        </m:r>
        <m:sSub>
          <m:sSubPr>
            <m:ctrlPr>
              <w:rPr>
                <w:rFonts w:ascii="Cambria Math" w:hAnsi="Cambria Math"/>
                <w:i/>
                <w:lang w:val="en-US"/>
              </w:rPr>
            </m:ctrlPr>
          </m:sSubPr>
          <m:e>
            <m:r>
              <w:rPr>
                <w:rFonts w:ascii="Cambria Math" w:hAnsi="Cambria Math"/>
                <w:lang w:val="en-US"/>
              </w:rPr>
              <m:t>Info</m:t>
            </m:r>
          </m:e>
          <m:sub>
            <m:r>
              <w:rPr>
                <w:rFonts w:ascii="Cambria Math" w:hAnsi="Cambria Math"/>
                <w:lang w:val="en-US"/>
              </w:rPr>
              <m:t>x</m:t>
            </m:r>
          </m:sub>
        </m:sSub>
        <m:r>
          <w:rPr>
            <w:rFonts w:ascii="Cambria Math" w:hAnsi="Cambria Math"/>
          </w:rPr>
          <m:t>(</m:t>
        </m:r>
        <m:r>
          <w:rPr>
            <w:rFonts w:ascii="Cambria Math" w:hAnsi="Cambria Math"/>
            <w:lang w:val="en-US"/>
          </w:rPr>
          <m:t>T</m:t>
        </m:r>
        <m:r>
          <w:rPr>
            <w:rFonts w:ascii="Cambria Math" w:hAnsi="Cambria Math"/>
          </w:rPr>
          <m:t>)</m:t>
        </m:r>
      </m:oMath>
      <w:r w:rsidRPr="00204E29">
        <w:t xml:space="preserve"> (4)</w:t>
      </w:r>
    </w:p>
    <w:p w14:paraId="2FA2A67D" w14:textId="77777777" w:rsidR="00A51BC6" w:rsidRDefault="00A51BC6" w:rsidP="00A51BC6">
      <w:r>
        <w:t>Критерий (4) считается для всех атрибутов. Выбирается атрибут, максимизирующий данное выражение. Этот атрибут будет являться проверкой в текущем узле дерева, а затем по этому атрибуту производится дальнейшее построение дерева. Т.е. в узле будет проверяться значение по этому атрибуту и дальнейшее движение по дереву будет производиться в зависимости от полученного ответа.</w:t>
      </w:r>
    </w:p>
    <w:p w14:paraId="0DD9CF9F" w14:textId="77777777" w:rsidR="00A51BC6" w:rsidRDefault="00A51BC6" w:rsidP="00A51BC6">
      <w:r>
        <w:t xml:space="preserve">Такие же рассуждения можно применить к полученным подмножествам </w:t>
      </w:r>
      <w:r w:rsidRPr="00204E29">
        <w:rPr>
          <w:i/>
        </w:rPr>
        <w:t>T</w:t>
      </w:r>
      <w:r w:rsidRPr="00204E29">
        <w:rPr>
          <w:i/>
          <w:vertAlign w:val="subscript"/>
        </w:rPr>
        <w:t>1</w:t>
      </w:r>
      <w:r>
        <w:t xml:space="preserve">, </w:t>
      </w:r>
      <w:r w:rsidRPr="00204E29">
        <w:rPr>
          <w:i/>
        </w:rPr>
        <w:t>T</w:t>
      </w:r>
      <w:r w:rsidRPr="00204E29">
        <w:rPr>
          <w:i/>
          <w:vertAlign w:val="subscript"/>
        </w:rPr>
        <w:t>2</w:t>
      </w:r>
      <w:r w:rsidRPr="00204E29">
        <w:t xml:space="preserve">, </w:t>
      </w:r>
      <w:r>
        <w:t>…</w:t>
      </w:r>
      <w:r w:rsidRPr="00204E29">
        <w:t>,</w:t>
      </w:r>
      <w:r>
        <w:t xml:space="preserve"> </w:t>
      </w:r>
      <w:r w:rsidRPr="00204E29">
        <w:rPr>
          <w:i/>
        </w:rPr>
        <w:t>T</w:t>
      </w:r>
      <w:r w:rsidRPr="00204E29">
        <w:rPr>
          <w:i/>
          <w:vertAlign w:val="subscript"/>
        </w:rPr>
        <w:t>n</w:t>
      </w:r>
      <w:r>
        <w:t xml:space="preserve"> и продолжить рекурсивно процесс построения дерева, до тех пор, пока в узле не окажутся примеры из одного класса.</w:t>
      </w:r>
    </w:p>
    <w:p w14:paraId="77FEC1CD" w14:textId="77777777" w:rsidR="00A51BC6" w:rsidRDefault="00A51BC6" w:rsidP="00A51BC6">
      <w:r>
        <w:t>Одно важное замечание: если в процессе работы алгоритма получен узел, ассоциированный с пустым множеством (т.е. ни один пример не попал в данный узел), то он помечается как лист, и в качестве решения листа выбирается наиболее часто встречающийся класс у непосредственного предка данного листа.</w:t>
      </w:r>
    </w:p>
    <w:p w14:paraId="035DDAC6" w14:textId="77777777" w:rsidR="00A51BC6" w:rsidRDefault="00A51BC6" w:rsidP="00A51BC6">
      <w:r>
        <w:t xml:space="preserve">Здесь следует пояснить почему критерий (4) должен максимизироваться. Из свойств энтропии нам известно, что максимально возможное значение энтропии достигается в том случае, когда все его сообщения равновероятны. В нашем случае, энтропия (3) достигает своего максимума, когда частота появления классов в примерах множества </w:t>
      </w:r>
      <w:r w:rsidRPr="00204E29">
        <w:rPr>
          <w:i/>
        </w:rPr>
        <w:t>T</w:t>
      </w:r>
      <w:r>
        <w:t xml:space="preserve"> равновероятна. Нам же необходимо выбрать такой атрибут, чтобы при разбиении по нему один из классов имел наибольшую вероятность появления. Это возможно в том случае, когда энтропия (3) будет иметь минимальное значение и, соответственно, критерий (4) достигнет своего максимума.</w:t>
      </w:r>
    </w:p>
    <w:p w14:paraId="429E96CD" w14:textId="77777777" w:rsidR="00A51BC6" w:rsidRDefault="00A51BC6" w:rsidP="00A51BC6">
      <w:r>
        <w:t xml:space="preserve">Как быть в случае с числовыми атрибутами? Понятно, что следует выбрать некий порог, с которым должны сравниваться все значения атрибута. Пусть числовой атрибут имеет конечное число значений. </w:t>
      </w:r>
      <w:r>
        <w:lastRenderedPageBreak/>
        <w:t>Обозначим их {</w:t>
      </w:r>
      <w:r w:rsidRPr="00204E29">
        <w:rPr>
          <w:i/>
        </w:rPr>
        <w:t>v</w:t>
      </w:r>
      <w:r w:rsidRPr="00204E29">
        <w:rPr>
          <w:i/>
          <w:vertAlign w:val="subscript"/>
        </w:rPr>
        <w:t>1</w:t>
      </w:r>
      <w:r>
        <w:t xml:space="preserve">, </w:t>
      </w:r>
      <w:r w:rsidRPr="00204E29">
        <w:rPr>
          <w:i/>
        </w:rPr>
        <w:t>v</w:t>
      </w:r>
      <w:r w:rsidRPr="00204E29">
        <w:rPr>
          <w:i/>
          <w:vertAlign w:val="subscript"/>
        </w:rPr>
        <w:t>2</w:t>
      </w:r>
      <w:r w:rsidRPr="004B5ED8">
        <w:t>,</w:t>
      </w:r>
      <w:r>
        <w:t xml:space="preserve"> …</w:t>
      </w:r>
      <w:r w:rsidRPr="004B5ED8">
        <w:t>,</w:t>
      </w:r>
      <w:r>
        <w:t xml:space="preserve"> </w:t>
      </w:r>
      <w:r w:rsidRPr="00204E29">
        <w:rPr>
          <w:i/>
        </w:rPr>
        <w:t>v</w:t>
      </w:r>
      <w:r w:rsidRPr="00204E29">
        <w:rPr>
          <w:i/>
          <w:vertAlign w:val="subscript"/>
        </w:rPr>
        <w:t>n</w:t>
      </w:r>
      <w:r>
        <w:t xml:space="preserve">}. Предварительно отсортируем все значения. Тогда любое значение, лежащее между </w:t>
      </w:r>
      <w:r w:rsidRPr="00204E29">
        <w:rPr>
          <w:i/>
        </w:rPr>
        <w:t>v</w:t>
      </w:r>
      <w:r w:rsidRPr="00204E29">
        <w:rPr>
          <w:i/>
          <w:vertAlign w:val="subscript"/>
        </w:rPr>
        <w:t>i</w:t>
      </w:r>
      <w:r>
        <w:t xml:space="preserve"> и </w:t>
      </w:r>
      <w:r w:rsidRPr="00204E29">
        <w:rPr>
          <w:i/>
        </w:rPr>
        <w:t>v</w:t>
      </w:r>
      <w:r w:rsidRPr="00204E29">
        <w:rPr>
          <w:i/>
          <w:vertAlign w:val="subscript"/>
        </w:rPr>
        <w:t>i+1</w:t>
      </w:r>
      <w:r>
        <w:t>, делит все примеры на два множества: те, которые лежат слева от этого значения {</w:t>
      </w:r>
      <w:r w:rsidRPr="00204E29">
        <w:rPr>
          <w:i/>
        </w:rPr>
        <w:t>v</w:t>
      </w:r>
      <w:r w:rsidRPr="00204E29">
        <w:rPr>
          <w:i/>
          <w:vertAlign w:val="subscript"/>
        </w:rPr>
        <w:t>1</w:t>
      </w:r>
      <w:r>
        <w:t xml:space="preserve">, </w:t>
      </w:r>
      <w:r w:rsidRPr="00204E29">
        <w:rPr>
          <w:i/>
        </w:rPr>
        <w:t>v</w:t>
      </w:r>
      <w:r w:rsidRPr="00204E29">
        <w:rPr>
          <w:i/>
          <w:vertAlign w:val="subscript"/>
        </w:rPr>
        <w:t>2</w:t>
      </w:r>
      <w:r w:rsidRPr="00204E29">
        <w:t>,</w:t>
      </w:r>
      <w:r>
        <w:t xml:space="preserve"> …</w:t>
      </w:r>
      <w:r w:rsidRPr="00204E29">
        <w:t>,</w:t>
      </w:r>
      <w:r>
        <w:t xml:space="preserve"> </w:t>
      </w:r>
      <w:r w:rsidRPr="00204E29">
        <w:rPr>
          <w:i/>
        </w:rPr>
        <w:t>v</w:t>
      </w:r>
      <w:r>
        <w:rPr>
          <w:i/>
          <w:vertAlign w:val="subscript"/>
        </w:rPr>
        <w:t>i</w:t>
      </w:r>
      <w:r>
        <w:t>}, и те, что справа {</w:t>
      </w:r>
      <w:r w:rsidRPr="00204E29">
        <w:rPr>
          <w:i/>
        </w:rPr>
        <w:t>v</w:t>
      </w:r>
      <w:r w:rsidRPr="00204E29">
        <w:rPr>
          <w:i/>
          <w:vertAlign w:val="subscript"/>
        </w:rPr>
        <w:t>1+1</w:t>
      </w:r>
      <w:r>
        <w:t xml:space="preserve">, </w:t>
      </w:r>
      <w:r w:rsidRPr="00204E29">
        <w:rPr>
          <w:i/>
        </w:rPr>
        <w:t>v</w:t>
      </w:r>
      <w:r>
        <w:rPr>
          <w:i/>
          <w:vertAlign w:val="subscript"/>
        </w:rPr>
        <w:t>i+2</w:t>
      </w:r>
      <w:r w:rsidRPr="00204E29">
        <w:t>,</w:t>
      </w:r>
      <w:r>
        <w:t xml:space="preserve"> …</w:t>
      </w:r>
      <w:r w:rsidRPr="00204E29">
        <w:t>,</w:t>
      </w:r>
      <w:r>
        <w:t xml:space="preserve"> </w:t>
      </w:r>
      <w:r w:rsidRPr="00204E29">
        <w:rPr>
          <w:i/>
        </w:rPr>
        <w:t>v</w:t>
      </w:r>
      <w:r w:rsidRPr="00204E29">
        <w:rPr>
          <w:i/>
          <w:vertAlign w:val="subscript"/>
        </w:rPr>
        <w:t>n</w:t>
      </w:r>
      <w:r>
        <w:t xml:space="preserve">}. В качестве порога можно выбрать среднее между значениями </w:t>
      </w:r>
      <w:r w:rsidRPr="00204E29">
        <w:rPr>
          <w:i/>
        </w:rPr>
        <w:t>v</w:t>
      </w:r>
      <w:r w:rsidRPr="00204E29">
        <w:rPr>
          <w:i/>
          <w:vertAlign w:val="subscript"/>
        </w:rPr>
        <w:t>i</w:t>
      </w:r>
      <w:r>
        <w:t xml:space="preserve"> и </w:t>
      </w:r>
      <w:r w:rsidRPr="00204E29">
        <w:rPr>
          <w:i/>
        </w:rPr>
        <w:t>v</w:t>
      </w:r>
      <w:r w:rsidRPr="00204E29">
        <w:rPr>
          <w:i/>
          <w:vertAlign w:val="subscript"/>
        </w:rPr>
        <w:t>i+1</w:t>
      </w:r>
    </w:p>
    <w:p w14:paraId="590C0B24" w14:textId="77777777" w:rsidR="00A51BC6" w:rsidRPr="007133A0" w:rsidRDefault="00E30FE4" w:rsidP="00A51BC6">
      <w:pPr>
        <w:jc w:val="center"/>
      </w:pPr>
      <m:oMath>
        <m:sSub>
          <m:sSubPr>
            <m:ctrlPr>
              <w:rPr>
                <w:rFonts w:ascii="Cambria Math" w:hAnsi="Cambria Math"/>
                <w:i/>
              </w:rPr>
            </m:ctrlPr>
          </m:sSubPr>
          <m:e>
            <m:r>
              <w:rPr>
                <w:rFonts w:ascii="Cambria Math" w:hAnsi="Cambria Math"/>
              </w:rPr>
              <m:t>TH</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num>
          <m:den>
            <m:r>
              <w:rPr>
                <w:rFonts w:ascii="Cambria Math" w:hAnsi="Cambria Math"/>
              </w:rPr>
              <m:t>2</m:t>
            </m:r>
          </m:den>
        </m:f>
      </m:oMath>
      <w:r w:rsidR="00A51BC6" w:rsidRPr="007133A0">
        <w:t>.</w:t>
      </w:r>
    </w:p>
    <w:p w14:paraId="3E1447A9" w14:textId="77777777" w:rsidR="00A51BC6" w:rsidRDefault="00A51BC6" w:rsidP="00A51BC6">
      <w:r>
        <w:t xml:space="preserve">Таким образом, мы существенно упростили задачу нахождения порога, и привели к рассмотрению всего </w:t>
      </w:r>
      <w:r w:rsidRPr="007133A0">
        <w:rPr>
          <w:i/>
        </w:rPr>
        <w:t>n-1</w:t>
      </w:r>
      <w:r>
        <w:t xml:space="preserve"> потенциальных пороговых значений </w:t>
      </w:r>
      <w:r w:rsidRPr="007133A0">
        <w:rPr>
          <w:i/>
        </w:rPr>
        <w:t>TH</w:t>
      </w:r>
      <w:r w:rsidRPr="007133A0">
        <w:rPr>
          <w:i/>
          <w:vertAlign w:val="subscript"/>
        </w:rPr>
        <w:t>1</w:t>
      </w:r>
      <w:r>
        <w:t xml:space="preserve">, </w:t>
      </w:r>
      <w:r w:rsidRPr="007133A0">
        <w:rPr>
          <w:i/>
        </w:rPr>
        <w:t>TH</w:t>
      </w:r>
      <w:r w:rsidRPr="007133A0">
        <w:rPr>
          <w:i/>
          <w:vertAlign w:val="subscript"/>
        </w:rPr>
        <w:t>2</w:t>
      </w:r>
      <w:r w:rsidRPr="007133A0">
        <w:t>,</w:t>
      </w:r>
      <w:r>
        <w:t xml:space="preserve"> …</w:t>
      </w:r>
      <w:r w:rsidRPr="007133A0">
        <w:t>,</w:t>
      </w:r>
      <w:r>
        <w:t xml:space="preserve"> </w:t>
      </w:r>
      <w:r w:rsidRPr="007133A0">
        <w:rPr>
          <w:i/>
        </w:rPr>
        <w:t>TH</w:t>
      </w:r>
      <w:r w:rsidRPr="007133A0">
        <w:rPr>
          <w:i/>
          <w:vertAlign w:val="subscript"/>
        </w:rPr>
        <w:t>n-1</w:t>
      </w:r>
      <w:r>
        <w:t xml:space="preserve">. </w:t>
      </w:r>
    </w:p>
    <w:p w14:paraId="2B0DE13B" w14:textId="77777777" w:rsidR="00A51BC6" w:rsidRDefault="00A51BC6" w:rsidP="00A51BC6">
      <w:r>
        <w:t>Формулы (2), (3) и (4) последовательно применяются ко всем потенциальным пороговым значениям и среди них выбирается то, которое дает максимальное значение по критерию (4). Далее это значение сравнивается со значениями критерия (4), подсчитанными для остальных атрибутов. Если выяснится, что среди всех атрибутов данный числовой атрибут имеет максимальное значение по критерию (4), то в качестве проверки выбирается именно он.</w:t>
      </w:r>
    </w:p>
    <w:p w14:paraId="4E866F2C" w14:textId="77777777" w:rsidR="00A51BC6" w:rsidRPr="00204E29" w:rsidRDefault="00A51BC6" w:rsidP="00A51BC6">
      <w:r w:rsidRPr="007133A0">
        <w:t>Следует отметить, что все числовые тесты являются бинарными, т.е. делят узел дерева на две ветви.</w:t>
      </w:r>
    </w:p>
    <w:p w14:paraId="1663C38D" w14:textId="77777777" w:rsidR="00A51BC6" w:rsidRDefault="00A51BC6" w:rsidP="00A51BC6">
      <w:r w:rsidRPr="000E6507">
        <w:t xml:space="preserve">Этот метод требует обучения, здесь тренировочный набор данных размечается классами. C4.5 не решает самостоятельно, </w:t>
      </w:r>
      <w:r>
        <w:t>к какому классу относятся входные данные</w:t>
      </w:r>
      <w:r w:rsidRPr="000E6507">
        <w:t>. Как мы уже говорили, он создает дерево решений, которое используется для принятия решений.</w:t>
      </w:r>
    </w:p>
    <w:p w14:paraId="0C51C687" w14:textId="77777777" w:rsidR="00A51BC6" w:rsidRDefault="00A51BC6" w:rsidP="00A51BC6">
      <w:r>
        <w:t>Отличительные особенности данного метода:</w:t>
      </w:r>
    </w:p>
    <w:p w14:paraId="3839D567" w14:textId="77777777" w:rsidR="00A51BC6" w:rsidRDefault="00A51BC6" w:rsidP="00A51BC6">
      <w:pPr>
        <w:pStyle w:val="af"/>
        <w:numPr>
          <w:ilvl w:val="0"/>
          <w:numId w:val="32"/>
        </w:numPr>
        <w:ind w:left="0" w:firstLine="709"/>
      </w:pPr>
      <w:r>
        <w:t>Использование информационной энтропии при создании дерева решений.</w:t>
      </w:r>
    </w:p>
    <w:p w14:paraId="1DBC9847" w14:textId="77777777" w:rsidR="00A51BC6" w:rsidRDefault="00A51BC6" w:rsidP="00A51BC6">
      <w:pPr>
        <w:pStyle w:val="af"/>
        <w:numPr>
          <w:ilvl w:val="0"/>
          <w:numId w:val="32"/>
        </w:numPr>
        <w:ind w:left="0" w:firstLine="709"/>
      </w:pPr>
      <w:r>
        <w:t xml:space="preserve">Применение однопроходного прореживания для избегания переобучения. </w:t>
      </w:r>
    </w:p>
    <w:p w14:paraId="672A96AF" w14:textId="77777777" w:rsidR="00A51BC6" w:rsidRDefault="00A51BC6" w:rsidP="00A51BC6">
      <w:pPr>
        <w:pStyle w:val="af"/>
        <w:numPr>
          <w:ilvl w:val="0"/>
          <w:numId w:val="32"/>
        </w:numPr>
        <w:ind w:left="0" w:firstLine="709"/>
      </w:pPr>
      <w:r>
        <w:lastRenderedPageBreak/>
        <w:t xml:space="preserve">Возможность работы с дискретными и непрерывными значениями путем ограничения диапазонов и установления порогов данных, </w:t>
      </w:r>
      <w:r w:rsidRPr="0073022D">
        <w:t>обращая непрерывные данные в дискретные.</w:t>
      </w:r>
    </w:p>
    <w:p w14:paraId="67E3AEEF" w14:textId="77777777" w:rsidR="00A51BC6" w:rsidRDefault="00A51BC6" w:rsidP="00A51BC6">
      <w:pPr>
        <w:pStyle w:val="af"/>
        <w:numPr>
          <w:ilvl w:val="0"/>
          <w:numId w:val="32"/>
        </w:numPr>
        <w:ind w:left="0" w:firstLine="709"/>
      </w:pPr>
      <w:r>
        <w:t>Обработка пропущенных данных.</w:t>
      </w:r>
    </w:p>
    <w:p w14:paraId="24BAEE3A" w14:textId="77777777" w:rsidR="00A51BC6" w:rsidRDefault="00A51BC6" w:rsidP="00A51BC6">
      <w:r>
        <w:t>Преимуществами использования деревьев решений являются их простая интерпретация и довольно высокая скорость работы.</w:t>
      </w:r>
    </w:p>
    <w:p w14:paraId="218A449D" w14:textId="75D1E59C" w:rsidR="00BB6631" w:rsidRPr="00BB6631" w:rsidRDefault="00A51BC6" w:rsidP="00BB6631">
      <w:pPr>
        <w:pStyle w:val="5"/>
        <w:numPr>
          <w:ilvl w:val="4"/>
          <w:numId w:val="3"/>
        </w:numPr>
        <w:ind w:left="0" w:firstLine="709"/>
      </w:pPr>
      <w:r>
        <w:t>Наивный байесовский классификатор</w:t>
      </w:r>
    </w:p>
    <w:p w14:paraId="0D0B5290" w14:textId="77777777" w:rsidR="00A51BC6" w:rsidRDefault="00A51BC6" w:rsidP="00A51BC6">
      <w:r>
        <w:t>Наивный байесовский классификатор – это семейство алгоритмов классификации, которые принимают одно допущение: каждый параметр классифицируемых данных рассматривается независимо от других параметров класса.</w:t>
      </w:r>
    </w:p>
    <w:p w14:paraId="57426546" w14:textId="370B9820" w:rsidR="00A51BC6" w:rsidRDefault="00A51BC6" w:rsidP="00A51BC6">
      <w:r>
        <w:t xml:space="preserve">Пусть </w:t>
      </w:r>
      <w:r w:rsidR="00533715">
        <w:rPr>
          <w:i/>
        </w:rPr>
        <w:t>D</w:t>
      </w:r>
      <w:r>
        <w:t xml:space="preserve"> – множество признаков объектов, </w:t>
      </w:r>
      <w:r w:rsidR="00533715">
        <w:rPr>
          <w:i/>
        </w:rPr>
        <w:t>C</w:t>
      </w:r>
      <w:r>
        <w:t xml:space="preserve"> – множество номеров (или наименований) классов. На множестве пар «объект, класс» </w:t>
      </w:r>
      <m:oMath>
        <m:r>
          <w:rPr>
            <w:rFonts w:ascii="Cambria Math" w:hAnsi="Cambria Math"/>
          </w:rPr>
          <m:t>D×C</m:t>
        </m:r>
      </m:oMath>
      <w:r>
        <w:t xml:space="preserve"> определена вероятностная мера </w:t>
      </w:r>
      <w:r w:rsidRPr="00A43821">
        <w:rPr>
          <w:i/>
        </w:rPr>
        <w:t>P</w:t>
      </w:r>
      <w:r>
        <w:t xml:space="preserve">. Имеется конечная обучающая выборка независимых наблюдений </w:t>
      </w:r>
      <m:oMath>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e>
        </m:d>
        <m:r>
          <w:rPr>
            <w:rFonts w:ascii="Cambria Math" w:hAnsi="Cambria Math"/>
          </w:rPr>
          <m:t>,</m:t>
        </m:r>
      </m:oMath>
      <w:r>
        <w:t xml:space="preserve"> полученных согласно вероятностной мере </w:t>
      </w:r>
      <w:r w:rsidRPr="00A43821">
        <w:rPr>
          <w:i/>
        </w:rPr>
        <w:t>P</w:t>
      </w:r>
      <w:r>
        <w:t>.</w:t>
      </w:r>
    </w:p>
    <w:p w14:paraId="29341874" w14:textId="20874184" w:rsidR="00A51BC6" w:rsidRDefault="00A51BC6" w:rsidP="00A51BC6">
      <w:r>
        <w:t xml:space="preserve">Задача классификации заключается в том, чтобы построить алгоритм </w:t>
      </w:r>
      <m:oMath>
        <m:r>
          <w:rPr>
            <w:rFonts w:ascii="Cambria Math" w:hAnsi="Cambria Math"/>
          </w:rPr>
          <m:t>a: D→C</m:t>
        </m:r>
      </m:oMath>
      <w:r>
        <w:t xml:space="preserve">, способный классифицировать произвольный объект </w:t>
      </w:r>
      <m:oMath>
        <m:r>
          <w:rPr>
            <w:rFonts w:ascii="Cambria Math" w:hAnsi="Cambria Math"/>
          </w:rPr>
          <m:t>d∈D</m:t>
        </m:r>
      </m:oMath>
      <w:r>
        <w:t>.</w:t>
      </w:r>
    </w:p>
    <w:p w14:paraId="4E9AF4CE" w14:textId="77777777" w:rsidR="00A51BC6" w:rsidRDefault="00A51BC6" w:rsidP="00A51BC6">
      <w:r>
        <w:t>В байесовской теории классификации эта задача разделяется на две.</w:t>
      </w:r>
    </w:p>
    <w:p w14:paraId="29AE546F" w14:textId="77777777" w:rsidR="00A51BC6" w:rsidRDefault="00A51BC6" w:rsidP="00A51BC6">
      <w:pPr>
        <w:pStyle w:val="af"/>
        <w:numPr>
          <w:ilvl w:val="0"/>
          <w:numId w:val="35"/>
        </w:numPr>
        <w:ind w:left="0" w:firstLine="851"/>
      </w:pPr>
      <w:r>
        <w:t>Построение оптимального классификатора при известных плотностях классов. Эта подзадача имеет простое и окончательное решение.</w:t>
      </w:r>
    </w:p>
    <w:p w14:paraId="1FE9F8BF" w14:textId="77777777" w:rsidR="00A51BC6" w:rsidRDefault="00A51BC6" w:rsidP="00A51BC6">
      <w:pPr>
        <w:pStyle w:val="af"/>
        <w:numPr>
          <w:ilvl w:val="0"/>
          <w:numId w:val="35"/>
        </w:numPr>
        <w:ind w:left="0" w:firstLine="851"/>
      </w:pPr>
      <w:r>
        <w:t>Восстановление плотностей классов по обучающей выборке. В этой подзадаче сосредоточена основная сложность байесовского подхода к классификации.</w:t>
      </w:r>
    </w:p>
    <w:p w14:paraId="6DF889BB" w14:textId="7F25A5CB" w:rsidR="00A51BC6" w:rsidRDefault="00A51BC6" w:rsidP="00A51BC6">
      <w:r>
        <w:t xml:space="preserve">Пусть для каждого класса </w:t>
      </w:r>
      <m:oMath>
        <m:r>
          <w:rPr>
            <w:rFonts w:ascii="Cambria Math" w:hAnsi="Cambria Math"/>
          </w:rPr>
          <m:t>c∈C</m:t>
        </m:r>
      </m:oMath>
      <w:r w:rsidRPr="00A43821">
        <w:t xml:space="preserve"> и</w:t>
      </w:r>
      <w:r>
        <w:t xml:space="preserve">звестна априорная вероятность </w:t>
      </w:r>
      <w:r w:rsidRPr="00A43821">
        <w:rPr>
          <w:i/>
        </w:rPr>
        <w:t>P</w:t>
      </w:r>
      <w:r w:rsidR="00010B39">
        <w:rPr>
          <w:i/>
          <w:vertAlign w:val="subscript"/>
        </w:rPr>
        <w:t>c</w:t>
      </w:r>
      <w:r w:rsidRPr="00A43821">
        <w:t xml:space="preserve"> того, что появится объект класса </w:t>
      </w:r>
      <w:r w:rsidR="00010B39">
        <w:rPr>
          <w:i/>
        </w:rPr>
        <w:t>c</w:t>
      </w:r>
      <w:r>
        <w:t xml:space="preserve">, и плотности распределения </w:t>
      </w:r>
      <w:r w:rsidRPr="00A43821">
        <w:rPr>
          <w:i/>
        </w:rPr>
        <w:t>p</w:t>
      </w:r>
      <w:r w:rsidR="00010B39">
        <w:rPr>
          <w:i/>
          <w:vertAlign w:val="subscript"/>
        </w:rPr>
        <w:t>c</w:t>
      </w:r>
      <w:r w:rsidRPr="00A43821">
        <w:t>(</w:t>
      </w:r>
      <w:r w:rsidR="00010B39">
        <w:rPr>
          <w:i/>
        </w:rPr>
        <w:t>d</w:t>
      </w:r>
      <w:r w:rsidRPr="00A43821">
        <w:t xml:space="preserve">) каждого из классов, называемые также функциями правдоподобия классов. Требуется построить алгоритм классификации </w:t>
      </w:r>
      <w:r w:rsidRPr="00A43821">
        <w:rPr>
          <w:i/>
        </w:rPr>
        <w:t>a</w:t>
      </w:r>
      <w:r w:rsidRPr="00A43821">
        <w:t>(</w:t>
      </w:r>
      <w:r w:rsidR="00010B39">
        <w:rPr>
          <w:i/>
        </w:rPr>
        <w:t>d</w:t>
      </w:r>
      <w:r w:rsidRPr="00A43821">
        <w:t>), доставляющий минимальное значение функционалу среднего риска.</w:t>
      </w:r>
    </w:p>
    <w:p w14:paraId="72C8BCAC" w14:textId="77777777" w:rsidR="00A51BC6" w:rsidRDefault="00A51BC6" w:rsidP="00A51BC6">
      <w:r>
        <w:lastRenderedPageBreak/>
        <w:t>В основе наивного байесовского классификатора лежит теорема Байеса.</w:t>
      </w:r>
    </w:p>
    <w:p w14:paraId="19FB0880" w14:textId="77777777" w:rsidR="00A51BC6" w:rsidRPr="004B5ED8" w:rsidRDefault="00A51BC6" w:rsidP="00A51BC6">
      <w:pPr>
        <w:jc w:val="center"/>
      </w:pPr>
      <m:oMath>
        <m:r>
          <w:rPr>
            <w:rFonts w:ascii="Cambria Math" w:hAnsi="Cambria Math"/>
            <w:lang w:val="en-US"/>
          </w:rPr>
          <m:t>P</m:t>
        </m:r>
        <m:d>
          <m:dPr>
            <m:ctrlPr>
              <w:rPr>
                <w:rFonts w:ascii="Cambria Math" w:hAnsi="Cambria Math"/>
                <w:i/>
                <w:lang w:val="en-US"/>
              </w:rPr>
            </m:ctrlPr>
          </m:dPr>
          <m:e>
            <m:r>
              <w:rPr>
                <w:rFonts w:ascii="Cambria Math" w:hAnsi="Cambria Math"/>
                <w:lang w:val="en-US"/>
              </w:rPr>
              <m:t>c</m:t>
            </m:r>
          </m:e>
          <m:e>
            <m:r>
              <w:rPr>
                <w:rFonts w:ascii="Cambria Math" w:hAnsi="Cambria Math"/>
                <w:lang w:val="en-US"/>
              </w:rPr>
              <m:t>d</m:t>
            </m:r>
          </m:e>
        </m:d>
        <m:r>
          <w:rPr>
            <w:rFonts w:ascii="Cambria Math" w:hAnsi="Cambria Math"/>
          </w:rPr>
          <m:t>=</m:t>
        </m:r>
        <m:f>
          <m:fPr>
            <m:ctrlPr>
              <w:rPr>
                <w:rFonts w:ascii="Cambria Math" w:hAnsi="Cambria Math"/>
                <w:i/>
                <w:lang w:val="en-US"/>
              </w:rPr>
            </m:ctrlPr>
          </m:fPr>
          <m:num>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c</m:t>
            </m:r>
            <m:r>
              <w:rPr>
                <w:rFonts w:ascii="Cambria Math" w:hAnsi="Cambria Math"/>
              </w:rPr>
              <m:t>)</m:t>
            </m:r>
          </m:num>
          <m:den>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den>
        </m:f>
      </m:oMath>
      <w:r w:rsidRPr="004B5ED8">
        <w:t>,</w:t>
      </w:r>
    </w:p>
    <w:p w14:paraId="4E81CD46" w14:textId="77777777" w:rsidR="00A51BC6" w:rsidRDefault="00A51BC6" w:rsidP="00A51BC6">
      <w:r>
        <w:t>где</w:t>
      </w:r>
    </w:p>
    <w:p w14:paraId="64ACC7CD" w14:textId="77777777" w:rsidR="00A51BC6" w:rsidRDefault="00A51BC6" w:rsidP="00A51BC6">
      <w:pPr>
        <w:pStyle w:val="af"/>
        <w:numPr>
          <w:ilvl w:val="0"/>
          <w:numId w:val="34"/>
        </w:numPr>
        <w:ind w:left="0" w:firstLine="709"/>
      </w:pPr>
      <w:r w:rsidRPr="004B5ED8">
        <w:rPr>
          <w:i/>
        </w:rPr>
        <w:t>P</w:t>
      </w:r>
      <w:r>
        <w:t>(</w:t>
      </w:r>
      <w:r w:rsidRPr="004B5ED8">
        <w:rPr>
          <w:i/>
        </w:rPr>
        <w:t>c</w:t>
      </w:r>
      <w:r>
        <w:t>|</w:t>
      </w:r>
      <w:r w:rsidRPr="004B5ED8">
        <w:rPr>
          <w:i/>
        </w:rPr>
        <w:t>d</w:t>
      </w:r>
      <w:r>
        <w:t xml:space="preserve">) – вероятность что объект </w:t>
      </w:r>
      <w:r w:rsidRPr="004B5ED8">
        <w:rPr>
          <w:i/>
        </w:rPr>
        <w:t>d</w:t>
      </w:r>
      <w:r>
        <w:t xml:space="preserve"> принадлежит классу </w:t>
      </w:r>
      <w:r w:rsidRPr="004B5ED8">
        <w:rPr>
          <w:i/>
        </w:rPr>
        <w:t>c</w:t>
      </w:r>
      <w:r>
        <w:t>;</w:t>
      </w:r>
    </w:p>
    <w:p w14:paraId="5379E75A" w14:textId="77777777" w:rsidR="00A51BC6" w:rsidRDefault="00A51BC6" w:rsidP="00A51BC6">
      <w:pPr>
        <w:pStyle w:val="af"/>
        <w:numPr>
          <w:ilvl w:val="0"/>
          <w:numId w:val="34"/>
        </w:numPr>
        <w:ind w:left="0" w:firstLine="709"/>
      </w:pPr>
      <w:r w:rsidRPr="004B5ED8">
        <w:rPr>
          <w:i/>
        </w:rPr>
        <w:t>P</w:t>
      </w:r>
      <w:r>
        <w:t>(</w:t>
      </w:r>
      <w:r w:rsidRPr="004B5ED8">
        <w:rPr>
          <w:i/>
        </w:rPr>
        <w:t>d</w:t>
      </w:r>
      <w:r>
        <w:t>|</w:t>
      </w:r>
      <w:r w:rsidRPr="004B5ED8">
        <w:rPr>
          <w:i/>
        </w:rPr>
        <w:t>c</w:t>
      </w:r>
      <w:r>
        <w:t xml:space="preserve">) – вероятность встретить объект </w:t>
      </w:r>
      <w:r w:rsidRPr="004B5ED8">
        <w:rPr>
          <w:i/>
        </w:rPr>
        <w:t>d</w:t>
      </w:r>
      <w:r>
        <w:t xml:space="preserve"> среди всех объектов класса </w:t>
      </w:r>
      <w:r w:rsidRPr="004B5ED8">
        <w:rPr>
          <w:i/>
        </w:rPr>
        <w:t>c</w:t>
      </w:r>
      <w:r>
        <w:t>;</w:t>
      </w:r>
    </w:p>
    <w:p w14:paraId="06AD4669" w14:textId="77777777" w:rsidR="00A51BC6" w:rsidRDefault="00A51BC6" w:rsidP="00A51BC6">
      <w:pPr>
        <w:pStyle w:val="af"/>
        <w:numPr>
          <w:ilvl w:val="0"/>
          <w:numId w:val="34"/>
        </w:numPr>
        <w:ind w:left="0" w:firstLine="709"/>
      </w:pPr>
      <w:r w:rsidRPr="004B5ED8">
        <w:rPr>
          <w:i/>
        </w:rPr>
        <w:t>P</w:t>
      </w:r>
      <w:r>
        <w:t>(</w:t>
      </w:r>
      <w:r w:rsidRPr="004B5ED8">
        <w:rPr>
          <w:i/>
        </w:rPr>
        <w:t>c</w:t>
      </w:r>
      <w:r>
        <w:t xml:space="preserve">) – безусловная вероятность встретить объект класса </w:t>
      </w:r>
      <w:r w:rsidRPr="004B5ED8">
        <w:rPr>
          <w:i/>
        </w:rPr>
        <w:t>c</w:t>
      </w:r>
      <w:r>
        <w:t xml:space="preserve"> в наборе объектов;</w:t>
      </w:r>
    </w:p>
    <w:p w14:paraId="4072CE09" w14:textId="77777777" w:rsidR="00A51BC6" w:rsidRDefault="00A51BC6" w:rsidP="00A51BC6">
      <w:pPr>
        <w:pStyle w:val="af"/>
        <w:numPr>
          <w:ilvl w:val="0"/>
          <w:numId w:val="34"/>
        </w:numPr>
        <w:ind w:left="0" w:firstLine="709"/>
      </w:pPr>
      <w:r w:rsidRPr="004B5ED8">
        <w:rPr>
          <w:i/>
        </w:rPr>
        <w:t>P</w:t>
      </w:r>
      <w:r>
        <w:t>(</w:t>
      </w:r>
      <w:r w:rsidRPr="004B5ED8">
        <w:rPr>
          <w:i/>
        </w:rPr>
        <w:t>d</w:t>
      </w:r>
      <w:r>
        <w:t xml:space="preserve">) – безусловная вероятность объекта </w:t>
      </w:r>
      <w:r w:rsidRPr="004B5ED8">
        <w:rPr>
          <w:i/>
        </w:rPr>
        <w:t>d</w:t>
      </w:r>
      <w:r>
        <w:t xml:space="preserve"> в наборе объектов.</w:t>
      </w:r>
    </w:p>
    <w:p w14:paraId="0F570956" w14:textId="77777777" w:rsidR="00A51BC6" w:rsidRDefault="00A51BC6" w:rsidP="00A51BC6">
      <w:r w:rsidRPr="004B5ED8">
        <w:t>Теорема Байеса позволяет переставить местами причину и следствие. Зная с какой вероятностью, причина приводит к некоему событию, эта теорема позволяет рассчитать вероятность того что именно эта причина привела к наблюдаемому событию.</w:t>
      </w:r>
    </w:p>
    <w:p w14:paraId="190DE875" w14:textId="77777777" w:rsidR="00A51BC6" w:rsidRDefault="00A51BC6" w:rsidP="00A51BC6">
      <w:r>
        <w:t>Средний риск определяется как математическое ожидание ошибки:</w:t>
      </w:r>
    </w:p>
    <w:p w14:paraId="459B9D88" w14:textId="6A936DEB" w:rsidR="00A51BC6" w:rsidRPr="00E32EAB" w:rsidRDefault="00A51BC6" w:rsidP="00A51BC6">
      <w:pPr>
        <w:jc w:val="center"/>
      </w:pP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nary>
              <m:naryPr>
                <m:chr m:val="∑"/>
                <m:limLoc m:val="undOvr"/>
                <m:supHide m:val="1"/>
                <m:ctrlPr>
                  <w:rPr>
                    <w:rFonts w:ascii="Cambria Math" w:hAnsi="Cambria Math"/>
                    <w:i/>
                  </w:rPr>
                </m:ctrlPr>
              </m:naryPr>
              <m:sub>
                <m:r>
                  <w:rPr>
                    <w:rFonts w:ascii="Cambria Math" w:hAnsi="Cambria Math"/>
                  </w:rPr>
                  <m:t>s∈C</m:t>
                </m:r>
              </m:sub>
              <m:sup/>
              <m:e>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{a</m:t>
                </m:r>
                <m:d>
                  <m:dPr>
                    <m:ctrlPr>
                      <w:rPr>
                        <w:rFonts w:ascii="Cambria Math" w:hAnsi="Cambria Math"/>
                        <w:i/>
                      </w:rPr>
                    </m:ctrlPr>
                  </m:dPr>
                  <m:e>
                    <m:r>
                      <w:rPr>
                        <w:rFonts w:ascii="Cambria Math" w:hAnsi="Cambria Math"/>
                      </w:rPr>
                      <m:t>d</m:t>
                    </m:r>
                  </m:e>
                </m:d>
                <m:r>
                  <w:rPr>
                    <w:rFonts w:ascii="Cambria Math" w:hAnsi="Cambria Math"/>
                  </w:rPr>
                  <m:t>=s|c}</m:t>
                </m:r>
              </m:e>
            </m:nary>
          </m:e>
        </m:nary>
      </m:oMath>
      <w:r w:rsidRPr="00E32EAB">
        <w:t>,</w:t>
      </w:r>
    </w:p>
    <w:p w14:paraId="7DF739C0" w14:textId="405F7454" w:rsidR="00A51BC6" w:rsidRDefault="00A51BC6" w:rsidP="00A51BC6">
      <w:r>
        <w:t xml:space="preserve">где </w:t>
      </w:r>
      <w:r>
        <w:rPr>
          <w:rFonts w:cs="Times New Roman"/>
        </w:rPr>
        <w:t>λ</w:t>
      </w:r>
      <w:r w:rsidR="008B5A14">
        <w:rPr>
          <w:i/>
          <w:vertAlign w:val="subscript"/>
          <w:lang w:val="en-US"/>
        </w:rPr>
        <w:t>c</w:t>
      </w:r>
      <w:r>
        <w:t xml:space="preserve"> –</w:t>
      </w:r>
      <w:r w:rsidRPr="00E32EAB">
        <w:t xml:space="preserve"> </w:t>
      </w:r>
      <w:r>
        <w:t xml:space="preserve">цена ошибки или штраф за отнесение объекта класса </w:t>
      </w:r>
      <w:r w:rsidRPr="00E32EAB">
        <w:rPr>
          <w:i/>
        </w:rPr>
        <w:t>y</w:t>
      </w:r>
      <w:r>
        <w:t xml:space="preserve"> к какому-либо другому классу.</w:t>
      </w:r>
    </w:p>
    <w:p w14:paraId="106F88AB" w14:textId="77777777" w:rsidR="00A51BC6" w:rsidRDefault="00A51BC6" w:rsidP="00A51BC6">
      <w:r>
        <w:t>Теорема. Решением этой задачи является алгоритм</w:t>
      </w:r>
    </w:p>
    <w:p w14:paraId="21DABCCC" w14:textId="7D15B876" w:rsidR="00A51BC6" w:rsidRPr="00E32EAB" w:rsidRDefault="00A51BC6" w:rsidP="00A51BC6">
      <w:pPr>
        <w:jc w:val="center"/>
      </w:pPr>
      <m:oMath>
        <m:r>
          <w:rPr>
            <w:rFonts w:ascii="Cambria Math" w:hAnsi="Cambria Math"/>
            <w:lang w:val="en-US"/>
          </w:rPr>
          <m:t>a</m:t>
        </m:r>
        <m:d>
          <m:dPr>
            <m:ctrlPr>
              <w:rPr>
                <w:rFonts w:ascii="Cambria Math" w:hAnsi="Cambria Math"/>
                <w:i/>
                <w:lang w:val="en-US"/>
              </w:rPr>
            </m:ctrlPr>
          </m:dPr>
          <m:e>
            <m:r>
              <w:rPr>
                <w:rFonts w:ascii="Cambria Math" w:hAnsi="Cambria Math"/>
                <w:lang w:val="en-US"/>
              </w:rPr>
              <m:t>d</m:t>
            </m:r>
          </m:e>
        </m:d>
        <m:r>
          <w:rPr>
            <w:rFonts w:ascii="Cambria Math" w:hAnsi="Cambria Math"/>
          </w:rPr>
          <m:t>=</m:t>
        </m:r>
        <m:r>
          <w:rPr>
            <w:rFonts w:ascii="Cambria Math" w:hAnsi="Cambria Math"/>
            <w:lang w:val="en-US"/>
          </w:rPr>
          <m:t>arg</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c</m:t>
                </m:r>
                <m:r>
                  <w:rPr>
                    <w:rFonts w:ascii="Cambria Math" w:hAnsi="Cambria Math"/>
                  </w:rPr>
                  <m:t>∈</m:t>
                </m:r>
                <m:r>
                  <w:rPr>
                    <w:rFonts w:ascii="Cambria Math" w:hAnsi="Cambria Math"/>
                    <w:lang w:val="en-US"/>
                  </w:rPr>
                  <m:t>C</m:t>
                </m:r>
              </m:lim>
            </m:limLow>
          </m:fName>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w:rPr>
                <w:rFonts w:ascii="Cambria Math" w:hAnsi="Cambria Math"/>
              </w:rPr>
              <m:t>(</m:t>
            </m:r>
            <m:r>
              <w:rPr>
                <w:rFonts w:ascii="Cambria Math" w:hAnsi="Cambria Math"/>
                <w:lang w:val="en-US"/>
              </w:rPr>
              <m:t>d</m:t>
            </m:r>
            <m:r>
              <w:rPr>
                <w:rFonts w:ascii="Cambria Math" w:hAnsi="Cambria Math"/>
              </w:rPr>
              <m:t>)</m:t>
            </m:r>
          </m:e>
        </m:func>
      </m:oMath>
      <w:r w:rsidRPr="00E32EAB">
        <w:t>.</w:t>
      </w:r>
    </w:p>
    <w:p w14:paraId="5F89AC2F" w14:textId="2BBCA4E1" w:rsidR="00A51BC6" w:rsidRDefault="00A51BC6" w:rsidP="00A51BC6">
      <w:r>
        <w:t xml:space="preserve">Значение </w:t>
      </w:r>
      <w:r w:rsidRPr="00E32EAB">
        <w:rPr>
          <w:i/>
        </w:rPr>
        <w:t>P</w:t>
      </w:r>
      <w:r w:rsidR="00C820A4">
        <w:t>(</w:t>
      </w:r>
      <w:r w:rsidR="00C820A4" w:rsidRPr="004B5ED8">
        <w:rPr>
          <w:i/>
        </w:rPr>
        <w:t>c</w:t>
      </w:r>
      <w:r w:rsidR="00C820A4">
        <w:t>|</w:t>
      </w:r>
      <w:r w:rsidR="00C820A4" w:rsidRPr="004B5ED8">
        <w:rPr>
          <w:i/>
        </w:rPr>
        <w:t>d</w:t>
      </w:r>
      <w:r w:rsidR="00C820A4">
        <w:t>)</w:t>
      </w:r>
      <w:r>
        <w:t xml:space="preserve"> = </w:t>
      </w:r>
      <w:r w:rsidRPr="00E32EAB">
        <w:rPr>
          <w:i/>
        </w:rPr>
        <w:t>P</w:t>
      </w:r>
      <w:r w:rsidR="00796838">
        <w:rPr>
          <w:i/>
          <w:vertAlign w:val="subscript"/>
        </w:rPr>
        <w:t>c</w:t>
      </w:r>
      <w:r w:rsidRPr="00E32EAB">
        <w:rPr>
          <w:i/>
        </w:rPr>
        <w:t>p</w:t>
      </w:r>
      <w:r w:rsidR="00796838">
        <w:rPr>
          <w:i/>
          <w:vertAlign w:val="subscript"/>
        </w:rPr>
        <w:t>c</w:t>
      </w:r>
      <w:r>
        <w:t>(</w:t>
      </w:r>
      <w:r w:rsidR="00796838">
        <w:rPr>
          <w:i/>
        </w:rPr>
        <w:t>d</w:t>
      </w:r>
      <w:r>
        <w:t xml:space="preserve">) интерпретируется как апостериорная вероятность того, что объект </w:t>
      </w:r>
      <w:r w:rsidR="00C820A4">
        <w:rPr>
          <w:i/>
        </w:rPr>
        <w:t>d</w:t>
      </w:r>
      <w:r>
        <w:t xml:space="preserve"> принадлежит классу </w:t>
      </w:r>
      <w:r w:rsidR="00C820A4">
        <w:rPr>
          <w:i/>
        </w:rPr>
        <w:t>c</w:t>
      </w:r>
      <w:r>
        <w:t>.</w:t>
      </w:r>
    </w:p>
    <w:p w14:paraId="3F9F6B41" w14:textId="5141BB70" w:rsidR="00A51BC6" w:rsidRPr="00A43821" w:rsidRDefault="00A51BC6" w:rsidP="00A51BC6">
      <w:r>
        <w:t xml:space="preserve">Если классы равнозначны, </w:t>
      </w:r>
      <w:r>
        <w:rPr>
          <w:rFonts w:cs="Times New Roman"/>
        </w:rPr>
        <w:t>λ</w:t>
      </w:r>
      <w:r w:rsidR="00BE0796">
        <w:rPr>
          <w:i/>
          <w:vertAlign w:val="subscript"/>
          <w:lang w:val="en-US"/>
        </w:rPr>
        <w:t>c</w:t>
      </w:r>
      <w:r w:rsidRPr="00E32EAB">
        <w:rPr>
          <w:i/>
        </w:rPr>
        <w:t>P</w:t>
      </w:r>
      <w:r w:rsidR="00BE0796">
        <w:rPr>
          <w:i/>
          <w:vertAlign w:val="subscript"/>
        </w:rPr>
        <w:t>c</w:t>
      </w:r>
      <w:r>
        <w:t xml:space="preserve"> = </w:t>
      </w:r>
      <w:r w:rsidRPr="00E32EAB">
        <w:rPr>
          <w:i/>
        </w:rPr>
        <w:t>const</w:t>
      </w:r>
      <w:r>
        <w:t>(</w:t>
      </w:r>
      <w:r w:rsidR="00BE0796">
        <w:rPr>
          <w:i/>
        </w:rPr>
        <w:t>c</w:t>
      </w:r>
      <w:r>
        <w:t xml:space="preserve">), то объект </w:t>
      </w:r>
      <w:r w:rsidR="00BE0796">
        <w:rPr>
          <w:i/>
        </w:rPr>
        <w:t>d</w:t>
      </w:r>
      <w:r>
        <w:t xml:space="preserve"> просто относится к классу с наибольшим значением плотности распределения в точке </w:t>
      </w:r>
      <w:r w:rsidR="00BE0796">
        <w:rPr>
          <w:i/>
        </w:rPr>
        <w:t>d</w:t>
      </w:r>
      <w:r>
        <w:t>.</w:t>
      </w:r>
    </w:p>
    <w:p w14:paraId="61E270D5" w14:textId="77777777" w:rsidR="00A51BC6" w:rsidRDefault="00A51BC6" w:rsidP="00A51BC6">
      <w:r w:rsidRPr="004C2936">
        <w:t>Наи</w:t>
      </w:r>
      <w:r>
        <w:t>вный байесовский классификатор делает</w:t>
      </w:r>
      <w:r w:rsidRPr="004C2936">
        <w:t xml:space="preserve"> предполож</w:t>
      </w:r>
      <w:r>
        <w:t>ение</w:t>
      </w:r>
      <w:r w:rsidRPr="004C2936">
        <w:t xml:space="preserve">, что объекты описываются независимыми признаками. </w:t>
      </w:r>
    </w:p>
    <w:p w14:paraId="470F7B83" w14:textId="77777777" w:rsidR="00A51BC6" w:rsidRDefault="00A51BC6" w:rsidP="00A51BC6">
      <w:r w:rsidRPr="007F7126">
        <w:t xml:space="preserve">Исходя из этого предположения условная вероятность </w:t>
      </w:r>
      <w:r>
        <w:t>объекта</w:t>
      </w:r>
      <w:r w:rsidRPr="007F7126">
        <w:t xml:space="preserve"> аппроксимируется произведением условных вероятностей всех </w:t>
      </w:r>
      <w:r>
        <w:t>признаков, описывающих объект</w:t>
      </w:r>
      <w:r w:rsidRPr="007F7126">
        <w:t>.</w:t>
      </w:r>
    </w:p>
    <w:p w14:paraId="38022C27" w14:textId="77777777" w:rsidR="00A51BC6" w:rsidRPr="007F7126" w:rsidRDefault="00A51BC6" w:rsidP="00A51BC6">
      <w:pPr>
        <w:rPr>
          <w:i/>
        </w:rPr>
      </w:pPr>
      <m:oMathPara>
        <m:oMath>
          <m:r>
            <w:rPr>
              <w:rFonts w:ascii="Cambria Math" w:hAnsi="Cambria Math"/>
            </w:rPr>
            <w:lastRenderedPageBreak/>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e>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m:t>
              </m:r>
            </m:e>
          </m:nary>
        </m:oMath>
      </m:oMathPara>
    </w:p>
    <w:p w14:paraId="4664ACA9" w14:textId="77777777" w:rsidR="00A51BC6" w:rsidRDefault="00A51BC6" w:rsidP="00A51BC6">
      <w:r w:rsidRPr="004C2936">
        <w:t xml:space="preserve">Предположение о независимости существенно упрощает задачу, так как оценить </w:t>
      </w:r>
      <w:r w:rsidRPr="004C2936">
        <w:rPr>
          <w:i/>
        </w:rPr>
        <w:t>n</w:t>
      </w:r>
      <w:r w:rsidRPr="004C2936">
        <w:t xml:space="preserve"> одномерных плотностей гораздо легче, чем одну </w:t>
      </w:r>
      <w:r w:rsidRPr="004C2936">
        <w:rPr>
          <w:i/>
        </w:rPr>
        <w:t>n</w:t>
      </w:r>
      <w:r w:rsidRPr="004C2936">
        <w:t>-мерную плотность. К сожалению, оно крайне редко выполняется на практике, отсюда и название метода. Наивный байесовский классификатор может быть, как параметрическим, так и непараметрическим, в зависимости от того, каким методом восстанавливаются одномерные плотности.</w:t>
      </w:r>
    </w:p>
    <w:p w14:paraId="1F4096BB" w14:textId="77777777" w:rsidR="00A51BC6" w:rsidRDefault="00A51BC6" w:rsidP="00A51BC6">
      <w:r w:rsidRPr="000C2D5E">
        <w:t>Этот метод требует обучения, поскольку алгоритм использует размеченный набор данных для построения таблицы.</w:t>
      </w:r>
    </w:p>
    <w:p w14:paraId="18180107" w14:textId="265E8DFE" w:rsidR="00A51BC6" w:rsidRDefault="00A51BC6" w:rsidP="00A51BC6">
      <w:r>
        <w:t>Алгоритм состоит из простой арифметики: умножение и деление.  Когда частотные таблицы уже вычислены, классификация неизвестного входного параметра включает в себя только вычисления вероятностей для всех классов, а затем выбор наибольшей вероятности.</w:t>
      </w:r>
    </w:p>
    <w:p w14:paraId="565A67D8" w14:textId="143B1939" w:rsidR="00172F46" w:rsidRDefault="00172F46" w:rsidP="00172F46">
      <w:pPr>
        <w:pStyle w:val="5"/>
        <w:numPr>
          <w:ilvl w:val="4"/>
          <w:numId w:val="3"/>
        </w:numPr>
        <w:ind w:left="0" w:firstLine="709"/>
      </w:pPr>
      <w:r>
        <w:t>Искусственная нейронная сеть</w:t>
      </w:r>
    </w:p>
    <w:p w14:paraId="561E901C" w14:textId="63CE3532" w:rsidR="00172F46" w:rsidRDefault="00172F46" w:rsidP="00172F46">
      <w:r>
        <w:t>Искусственная</w:t>
      </w:r>
      <w:r w:rsidRPr="00172F46">
        <w:t xml:space="preserve"> нейронная сеть</w:t>
      </w:r>
      <w:r>
        <w:t xml:space="preserve"> (artificial neural network) – это математическая модель, </w:t>
      </w:r>
      <w:r w:rsidR="00376ED6" w:rsidRPr="00376ED6">
        <w:t>построенная по принципу организации и функционирования биологических нейронных сетей</w:t>
      </w:r>
      <w:r w:rsidR="00376ED6">
        <w:t>.</w:t>
      </w:r>
    </w:p>
    <w:p w14:paraId="4A902250" w14:textId="32410D24" w:rsidR="00376ED6" w:rsidRDefault="00376ED6" w:rsidP="00172F46">
      <w:r>
        <w:t>Нейрон (нервная клетка) представляет собой</w:t>
      </w:r>
      <w:r w:rsidRPr="00376ED6">
        <w:t xml:space="preserve"> </w:t>
      </w:r>
      <w:r>
        <w:t>биологическую клетку</w:t>
      </w:r>
      <w:r w:rsidRPr="00376ED6">
        <w:t>, которая обра</w:t>
      </w:r>
      <w:r>
        <w:t>батывает информацию (рисунок 10)</w:t>
      </w:r>
      <w:r w:rsidRPr="00376ED6">
        <w:t xml:space="preserve">. </w:t>
      </w:r>
      <w:r>
        <w:t>Он</w:t>
      </w:r>
      <w:r w:rsidRPr="00376ED6">
        <w:t xml:space="preserve"> состоит из тела кле</w:t>
      </w:r>
      <w:r>
        <w:t>тки, или сомы</w:t>
      </w:r>
      <w:r w:rsidRPr="00376ED6">
        <w:t>, и двух типов внешних дре</w:t>
      </w:r>
      <w:r>
        <w:t>воподобных ветвей: аксона и дендритов</w:t>
      </w:r>
      <w:r w:rsidRPr="00376ED6">
        <w:t>. Тел</w:t>
      </w:r>
      <w:r>
        <w:t>о клетки включает ядро</w:t>
      </w:r>
      <w:r w:rsidRPr="00376ED6">
        <w:t>, которое содержит наследственную информацию, и плазму, которая производит необходимые для нейрона материалы. Нейрон получает сигналы (импульсы) от других нейронов через дендриты (приемники) и передает сигналы, сгенерированные телом клетки, вдоль аксона (передатчик</w:t>
      </w:r>
      <w:r>
        <w:t>а</w:t>
      </w:r>
      <w:r w:rsidRPr="00376ED6">
        <w:t xml:space="preserve">), который в конце </w:t>
      </w:r>
      <w:r>
        <w:t>разделяется на волокна</w:t>
      </w:r>
      <w:r w:rsidRPr="00376ED6">
        <w:t>. На окончаниях этих воло</w:t>
      </w:r>
      <w:r>
        <w:t>кон находятся синапсы</w:t>
      </w:r>
      <w:r w:rsidR="007419DA">
        <w:t xml:space="preserve"> – места для передачи </w:t>
      </w:r>
      <w:r w:rsidR="005343BB">
        <w:t>нервного импульса между нейронами</w:t>
      </w:r>
      <w:r w:rsidRPr="00376ED6">
        <w:t>.</w:t>
      </w:r>
    </w:p>
    <w:p w14:paraId="76E61752" w14:textId="120CA3E4" w:rsidR="00376ED6" w:rsidRDefault="00376ED6" w:rsidP="00376ED6">
      <w:pPr>
        <w:ind w:firstLine="0"/>
        <w:jc w:val="center"/>
      </w:pPr>
      <w:r>
        <w:rPr>
          <w:noProof/>
          <w:lang w:eastAsia="ru-RU"/>
        </w:rPr>
        <w:lastRenderedPageBreak/>
        <w:drawing>
          <wp:inline distT="0" distB="0" distL="0" distR="0" wp14:anchorId="4179FAD6" wp14:editId="47408A76">
            <wp:extent cx="4953000" cy="2295525"/>
            <wp:effectExtent l="0" t="0" r="0" b="9525"/>
            <wp:docPr id="5" name="Рисунок 5" descr="Нейр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ейрон"/>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2295525"/>
                    </a:xfrm>
                    <a:prstGeom prst="rect">
                      <a:avLst/>
                    </a:prstGeom>
                    <a:noFill/>
                    <a:ln>
                      <a:noFill/>
                    </a:ln>
                  </pic:spPr>
                </pic:pic>
              </a:graphicData>
            </a:graphic>
          </wp:inline>
        </w:drawing>
      </w:r>
    </w:p>
    <w:p w14:paraId="328FA914" w14:textId="4F560D8B" w:rsidR="00376ED6" w:rsidRDefault="00376ED6" w:rsidP="00376ED6">
      <w:pPr>
        <w:ind w:firstLine="0"/>
        <w:jc w:val="center"/>
      </w:pPr>
      <w:r>
        <w:t>Рисунок 10 – Биологический нейрон</w:t>
      </w:r>
    </w:p>
    <w:p w14:paraId="3013AFD3" w14:textId="6191A564" w:rsidR="005343BB" w:rsidRDefault="005343BB" w:rsidP="005343BB">
      <w:r>
        <w:t>Искусственная нейронная сеть</w:t>
      </w:r>
      <w:r w:rsidRPr="00376ED6">
        <w:t xml:space="preserve"> представляют собой систему соединённых и взаимодействующих между собой простых </w:t>
      </w:r>
      <w:r>
        <w:t>искусственных нейронов</w:t>
      </w:r>
      <w:r w:rsidRPr="00376ED6">
        <w:t xml:space="preserve">. Такие </w:t>
      </w:r>
      <w:r>
        <w:t xml:space="preserve">нейроны обычно довольно просты. </w:t>
      </w:r>
      <w:r w:rsidRPr="00376ED6">
        <w:t xml:space="preserve">Каждый </w:t>
      </w:r>
      <w:r>
        <w:t>нейрон</w:t>
      </w:r>
      <w:r w:rsidRPr="00376ED6">
        <w:t xml:space="preserve"> подобной сети имеет дело только с сигналами, которые он периодически получает, и сигналами, которые он периодически посылает другим процессорам. </w:t>
      </w:r>
      <w:r>
        <w:t>Однако при соединение подобных нейронов в достаточно большую сеть, они способны решать сложные задачи, в частности задачу классификации изображений.</w:t>
      </w:r>
    </w:p>
    <w:p w14:paraId="54158275" w14:textId="75BEC103" w:rsidR="00376ED6" w:rsidRDefault="005343BB" w:rsidP="00376ED6">
      <w:pPr>
        <w:rPr>
          <w:noProof/>
          <w:lang w:eastAsia="ru-RU"/>
        </w:rPr>
      </w:pPr>
      <w:r>
        <w:rPr>
          <w:noProof/>
          <w:lang w:eastAsia="ru-RU"/>
        </w:rPr>
        <w:t>И</w:t>
      </w:r>
      <w:r w:rsidRPr="005343BB">
        <w:rPr>
          <w:noProof/>
          <w:lang w:eastAsia="ru-RU"/>
        </w:rPr>
        <w:t>ск</w:t>
      </w:r>
      <w:r>
        <w:rPr>
          <w:noProof/>
          <w:lang w:eastAsia="ru-RU"/>
        </w:rPr>
        <w:t>усственный нейрон, наподобие биологическому</w:t>
      </w:r>
      <w:r w:rsidRPr="005343BB">
        <w:rPr>
          <w:noProof/>
          <w:lang w:eastAsia="ru-RU"/>
        </w:rPr>
        <w:t>, состоит из синапсов, связывающих входы нейрона с ядром; ядра нейрона, которое осуществляет обработку входных сигналов и аксона, который связывает нейрон с нейронами следующего слоя.</w:t>
      </w:r>
      <w:r>
        <w:rPr>
          <w:noProof/>
          <w:lang w:eastAsia="ru-RU"/>
        </w:rPr>
        <w:t xml:space="preserve"> Рисунок 11 демонстрирует схему искусственного нейрона.</w:t>
      </w:r>
      <w:r w:rsidRPr="005343BB">
        <w:rPr>
          <w:noProof/>
          <w:lang w:eastAsia="ru-RU"/>
        </w:rPr>
        <w:t xml:space="preserve"> </w:t>
      </w:r>
    </w:p>
    <w:p w14:paraId="25E881F4" w14:textId="79731582" w:rsidR="00376ED6" w:rsidRDefault="00376ED6" w:rsidP="00376ED6">
      <w:pPr>
        <w:ind w:firstLine="0"/>
        <w:jc w:val="center"/>
      </w:pPr>
      <w:r>
        <w:rPr>
          <w:noProof/>
          <w:lang w:eastAsia="ru-RU"/>
        </w:rPr>
        <w:drawing>
          <wp:inline distT="0" distB="0" distL="0" distR="0" wp14:anchorId="6B4A65F1" wp14:editId="1D294A56">
            <wp:extent cx="3333750" cy="2124075"/>
            <wp:effectExtent l="0" t="0" r="0" b="9525"/>
            <wp:docPr id="4" name="Рисунок 4" descr="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face"/>
                    <pic:cNvPicPr>
                      <a:picLocks noChangeAspect="1" noChangeArrowheads="1"/>
                    </pic:cNvPicPr>
                  </pic:nvPicPr>
                  <pic:blipFill rotWithShape="1">
                    <a:blip r:embed="rId11">
                      <a:extLst>
                        <a:ext uri="{28A0092B-C50C-407E-A947-70E740481C1C}">
                          <a14:useLocalDpi xmlns:a14="http://schemas.microsoft.com/office/drawing/2010/main" val="0"/>
                        </a:ext>
                      </a:extLst>
                    </a:blip>
                    <a:srcRect b="10800"/>
                    <a:stretch/>
                  </pic:blipFill>
                  <pic:spPr bwMode="auto">
                    <a:xfrm>
                      <a:off x="0" y="0"/>
                      <a:ext cx="3333750"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4F0D19A8" w14:textId="3478B018" w:rsidR="00376ED6" w:rsidRDefault="00376ED6" w:rsidP="00376ED6">
      <w:pPr>
        <w:ind w:firstLine="0"/>
        <w:jc w:val="center"/>
      </w:pPr>
      <w:r>
        <w:lastRenderedPageBreak/>
        <w:t>Рисунок 11 – Искусственный нейрон</w:t>
      </w:r>
    </w:p>
    <w:p w14:paraId="08728A67" w14:textId="502E601C" w:rsidR="005343BB" w:rsidRDefault="005343BB" w:rsidP="005343BB">
      <w:r w:rsidRPr="005343BB">
        <w:rPr>
          <w:noProof/>
          <w:lang w:eastAsia="ru-RU"/>
        </w:rPr>
        <w:t xml:space="preserve">Каждый синапс имеет вес, который определяет, насколько соответствующий вход нейрона влияет на его состояние. </w:t>
      </w:r>
      <w:r w:rsidRPr="005343BB">
        <w:t>Состояние нейрона определяется по формуле</w:t>
      </w:r>
      <w:r>
        <w:t xml:space="preserve"> 1.</w:t>
      </w:r>
    </w:p>
    <w:p w14:paraId="2B82E4EA" w14:textId="57907469" w:rsidR="005343BB" w:rsidRPr="005343BB" w:rsidRDefault="005343BB" w:rsidP="005343BB">
      <w:pPr>
        <w:jc w:val="center"/>
        <w:rPr>
          <w:noProof/>
          <w:lang w:eastAsia="ru-RU"/>
        </w:rPr>
      </w:pPr>
      <m:oMath>
        <m:r>
          <w:rPr>
            <w:rFonts w:ascii="Cambria Math" w:hAnsi="Cambria Math"/>
            <w:noProof/>
            <w:lang w:eastAsia="ru-RU"/>
          </w:rPr>
          <m:t>S=</m:t>
        </m:r>
        <m:nary>
          <m:naryPr>
            <m:chr m:val="∑"/>
            <m:limLoc m:val="undOvr"/>
            <m:ctrlPr>
              <w:rPr>
                <w:rFonts w:ascii="Cambria Math" w:hAnsi="Cambria Math"/>
                <w:i/>
                <w:noProof/>
                <w:lang w:eastAsia="ru-RU"/>
              </w:rPr>
            </m:ctrlPr>
          </m:naryPr>
          <m:sub>
            <m:r>
              <w:rPr>
                <w:rFonts w:ascii="Cambria Math" w:hAnsi="Cambria Math"/>
                <w:noProof/>
                <w:lang w:eastAsia="ru-RU"/>
              </w:rPr>
              <m:t>i=1</m:t>
            </m:r>
          </m:sub>
          <m:sup>
            <m:r>
              <w:rPr>
                <w:rFonts w:ascii="Cambria Math" w:hAnsi="Cambria Math"/>
                <w:noProof/>
                <w:lang w:eastAsia="ru-RU"/>
              </w:rPr>
              <m:t>n</m:t>
            </m:r>
          </m:sup>
          <m:e>
            <m:sSub>
              <m:sSubPr>
                <m:ctrlPr>
                  <w:rPr>
                    <w:rFonts w:ascii="Cambria Math" w:hAnsi="Cambria Math"/>
                    <w:i/>
                    <w:noProof/>
                    <w:lang w:eastAsia="ru-RU"/>
                  </w:rPr>
                </m:ctrlPr>
              </m:sSubPr>
              <m:e>
                <m:r>
                  <w:rPr>
                    <w:rFonts w:ascii="Cambria Math" w:hAnsi="Cambria Math"/>
                    <w:noProof/>
                    <w:lang w:eastAsia="ru-RU"/>
                  </w:rPr>
                  <m:t>x</m:t>
                </m:r>
              </m:e>
              <m:sub>
                <m:r>
                  <w:rPr>
                    <w:rFonts w:ascii="Cambria Math" w:hAnsi="Cambria Math"/>
                    <w:noProof/>
                    <w:lang w:eastAsia="ru-RU"/>
                  </w:rPr>
                  <m:t>i</m:t>
                </m:r>
              </m:sub>
            </m:sSub>
            <m:sSub>
              <m:sSubPr>
                <m:ctrlPr>
                  <w:rPr>
                    <w:rFonts w:ascii="Cambria Math" w:hAnsi="Cambria Math"/>
                    <w:i/>
                    <w:noProof/>
                    <w:lang w:eastAsia="ru-RU"/>
                  </w:rPr>
                </m:ctrlPr>
              </m:sSubPr>
              <m:e>
                <m:r>
                  <w:rPr>
                    <w:rFonts w:ascii="Cambria Math" w:hAnsi="Cambria Math"/>
                    <w:noProof/>
                    <w:lang w:eastAsia="ru-RU"/>
                  </w:rPr>
                  <m:t>w</m:t>
                </m:r>
              </m:e>
              <m:sub>
                <m:r>
                  <w:rPr>
                    <w:rFonts w:ascii="Cambria Math" w:hAnsi="Cambria Math"/>
                    <w:noProof/>
                    <w:lang w:eastAsia="ru-RU"/>
                  </w:rPr>
                  <m:t>i</m:t>
                </m:r>
              </m:sub>
            </m:sSub>
          </m:e>
        </m:nary>
      </m:oMath>
      <w:r w:rsidRPr="005343BB">
        <w:rPr>
          <w:noProof/>
          <w:lang w:eastAsia="ru-RU"/>
        </w:rPr>
        <w:t>, (1)</w:t>
      </w:r>
    </w:p>
    <w:p w14:paraId="530993D0" w14:textId="58BA6B10" w:rsidR="00376ED6" w:rsidRDefault="005343BB" w:rsidP="005343BB">
      <w:r>
        <w:t xml:space="preserve">где </w:t>
      </w:r>
      <w:r w:rsidRPr="005343BB">
        <w:rPr>
          <w:i/>
        </w:rPr>
        <w:t>n</w:t>
      </w:r>
      <w:r>
        <w:t xml:space="preserve"> – число входов нейрона, </w:t>
      </w:r>
      <w:r w:rsidRPr="005343BB">
        <w:rPr>
          <w:i/>
        </w:rPr>
        <w:t>x</w:t>
      </w:r>
      <w:r w:rsidRPr="005343BB">
        <w:rPr>
          <w:i/>
          <w:vertAlign w:val="subscript"/>
        </w:rPr>
        <w:t>i</w:t>
      </w:r>
      <w:r>
        <w:t xml:space="preserve"> – значение </w:t>
      </w:r>
      <w:r w:rsidRPr="005343BB">
        <w:rPr>
          <w:i/>
        </w:rPr>
        <w:t>i</w:t>
      </w:r>
      <w:r>
        <w:t xml:space="preserve">-го входа нейрона, </w:t>
      </w:r>
      <w:r w:rsidRPr="005343BB">
        <w:rPr>
          <w:i/>
        </w:rPr>
        <w:t>w</w:t>
      </w:r>
      <w:r w:rsidRPr="005343BB">
        <w:rPr>
          <w:i/>
          <w:vertAlign w:val="subscript"/>
        </w:rPr>
        <w:t>i</w:t>
      </w:r>
      <w:r>
        <w:t xml:space="preserve"> – вес </w:t>
      </w:r>
      <w:r w:rsidRPr="005343BB">
        <w:rPr>
          <w:i/>
        </w:rPr>
        <w:t>i</w:t>
      </w:r>
      <w:r>
        <w:t>-го синапса.</w:t>
      </w:r>
    </w:p>
    <w:p w14:paraId="02AA3A27" w14:textId="1E29F8AD" w:rsidR="005343BB" w:rsidRDefault="005343BB" w:rsidP="005343BB">
      <w:r w:rsidRPr="005343BB">
        <w:t>Затем определяется значение аксона нейрона по формуле</w:t>
      </w:r>
      <w:r>
        <w:t xml:space="preserve"> 2.</w:t>
      </w:r>
    </w:p>
    <w:p w14:paraId="5B2FB48D" w14:textId="15479D95" w:rsidR="005343BB" w:rsidRPr="005343BB" w:rsidRDefault="005343BB" w:rsidP="005343BB">
      <w:pPr>
        <w:jc w:val="center"/>
      </w:pPr>
      <m:oMath>
        <m:r>
          <w:rPr>
            <w:rFonts w:ascii="Cambria Math" w:hAnsi="Cambria Math"/>
          </w:rPr>
          <m:t>Y=f</m:t>
        </m:r>
        <m:d>
          <m:dPr>
            <m:ctrlPr>
              <w:rPr>
                <w:rFonts w:ascii="Cambria Math" w:hAnsi="Cambria Math"/>
                <w:i/>
              </w:rPr>
            </m:ctrlPr>
          </m:dPr>
          <m:e>
            <m:r>
              <w:rPr>
                <w:rFonts w:ascii="Cambria Math" w:hAnsi="Cambria Math"/>
              </w:rPr>
              <m:t>s</m:t>
            </m:r>
          </m:e>
        </m:d>
        <m:r>
          <w:rPr>
            <w:rFonts w:ascii="Cambria Math" w:hAnsi="Cambria Math"/>
          </w:rPr>
          <m:t>,</m:t>
        </m:r>
      </m:oMath>
      <w:r w:rsidRPr="005343BB">
        <w:t xml:space="preserve"> (2)</w:t>
      </w:r>
    </w:p>
    <w:p w14:paraId="777529DA" w14:textId="2D9BEFF8" w:rsidR="005343BB" w:rsidRDefault="005343BB" w:rsidP="005343BB">
      <w:r>
        <w:t>г</w:t>
      </w:r>
      <w:r w:rsidRPr="005343BB">
        <w:t xml:space="preserve">де </w:t>
      </w:r>
      <w:r w:rsidRPr="005343BB">
        <w:rPr>
          <w:i/>
        </w:rPr>
        <w:t>f</w:t>
      </w:r>
      <w:r w:rsidRPr="005343BB">
        <w:t xml:space="preserve"> – некоторая </w:t>
      </w:r>
      <w:r>
        <w:t>активационная</w:t>
      </w:r>
      <w:r w:rsidRPr="005343BB">
        <w:t xml:space="preserve"> </w:t>
      </w:r>
      <w:r>
        <w:t>функция</w:t>
      </w:r>
      <w:r w:rsidRPr="005343BB">
        <w:t>. Наиболее часто в качестве активационной функции используется так называемый сигм</w:t>
      </w:r>
      <w:r>
        <w:t>оид, который имеет вид, представленный формулой 3.</w:t>
      </w:r>
    </w:p>
    <w:p w14:paraId="299291D4" w14:textId="76F134B3" w:rsidR="005343BB" w:rsidRPr="005343BB" w:rsidRDefault="005343BB" w:rsidP="005343BB">
      <w:pPr>
        <w:jc w:val="center"/>
        <w:rPr>
          <w:lang w:val="en-U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den>
        </m:f>
      </m:oMath>
      <w:r>
        <w:rPr>
          <w:lang w:val="en-US"/>
        </w:rPr>
        <w:t xml:space="preserve"> (3)</w:t>
      </w:r>
    </w:p>
    <w:p w14:paraId="297FA9D8" w14:textId="567C2671" w:rsidR="009F0FFA" w:rsidRDefault="009F0FFA" w:rsidP="00EF4630">
      <w:pPr>
        <w:pStyle w:val="3"/>
        <w:numPr>
          <w:ilvl w:val="2"/>
          <w:numId w:val="3"/>
        </w:numPr>
        <w:ind w:left="0" w:firstLine="709"/>
      </w:pPr>
      <w:bookmarkStart w:id="10" w:name="_Toc484420289"/>
      <w:r>
        <w:t>Общее описание построения признаков</w:t>
      </w:r>
      <w:bookmarkEnd w:id="10"/>
    </w:p>
    <w:p w14:paraId="1C6BFBE2" w14:textId="4764465D" w:rsidR="00212AE3" w:rsidRDefault="00212AE3" w:rsidP="00212AE3">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r>
        <w:t xml:space="preserve"> медицинских изображений</w:t>
      </w:r>
      <w:r w:rsidRPr="00DD7457">
        <w:t xml:space="preserve">. </w:t>
      </w:r>
    </w:p>
    <w:p w14:paraId="21A3863B" w14:textId="77777777" w:rsidR="009F0FFA" w:rsidRDefault="009F0FFA" w:rsidP="009F0FFA">
      <w:r>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2C7001">
      <w:pPr>
        <w:pStyle w:val="af"/>
        <w:numPr>
          <w:ilvl w:val="0"/>
          <w:numId w:val="24"/>
        </w:numPr>
        <w:ind w:left="0" w:firstLine="709"/>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2C7001">
      <w:pPr>
        <w:pStyle w:val="af"/>
        <w:numPr>
          <w:ilvl w:val="0"/>
          <w:numId w:val="24"/>
        </w:numPr>
        <w:ind w:left="0" w:firstLine="709"/>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2C7001">
      <w:pPr>
        <w:pStyle w:val="af"/>
        <w:numPr>
          <w:ilvl w:val="0"/>
          <w:numId w:val="24"/>
        </w:numPr>
        <w:ind w:left="0" w:firstLine="709"/>
      </w:pPr>
      <w:r>
        <w:t xml:space="preserve">Выбор подмножества признаков </w:t>
      </w:r>
      <w:r>
        <w:rPr>
          <w:i/>
        </w:rPr>
        <w:t>F</w:t>
      </w:r>
      <w:r>
        <w:rPr>
          <w:i/>
          <w:vertAlign w:val="subscript"/>
        </w:rPr>
        <w:t>i</w:t>
      </w:r>
      <w:r>
        <w:t xml:space="preserve"> из </w:t>
      </w:r>
      <w:r>
        <w:rPr>
          <w:i/>
        </w:rPr>
        <w:t>F</w:t>
      </w:r>
      <w:r>
        <w:rPr>
          <w:i/>
          <w:vertAlign w:val="subscript"/>
        </w:rPr>
        <w:t>N</w:t>
      </w:r>
      <w:r>
        <w:t xml:space="preserve"> (выбор признака).</w:t>
      </w:r>
    </w:p>
    <w:p w14:paraId="2B0F678B" w14:textId="77777777" w:rsidR="009F0FFA" w:rsidRDefault="009F0FFA" w:rsidP="002C7001">
      <w:pPr>
        <w:pStyle w:val="af"/>
        <w:numPr>
          <w:ilvl w:val="1"/>
          <w:numId w:val="24"/>
        </w:numPr>
        <w:ind w:left="709" w:firstLine="709"/>
      </w:pPr>
      <w:r>
        <w:t xml:space="preserve">Определение полезности </w:t>
      </w:r>
      <w:r>
        <w:rPr>
          <w:i/>
        </w:rPr>
        <w:t>F</w:t>
      </w:r>
      <w:r>
        <w:rPr>
          <w:i/>
          <w:vertAlign w:val="subscript"/>
        </w:rPr>
        <w:t>i</w:t>
      </w:r>
      <w:r>
        <w:t xml:space="preserve"> для задачи классификации.</w:t>
      </w:r>
    </w:p>
    <w:p w14:paraId="09041BF6" w14:textId="77777777" w:rsidR="009F0FFA" w:rsidRDefault="009F0FFA" w:rsidP="002C7001">
      <w:pPr>
        <w:pStyle w:val="af"/>
        <w:numPr>
          <w:ilvl w:val="1"/>
          <w:numId w:val="24"/>
        </w:numPr>
        <w:ind w:left="709" w:firstLine="709"/>
      </w:pPr>
      <w:r>
        <w:t xml:space="preserve">Если некоторые критерии завершения достигнуты: </w:t>
      </w:r>
    </w:p>
    <w:p w14:paraId="7DB16562" w14:textId="77777777" w:rsidR="009F0FFA" w:rsidRDefault="009F0FFA" w:rsidP="002C7001">
      <w:pPr>
        <w:pStyle w:val="af"/>
        <w:numPr>
          <w:ilvl w:val="2"/>
          <w:numId w:val="24"/>
        </w:numPr>
        <w:ind w:left="1276" w:firstLine="709"/>
      </w:pPr>
      <w:r>
        <w:lastRenderedPageBreak/>
        <w:t>Вернитесь к шагу 3.</w:t>
      </w:r>
    </w:p>
    <w:p w14:paraId="198B6993" w14:textId="77777777" w:rsidR="009F0FFA" w:rsidRDefault="009F0FFA" w:rsidP="002C7001">
      <w:pPr>
        <w:pStyle w:val="af"/>
        <w:numPr>
          <w:ilvl w:val="1"/>
          <w:numId w:val="24"/>
        </w:numPr>
        <w:ind w:left="709" w:firstLine="709"/>
      </w:pPr>
      <w:r>
        <w:t xml:space="preserve">Иначе множество </w:t>
      </w:r>
      <w:r>
        <w:rPr>
          <w:i/>
        </w:rPr>
        <w:t>F</w:t>
      </w:r>
      <w:r>
        <w:rPr>
          <w:i/>
          <w:vertAlign w:val="subscript"/>
        </w:rPr>
        <w:t>T</w:t>
      </w:r>
      <w:r>
        <w:t xml:space="preserve"> = </w:t>
      </w:r>
      <w:r>
        <w:rPr>
          <w:i/>
        </w:rPr>
        <w:t>F</w:t>
      </w:r>
      <w:r>
        <w:rPr>
          <w:i/>
          <w:vertAlign w:val="subscript"/>
        </w:rPr>
        <w:t>i</w:t>
      </w:r>
      <w:r>
        <w:t>.</w:t>
      </w:r>
    </w:p>
    <w:p w14:paraId="145DE161" w14:textId="77777777" w:rsidR="009F0FFA" w:rsidRDefault="009F0FFA" w:rsidP="002C7001">
      <w:pPr>
        <w:pStyle w:val="af"/>
        <w:numPr>
          <w:ilvl w:val="0"/>
          <w:numId w:val="24"/>
        </w:numPr>
        <w:ind w:left="0" w:firstLine="709"/>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r>
        <w:rPr>
          <w:i/>
        </w:rPr>
        <w:t>F</w:t>
      </w:r>
      <w:r>
        <w:rPr>
          <w:i/>
          <w:vertAlign w:val="subscript"/>
        </w:rPr>
        <w:t>i</w:t>
      </w:r>
      <w:r>
        <w:t xml:space="preserve"> и критерий полезности для подмножества признаков.</w:t>
      </w:r>
    </w:p>
    <w:p w14:paraId="12E097FC" w14:textId="471D844A" w:rsidR="009F0FFA" w:rsidRPr="009F0FFA" w:rsidRDefault="009F0FFA" w:rsidP="002C7001">
      <w:pPr>
        <w:pStyle w:val="4"/>
        <w:numPr>
          <w:ilvl w:val="3"/>
          <w:numId w:val="3"/>
        </w:numPr>
        <w:ind w:left="0" w:firstLine="709"/>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2C7001">
      <w:pPr>
        <w:pStyle w:val="af"/>
        <w:numPr>
          <w:ilvl w:val="0"/>
          <w:numId w:val="26"/>
        </w:numPr>
        <w:ind w:left="0" w:firstLine="709"/>
      </w:pPr>
      <w:r>
        <w:t>Логические функции: конъюнкция, дизъюнкция, отрицание и т. д.</w:t>
      </w:r>
    </w:p>
    <w:p w14:paraId="0ADF1854" w14:textId="77777777" w:rsidR="009F0FFA" w:rsidRDefault="009F0FFA" w:rsidP="002C7001">
      <w:pPr>
        <w:pStyle w:val="af"/>
        <w:numPr>
          <w:ilvl w:val="0"/>
          <w:numId w:val="26"/>
        </w:numPr>
        <w:ind w:left="0" w:firstLine="709"/>
      </w:pPr>
      <w:r>
        <w:t>Номинальные характеристики: декартово произведение и т. д.</w:t>
      </w:r>
    </w:p>
    <w:p w14:paraId="2BB50883" w14:textId="652DC130" w:rsidR="009F0FFA" w:rsidRDefault="009F0FFA" w:rsidP="002C7001">
      <w:pPr>
        <w:pStyle w:val="af"/>
        <w:numPr>
          <w:ilvl w:val="0"/>
          <w:numId w:val="26"/>
        </w:numPr>
        <w:ind w:left="0" w:firstLine="709"/>
      </w:pPr>
      <w:r>
        <w:t>Численные характеристики: минимум, максимум, сложение, вычитани</w:t>
      </w:r>
      <w:r w:rsidR="002C7001">
        <w:t>е, умножение, деление, среднее</w:t>
      </w:r>
      <w:r>
        <w:t>, неравенство и т. д.</w:t>
      </w:r>
    </w:p>
    <w:p w14:paraId="5B1453B1" w14:textId="77777777" w:rsidR="009F0FFA" w:rsidRDefault="009F0FFA" w:rsidP="009F0FFA">
      <w:r>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r w:rsidRPr="008A4BE4">
        <w:rPr>
          <w:i/>
        </w:rPr>
        <w:t>φ</w:t>
      </w:r>
      <w:r w:rsidRPr="008A4BE4">
        <w:rPr>
          <w:i/>
          <w:vertAlign w:val="subscript"/>
        </w:rPr>
        <w:t>i</w:t>
      </w:r>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признаков, как показано на рисунке 1.</w:t>
      </w:r>
    </w:p>
    <w:p w14:paraId="35DB9FCB" w14:textId="77777777" w:rsidR="009F0FFA" w:rsidRDefault="009F0FFA" w:rsidP="009F0FFA">
      <w:pPr>
        <w:jc w:val="center"/>
      </w:pPr>
      <w:r w:rsidRPr="004F4585">
        <w:rPr>
          <w:noProof/>
          <w:lang w:eastAsia="ru-RU"/>
        </w:rPr>
        <w:lastRenderedPageBreak/>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7777777" w:rsidR="009F0FFA" w:rsidRDefault="009F0FFA" w:rsidP="009F0FFA">
      <w:pPr>
        <w:jc w:val="center"/>
        <w:rPr>
          <w:i/>
          <w:vertAlign w:val="subscript"/>
        </w:rPr>
      </w:pPr>
      <w:r>
        <w:t xml:space="preserve">Рисунок 1 – Древовидное представление сконструированного признака </w:t>
      </w:r>
      <w:r w:rsidRPr="004F4585">
        <w:rPr>
          <w:i/>
        </w:rPr>
        <w:t>φ</w:t>
      </w:r>
      <w:r w:rsidRPr="004F4585">
        <w:rPr>
          <w:i/>
          <w:vertAlign w:val="subscript"/>
        </w:rPr>
        <w:t>i</w:t>
      </w:r>
      <w:r>
        <w:t xml:space="preserve"> </w:t>
      </w:r>
      <w:r>
        <w:rPr>
          <w:rFonts w:ascii="Cambria Math" w:hAnsi="Cambria Math" w:cs="Cambria Math"/>
        </w:rPr>
        <w:t>∈</w:t>
      </w:r>
      <w:r>
        <w:t xml:space="preserve"> </w:t>
      </w:r>
      <w:r w:rsidRPr="004F4585">
        <w:rPr>
          <w:i/>
        </w:rPr>
        <w:t>F</w:t>
      </w:r>
      <w:r w:rsidRPr="004F4585">
        <w:rPr>
          <w:i/>
          <w:vertAlign w:val="subscript"/>
        </w:rPr>
        <w:t>N</w:t>
      </w:r>
    </w:p>
    <w:p w14:paraId="1E6BAFC0" w14:textId="4E5E54B2" w:rsidR="009F0FFA" w:rsidRPr="009F0FFA" w:rsidRDefault="009F0FFA" w:rsidP="002C7001">
      <w:pPr>
        <w:pStyle w:val="4"/>
        <w:numPr>
          <w:ilvl w:val="3"/>
          <w:numId w:val="3"/>
        </w:numPr>
        <w:ind w:left="0" w:firstLine="709"/>
      </w:pPr>
      <w:r>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r w:rsidRPr="00B10A76">
        <w:rPr>
          <w:i/>
        </w:rPr>
        <w:t>F</w:t>
      </w:r>
      <w:r w:rsidRPr="00B10A76">
        <w:rPr>
          <w:i/>
          <w:vertAlign w:val="subscript"/>
        </w:rPr>
        <w:t>i</w:t>
      </w:r>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5843D76" w:rsidR="009F0FFA" w:rsidRDefault="009F0FFA" w:rsidP="009F0FFA">
      <w:r>
        <w:t xml:space="preserve">В литературе было представлено множество различных методов отбора (см. [Guyon and Elisseeff, 2003] и [Forman, 2003]). Мы можем свободно классифицировать эти методы по двум категориям: фильтры и обертки [Kohavi and John, 1997].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xml:space="preserve">.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w:t>
      </w:r>
      <w:r w:rsidRPr="00AA2363">
        <w:lastRenderedPageBreak/>
        <w:t>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7964C252" w14:textId="67E85CAC" w:rsidR="009F0FFA" w:rsidRPr="009F0FFA" w:rsidRDefault="009F0FFA" w:rsidP="002C7001">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2FBA11A0" w14:textId="1ACC491E" w:rsidR="00E432B0" w:rsidRPr="00E432B0" w:rsidRDefault="0053702C" w:rsidP="002C7001">
      <w:pPr>
        <w:pStyle w:val="3"/>
        <w:numPr>
          <w:ilvl w:val="2"/>
          <w:numId w:val="3"/>
        </w:numPr>
        <w:ind w:left="0" w:firstLine="709"/>
      </w:pPr>
      <w:bookmarkStart w:id="11" w:name="_Toc484420290"/>
      <w:r>
        <w:t>Обзор аналогов</w:t>
      </w:r>
      <w:bookmarkEnd w:id="11"/>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2C7001">
      <w:pPr>
        <w:pStyle w:val="af"/>
        <w:numPr>
          <w:ilvl w:val="0"/>
          <w:numId w:val="27"/>
        </w:numPr>
        <w:ind w:left="0" w:firstLine="851"/>
      </w:pPr>
      <w:r>
        <w:t>Создают набор признаков, которые помогут улучшить точность прогнозирования.</w:t>
      </w:r>
    </w:p>
    <w:p w14:paraId="27A6D27B" w14:textId="77777777" w:rsidR="002E26E1" w:rsidRDefault="002E26E1" w:rsidP="002C7001">
      <w:pPr>
        <w:pStyle w:val="af"/>
        <w:numPr>
          <w:ilvl w:val="0"/>
          <w:numId w:val="27"/>
        </w:numPr>
        <w:ind w:left="0" w:firstLine="851"/>
      </w:pPr>
      <w:r>
        <w:t>Вычислительно эффективны.</w:t>
      </w:r>
    </w:p>
    <w:p w14:paraId="45E5747A" w14:textId="77777777" w:rsidR="002E26E1" w:rsidRDefault="002E26E1" w:rsidP="002C7001">
      <w:pPr>
        <w:pStyle w:val="af"/>
        <w:numPr>
          <w:ilvl w:val="0"/>
          <w:numId w:val="27"/>
        </w:numPr>
        <w:ind w:left="0" w:firstLine="851"/>
      </w:pPr>
      <w:r>
        <w:t>Являются обобщаемыми для разных классификаторов.</w:t>
      </w:r>
    </w:p>
    <w:p w14:paraId="0EB24437" w14:textId="77777777" w:rsidR="002E26E1" w:rsidRDefault="002E26E1" w:rsidP="002C7001">
      <w:pPr>
        <w:pStyle w:val="af"/>
        <w:numPr>
          <w:ilvl w:val="0"/>
          <w:numId w:val="27"/>
        </w:numPr>
        <w:ind w:left="0" w:firstLine="851"/>
      </w:pPr>
      <w:r>
        <w:lastRenderedPageBreak/>
        <w:t>Позволяют легко добавлять знания области.</w:t>
      </w:r>
    </w:p>
    <w:p w14:paraId="1C1BC09C" w14:textId="77777777" w:rsidR="001042C5" w:rsidRDefault="002E26E1" w:rsidP="002E26E1">
      <w:r>
        <w:t>Был предложен ряд различных методов. В следующих подразделах эти методы</w:t>
      </w:r>
      <w:r w:rsidR="001042C5">
        <w:t xml:space="preserve"> будут</w:t>
      </w:r>
      <w:r>
        <w:t xml:space="preserve"> </w:t>
      </w:r>
      <w:r w:rsidR="001042C5">
        <w:t xml:space="preserve">классифицированы </w:t>
      </w:r>
      <w:r>
        <w:t xml:space="preserve">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w:t>
      </w:r>
      <w:r w:rsidR="001042C5">
        <w:t>аннотациях</w:t>
      </w:r>
      <w:r w:rsidR="0052717D">
        <w:t xml:space="preserve">. </w:t>
      </w:r>
    </w:p>
    <w:p w14:paraId="010FC898" w14:textId="36280397" w:rsidR="00EF69E7" w:rsidRPr="00EF69E7" w:rsidRDefault="000A7AA0" w:rsidP="00EF69E7">
      <w:pPr>
        <w:pStyle w:val="4"/>
        <w:numPr>
          <w:ilvl w:val="3"/>
          <w:numId w:val="3"/>
        </w:numPr>
      </w:pPr>
      <w:r>
        <w:t>Деревья решений</w:t>
      </w:r>
    </w:p>
    <w:p w14:paraId="50837D21" w14:textId="5A7D478C" w:rsidR="000A7AA0" w:rsidRDefault="000A7AA0" w:rsidP="000A7AA0">
      <w:r>
        <w:t>Один из ранних алгоритмов построения признаков принадлежит Пагалло [Pagallo, 1989],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6E95D784" w:rsidR="000A7AA0" w:rsidRDefault="000A7AA0" w:rsidP="000A7AA0">
      <w:r>
        <w:t xml:space="preserve">CITRE [Matheus and Rendell, 1989] и DC Fringe [Yang et al., 1991]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w:t>
      </w:r>
      <w:r w:rsidR="00740035">
        <w:t>ельной ветви), границу (подобно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lastRenderedPageBreak/>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признаки, которые не использовались при построении дерева решений, также могут быть </w:t>
      </w:r>
      <w:r w:rsidR="008232C3">
        <w:t>исключены</w:t>
      </w:r>
      <w:r>
        <w:t>.</w:t>
      </w:r>
    </w:p>
    <w:p w14:paraId="6FFB8203" w14:textId="747BB1C4"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r w:rsidR="00994562">
        <w:t xml:space="preserve">Розенштейн </w:t>
      </w:r>
      <w:r>
        <w:t xml:space="preserve">[Маркович и Розенштейн, 2002]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w:t>
      </w:r>
      <w:r w:rsidR="003142E1">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1042C5">
      <w:pPr>
        <w:pStyle w:val="af"/>
        <w:numPr>
          <w:ilvl w:val="0"/>
          <w:numId w:val="28"/>
        </w:numPr>
        <w:ind w:left="0" w:firstLine="709"/>
      </w:pPr>
      <w:r>
        <w:lastRenderedPageBreak/>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1042C5">
      <w:pPr>
        <w:pStyle w:val="af"/>
        <w:numPr>
          <w:ilvl w:val="0"/>
          <w:numId w:val="28"/>
        </w:numPr>
        <w:ind w:left="0" w:firstLine="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1042C5">
      <w:pPr>
        <w:pStyle w:val="af"/>
        <w:numPr>
          <w:ilvl w:val="0"/>
          <w:numId w:val="28"/>
        </w:numPr>
        <w:ind w:left="0" w:firstLine="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1042C5">
      <w:pPr>
        <w:pStyle w:val="af"/>
        <w:numPr>
          <w:ilvl w:val="0"/>
          <w:numId w:val="28"/>
        </w:numPr>
        <w:ind w:left="0" w:firstLine="709"/>
      </w:pPr>
      <w:r>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2D5BB2AA"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xml:space="preserve">. Во-первых,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как обсуждалось ранее, при заданной проблеме выбор операторов часто неясен, что затрудняет </w:t>
      </w:r>
      <w:r w:rsidR="001042C5">
        <w:t xml:space="preserve">выбор </w:t>
      </w:r>
      <w:r>
        <w:t>правильного набора функций конструктора.</w:t>
      </w:r>
    </w:p>
    <w:p w14:paraId="4011FA79" w14:textId="1CCBDE61" w:rsidR="00615011" w:rsidRPr="00615011" w:rsidRDefault="00A152F7" w:rsidP="001042C5">
      <w:pPr>
        <w:pStyle w:val="4"/>
        <w:numPr>
          <w:ilvl w:val="3"/>
          <w:numId w:val="3"/>
        </w:numPr>
        <w:ind w:left="0" w:firstLine="709"/>
      </w:pPr>
      <w:r>
        <w:lastRenderedPageBreak/>
        <w:t>Индуктивное логическое программирование</w:t>
      </w:r>
    </w:p>
    <w:p w14:paraId="007B0485" w14:textId="0FD6920E" w:rsidR="003331FC" w:rsidRDefault="003331FC" w:rsidP="003331FC">
      <w:r w:rsidRPr="00F57C5D">
        <w:t>Индуктивн</w:t>
      </w:r>
      <w:r w:rsidR="001749FB">
        <w:t>ое логическое программирование</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rsidR="001749FB">
        <w:t>и</w:t>
      </w:r>
      <w:r w:rsidR="001749FB" w:rsidRPr="00F57C5D">
        <w:t>ндуктивн</w:t>
      </w:r>
      <w:r w:rsidR="001749FB">
        <w:t>ого логического программирования</w:t>
      </w:r>
      <w:r w:rsidR="001749FB" w:rsidRPr="00F57C5D">
        <w:t xml:space="preserve"> </w:t>
      </w:r>
      <w:r w:rsidRPr="00F57C5D">
        <w:t>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[Lavrac et al., 1991]. В последующей литературе проблема 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[Kramer et al., 2000].</w:t>
      </w:r>
    </w:p>
    <w:p w14:paraId="6F3CFDE5" w14:textId="26B19286" w:rsidR="00274642" w:rsidRDefault="003331FC" w:rsidP="00274642">
      <w:r>
        <w:t xml:space="preserve">В </w:t>
      </w:r>
      <w:r w:rsidR="007C1FF5">
        <w:t>работах</w:t>
      </w:r>
      <w:r>
        <w:t xml:space="preserve"> Specia et. Al. [Specia et al., 2007; 2009] использовал</w:t>
      </w:r>
      <w:r w:rsidR="00960ABD">
        <w:t>ся</w:t>
      </w:r>
      <w:r>
        <w:t xml:space="preserve"> подход, основанный на </w:t>
      </w:r>
      <w:r w:rsidR="00620399">
        <w:t>и</w:t>
      </w:r>
      <w:r w:rsidR="00620399" w:rsidRPr="00F57C5D">
        <w:t>ндуктивн</w:t>
      </w:r>
      <w:r w:rsidR="00620399">
        <w:t>ом логическом программировании</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556B9A34" w:rsidR="00274642" w:rsidRDefault="003331FC" w:rsidP="002A271C">
      <w:pPr>
        <w:pStyle w:val="af"/>
        <w:numPr>
          <w:ilvl w:val="0"/>
          <w:numId w:val="29"/>
        </w:numPr>
        <w:ind w:left="0" w:firstLine="709"/>
      </w:pPr>
      <w:r>
        <w:t xml:space="preserve">Конструирование признака. </w:t>
      </w:r>
      <w:r w:rsidR="002A271C" w:rsidRPr="00F57C5D">
        <w:t>Индуктивн</w:t>
      </w:r>
      <w:r w:rsidR="002A271C">
        <w:t xml:space="preserve">ое логическое программирование </w:t>
      </w:r>
      <w:r w:rsidR="00274642">
        <w:t>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A271C">
      <w:pPr>
        <w:pStyle w:val="af"/>
        <w:numPr>
          <w:ilvl w:val="0"/>
          <w:numId w:val="29"/>
        </w:numPr>
        <w:ind w:left="0" w:firstLine="709"/>
      </w:pPr>
      <w:r>
        <w:t>Выбор признака. Выбор подмножества</w:t>
      </w:r>
      <w:r w:rsidR="003331FC">
        <w:t xml:space="preserve"> признаков на основе их полезности в процессе прогнозирования.</w:t>
      </w:r>
    </w:p>
    <w:p w14:paraId="1A938412" w14:textId="30233CDB" w:rsidR="003331FC" w:rsidRDefault="002A271C" w:rsidP="002A271C">
      <w:pPr>
        <w:ind w:firstLine="709"/>
      </w:pPr>
      <w:r>
        <w:t>С</w:t>
      </w:r>
      <w:r w:rsidR="003331FC">
        <w:t>истема изучает предложения вида</w:t>
      </w:r>
    </w:p>
    <w:p w14:paraId="283E7404" w14:textId="4B97EFE0" w:rsidR="003331FC" w:rsidRPr="00757441" w:rsidRDefault="00E30FE4" w:rsidP="002A271C">
      <w:pPr>
        <w:ind w:firstLine="709"/>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274642">
        <w:t>,</w:t>
      </w:r>
    </w:p>
    <w:p w14:paraId="0E65AA18" w14:textId="2E36475B" w:rsidR="00274642" w:rsidRPr="00274642" w:rsidRDefault="00274642" w:rsidP="002A271C">
      <w:pPr>
        <w:ind w:firstLine="709"/>
      </w:pPr>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52E25D8C" w14:textId="1E31AF88" w:rsidR="002A271C" w:rsidRDefault="00E30FE4"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w:t>
      </w:r>
      <w:r w:rsidR="002A271C">
        <w:t>является</w:t>
      </w:r>
      <w:r w:rsidR="002A271C" w:rsidRPr="0024535A">
        <w:t xml:space="preserve"> </w:t>
      </w:r>
      <w:r w:rsidR="003331FC" w:rsidRPr="0024535A">
        <w:t>конъюнкцией,</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r w:rsidR="003331FC" w:rsidRPr="00807BC2">
        <w:rPr>
          <w:i/>
        </w:rPr>
        <w:t>h</w:t>
      </w:r>
      <w:r w:rsidR="003331FC" w:rsidRPr="00807BC2">
        <w:rPr>
          <w:i/>
          <w:vertAlign w:val="subscript"/>
        </w:rPr>
        <w:t>i</w:t>
      </w:r>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p>
    <w:p w14:paraId="7EF5903F" w14:textId="5985EBA7" w:rsidR="003331FC" w:rsidRDefault="003331FC" w:rsidP="003331FC">
      <w:r w:rsidRPr="0024535A">
        <w:t xml:space="preserve">Когда такие правила выводятся из набора примеров, пространство </w:t>
      </w:r>
      <w:r>
        <w:t>признаков</w:t>
      </w:r>
      <w:r w:rsidRPr="0024535A">
        <w:t xml:space="preserve"> обогащается добавлением всех индивидуальных конъюнкций </w:t>
      </w:r>
      <w:r w:rsidRPr="00F117C5">
        <w:rPr>
          <w:i/>
        </w:rPr>
        <w:t>φ</w:t>
      </w:r>
      <w:r w:rsidRPr="00F117C5">
        <w:rPr>
          <w:i/>
          <w:vertAlign w:val="subscript"/>
        </w:rPr>
        <w:t>i</w:t>
      </w:r>
      <w:r w:rsidRPr="0024535A">
        <w:t xml:space="preserve"> в </w:t>
      </w:r>
      <w:r w:rsidRPr="0024535A">
        <w:lastRenderedPageBreak/>
        <w:t xml:space="preserve">качестве признаков. Таким образом, они используют </w:t>
      </w:r>
      <w:r w:rsidR="002A271C">
        <w:t>и</w:t>
      </w:r>
      <w:r w:rsidR="002A271C" w:rsidRPr="00F57C5D">
        <w:t>ндуктивн</w:t>
      </w:r>
      <w:r w:rsidR="002A271C">
        <w:t>ое логическое программирование</w:t>
      </w:r>
      <w:r w:rsidR="002A271C" w:rsidRPr="0024535A">
        <w:t xml:space="preserve"> </w:t>
      </w:r>
      <w:r w:rsidRPr="0024535A">
        <w:t xml:space="preserve">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2A271C">
        <w:t>и</w:t>
      </w:r>
      <w:r w:rsidR="002A271C" w:rsidRPr="00F57C5D">
        <w:t>ндуктивн</w:t>
      </w:r>
      <w:r w:rsidR="002A271C">
        <w:t>ого логического программирования</w:t>
      </w:r>
      <w:r w:rsidR="002A271C" w:rsidRPr="0024535A">
        <w:t xml:space="preserve"> </w:t>
      </w:r>
      <w:r w:rsidRPr="0024535A">
        <w:t xml:space="preserve">является то, что конъюнктивные предложения </w:t>
      </w:r>
      <w:r w:rsidRPr="00027A4B">
        <w:rPr>
          <w:i/>
        </w:rPr>
        <w:t>h</w:t>
      </w:r>
      <w:r w:rsidRPr="00027A4B">
        <w:rPr>
          <w:i/>
          <w:vertAlign w:val="subscript"/>
        </w:rPr>
        <w:t>i</w:t>
      </w:r>
      <w:r w:rsidRPr="0024535A">
        <w:t xml:space="preserve"> также могут быть получены из источников, отличных от </w:t>
      </w:r>
      <w:r w:rsidR="000B75A9">
        <w:t>тренировочных</w:t>
      </w:r>
      <w:r w:rsidRPr="0024535A">
        <w:t xml:space="preserve"> примеров. Это позволяет легко встраивать знания</w:t>
      </w:r>
      <w:r w:rsidR="000B75A9">
        <w:t xml:space="preserve"> области</w:t>
      </w:r>
      <w:r w:rsidRPr="0024535A">
        <w:t xml:space="preserve"> в процесс построения </w:t>
      </w:r>
      <w:r>
        <w:t>признака</w:t>
      </w:r>
      <w:r w:rsidRPr="0024535A">
        <w:t xml:space="preserve">. После создания исходного набора </w:t>
      </w:r>
      <w:r>
        <w:t>признаков,</w:t>
      </w:r>
      <w:r w:rsidRPr="0024535A">
        <w:t xml:space="preserve"> они затем используют метод выбора признаков </w:t>
      </w:r>
      <w:r w:rsidR="00FE3FB8">
        <w:t>в</w:t>
      </w:r>
      <w:r w:rsidR="00FE3FB8" w:rsidRPr="00FE3FB8">
        <w:t xml:space="preserve"> соответствии с подходом обертки</w:t>
      </w:r>
      <w:r w:rsidRPr="0024535A">
        <w:t xml:space="preserve">, о котором говорилось выше. На каждой итерации оценивается производительность прогнозирования набора </w:t>
      </w:r>
      <w:r>
        <w:t>признаков</w:t>
      </w:r>
      <w:r w:rsidRPr="0024535A">
        <w:t xml:space="preserve"> и генерируются два новых набора </w:t>
      </w:r>
      <w:r>
        <w:t xml:space="preserve">признаков. Один, </w:t>
      </w:r>
      <w:r w:rsidR="00C46E5D">
        <w:t>исключая</w:t>
      </w:r>
      <w:r>
        <w:t xml:space="preserve"> худший признак</w:t>
      </w:r>
      <w:r w:rsidR="00C46E5D">
        <w:t>, а другой, добавляя наиболее эффективный</w:t>
      </w:r>
      <w:r w:rsidRPr="0024535A">
        <w:t xml:space="preserve"> </w:t>
      </w:r>
      <w:r w:rsidR="00C46E5D">
        <w:t>признак</w:t>
      </w:r>
      <w:r w:rsidRPr="0024535A">
        <w:t xml:space="preserve"> в другой случайный образец </w:t>
      </w:r>
      <w:r>
        <w:t>признаков</w:t>
      </w:r>
      <w:r w:rsidRPr="0024535A">
        <w:t xml:space="preserve"> из исходного набора </w:t>
      </w:r>
      <w:r>
        <w:t>признаков</w:t>
      </w:r>
      <w:r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Pr="0024535A">
        <w:t>.</w:t>
      </w:r>
    </w:p>
    <w:p w14:paraId="28A8CCFA" w14:textId="6FCA3F01" w:rsidR="00B4467A" w:rsidRPr="00B4467A" w:rsidRDefault="009D2CB6" w:rsidP="00B4467A">
      <w:pPr>
        <w:pStyle w:val="4"/>
        <w:numPr>
          <w:ilvl w:val="3"/>
          <w:numId w:val="3"/>
        </w:numPr>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4B0F325" w:rsidR="008B55AA" w:rsidRDefault="009D2CB6" w:rsidP="008B55AA">
      <w:r>
        <w:t xml:space="preserve">Ротт </w:t>
      </w:r>
      <w:r w:rsidRPr="00FB2102">
        <w:t xml:space="preserve">и </w:t>
      </w:r>
      <w:r>
        <w:t>Смолл</w:t>
      </w:r>
      <w:r w:rsidRPr="00FB2102">
        <w:t xml:space="preserve"> [Roth</w:t>
      </w:r>
      <w:r>
        <w:t xml:space="preserve"> и Small, 2009]</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пример эксперту по предметной области, эксперт </w:t>
      </w:r>
      <w:r w:rsidRPr="00FB2102">
        <w:lastRenderedPageBreak/>
        <w:t xml:space="preserve">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w:t>
      </w:r>
      <w:r w:rsidR="002A271C">
        <w:t>тически связанных списков слов</w:t>
      </w:r>
      <w:r w:rsidRPr="00FB2102">
        <w:t xml:space="preserve"> [Fellbaum, 1998; Pantel and Lin, 2002] </w:t>
      </w:r>
      <w:r w:rsidR="008B55AA">
        <w:t>в качестве внешнего знания</w:t>
      </w:r>
      <w:r w:rsidRPr="00FB2102">
        <w:t xml:space="preserve">. </w:t>
      </w:r>
      <w:r w:rsidR="002A271C">
        <w:t>Семантически связанные списки слов</w:t>
      </w:r>
      <w:r w:rsidR="00683772" w:rsidRPr="00FB2102">
        <w:t xml:space="preserve"> </w:t>
      </w:r>
      <w:r w:rsidRPr="00FB2102">
        <w:t xml:space="preserve">группируют вместе лексические элементы, принадлежащие к одной семантической категории. </w:t>
      </w:r>
      <w:r w:rsidR="00683772" w:rsidRPr="00FB2102">
        <w:t>Например,</w:t>
      </w:r>
      <w:r w:rsidRPr="00FB2102">
        <w:t xml:space="preserve"> </w:t>
      </w:r>
      <w:r w:rsidR="008B55AA">
        <w:t>Направление_Компаса</w:t>
      </w:r>
      <w:r w:rsidRPr="00FB2102">
        <w:t xml:space="preserve"> = {</w:t>
      </w:r>
      <w:r w:rsidR="00405769">
        <w:t xml:space="preserve">восток, запад, север, </w:t>
      </w:r>
      <w:r w:rsidR="008E3DF3">
        <w:t>юг</w:t>
      </w:r>
      <w:r w:rsidRPr="00FB2102">
        <w:t>}. Протокол работает следующим образом:</w:t>
      </w:r>
    </w:p>
    <w:p w14:paraId="1811B268" w14:textId="77777777" w:rsidR="008B55AA" w:rsidRDefault="009D2CB6" w:rsidP="004F5BB8">
      <w:pPr>
        <w:pStyle w:val="af"/>
        <w:numPr>
          <w:ilvl w:val="0"/>
          <w:numId w:val="31"/>
        </w:numPr>
        <w:ind w:left="0" w:firstLine="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4F5BB8">
      <w:pPr>
        <w:pStyle w:val="af"/>
        <w:numPr>
          <w:ilvl w:val="0"/>
          <w:numId w:val="31"/>
        </w:numPr>
        <w:ind w:left="0" w:firstLine="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3AADB725" w:rsidR="008B55AA" w:rsidRDefault="009D2CB6" w:rsidP="004F5BB8">
      <w:pPr>
        <w:pStyle w:val="af"/>
        <w:numPr>
          <w:ilvl w:val="0"/>
          <w:numId w:val="31"/>
        </w:numPr>
        <w:ind w:left="0" w:firstLine="709"/>
      </w:pPr>
      <w:r>
        <w:t>Эксперт рассматривает экземпляры и отмечает некоторые признаки д</w:t>
      </w:r>
      <w:r w:rsidR="004B68DF">
        <w:t>ля абстракции. Например, на рисунке</w:t>
      </w:r>
      <w:r>
        <w:t xml:space="preserve"> 2 ученик ошибается при маркировке «Chicagoland» как организации. </w:t>
      </w:r>
    </w:p>
    <w:p w14:paraId="726B71CE" w14:textId="77777777" w:rsidR="008B55AA" w:rsidRDefault="009D2CB6" w:rsidP="004F5BB8">
      <w:pPr>
        <w:pStyle w:val="af"/>
        <w:numPr>
          <w:ilvl w:val="0"/>
          <w:numId w:val="31"/>
        </w:numPr>
        <w:ind w:left="0" w:firstLine="709"/>
      </w:pPr>
      <w:r>
        <w:t xml:space="preserve">Эксперт отмечает признаки, относящиеся к «западу» для абстракции. </w:t>
      </w:r>
    </w:p>
    <w:p w14:paraId="0E4831C5" w14:textId="593F2B2A" w:rsidR="009D2CB6" w:rsidRPr="00007C2A" w:rsidRDefault="009D2CB6" w:rsidP="004F5BB8">
      <w:pPr>
        <w:pStyle w:val="af"/>
        <w:numPr>
          <w:ilvl w:val="0"/>
          <w:numId w:val="31"/>
        </w:numPr>
        <w:ind w:left="0" w:firstLine="709"/>
      </w:pPr>
      <w:r>
        <w:t xml:space="preserve">Основываясь на этом взаимодействии, пространство признаков изменяется путем замены признаков </w:t>
      </w:r>
      <w:r w:rsidRPr="008B55AA">
        <w:rPr>
          <w:i/>
        </w:rPr>
        <w:t>φ</w:t>
      </w:r>
      <w:r w:rsidRPr="008B55AA">
        <w:rPr>
          <w:i/>
          <w:vertAlign w:val="subscript"/>
        </w:rPr>
        <w:t>east</w:t>
      </w:r>
      <w:r>
        <w:t>,</w:t>
      </w:r>
      <w:r w:rsidRPr="008B55AA">
        <w:rPr>
          <w:i/>
        </w:rPr>
        <w:t xml:space="preserve"> φ</w:t>
      </w:r>
      <w:r w:rsidRPr="008B55AA">
        <w:rPr>
          <w:i/>
          <w:vertAlign w:val="subscript"/>
        </w:rPr>
        <w:t>west</w:t>
      </w:r>
      <w:r>
        <w:t xml:space="preserve">, </w:t>
      </w:r>
      <w:r w:rsidRPr="008B55AA">
        <w:rPr>
          <w:i/>
        </w:rPr>
        <w:t>φ</w:t>
      </w:r>
      <w:r w:rsidRPr="008B55AA">
        <w:rPr>
          <w:i/>
          <w:vertAlign w:val="subscript"/>
        </w:rPr>
        <w:t>north</w:t>
      </w:r>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8B55AA">
      <w:pPr>
        <w:widowControl w:val="0"/>
        <w:autoSpaceDE w:val="0"/>
        <w:autoSpaceDN w:val="0"/>
        <w:adjustRightInd w:val="0"/>
        <w:spacing w:line="280" w:lineRule="atLeast"/>
        <w:ind w:firstLine="0"/>
        <w:jc w:val="center"/>
        <w:rPr>
          <w:rFonts w:ascii="Times" w:hAnsi="Times" w:cs="Times"/>
          <w:color w:val="000000"/>
          <w:sz w:val="24"/>
          <w:lang w:val="en-US"/>
        </w:rPr>
      </w:pPr>
      <w:r>
        <w:rPr>
          <w:rFonts w:ascii="Times" w:hAnsi="Times" w:cs="Times"/>
          <w:noProof/>
          <w:color w:val="000000"/>
          <w:sz w:val="24"/>
          <w:lang w:eastAsia="ru-RU"/>
        </w:rPr>
        <w:lastRenderedPageBreak/>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73C32D1" w:rsidR="009D2CB6" w:rsidRDefault="00DA5E92" w:rsidP="00007C2A">
      <w:pPr>
        <w:spacing w:after="240"/>
        <w:jc w:val="center"/>
      </w:pPr>
      <w:r>
        <w:t>Рисунок 2 – Пример работы протокола СССС</w:t>
      </w:r>
      <w:r w:rsidR="009D2CB6" w:rsidRPr="00C53AE0">
        <w:t xml:space="preserve"> </w:t>
      </w:r>
    </w:p>
    <w:p w14:paraId="1610DFC5" w14:textId="5AD30518" w:rsidR="008B55AA" w:rsidRDefault="008B55AA" w:rsidP="008B55AA">
      <w:r>
        <w:t xml:space="preserve">Рисунок 2 демонстрирует работу протокола. </w:t>
      </w:r>
      <w:r w:rsidRPr="00C53AE0">
        <w:t xml:space="preserve">Все лексические элементы с членством в </w:t>
      </w:r>
      <w:r w:rsidR="004F5BB8">
        <w:t>семантически связанном списке слов</w:t>
      </w:r>
      <w:r>
        <w:t xml:space="preserve"> обведены квадратом. </w:t>
      </w:r>
      <w:r w:rsidRPr="008B55AA">
        <w:t xml:space="preserve">Элементы, используемые для неверного предсказания для </w:t>
      </w:r>
      <w:r w:rsidR="007359C0">
        <w:t>«Chicagoland»</w:t>
      </w:r>
      <w:r w:rsidRPr="008B55AA">
        <w:t xml:space="preserve">, имеют двойное обведение. Эксперт может выбрать любой обведенный элемент для проверки </w:t>
      </w:r>
      <w:r w:rsidR="004F5BB8">
        <w:t>семантически связанного списка слов</w:t>
      </w:r>
      <w:r w:rsidRPr="008B55AA">
        <w:t xml:space="preserve">. </w:t>
      </w:r>
    </w:p>
    <w:p w14:paraId="12EE9582" w14:textId="1283E82B" w:rsidR="009D2CB6" w:rsidRDefault="009D2CB6" w:rsidP="009D2CB6">
      <w:r w:rsidRPr="0030294F">
        <w:t xml:space="preserve">Другой интерактивный метод </w:t>
      </w:r>
      <w:r>
        <w:t>принадлежит Рагхавану и Аллену</w:t>
      </w:r>
      <w:r w:rsidRPr="0030294F">
        <w:t xml:space="preserve"> [Raghavan and Allan, 2007],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D25082">
        <w:t>семантически связанных списков слов</w:t>
      </w:r>
      <w:r w:rsidRPr="0030294F">
        <w:t xml:space="preserve">, в их случае пространство </w:t>
      </w:r>
      <w:r>
        <w:t>признаков</w:t>
      </w:r>
      <w:r w:rsidRPr="0030294F">
        <w:t xml:space="preserve"> остается статичным.</w:t>
      </w:r>
    </w:p>
    <w:p w14:paraId="6D68AA1B" w14:textId="7963895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[Хуан и Митчелл, 2006; Зайдан и Эйснер, 2007 год; Druck et al., 2008; Зайдан и Эйснер, 2008 год; Lim et al., 2007]. В частности, </w:t>
      </w:r>
      <w:r w:rsidR="00FA5AE2">
        <w:t>Лим и др</w:t>
      </w:r>
      <w:r w:rsidRPr="00AB44FA">
        <w:t xml:space="preserve">. [Lim et al., 2007] предлагают метод построения </w:t>
      </w:r>
      <w:r>
        <w:t>признаков</w:t>
      </w:r>
      <w:r w:rsidRPr="00AB44FA">
        <w:t xml:space="preserve">, основанный на 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генерировались на основе наличия / отсутствия одинаковых штрихов в разных классах.</w:t>
      </w:r>
    </w:p>
    <w:p w14:paraId="0246D109" w14:textId="44E0AE1F" w:rsidR="00D25082" w:rsidRDefault="00BD607A" w:rsidP="00925FC9">
      <w:r>
        <w:t xml:space="preserve">Для классификации медицинских изображений необходим метод, обладающий большой гибкостью в операторах, поскольку невозможно заранее предположить какое построение признаков окажется наиболее </w:t>
      </w:r>
      <w:r w:rsidR="001165D9">
        <w:lastRenderedPageBreak/>
        <w:t>точным. Рассмотренные методы позволяют легко внедрять знания предметной области, но не дают преимущества в ситуациях</w:t>
      </w:r>
      <w:r w:rsidR="008E3DF3">
        <w:t xml:space="preserve">, когда </w:t>
      </w:r>
      <w:r w:rsidR="008F4D9C">
        <w:t>сложно предсказать какие именно сочетания признаков дадут наилучший результат.</w:t>
      </w:r>
    </w:p>
    <w:p w14:paraId="15A0884D" w14:textId="56D80E37" w:rsidR="00925FC9" w:rsidRDefault="00EB6359" w:rsidP="00925FC9">
      <w:r>
        <w:t>Для создания</w:t>
      </w:r>
      <w:r w:rsidR="0048641C">
        <w:t xml:space="preserve"> такого</w:t>
      </w:r>
      <w:r>
        <w:t xml:space="preserve"> </w:t>
      </w:r>
      <w:r w:rsidR="008F4D9C">
        <w:t>нового пространства признаков</w:t>
      </w:r>
      <w:r w:rsidR="0048641C">
        <w:t>, строение которых заранее неизвестно,</w:t>
      </w:r>
      <w:r w:rsidR="00D25082">
        <w:t xml:space="preserve"> можно использовать генетическое программирование</w:t>
      </w:r>
      <w:r>
        <w:t>.</w:t>
      </w:r>
    </w:p>
    <w:p w14:paraId="6B55F079" w14:textId="1AEDAFB5" w:rsidR="00367CD3" w:rsidRPr="00367CD3" w:rsidRDefault="00367CD3" w:rsidP="002B325E">
      <w:pPr>
        <w:pStyle w:val="2"/>
        <w:numPr>
          <w:ilvl w:val="1"/>
          <w:numId w:val="3"/>
        </w:numPr>
        <w:ind w:left="0" w:firstLine="709"/>
      </w:pPr>
      <w:bookmarkStart w:id="12" w:name="_Toc484420291"/>
      <w:r>
        <w:t>О</w:t>
      </w:r>
      <w:r w:rsidR="00775F93">
        <w:t>бзор</w:t>
      </w:r>
      <w:r>
        <w:t xml:space="preserve"> алгоритма</w:t>
      </w:r>
      <w:bookmarkEnd w:id="12"/>
    </w:p>
    <w:p w14:paraId="7D5F058C" w14:textId="55332158" w:rsidR="00E94A3F" w:rsidRPr="00E94A3F" w:rsidRDefault="004A477A" w:rsidP="002B325E">
      <w:pPr>
        <w:pStyle w:val="3"/>
        <w:numPr>
          <w:ilvl w:val="2"/>
          <w:numId w:val="3"/>
        </w:numPr>
        <w:ind w:left="0" w:firstLine="709"/>
      </w:pPr>
      <w:bookmarkStart w:id="13" w:name="_Toc484420292"/>
      <w:r>
        <w:t>Генетическое</w:t>
      </w:r>
      <w:r w:rsidR="004428A2">
        <w:t xml:space="preserve"> </w:t>
      </w:r>
      <w:r w:rsidR="00820F7D" w:rsidRPr="00E94A3F">
        <w:t>программировани</w:t>
      </w:r>
      <w:r w:rsidRPr="00E94A3F">
        <w:t>е</w:t>
      </w:r>
      <w:bookmarkEnd w:id="13"/>
    </w:p>
    <w:p w14:paraId="2841FF3E" w14:textId="77777777" w:rsidR="00820F7D" w:rsidRPr="00DE16B8" w:rsidRDefault="00820F7D" w:rsidP="00EB693B">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14:paraId="351B7763" w14:textId="7613FF0B" w:rsidR="00820F7D" w:rsidRDefault="00820F7D" w:rsidP="00EB693B">
      <w:r>
        <w:t>В генетическом программировании популяции сотен или тысяч компьютерн</w:t>
      </w:r>
      <w:r w:rsidR="00063E01">
        <w:t>ых программ генетически выводятся</w:t>
      </w:r>
      <w:r>
        <w:t>.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lastRenderedPageBreak/>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205CA43B" w:rsidR="00B31AF9" w:rsidRDefault="00A76B48" w:rsidP="00B31AF9">
      <w:r>
        <w:t>Как правило, каждая компьютерная программа по</w:t>
      </w:r>
      <w:r w:rsidR="000034FC">
        <w:t xml:space="preserve">пуляции </w:t>
      </w:r>
      <w:r w:rsidR="001943B4">
        <w:t>выполнятся</w:t>
      </w:r>
      <w:r w:rsidR="000034FC">
        <w:t xml:space="preserve">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3877E079"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rsidR="00F72F77">
        <w:t xml:space="preserve"> случайного</w:t>
      </w:r>
      <w:r>
        <w:t xml:space="preserve"> поиска, компьютерные программы нулевого поколения</w:t>
      </w:r>
      <w:r w:rsidR="00696C96">
        <w:t xml:space="preserve"> будут иметь очень плохую пригодность</w:t>
      </w:r>
      <w:r>
        <w:t xml:space="preserve">. Тем </w:t>
      </w:r>
      <w:r>
        <w:lastRenderedPageBreak/>
        <w:t>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компьютерных программ из текущей популяции и позволяет отобранным особям выжить путем копирования в новую популяцию.</w:t>
      </w:r>
    </w:p>
    <w:p w14:paraId="04D2EA33" w14:textId="77777777" w:rsidR="00A76B48" w:rsidRDefault="00A76B48" w:rsidP="00EB693B">
      <w:r>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69F3A481" w:rsidR="00A76B48" w:rsidRPr="00DE16B8" w:rsidRDefault="00A76B48" w:rsidP="00EB693B">
      <w:r>
        <w:t xml:space="preserve">На каждом этапе этого параллельного, локально управляемого, децентрализованного процесса состоянием будет являться только текущая </w:t>
      </w:r>
      <w:r>
        <w:lastRenderedPageBreak/>
        <w:t>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lastRenderedPageBreak/>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15FEAB2B" w14:textId="32F84327" w:rsidR="002B54AC" w:rsidRDefault="004428A2" w:rsidP="00BD55EC">
      <w:pPr>
        <w:pStyle w:val="4"/>
        <w:numPr>
          <w:ilvl w:val="3"/>
          <w:numId w:val="3"/>
        </w:numPr>
        <w:ind w:left="0" w:firstLine="709"/>
      </w:pPr>
      <w:bookmarkStart w:id="14" w:name="_Toc421084216"/>
      <w:r>
        <w:t>Начальные</w:t>
      </w:r>
      <w:r w:rsidRPr="00B81B04">
        <w:t xml:space="preserve"> </w:t>
      </w:r>
      <w:r>
        <w:t>структуры</w:t>
      </w:r>
      <w:bookmarkEnd w:id="14"/>
    </w:p>
    <w:p w14:paraId="16163A03" w14:textId="3B05DA48"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w:t>
      </w:r>
    </w:p>
    <w:p w14:paraId="6DBC55A3" w14:textId="41D0604E" w:rsidR="004428A2" w:rsidRDefault="004428A2" w:rsidP="00EB693B">
      <w:r>
        <w:t>Создание каждого выражения начальной популяции выполняется в виде дерева со случайно выбранным корнем и упорядоченными</w:t>
      </w:r>
      <w:r w:rsidR="004E65D4">
        <w:t xml:space="preserve"> ветвями.</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77777777" w:rsidR="004428A2" w:rsidRDefault="004428A2" w:rsidP="00EE6AAB">
      <w:pPr>
        <w:spacing w:after="240"/>
      </w:pPr>
      <w:r>
        <w:t xml:space="preserve">Рисунок 1 демонстрирует начало создания случайного дерева программы. Функция </w:t>
      </w:r>
      <w:r w:rsidR="001C2FFC">
        <w:t>сложения</w:t>
      </w:r>
      <w:r>
        <w:t xml:space="preserve"> (с двумя аргументами) была выбрана случайно из функционального множества </w:t>
      </w:r>
      <w:r w:rsidRPr="005041E2">
        <w:rPr>
          <w:i/>
          <w:lang w:val="en-US"/>
        </w:rPr>
        <w:t>F</w:t>
      </w:r>
      <w:r>
        <w:t xml:space="preserve"> в качества корня дерева.</w:t>
      </w:r>
    </w:p>
    <w:p w14:paraId="723DECEB" w14:textId="77777777" w:rsidR="004428A2" w:rsidRDefault="004428A2" w:rsidP="00644151">
      <w:pPr>
        <w:jc w:val="center"/>
      </w:pPr>
      <w:r>
        <w:rPr>
          <w:noProof/>
          <w:lang w:eastAsia="ru-RU"/>
        </w:rPr>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36068" cy="872479"/>
                    </a:xfrm>
                    <a:prstGeom prst="rect">
                      <a:avLst/>
                    </a:prstGeom>
                  </pic:spPr>
                </pic:pic>
              </a:graphicData>
            </a:graphic>
          </wp:inline>
        </w:drawing>
      </w:r>
    </w:p>
    <w:p w14:paraId="4CB6F2E6" w14:textId="77777777" w:rsidR="004B5AD1" w:rsidRPr="009837F4" w:rsidRDefault="004428A2" w:rsidP="00626432">
      <w:pPr>
        <w:spacing w:after="240"/>
        <w:jc w:val="center"/>
      </w:pPr>
      <w:r>
        <w:t>Рисунок</w:t>
      </w:r>
      <w:r w:rsidR="00170495">
        <w:t xml:space="preserve"> </w:t>
      </w:r>
      <w:r w:rsidR="00170495" w:rsidRPr="00CD229F">
        <w:t xml:space="preserve">1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xml:space="preserve">, функций и </w:t>
      </w:r>
      <w:r w:rsidR="0075095D">
        <w:t xml:space="preserve">терминалов, для конечной точки </w:t>
      </w:r>
      <w:r>
        <w:t>этой линий.</w:t>
      </w:r>
    </w:p>
    <w:p w14:paraId="5C865904" w14:textId="77777777"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 xml:space="preserve">Например, на </w:t>
      </w:r>
      <w:r>
        <w:lastRenderedPageBreak/>
        <w:t>рисунке 2,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24000" cy="1266825"/>
                    </a:xfrm>
                    <a:prstGeom prst="rect">
                      <a:avLst/>
                    </a:prstGeom>
                  </pic:spPr>
                </pic:pic>
              </a:graphicData>
            </a:graphic>
          </wp:inline>
        </w:drawing>
      </w:r>
    </w:p>
    <w:p w14:paraId="2C825CCC" w14:textId="77777777" w:rsidR="004428A2" w:rsidRPr="008C386A" w:rsidRDefault="004428A2" w:rsidP="00626432">
      <w:pPr>
        <w:spacing w:after="240"/>
        <w:jc w:val="center"/>
      </w:pPr>
      <w:r>
        <w:t>Рисунок</w:t>
      </w:r>
      <w:r w:rsidRPr="008C386A">
        <w:t xml:space="preserve"> 2</w:t>
      </w:r>
      <w:r w:rsidR="00170495" w:rsidRPr="00CD229F">
        <w:t xml:space="preserve"> – </w:t>
      </w:r>
      <w:r>
        <w:t>Выбор</w:t>
      </w:r>
      <w:r w:rsidRPr="008C386A">
        <w:t xml:space="preserve"> </w:t>
      </w:r>
      <w:r>
        <w:t>внутреннего</w:t>
      </w:r>
      <w:r w:rsidRPr="008C386A">
        <w:t xml:space="preserve"> </w:t>
      </w:r>
      <w:r>
        <w:t>узла</w:t>
      </w:r>
    </w:p>
    <w:p w14:paraId="202EBCAD" w14:textId="77777777"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33550" cy="1343025"/>
                    </a:xfrm>
                    <a:prstGeom prst="rect">
                      <a:avLst/>
                    </a:prstGeom>
                  </pic:spPr>
                </pic:pic>
              </a:graphicData>
            </a:graphic>
          </wp:inline>
        </w:drawing>
      </w:r>
    </w:p>
    <w:p w14:paraId="4138F177" w14:textId="77777777" w:rsidR="004428A2" w:rsidRPr="008C386A" w:rsidRDefault="004428A2" w:rsidP="00626432">
      <w:pPr>
        <w:spacing w:after="240"/>
        <w:jc w:val="center"/>
      </w:pPr>
      <w:r>
        <w:t>Рисунок</w:t>
      </w:r>
      <w:r w:rsidRPr="008C386A">
        <w:t xml:space="preserve"> 3</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 xml:space="preserve">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w:t>
      </w:r>
      <w:r>
        <w:lastRenderedPageBreak/>
        <w:t>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 xml:space="preserve">Заметим, что у всех деревьев, созданных полным методом с заданной глубиной, длина пути от корня к листу одинаковая, равная максимальной </w:t>
      </w:r>
      <w:r>
        <w:lastRenderedPageBreak/>
        <w:t>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t>Таким образом, объединенный метод создает деревья с большим разнообразием размеров и видов.</w:t>
      </w:r>
    </w:p>
    <w:p w14:paraId="371AF845" w14:textId="2B229AB0"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w:t>
      </w:r>
      <w:r w:rsidR="00983D92">
        <w:t xml:space="preserve"> дубликатов в начальной случайным образом</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w:t>
      </w:r>
      <w:r w:rsidR="009D6DED">
        <w:t>опуляцию. Если новое выражение является</w:t>
      </w:r>
      <w:r>
        <w:t xml:space="preserve"> дубликат</w:t>
      </w:r>
      <w:r w:rsidR="009D6DED">
        <w:t>ом</w:t>
      </w:r>
      <w:r>
        <w:t xml:space="preserve">,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w:t>
      </w:r>
      <w:r w:rsidR="009D6DED">
        <w:t>создания</w:t>
      </w:r>
      <w:r>
        <w:t>, если исчерпано множество возможных деревьев данного размера.</w:t>
      </w:r>
    </w:p>
    <w:p w14:paraId="20B342FD" w14:textId="5C7FA34C"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w:t>
      </w:r>
      <w:r w:rsidR="006364FC">
        <w:t xml:space="preserve"> должно быть</w:t>
      </w:r>
      <w:r>
        <w:t xml:space="preserve">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33BDE609" w14:textId="232F3324" w:rsidR="00367CD3" w:rsidRPr="00367CD3" w:rsidRDefault="00162F55" w:rsidP="002B325E">
      <w:pPr>
        <w:pStyle w:val="4"/>
        <w:numPr>
          <w:ilvl w:val="3"/>
          <w:numId w:val="3"/>
        </w:numPr>
        <w:ind w:left="0" w:firstLine="709"/>
      </w:pPr>
      <w:r w:rsidRPr="00367CD3">
        <w:t>Приспособленность</w:t>
      </w:r>
    </w:p>
    <w:p w14:paraId="7D4E281C" w14:textId="522CCE31" w:rsidR="004428A2" w:rsidRDefault="00C42E81" w:rsidP="00EB693B">
      <w:r>
        <w:t>Приспособленность</w:t>
      </w:r>
      <w:r w:rsidR="004428A2">
        <w:t xml:space="preserve"> является движущей силой естестве</w:t>
      </w:r>
      <w:r w:rsidR="00D95BC2">
        <w:t>нного отбора по Дарвину</w:t>
      </w:r>
      <w:r>
        <w:t xml:space="preserve"> и, следовательно,</w:t>
      </w:r>
      <w:r w:rsidR="004428A2">
        <w:t xml:space="preserve"> генетического программирования.</w:t>
      </w:r>
    </w:p>
    <w:p w14:paraId="3A65B5F4" w14:textId="77777777" w:rsidR="004428A2" w:rsidRDefault="004428A2" w:rsidP="00EB693B">
      <w:r>
        <w:lastRenderedPageBreak/>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0EFA2AF7"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w:t>
      </w:r>
      <w:r w:rsidR="00111335">
        <w:t>пригодности</w:t>
      </w:r>
      <w:r>
        <w:t xml:space="preserve"> для каждой особи популяции. Данный подход используется подавляющим большинством генетических алгоритмов. Каждой особи популяции присваивается скалярное значение </w:t>
      </w:r>
      <w:r w:rsidR="00162F55">
        <w:t>приспособленнос</w:t>
      </w:r>
      <w:r w:rsidR="00111335">
        <w:t>ти</w:t>
      </w:r>
      <w:r w:rsidR="00162F55">
        <w:t xml:space="preserve">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(коэволюции),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7777777"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Однако, на данный момент, мы сосредоточимся на бо</w:t>
      </w:r>
      <w:r w:rsidR="00C42E81">
        <w:t>лее общей ситуации, когда приспособленность</w:t>
      </w:r>
      <w:r>
        <w:t xml:space="preserve"> вычисляется явно. </w:t>
      </w:r>
    </w:p>
    <w:p w14:paraId="57485AA5" w14:textId="77777777" w:rsidR="00AC33DB" w:rsidRDefault="00AC33DB" w:rsidP="00AC33DB">
      <w:r>
        <w:t>Существует 4 меры приспособленности:</w:t>
      </w:r>
    </w:p>
    <w:p w14:paraId="0DCA482E" w14:textId="77777777" w:rsidR="00AC33DB" w:rsidRDefault="00AC33DB" w:rsidP="00AC33DB">
      <w:pPr>
        <w:pStyle w:val="af"/>
        <w:numPr>
          <w:ilvl w:val="0"/>
          <w:numId w:val="38"/>
        </w:numPr>
      </w:pPr>
      <w:r>
        <w:t>исходная приспособленность;</w:t>
      </w:r>
    </w:p>
    <w:p w14:paraId="243FD731" w14:textId="77777777" w:rsidR="00AC33DB" w:rsidRDefault="00AC33DB" w:rsidP="00AC33DB">
      <w:pPr>
        <w:pStyle w:val="af"/>
        <w:numPr>
          <w:ilvl w:val="0"/>
          <w:numId w:val="38"/>
        </w:numPr>
      </w:pPr>
      <w:r>
        <w:t>стандартизованная приспособленность;</w:t>
      </w:r>
    </w:p>
    <w:p w14:paraId="402F3B68" w14:textId="77777777" w:rsidR="00AC33DB" w:rsidRDefault="00AC33DB" w:rsidP="00AC33DB">
      <w:pPr>
        <w:pStyle w:val="af"/>
        <w:numPr>
          <w:ilvl w:val="0"/>
          <w:numId w:val="38"/>
        </w:numPr>
      </w:pPr>
      <w:r>
        <w:t>отрегулированная приспособленность;</w:t>
      </w:r>
    </w:p>
    <w:p w14:paraId="6F06DEFE" w14:textId="77777777" w:rsidR="00AC33DB" w:rsidRDefault="00AC33DB" w:rsidP="00AC33DB">
      <w:pPr>
        <w:pStyle w:val="af"/>
        <w:numPr>
          <w:ilvl w:val="0"/>
          <w:numId w:val="38"/>
        </w:numPr>
      </w:pPr>
      <w:r>
        <w:lastRenderedPageBreak/>
        <w:t>нормированная приспособленность.</w:t>
      </w:r>
      <w:bookmarkStart w:id="15" w:name="_Toc421084218"/>
      <w:bookmarkEnd w:id="15"/>
    </w:p>
    <w:p w14:paraId="5ED0BBD3" w14:textId="71C98923" w:rsidR="00AC33DB" w:rsidRPr="00AC33DB" w:rsidRDefault="00AC33DB" w:rsidP="00AC33DB">
      <w:pPr>
        <w:pStyle w:val="5"/>
        <w:numPr>
          <w:ilvl w:val="4"/>
          <w:numId w:val="3"/>
        </w:numPr>
        <w:ind w:left="0" w:firstLine="709"/>
      </w:pPr>
      <w:r>
        <w:t>Исходная приспособленность</w:t>
      </w:r>
    </w:p>
    <w:p w14:paraId="389B4871" w14:textId="420F6154" w:rsidR="00AC33DB" w:rsidRDefault="00AC33DB" w:rsidP="00AC33DB">
      <w:r>
        <w:t xml:space="preserve">Исходная приспособленность – это измерение пригодности, сформулированное в естественной терминологии проблемы. Например, исходной приспособленностью для </w:t>
      </w:r>
      <w:r w:rsidR="004E65D4">
        <w:t>классификации</w:t>
      </w:r>
      <w:r>
        <w:t xml:space="preserve"> является погрешность полученного результата </w:t>
      </w:r>
      <w:r w:rsidR="004E65D4">
        <w:t>классификации объекта с используемым построенным набором признаков</w:t>
      </w:r>
      <w:r>
        <w:t xml:space="preserve"> относительно желаемого. Чем меньше погрешность, тем лучше. </w:t>
      </w:r>
    </w:p>
    <w:p w14:paraId="3836E760" w14:textId="77777777" w:rsidR="00AC33DB" w:rsidRDefault="00AC33DB" w:rsidP="00AC33DB">
      <w:r>
        <w:t>Наиболее общим определением исходной приспособленности является ошибка. То есть исходная приспособленность отдельного выражения – это сумма расстояний для всех значений независимых переменных между полученным результатом для конкретного значения свободной переменной и желаемым результатом для этой же переменной. Выражение может быть логическим, целочисленным, вещественным, комплексным, вектором или символьным значением.</w:t>
      </w:r>
    </w:p>
    <w:p w14:paraId="2D571CED" w14:textId="77777777" w:rsidR="00AC33DB" w:rsidRDefault="00AC33DB" w:rsidP="00AC33DB">
      <w:r>
        <w:t xml:space="preserve">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 Когда исходной приспособленностью является ошибка, исходная приспособленность </w:t>
      </w:r>
      <w:r>
        <w:rPr>
          <w:i/>
          <w:lang w:val="en-US"/>
        </w:rPr>
        <w:t>r</w:t>
      </w:r>
      <w:r>
        <w:rPr>
          <w:i/>
        </w:rPr>
        <w:t>(</w:t>
      </w:r>
      <w:r>
        <w:rPr>
          <w:i/>
          <w:lang w:val="en-US"/>
        </w:rPr>
        <w:t>i</w:t>
      </w:r>
      <w:r>
        <w:rPr>
          <w:i/>
        </w:rPr>
        <w:t xml:space="preserve">, </w:t>
      </w:r>
      <w:r>
        <w:rPr>
          <w:i/>
          <w:lang w:val="en-US"/>
        </w:rPr>
        <w:t>t</w:t>
      </w:r>
      <w:r>
        <w:rPr>
          <w:i/>
        </w:rPr>
        <w:t>)</w:t>
      </w:r>
      <w:r>
        <w:t xml:space="preserve"> отдельного выражения </w:t>
      </w:r>
      <w:r>
        <w:rPr>
          <w:i/>
          <w:lang w:val="en-US"/>
        </w:rPr>
        <w:t>i</w:t>
      </w:r>
      <w:r w:rsidRPr="00AC33DB">
        <w:t xml:space="preserve"> </w:t>
      </w:r>
      <w:r>
        <w:t xml:space="preserve">в популяции размера </w:t>
      </w:r>
      <w:r>
        <w:rPr>
          <w:i/>
          <w:lang w:val="en-US"/>
        </w:rPr>
        <w:t>M</w:t>
      </w:r>
      <w:r>
        <w:t xml:space="preserve"> любого поколения шага </w:t>
      </w:r>
      <w:r>
        <w:rPr>
          <w:i/>
          <w:lang w:val="en-US"/>
        </w:rPr>
        <w:t>t</w:t>
      </w:r>
      <w:r>
        <w:t xml:space="preserve"> вычисляется по формуле (21).</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44CFDCFA" w14:textId="77777777" w:rsidTr="00AC33DB">
        <w:tc>
          <w:tcPr>
            <w:tcW w:w="8887" w:type="dxa"/>
            <w:vAlign w:val="center"/>
            <w:hideMark/>
          </w:tcPr>
          <w:p w14:paraId="01FD7BC8" w14:textId="77777777" w:rsidR="00AC33DB" w:rsidRDefault="00AC33DB">
            <w:pPr>
              <w:spacing w:before="240" w:after="240"/>
              <w:ind w:left="2977" w:firstLine="0"/>
              <w:jc w:val="center"/>
            </w:pPr>
            <m:oMathPara>
              <m:oMathParaPr>
                <m:jc m:val="left"/>
              </m:oMathParaPr>
              <m:oMath>
                <m:r>
                  <w:rPr>
                    <w:rFonts w:ascii="Cambria Math" w:hAnsi="Cambria Math"/>
                  </w:rPr>
                  <m:t>r</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d>
                  </m:e>
                </m:nary>
                <m:r>
                  <w:rPr>
                    <w:rFonts w:ascii="Cambria Math" w:hAnsi="Cambria Math"/>
                  </w:rPr>
                  <m:t>,</m:t>
                </m:r>
              </m:oMath>
            </m:oMathPara>
          </w:p>
        </w:tc>
        <w:tc>
          <w:tcPr>
            <w:tcW w:w="683" w:type="dxa"/>
            <w:vAlign w:val="center"/>
            <w:hideMark/>
          </w:tcPr>
          <w:p w14:paraId="7482464D" w14:textId="77777777" w:rsidR="00AC33DB" w:rsidRDefault="00AC33DB">
            <w:pPr>
              <w:spacing w:before="240" w:after="240"/>
              <w:ind w:firstLine="0"/>
            </w:pPr>
            <w:r>
              <w:t>(21)</w:t>
            </w:r>
          </w:p>
        </w:tc>
      </w:tr>
    </w:tbl>
    <w:p w14:paraId="755D4E0A" w14:textId="77777777" w:rsidR="00AC33DB" w:rsidRDefault="00AC33DB" w:rsidP="00AC33DB">
      <w:pPr>
        <w:ind w:firstLine="0"/>
      </w:pPr>
      <w:r>
        <w:t xml:space="preserve">где </w:t>
      </w:r>
      <w:r>
        <w:rPr>
          <w:i/>
          <w:lang w:val="en-US"/>
        </w:rPr>
        <w:t>S</w:t>
      </w:r>
      <w:r>
        <w:rPr>
          <w:i/>
        </w:rPr>
        <w:t>(</w:t>
      </w:r>
      <w:r>
        <w:rPr>
          <w:i/>
          <w:lang w:val="en-US"/>
        </w:rPr>
        <w:t>i</w:t>
      </w:r>
      <w:r>
        <w:rPr>
          <w:i/>
        </w:rPr>
        <w:t xml:space="preserve">, </w:t>
      </w:r>
      <w:r>
        <w:rPr>
          <w:i/>
          <w:lang w:val="en-US"/>
        </w:rPr>
        <w:t>j</w:t>
      </w:r>
      <w:r>
        <w:rPr>
          <w:i/>
        </w:rPr>
        <w:t>)</w:t>
      </w:r>
      <w:r>
        <w:t xml:space="preserve"> - значение выражения </w:t>
      </w:r>
      <w:r>
        <w:rPr>
          <w:i/>
          <w:lang w:val="en-US"/>
        </w:rPr>
        <w:t>i</w:t>
      </w:r>
      <w:r w:rsidRPr="00AC33DB">
        <w:t xml:space="preserve"> </w:t>
      </w:r>
      <w:r>
        <w:t xml:space="preserve">для номера </w:t>
      </w:r>
      <w:r>
        <w:rPr>
          <w:i/>
          <w:lang w:val="en-US"/>
        </w:rPr>
        <w:t>j</w:t>
      </w:r>
      <w:r>
        <w:t xml:space="preserve"> значения переменной; </w:t>
      </w:r>
    </w:p>
    <w:p w14:paraId="1787D311" w14:textId="77777777" w:rsidR="00AC33DB" w:rsidRDefault="00AC33DB" w:rsidP="00AC33DB">
      <w:pPr>
        <w:ind w:left="426" w:firstLine="0"/>
      </w:pPr>
      <w:r>
        <w:rPr>
          <w:i/>
          <w:lang w:val="en-US"/>
        </w:rPr>
        <w:t>N</w:t>
      </w:r>
      <w:r w:rsidRPr="00AC33DB">
        <w:rPr>
          <w:i/>
        </w:rPr>
        <w:t xml:space="preserve"> </w:t>
      </w:r>
      <w:r>
        <w:t>- количество значений переменных;</w:t>
      </w:r>
    </w:p>
    <w:p w14:paraId="50B8E959" w14:textId="77777777" w:rsidR="00AC33DB" w:rsidRDefault="00AC33DB" w:rsidP="00AC33DB">
      <w:pPr>
        <w:ind w:left="426" w:firstLine="0"/>
      </w:pPr>
      <w:r>
        <w:rPr>
          <w:i/>
          <w:lang w:val="en-US"/>
        </w:rPr>
        <w:t>C</w:t>
      </w:r>
      <w:r>
        <w:rPr>
          <w:i/>
        </w:rPr>
        <w:t>(</w:t>
      </w:r>
      <w:r>
        <w:rPr>
          <w:i/>
          <w:lang w:val="en-US"/>
        </w:rPr>
        <w:t>j</w:t>
      </w:r>
      <w:r>
        <w:rPr>
          <w:i/>
        </w:rPr>
        <w:t>)</w:t>
      </w:r>
      <w:r>
        <w:t xml:space="preserve"> - необходимое значение для  </w:t>
      </w:r>
      <w:r>
        <w:rPr>
          <w:i/>
          <w:lang w:val="en-US"/>
        </w:rPr>
        <w:t>j</w:t>
      </w:r>
      <w:r>
        <w:rPr>
          <w:i/>
        </w:rPr>
        <w:t>-</w:t>
      </w:r>
      <w:r>
        <w:t>ого значения свободной переменной.</w:t>
      </w:r>
    </w:p>
    <w:p w14:paraId="60DCE1AF" w14:textId="77777777" w:rsidR="00AC33DB" w:rsidRDefault="00AC33DB" w:rsidP="00AC33DB">
      <w:r>
        <w:lastRenderedPageBreak/>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14:paraId="14CAD510" w14:textId="77777777" w:rsidR="00AC33DB" w:rsidRDefault="00AC33DB" w:rsidP="00AC33DB">
      <w:r>
        <w:t>Если выражение вещественное или целочисленное, то квадратный корень суммы квадратов расстояний может быть использован в качестве альтернативы для измерения приспособленности.</w:t>
      </w:r>
    </w:p>
    <w:p w14:paraId="445C7C29" w14:textId="6396AB63" w:rsidR="00AC33DB" w:rsidRDefault="006E2AD5" w:rsidP="00AC33DB">
      <w:r>
        <w:t>Исходя из того, что</w:t>
      </w:r>
      <w:r w:rsidR="00AC33DB">
        <w:t xml:space="preserve"> исходная приспособленность основывается на естественной терминологии проблемы, чем лучше значение, тем оно меньше (когда в качестве меры приспособленности берется ошибка) или больше (когда используется достигнутая выгода).</w:t>
      </w:r>
    </w:p>
    <w:p w14:paraId="6D8E8A1D" w14:textId="36982158" w:rsidR="00983C6D" w:rsidRPr="00983C6D" w:rsidRDefault="00AC33DB" w:rsidP="00983C6D">
      <w:pPr>
        <w:pStyle w:val="5"/>
        <w:numPr>
          <w:ilvl w:val="4"/>
          <w:numId w:val="3"/>
        </w:numPr>
        <w:ind w:left="0" w:firstLine="709"/>
      </w:pPr>
      <w:r>
        <w:t>Стандартизованная приспособленность</w:t>
      </w:r>
    </w:p>
    <w:p w14:paraId="3CCF8A3E" w14:textId="77777777" w:rsidR="00AC33DB" w:rsidRDefault="00AC33DB" w:rsidP="00AC33DB">
      <w:r>
        <w:t xml:space="preserve">Стандартизованная приспособленность </w:t>
      </w:r>
      <w:r>
        <w:rPr>
          <w:i/>
        </w:rPr>
        <w:t>s(i, t)</w:t>
      </w:r>
      <w:r>
        <w:t xml:space="preserve"> пересчитывает исходную приспособленность так, чтобы наименьшее численное значение всегда было лучшим результатом. Например, для проблемы оптимального управления, заключающейся в минимизации расходов, меньшее значение исходной приспособленности лучше. Также, если проблема заключается в минимизации ошибки, то меньшее значение исходной приспособленности лучше.</w:t>
      </w:r>
    </w:p>
    <w:p w14:paraId="00F7441E" w14:textId="77777777" w:rsidR="00AC33DB" w:rsidRDefault="00AC33DB" w:rsidP="00AC33DB">
      <w:r>
        <w:t xml:space="preserve">Для таких проблем, когда меньшее значение исходной приспособленности является лучшим, стандартизованная приспособленность равняется исходной приспособленности (формула (22)).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01AFE8D7" w14:textId="77777777" w:rsidTr="00AC33DB">
        <w:tc>
          <w:tcPr>
            <w:tcW w:w="8887" w:type="dxa"/>
            <w:vAlign w:val="center"/>
            <w:hideMark/>
          </w:tcPr>
          <w:p w14:paraId="28FCF357" w14:textId="77777777" w:rsidR="00AC33DB" w:rsidRDefault="00AC33DB">
            <w:pPr>
              <w:spacing w:before="240" w:after="240"/>
              <w:ind w:left="4253" w:firstLine="0"/>
              <w:jc w:val="left"/>
            </w:pPr>
            <w:r>
              <w:rPr>
                <w:i/>
                <w:lang w:val="en-US"/>
              </w:rPr>
              <w:t>s</w:t>
            </w:r>
            <w:r>
              <w:rPr>
                <w:i/>
              </w:rPr>
              <w:t>(</w:t>
            </w:r>
            <w:r>
              <w:rPr>
                <w:i/>
                <w:lang w:val="en-US"/>
              </w:rPr>
              <w:t>i</w:t>
            </w:r>
            <w:r>
              <w:rPr>
                <w:i/>
              </w:rPr>
              <w:t xml:space="preserve">, </w:t>
            </w:r>
            <w:r>
              <w:rPr>
                <w:i/>
                <w:lang w:val="en-US"/>
              </w:rPr>
              <w:t>t</w:t>
            </w:r>
            <w:r>
              <w:rPr>
                <w:i/>
              </w:rPr>
              <w:t xml:space="preserve">) = </w:t>
            </w:r>
            <w:r>
              <w:rPr>
                <w:i/>
                <w:lang w:val="en-US"/>
              </w:rPr>
              <w:t>r</w:t>
            </w:r>
            <w:r>
              <w:rPr>
                <w:i/>
              </w:rPr>
              <w:t>(</w:t>
            </w:r>
            <w:r>
              <w:rPr>
                <w:i/>
                <w:lang w:val="en-US"/>
              </w:rPr>
              <w:t>i</w:t>
            </w:r>
            <w:r>
              <w:rPr>
                <w:i/>
              </w:rPr>
              <w:t xml:space="preserve">, </w:t>
            </w:r>
            <w:r>
              <w:rPr>
                <w:i/>
                <w:lang w:val="en-US"/>
              </w:rPr>
              <w:t>t</w:t>
            </w:r>
            <w:r>
              <w:rPr>
                <w:i/>
              </w:rPr>
              <w:t>)</w:t>
            </w:r>
          </w:p>
        </w:tc>
        <w:tc>
          <w:tcPr>
            <w:tcW w:w="683" w:type="dxa"/>
            <w:vAlign w:val="center"/>
            <w:hideMark/>
          </w:tcPr>
          <w:p w14:paraId="0B100C2E" w14:textId="77777777" w:rsidR="00AC33DB" w:rsidRDefault="00AC33DB">
            <w:pPr>
              <w:ind w:firstLine="0"/>
              <w:jc w:val="center"/>
            </w:pPr>
            <w:r>
              <w:t>(22)</w:t>
            </w:r>
          </w:p>
        </w:tc>
      </w:tr>
    </w:tbl>
    <w:p w14:paraId="54842AB4" w14:textId="77777777" w:rsidR="00AC33DB" w:rsidRDefault="00AC33DB" w:rsidP="00AC33DB">
      <w:r>
        <w:t xml:space="preserve">Удобно и желательно сделать лучшим значением стандартизованной приспособленности 0. </w:t>
      </w:r>
    </w:p>
    <w:p w14:paraId="6D670C20" w14:textId="77777777" w:rsidR="00AC33DB" w:rsidRDefault="00AC33DB" w:rsidP="00AC33DB">
      <w:r>
        <w:t xml:space="preserve">Если для определенных проблем большее значение исходной приспособленности лучше, то стандартизованная приспособленность вычисляется из исходной приспособленности. Стандартизованная </w:t>
      </w:r>
      <w:r>
        <w:lastRenderedPageBreak/>
        <w:t xml:space="preserve">приспособленность равняется разности максимально возможного значения исходной приспособленности и данной приспособленности (формула (23)).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C005479" w14:textId="77777777" w:rsidTr="00AC33DB">
        <w:tc>
          <w:tcPr>
            <w:tcW w:w="8887" w:type="dxa"/>
            <w:vAlign w:val="center"/>
            <w:hideMark/>
          </w:tcPr>
          <w:p w14:paraId="254920C9" w14:textId="77777777" w:rsidR="00AC33DB" w:rsidRDefault="00AC33DB">
            <w:pPr>
              <w:spacing w:before="240" w:after="240"/>
              <w:ind w:left="3828" w:firstLine="0"/>
              <w:jc w:val="left"/>
              <w:rPr>
                <w:lang w:val="en-US"/>
              </w:rPr>
            </w:pPr>
            <w:r>
              <w:rPr>
                <w:i/>
                <w:lang w:val="en-US"/>
              </w:rPr>
              <w:t>s(i, t) = r</w:t>
            </w:r>
            <w:r>
              <w:rPr>
                <w:i/>
                <w:vertAlign w:val="subscript"/>
                <w:lang w:val="en-US"/>
              </w:rPr>
              <w:t>max</w:t>
            </w:r>
            <w:r>
              <w:rPr>
                <w:i/>
                <w:lang w:val="en-US"/>
              </w:rPr>
              <w:t xml:space="preserve"> – r(i, t)</w:t>
            </w:r>
          </w:p>
        </w:tc>
        <w:tc>
          <w:tcPr>
            <w:tcW w:w="683" w:type="dxa"/>
            <w:vAlign w:val="center"/>
            <w:hideMark/>
          </w:tcPr>
          <w:p w14:paraId="017B8DEC" w14:textId="77777777" w:rsidR="00AC33DB" w:rsidRDefault="00AC33DB">
            <w:pPr>
              <w:ind w:firstLine="0"/>
              <w:jc w:val="center"/>
            </w:pPr>
            <w:r>
              <w:t>(23)</w:t>
            </w:r>
          </w:p>
        </w:tc>
      </w:tr>
    </w:tbl>
    <w:p w14:paraId="33B59993" w14:textId="77777777" w:rsidR="00AC33DB" w:rsidRDefault="00AC33DB" w:rsidP="00AC33DB">
      <w:r>
        <w:t>Если верхняя граница неизвестна, а большее значение исходной приспособленности является лучшим, то отрегулированная и нормализованная приспособленности могут быть вычислены непосредственно из исходной приспособленности.</w:t>
      </w:r>
    </w:p>
    <w:p w14:paraId="58D165E8" w14:textId="15D03439" w:rsidR="00AC33DB" w:rsidRDefault="00AC33DB" w:rsidP="00C71156">
      <w:pPr>
        <w:pStyle w:val="5"/>
        <w:numPr>
          <w:ilvl w:val="4"/>
          <w:numId w:val="3"/>
        </w:numPr>
        <w:ind w:left="0" w:firstLine="709"/>
      </w:pPr>
      <w:r>
        <w:t>Отрегулированная приспособленность</w:t>
      </w:r>
    </w:p>
    <w:p w14:paraId="743F5663" w14:textId="18EEA22C" w:rsidR="00AC33DB" w:rsidRDefault="00C71156" w:rsidP="00AC33DB">
      <w:r>
        <w:t>Кроме того,</w:t>
      </w:r>
      <w:r w:rsidR="00AC33DB">
        <w:t xml:space="preserve"> для решения проблемы используется оптимальная регулировка приспособленности. Отрегулированная приспособленность</w:t>
      </w:r>
      <w:r w:rsidR="00AC33DB">
        <w:rPr>
          <w:i/>
        </w:rPr>
        <w:t xml:space="preserve"> a(i,t)</w:t>
      </w:r>
      <w:r w:rsidR="00AC33DB">
        <w:t xml:space="preserve"> вычисляется из стандартизованной приспособленности по формуле (24):</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BB442BE" w14:textId="77777777" w:rsidTr="00AC33DB">
        <w:tc>
          <w:tcPr>
            <w:tcW w:w="8887" w:type="dxa"/>
            <w:vAlign w:val="center"/>
            <w:hideMark/>
          </w:tcPr>
          <w:p w14:paraId="3CE1FD64" w14:textId="77777777" w:rsidR="00AC33DB" w:rsidRDefault="00AC33DB">
            <w:pPr>
              <w:spacing w:before="240" w:after="240"/>
              <w:ind w:left="4111" w:firstLine="0"/>
              <w:jc w:val="left"/>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t>,</w:t>
            </w:r>
          </w:p>
        </w:tc>
        <w:tc>
          <w:tcPr>
            <w:tcW w:w="683" w:type="dxa"/>
            <w:vAlign w:val="center"/>
            <w:hideMark/>
          </w:tcPr>
          <w:p w14:paraId="44C2AEAF" w14:textId="77777777" w:rsidR="00AC33DB" w:rsidRDefault="00AC33DB">
            <w:pPr>
              <w:spacing w:before="240" w:after="240"/>
              <w:ind w:firstLine="0"/>
              <w:jc w:val="center"/>
            </w:pPr>
            <w:r>
              <w:t>(24)</w:t>
            </w:r>
          </w:p>
        </w:tc>
      </w:tr>
    </w:tbl>
    <w:p w14:paraId="4D7164B0" w14:textId="77777777" w:rsidR="00AC33DB" w:rsidRDefault="00AC33DB" w:rsidP="00AC33DB">
      <w:pPr>
        <w:ind w:firstLine="0"/>
      </w:pPr>
      <w:r>
        <w:t xml:space="preserve">где </w:t>
      </w:r>
      <w:r>
        <w:rPr>
          <w:i/>
        </w:rPr>
        <w:t>s(i, t)</w:t>
      </w:r>
      <w:r>
        <w:t xml:space="preserve"> - стандартизованная приспособленность для особи </w:t>
      </w:r>
      <w:r>
        <w:rPr>
          <w:i/>
        </w:rPr>
        <w:t>i</w:t>
      </w:r>
      <w:r>
        <w:t xml:space="preserve"> поколения </w:t>
      </w:r>
      <w:r>
        <w:rPr>
          <w:i/>
        </w:rPr>
        <w:t>t</w:t>
      </w:r>
      <w:r>
        <w:t>.</w:t>
      </w:r>
    </w:p>
    <w:p w14:paraId="1230A2E9" w14:textId="77777777" w:rsidR="00AC33DB" w:rsidRDefault="00AC33DB" w:rsidP="00AC33DB">
      <w:r>
        <w:t>Отрегулированная приспособленность находится в промежутке от 0 до 1. Чем больше его значение, тем лучше эта особь в популяции.</w:t>
      </w:r>
    </w:p>
    <w:p w14:paraId="6EE6787E" w14:textId="3DE19F2B" w:rsidR="00AC33DB" w:rsidRDefault="00AC33DB" w:rsidP="00AC33DB">
      <w:r>
        <w:t xml:space="preserve">Необязательно использовать отрегулированную приспособленность в генетическом программировании, но это облегчает решение задачи. Отрегулированная приспособленность хорошо преувеличивает важность малых различий в значениях стандартизованной приспособленности.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стандартизованная приспособленность достигает нуля, когда лучшее решение проблемы найдено. Например, если стандартизованная приспособленность находится в промежутке от 0 (лучший) до 64 (худший), отрегулированная пригодность двух плохих особей, оцениваемых 64 и 63, </w:t>
      </w:r>
      <w:r>
        <w:lastRenderedPageBreak/>
        <w:t>будет 0.0154 и 0.0159 соответственно. А для особей с оценкой 4 и 3 отрегулированная приспособленность равна 0.20 и 0.25 соответственно. Данный эффект слабеет (но все равно значителен</w:t>
      </w:r>
      <w:r w:rsidR="00BF6328">
        <w:t>), когда</w:t>
      </w:r>
      <w:r>
        <w:t xml:space="preserve"> лучшее значение стандартизованной приспособленности не может быть определено.</w:t>
      </w:r>
    </w:p>
    <w:p w14:paraId="1AA96E4A" w14:textId="77777777" w:rsidR="00AC33DB" w:rsidRDefault="00AC33DB" w:rsidP="00AC33DB">
      <w:r>
        <w:t>Заметим, что для других методов выбора, отличающихся от пропорциональных значениям приспособленности, отрегулированная функция неуместна и не используется.</w:t>
      </w:r>
    </w:p>
    <w:p w14:paraId="70F8D1BD" w14:textId="2509AEF8" w:rsidR="00AC33DB" w:rsidRDefault="00AC33DB" w:rsidP="00CF6B93">
      <w:pPr>
        <w:pStyle w:val="5"/>
        <w:numPr>
          <w:ilvl w:val="4"/>
          <w:numId w:val="3"/>
        </w:numPr>
        <w:ind w:left="0" w:firstLine="709"/>
      </w:pPr>
      <w:r>
        <w:t>Нормализованная приспособленность</w:t>
      </w:r>
    </w:p>
    <w:p w14:paraId="14933D18" w14:textId="77777777" w:rsidR="00AC33DB" w:rsidRDefault="00AC33DB" w:rsidP="00AC33DB">
      <w:r>
        <w:t>Если метод селекции основывается на пропорциональности приспособленности, то понятие нормализованной приспособленности также необходимо.</w:t>
      </w:r>
    </w:p>
    <w:p w14:paraId="6F9B77E4" w14:textId="77777777" w:rsidR="00AC33DB" w:rsidRDefault="00AC33DB" w:rsidP="00AC33DB">
      <w:r>
        <w:t>Нормализованная приспособленность</w:t>
      </w:r>
      <w:r>
        <w:rPr>
          <w:i/>
        </w:rPr>
        <w:t xml:space="preserve"> n(i, t)</w:t>
      </w:r>
      <w:r>
        <w:t xml:space="preserve"> вычисляется с помощью значения отрегулированной приспособленности по формуле (25):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5EBC9C9E" w14:textId="77777777" w:rsidTr="00AC33DB">
        <w:tc>
          <w:tcPr>
            <w:tcW w:w="8887" w:type="dxa"/>
            <w:vAlign w:val="center"/>
            <w:hideMark/>
          </w:tcPr>
          <w:p w14:paraId="3A534C2E" w14:textId="77777777" w:rsidR="00AC33DB" w:rsidRDefault="00AC33DB">
            <w:pPr>
              <w:spacing w:before="240" w:after="240"/>
              <w:ind w:left="3402" w:firstLine="0"/>
              <w:jc w:val="center"/>
            </w:pPr>
            <m:oMathPara>
              <m:oMathParaPr>
                <m:jc m:val="left"/>
              </m:oMathParaPr>
              <m:oMath>
                <m:r>
                  <w:rPr>
                    <w:rFonts w:ascii="Cambria Math" w:hAnsi="Cambria Math" w:cs="Times New Roman"/>
                    <w:szCs w:val="28"/>
                  </w:rPr>
                  <m:t>n</m:t>
                </m:r>
                <m:d>
                  <m:dPr>
                    <m:ctrlPr>
                      <w:rPr>
                        <w:rFonts w:ascii="Cambria Math" w:hAnsi="Cambria Math" w:cs="Times New Roman"/>
                        <w:i/>
                        <w:szCs w:val="28"/>
                      </w:rPr>
                    </m:ctrlPr>
                  </m:dPr>
                  <m:e>
                    <m:r>
                      <w:rPr>
                        <w:rFonts w:ascii="Cambria Math" w:hAnsi="Cambria Math" w:cs="Times New Roman"/>
                        <w:szCs w:val="28"/>
                      </w:rPr>
                      <m:t>i,t</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a(i,t)</m:t>
                    </m:r>
                  </m:num>
                  <m:den>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M</m:t>
                        </m:r>
                      </m:sup>
                      <m:e>
                        <m:r>
                          <w:rPr>
                            <w:rFonts w:ascii="Cambria Math" w:hAnsi="Cambria Math" w:cs="Times New Roman"/>
                            <w:szCs w:val="28"/>
                          </w:rPr>
                          <m:t>a(k,t)</m:t>
                        </m:r>
                      </m:e>
                    </m:nary>
                  </m:den>
                </m:f>
              </m:oMath>
            </m:oMathPara>
          </w:p>
        </w:tc>
        <w:tc>
          <w:tcPr>
            <w:tcW w:w="683" w:type="dxa"/>
            <w:vAlign w:val="center"/>
            <w:hideMark/>
          </w:tcPr>
          <w:p w14:paraId="289E5F59" w14:textId="77777777" w:rsidR="00AC33DB" w:rsidRDefault="00AC33DB">
            <w:pPr>
              <w:spacing w:before="240" w:after="240"/>
              <w:ind w:firstLine="0"/>
              <w:jc w:val="center"/>
            </w:pPr>
            <w:r>
              <w:t>(25)</w:t>
            </w:r>
          </w:p>
        </w:tc>
      </w:tr>
    </w:tbl>
    <w:p w14:paraId="04D13796" w14:textId="77777777" w:rsidR="00AC33DB" w:rsidRDefault="00AC33DB" w:rsidP="00AC33DB">
      <w:r>
        <w:t>У нормализованной приспособленности есть три характеристики:</w:t>
      </w:r>
    </w:p>
    <w:p w14:paraId="694E3554" w14:textId="77777777" w:rsidR="00AC33DB" w:rsidRDefault="00AC33DB" w:rsidP="00AC33DB">
      <w:pPr>
        <w:pStyle w:val="af"/>
        <w:numPr>
          <w:ilvl w:val="0"/>
          <w:numId w:val="39"/>
        </w:numPr>
      </w:pPr>
      <w:r>
        <w:t>она находится в промежутке от 0 до 1;</w:t>
      </w:r>
    </w:p>
    <w:p w14:paraId="7860CE6C" w14:textId="77777777" w:rsidR="00AC33DB" w:rsidRDefault="00AC33DB" w:rsidP="00AC33DB">
      <w:pPr>
        <w:pStyle w:val="af"/>
        <w:numPr>
          <w:ilvl w:val="0"/>
          <w:numId w:val="39"/>
        </w:numPr>
      </w:pPr>
      <w:r>
        <w:t>чем больше ее значение, тем лучше особь популяции;</w:t>
      </w:r>
    </w:p>
    <w:p w14:paraId="3C5749AC" w14:textId="2A9FC46D" w:rsidR="00DE5B68" w:rsidRDefault="00AC33DB" w:rsidP="00086AD3">
      <w:pPr>
        <w:pStyle w:val="af"/>
        <w:numPr>
          <w:ilvl w:val="0"/>
          <w:numId w:val="39"/>
        </w:numPr>
      </w:pPr>
      <w:r>
        <w:t>сумма значений нормализованной приспособленности равна 1.</w:t>
      </w:r>
    </w:p>
    <w:p w14:paraId="4E29D60C" w14:textId="205D3DF6" w:rsidR="00367CD3" w:rsidRPr="00367CD3" w:rsidRDefault="00F52814" w:rsidP="002B325E">
      <w:pPr>
        <w:pStyle w:val="4"/>
        <w:numPr>
          <w:ilvl w:val="3"/>
          <w:numId w:val="3"/>
        </w:numPr>
        <w:ind w:left="0" w:firstLine="709"/>
      </w:pPr>
      <w:r>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w:t>
      </w:r>
      <w:r w:rsidR="00586565" w:rsidRPr="00586565">
        <w:lastRenderedPageBreak/>
        <w:t>без изменений, из текущей популяции в новую популяцию (т.е. новое поколение).</w:t>
      </w:r>
    </w:p>
    <w:p w14:paraId="5F94BFB2" w14:textId="77777777" w:rsidR="00586565" w:rsidRPr="005B1590" w:rsidRDefault="00586565" w:rsidP="00EB693B">
      <w:r>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0B3478A0" w:rsidR="003862E2" w:rsidRDefault="00586565" w:rsidP="003862E2">
      <w:r>
        <w:t xml:space="preserve">Если </w:t>
      </w:r>
      <w:r w:rsidRPr="00586565">
        <w:rPr>
          <w:i/>
          <w:lang w:val="en-US"/>
        </w:rPr>
        <w:t>f</w:t>
      </w:r>
      <w:r w:rsidRPr="00586565">
        <w:rPr>
          <w:i/>
        </w:rPr>
        <w:t>(</w:t>
      </w:r>
      <w:r w:rsidRPr="00586565">
        <w:rPr>
          <w:i/>
          <w:lang w:val="en-US"/>
        </w:rPr>
        <w:t>s</w:t>
      </w:r>
      <w:r w:rsidRPr="00B0505D">
        <w:rPr>
          <w:i/>
          <w:vertAlign w:val="subscript"/>
          <w:lang w:val="en-US"/>
        </w:rPr>
        <w:t>i</w:t>
      </w:r>
      <w:r w:rsidRPr="00586565">
        <w:rPr>
          <w:i/>
        </w:rPr>
        <w:t>(</w:t>
      </w:r>
      <w:r w:rsidRPr="00586565">
        <w:rPr>
          <w:i/>
          <w:lang w:val="en-US"/>
        </w:rPr>
        <w:t>t</w:t>
      </w:r>
      <w:r w:rsidRPr="00586565">
        <w:rPr>
          <w:i/>
        </w:rPr>
        <w:t>))</w:t>
      </w:r>
      <w:r w:rsidR="00C12121">
        <w:t xml:space="preserve"> – это приспособленность</w:t>
      </w:r>
      <w:r>
        <w:t xml:space="preserve"> особи </w:t>
      </w:r>
      <w:r w:rsidRPr="00B0505D">
        <w:rPr>
          <w:i/>
          <w:lang w:val="en-US"/>
        </w:rPr>
        <w:t>s</w:t>
      </w:r>
      <w:r w:rsidRPr="00B0505D">
        <w:rPr>
          <w:i/>
          <w:vertAlign w:val="subscript"/>
          <w:lang w:val="en-US"/>
        </w:rPr>
        <w:t>i</w:t>
      </w:r>
      <w:r w:rsidRPr="00586565">
        <w:t xml:space="preserve"> </w:t>
      </w:r>
      <w:r w:rsidR="00CA7BD3">
        <w:t xml:space="preserve">в популяции поколения </w:t>
      </w:r>
      <w:r w:rsidR="00CA7BD3" w:rsidRPr="00B0505D">
        <w:rPr>
          <w:i/>
          <w:lang w:val="en-US"/>
        </w:rPr>
        <w:t>t</w:t>
      </w:r>
      <w:r w:rsidR="00C12121">
        <w:t xml:space="preserve">, то </w:t>
      </w:r>
      <w:r w:rsidR="00BA5CC0">
        <w:t>при пропорциональном приспособленности</w:t>
      </w:r>
      <w:r w:rsidR="00E117A5">
        <w:t xml:space="preserve"> </w:t>
      </w:r>
      <w:r w:rsidR="00CA7BD3">
        <w:t xml:space="preserve">отборе вероятность того, что особь </w:t>
      </w:r>
      <w:r w:rsidR="00B0505D" w:rsidRPr="00B0505D">
        <w:rPr>
          <w:i/>
          <w:lang w:val="en-US"/>
        </w:rPr>
        <w:t>s</w:t>
      </w:r>
      <w:r w:rsidR="00B0505D" w:rsidRPr="00B0505D">
        <w:rPr>
          <w:i/>
          <w:vertAlign w:val="subscript"/>
          <w:lang w:val="en-US"/>
        </w:rPr>
        <w:t>i</w:t>
      </w:r>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B162AD">
        <w:t>26</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E30FE4"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7777777" w:rsidR="00966791" w:rsidRDefault="00966791" w:rsidP="003862E2">
            <w:pPr>
              <w:spacing w:before="240" w:after="240"/>
              <w:ind w:firstLine="0"/>
              <w:jc w:val="center"/>
            </w:pPr>
            <w:r>
              <w:t>(26)</w:t>
            </w:r>
          </w:p>
        </w:tc>
      </w:tr>
    </w:tbl>
    <w:p w14:paraId="0727367B" w14:textId="77777777"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3862E2">
        <w:t xml:space="preserve"> -</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33F65AF9"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w:t>
      </w:r>
      <w:r w:rsidR="0006229F">
        <w:t>индивидов</w:t>
      </w:r>
      <w:r w:rsidR="00267B55" w:rsidRPr="00267B55">
        <w:t>.</w:t>
      </w:r>
      <w:r>
        <w:t xml:space="preserve"> </w:t>
      </w:r>
      <w:r w:rsidR="00934A1E">
        <w:t xml:space="preserve">В то же 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255CFFB9" w:rsidR="00260DC4" w:rsidRDefault="00C62C25" w:rsidP="00EB693B">
      <w:r>
        <w:t xml:space="preserve">Заметим, что родитель остается в популяции на протяжении всей селекции. </w:t>
      </w:r>
      <w:r w:rsidR="0006229F">
        <w:t>Это означает</w:t>
      </w:r>
      <w:r w:rsidR="009C19AF">
        <w:t>,</w:t>
      </w:r>
      <w:r w:rsidR="0006229F">
        <w:t xml:space="preserve"> что</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52A1F0EA" w14:textId="313A0129" w:rsidR="007D77D6" w:rsidRPr="007D77D6" w:rsidRDefault="00F52814" w:rsidP="002B325E">
      <w:pPr>
        <w:pStyle w:val="4"/>
        <w:numPr>
          <w:ilvl w:val="3"/>
          <w:numId w:val="3"/>
        </w:numPr>
        <w:ind w:left="0" w:firstLine="709"/>
      </w:pPr>
      <w:r>
        <w:lastRenderedPageBreak/>
        <w:t>Скрещивание</w:t>
      </w:r>
    </w:p>
    <w:p w14:paraId="72AE6A5E" w14:textId="77777777" w:rsidR="005E4972" w:rsidRDefault="005E4972" w:rsidP="00EB693B">
      <w:r>
        <w:t>Операция скрещивания (половая рекомбинация) в генетическом программировании изменяет популяцию путем создания нового потомства, 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lastRenderedPageBreak/>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2275138B" w14:textId="14E6C7B2" w:rsidR="007D77D6" w:rsidRPr="007D77D6" w:rsidRDefault="00F52814" w:rsidP="002B325E">
      <w:pPr>
        <w:pStyle w:val="4"/>
        <w:numPr>
          <w:ilvl w:val="3"/>
          <w:numId w:val="3"/>
        </w:numPr>
        <w:ind w:left="0" w:firstLine="709"/>
      </w:pPr>
      <w:r>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4710E869" w14:textId="77777777" w:rsidR="00872949" w:rsidRDefault="00872949" w:rsidP="008270D6">
      <w:pPr>
        <w:jc w:val="center"/>
      </w:pPr>
      <w:r>
        <w:rPr>
          <w:noProof/>
          <w:lang w:eastAsia="ru-RU"/>
        </w:rPr>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77777777" w:rsidR="00872949" w:rsidRPr="00872949" w:rsidRDefault="00872949" w:rsidP="00626432">
      <w:pPr>
        <w:spacing w:after="240"/>
        <w:jc w:val="center"/>
      </w:pPr>
      <w:r>
        <w:t>Рисунок 4</w:t>
      </w:r>
      <w:r w:rsidR="00170495" w:rsidRPr="00CD229F">
        <w:t xml:space="preserve"> – </w:t>
      </w:r>
      <w:r w:rsidR="00834FFD">
        <w:t>Результат Мутации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lastRenderedPageBreak/>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t>обрезается ветвь узла мутации;</w:t>
      </w:r>
    </w:p>
    <w:p w14:paraId="2EA976FD" w14:textId="77777777" w:rsidR="003F3FCC" w:rsidRDefault="007B7ECF" w:rsidP="00CE2BAE">
      <w:pPr>
        <w:pStyle w:val="af"/>
        <w:numPr>
          <w:ilvl w:val="0"/>
          <w:numId w:val="12"/>
        </w:numPr>
      </w:pPr>
      <w:r>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6501F4B8" w14:textId="77777777" w:rsidR="0073595C" w:rsidRDefault="0073595C" w:rsidP="0073595C">
      <w:pPr>
        <w:pStyle w:val="3"/>
        <w:numPr>
          <w:ilvl w:val="2"/>
          <w:numId w:val="3"/>
        </w:numPr>
        <w:ind w:left="0" w:firstLine="709"/>
      </w:pPr>
      <w:bookmarkStart w:id="16" w:name="_Toc484420293"/>
      <w:r>
        <w:t>Применение генетического программирования для построения признаков</w:t>
      </w:r>
      <w:bookmarkEnd w:id="16"/>
    </w:p>
    <w:p w14:paraId="171632DA" w14:textId="77777777" w:rsidR="0073595C" w:rsidRDefault="0073595C" w:rsidP="0073595C">
      <w:r w:rsidRPr="00611581">
        <w:t xml:space="preserve">В парадигме построения </w:t>
      </w:r>
      <w:r>
        <w:t>признаков генетическое программирование</w:t>
      </w:r>
      <w:r w:rsidRPr="00611581">
        <w:t xml:space="preserve"> используется для получения нового набора </w:t>
      </w:r>
      <w:r>
        <w:t>признаков из исходного. Индивид</w:t>
      </w:r>
      <w:r w:rsidRPr="00611581">
        <w:t xml:space="preserve">ы часто представляют собой </w:t>
      </w:r>
      <w:r>
        <w:t>признаки</w:t>
      </w:r>
      <w:r w:rsidRPr="00611581">
        <w:t xml:space="preserve">, подобные деревьям, функция пригодности обычно основывается на характеристиках прогнозирования классификатора, обученного этим </w:t>
      </w:r>
      <w:r>
        <w:t>признакам</w:t>
      </w:r>
      <w:r w:rsidRPr="00611581">
        <w:t xml:space="preserve">, в то время как операторы могут быть </w:t>
      </w:r>
      <w:r>
        <w:t>специфичными для области применения</w:t>
      </w:r>
      <w:r w:rsidRPr="00611581">
        <w:t>. Этот метод по существу выполняет поиск в новом пространстве</w:t>
      </w:r>
      <w:r>
        <w:t xml:space="preserve"> признаков</w:t>
      </w:r>
      <w:r w:rsidRPr="00611581">
        <w:t xml:space="preserve"> и помогает </w:t>
      </w:r>
      <w:r>
        <w:t>создавать</w:t>
      </w:r>
      <w:r w:rsidRPr="00611581">
        <w:t xml:space="preserve"> высокопроизводительное подмножество </w:t>
      </w:r>
      <w:r>
        <w:t>признаков</w:t>
      </w:r>
      <w:r w:rsidRPr="00611581">
        <w:t xml:space="preserve">. Новые сгенерированные </w:t>
      </w:r>
      <w:r>
        <w:t>признаки</w:t>
      </w:r>
      <w:r w:rsidRPr="00611581">
        <w:t xml:space="preserve"> часто могут б</w:t>
      </w:r>
      <w:r>
        <w:t>ыть более понятными и интуитивными</w:t>
      </w:r>
      <w:r w:rsidRPr="00611581">
        <w:t xml:space="preserve">, чем исходный набор </w:t>
      </w:r>
      <w:r>
        <w:t>признаков</w:t>
      </w:r>
      <w:r w:rsidRPr="00611581">
        <w:t>, что делает</w:t>
      </w:r>
      <w:r>
        <w:t xml:space="preserve"> генетическое программирование</w:t>
      </w:r>
      <w:r w:rsidRPr="00611581">
        <w:t xml:space="preserve"> </w:t>
      </w:r>
      <w:r>
        <w:t>хорошо подходящим</w:t>
      </w:r>
      <w:r w:rsidRPr="00611581">
        <w:t xml:space="preserve"> для таких задач.</w:t>
      </w:r>
      <w:r>
        <w:t xml:space="preserve"> </w:t>
      </w:r>
      <w:r w:rsidRPr="009C0187">
        <w:t>Методология оценки основана на подходе обертки</w:t>
      </w:r>
      <w:r>
        <w:t>, рассмотренном в разделе 1.2.2.2</w:t>
      </w:r>
      <w:r w:rsidRPr="009C0187">
        <w:t>.</w:t>
      </w:r>
    </w:p>
    <w:p w14:paraId="49A9A046" w14:textId="77777777" w:rsidR="0073595C" w:rsidRDefault="0073595C" w:rsidP="0073595C">
      <w:r>
        <w:t>И</w:t>
      </w:r>
      <w:r w:rsidRPr="009C0187">
        <w:t xml:space="preserve">спользование </w:t>
      </w:r>
      <w:r>
        <w:t>нового пространства признаков</w:t>
      </w:r>
      <w:r w:rsidRPr="009C0187">
        <w:t xml:space="preserve">, </w:t>
      </w:r>
      <w:r>
        <w:t>полученное из построенных генетическим программированием</w:t>
      </w:r>
      <w:r w:rsidRPr="009C0187">
        <w:t xml:space="preserve"> </w:t>
      </w:r>
      <w:r>
        <w:t>признаков</w:t>
      </w:r>
      <w:r w:rsidRPr="009C0187">
        <w:t>, может помочь улучшить точность классификации</w:t>
      </w:r>
      <w:r>
        <w:t xml:space="preserve">. </w:t>
      </w:r>
    </w:p>
    <w:p w14:paraId="0B76776C" w14:textId="77777777" w:rsidR="0073595C" w:rsidRDefault="0073595C" w:rsidP="0073595C">
      <w:pPr>
        <w:pStyle w:val="4"/>
        <w:numPr>
          <w:ilvl w:val="3"/>
          <w:numId w:val="3"/>
        </w:numPr>
        <w:ind w:left="0" w:firstLine="709"/>
      </w:pPr>
      <w:r>
        <w:lastRenderedPageBreak/>
        <w:t>Описание алгоритма</w:t>
      </w:r>
    </w:p>
    <w:p w14:paraId="5AD0237A" w14:textId="77777777" w:rsidR="0073595C" w:rsidRPr="00775F93" w:rsidRDefault="0073595C" w:rsidP="0073595C">
      <w:r>
        <w:t>Пусть есть множество классификаторов</w:t>
      </w:r>
    </w:p>
    <w:p w14:paraId="7DEDF6D4" w14:textId="77777777" w:rsidR="0073595C" w:rsidRPr="00711469" w:rsidRDefault="0073595C" w:rsidP="0073595C">
      <w:pPr>
        <w:jc w:val="center"/>
      </w:pP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lang w:val="en-US"/>
              </w:rPr>
              <m:t>n</m:t>
            </m:r>
          </m:sub>
        </m:sSub>
        <m:r>
          <w:rPr>
            <w:rFonts w:ascii="Cambria Math" w:hAnsi="Cambria Math"/>
          </w:rPr>
          <m:t>}</m:t>
        </m:r>
      </m:oMath>
      <w:r>
        <w:t>,</w:t>
      </w:r>
    </w:p>
    <w:p w14:paraId="2D23185B" w14:textId="77777777" w:rsidR="0073595C" w:rsidRDefault="0073595C" w:rsidP="0073595C">
      <w:r>
        <w:t xml:space="preserve">где </w:t>
      </w:r>
      <w:r w:rsidRPr="003A666E">
        <w:rPr>
          <w:i/>
          <w:lang w:val="en-US"/>
        </w:rPr>
        <w:t>k</w:t>
      </w:r>
      <w:r w:rsidRPr="003A666E">
        <w:rPr>
          <w:i/>
          <w:vertAlign w:val="subscript"/>
          <w:lang w:val="en-US"/>
        </w:rPr>
        <w:t>i</w:t>
      </w:r>
      <w:r w:rsidRPr="003A666E">
        <w:t xml:space="preserve"> – классификатор определенного вида, например, </w:t>
      </w:r>
      <w:r>
        <w:rPr>
          <w:lang w:val="en-US"/>
        </w:rPr>
        <w:t>kNN</w:t>
      </w:r>
      <w:r>
        <w:t>.</w:t>
      </w:r>
    </w:p>
    <w:p w14:paraId="366A1FEB" w14:textId="77777777" w:rsidR="0073595C" w:rsidRDefault="0073595C" w:rsidP="0073595C">
      <w:r>
        <w:t>И пусть есть лес деревьев</w:t>
      </w:r>
    </w:p>
    <w:p w14:paraId="20575171" w14:textId="77777777" w:rsidR="0073595C" w:rsidRPr="004D46EF" w:rsidRDefault="0073595C" w:rsidP="0073595C">
      <w:pPr>
        <w:jc w:val="center"/>
      </w:pP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t>,</w:t>
      </w:r>
    </w:p>
    <w:p w14:paraId="50DC1213" w14:textId="77777777" w:rsidR="0073595C" w:rsidRDefault="0073595C" w:rsidP="0073595C">
      <w:r>
        <w:t xml:space="preserve">где каждое дерево </w:t>
      </w:r>
      <w:r w:rsidRPr="004D46EF">
        <w:rPr>
          <w:i/>
          <w:lang w:val="en-US"/>
        </w:rPr>
        <w:t>a</w:t>
      </w:r>
      <w:r w:rsidRPr="004D46EF">
        <w:rPr>
          <w:i/>
          <w:vertAlign w:val="subscript"/>
          <w:lang w:val="en-US"/>
        </w:rPr>
        <w:t>i</w:t>
      </w:r>
      <w:r w:rsidRPr="00E4433A">
        <w:rPr>
          <w:i/>
          <w:vertAlign w:val="subscript"/>
        </w:rPr>
        <w:t xml:space="preserve"> </w:t>
      </w:r>
      <w:r>
        <w:t>представляет собой сконструированный признак.</w:t>
      </w:r>
    </w:p>
    <w:p w14:paraId="25AE3B52" w14:textId="77777777" w:rsidR="0073595C" w:rsidRDefault="0073595C" w:rsidP="0073595C">
      <w:r>
        <w:t xml:space="preserve">Каждое дерево оценивается </w:t>
      </w:r>
      <w:r w:rsidRPr="004D46EF">
        <w:rPr>
          <w:i/>
          <w:lang w:val="en-US"/>
        </w:rPr>
        <w:t>a</w:t>
      </w:r>
      <w:r w:rsidRPr="004D46EF">
        <w:rPr>
          <w:i/>
          <w:vertAlign w:val="subscript"/>
          <w:lang w:val="en-US"/>
        </w:rPr>
        <w:t>i</w:t>
      </w:r>
      <w:r>
        <w:t xml:space="preserve"> с помощью функции пригодности равной определенному классификатору </w:t>
      </w:r>
      <w:r w:rsidRPr="00CE5CD4">
        <w:rPr>
          <w:i/>
        </w:rPr>
        <w:t>k</w:t>
      </w:r>
      <w:r w:rsidRPr="00CE5CD4">
        <w:rPr>
          <w:i/>
          <w:vertAlign w:val="subscript"/>
        </w:rPr>
        <w:t>i</w:t>
      </w:r>
      <w:r>
        <w:t xml:space="preserve">. </w:t>
      </w:r>
    </w:p>
    <w:p w14:paraId="28267927" w14:textId="77777777" w:rsidR="0073595C" w:rsidRDefault="0073595C" w:rsidP="0073595C">
      <w:r>
        <w:t>Тогда представим множество</w:t>
      </w:r>
    </w:p>
    <w:p w14:paraId="6702A821" w14:textId="77777777" w:rsidR="0073595C" w:rsidRDefault="0073595C" w:rsidP="0073595C">
      <w:pPr>
        <w:jc w:val="center"/>
      </w:pP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t>,</w:t>
      </w:r>
    </w:p>
    <w:p w14:paraId="6BF8E775" w14:textId="77777777" w:rsidR="0073595C" w:rsidRDefault="0073595C" w:rsidP="0073595C">
      <w:r>
        <w:t xml:space="preserve">где </w:t>
      </w:r>
      <m:oMath>
        <m:sSub>
          <m:sSubPr>
            <m:ctrlPr>
              <w:rPr>
                <w:rFonts w:ascii="Cambria Math" w:hAnsi="Cambria Math"/>
                <w:i/>
              </w:rPr>
            </m:ctrlPr>
          </m:sSubPr>
          <m:e>
            <m:r>
              <w:rPr>
                <w:rFonts w:ascii="Cambria Math" w:hAnsi="Cambria Math"/>
                <w:lang w:val="en-US"/>
              </w:rPr>
              <m:t>P</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w:r>
        <w:t xml:space="preserve">, при этом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t>.</w:t>
      </w:r>
    </w:p>
    <w:p w14:paraId="46D45BCE" w14:textId="77777777" w:rsidR="0073595C" w:rsidRDefault="0073595C" w:rsidP="0073595C">
      <w:r>
        <w:t xml:space="preserve">Множество </w:t>
      </w:r>
      <w:r w:rsidRPr="00F606AF">
        <w:rPr>
          <w:i/>
          <w:lang w:val="en-US"/>
        </w:rPr>
        <w:t>P</w:t>
      </w:r>
      <w:r>
        <w:t xml:space="preserve"> представляет собой набор лесов </w:t>
      </w:r>
      <w:r w:rsidRPr="00F606AF">
        <w:rPr>
          <w:i/>
        </w:rPr>
        <w:t>A</w:t>
      </w:r>
      <w:r w:rsidRPr="00F606AF">
        <w:rPr>
          <w:i/>
          <w:vertAlign w:val="subscript"/>
        </w:rPr>
        <w:t>ij</w:t>
      </w:r>
      <w:r>
        <w:t xml:space="preserve">, каждый из которых оценивается определенным классификатором. Каждый лес </w:t>
      </w:r>
      <w:r w:rsidRPr="00F606AF">
        <w:rPr>
          <w:i/>
        </w:rPr>
        <w:t>A</w:t>
      </w:r>
      <w:r w:rsidRPr="00F606AF">
        <w:rPr>
          <w:i/>
          <w:vertAlign w:val="subscript"/>
        </w:rPr>
        <w:t>ij</w:t>
      </w:r>
      <w:r w:rsidRPr="00F606AF">
        <w:t xml:space="preserve"> </w:t>
      </w:r>
      <w:r>
        <w:t>имеет оценку пригодности, которая равна погрешности классификации.</w:t>
      </w:r>
    </w:p>
    <w:p w14:paraId="5BD2C1AE" w14:textId="77777777" w:rsidR="0073595C" w:rsidRPr="00C82509" w:rsidRDefault="0073595C" w:rsidP="0073595C">
      <w:r>
        <w:t xml:space="preserve">Формируем начальную популяцию </w:t>
      </w:r>
      <w:r w:rsidRPr="000F20E6">
        <w:rPr>
          <w:i/>
          <w:lang w:val="en-US"/>
        </w:rPr>
        <w:t>P</w:t>
      </w:r>
      <w:r w:rsidRPr="000F20E6">
        <w:rPr>
          <w:i/>
          <w:vertAlign w:val="subscript"/>
          <w:lang w:val="en-US"/>
        </w:rPr>
        <w:t>init</w:t>
      </w:r>
      <w:r>
        <w:t>: случайным образом создаем деревья, собираем их в леса, а затем выбираем и назначаем каждому классификатор из оставшихся свободных классификаторов.</w:t>
      </w:r>
    </w:p>
    <w:p w14:paraId="3F5D13DE" w14:textId="77777777" w:rsidR="0073595C" w:rsidRDefault="0073595C" w:rsidP="0073595C">
      <w:r>
        <w:t>Далее выполняем репродукцию для оценки пригодности каждого леса. Оцениваем эффективность набора сконструированных признаков с помощью назначенного классификатора.</w:t>
      </w:r>
    </w:p>
    <w:p w14:paraId="70CFF573" w14:textId="77777777" w:rsidR="0073595C" w:rsidRDefault="0073595C" w:rsidP="0073595C">
      <w:r>
        <w:t xml:space="preserve">Затем на основе полученной пригодности проводится операция скрещивания. Особи выбираются пропорционально их значениям приспособленности. </w:t>
      </w:r>
    </w:p>
    <w:p w14:paraId="750839C1" w14:textId="77777777" w:rsidR="0073595C" w:rsidRDefault="0073595C" w:rsidP="0073595C">
      <w:r>
        <w:t>С малой долей вероятности происходит мутация отдельных деревьев и их узлов. Полученные новые деревья добавляются к текущей популяции.</w:t>
      </w:r>
    </w:p>
    <w:p w14:paraId="02766B92" w14:textId="37278FDB" w:rsidR="00542B68" w:rsidRDefault="00542B68" w:rsidP="0073595C">
      <w:r>
        <w:t>Вся текущая популяция оценивается и сокращается до нужных размеров, путем удаления наименее приспособленных лесов.</w:t>
      </w:r>
    </w:p>
    <w:p w14:paraId="6D460928" w14:textId="16FB9682" w:rsidR="00BC5210" w:rsidRDefault="00BC5210" w:rsidP="0073595C">
      <w:r>
        <w:lastRenderedPageBreak/>
        <w:t>Выбираем лучший построенный набор признаков – лес – и запоминаем его. Также оцениваем среднюю приспособленность всей популяции для оценки общего качества полученных набором признаков.</w:t>
      </w:r>
    </w:p>
    <w:p w14:paraId="118554A9" w14:textId="5AD9C495" w:rsidR="007661E0" w:rsidRDefault="007661E0" w:rsidP="007661E0">
      <w:r>
        <w:t>Если пригодность лучшего сконструированного набор признаков – ошибка классификации – меньше заданной, то прекращаем выполнение алгоритма, т.к. решение найдено. В противном случае повторяем все стадии заново, постепенно улучшая общую приспособленность популяции решений.</w:t>
      </w:r>
    </w:p>
    <w:p w14:paraId="579CA06A" w14:textId="37F0B2CE" w:rsidR="0073595C" w:rsidRDefault="00BC1D68" w:rsidP="0073595C">
      <w:r>
        <w:t>Разберем подробно каждую рассмотренную операцию.</w:t>
      </w:r>
    </w:p>
    <w:p w14:paraId="3C26AE09" w14:textId="2808563D" w:rsidR="00BC1D68" w:rsidRDefault="00BC1D68" w:rsidP="00BC1D68">
      <w:pPr>
        <w:pStyle w:val="5"/>
        <w:numPr>
          <w:ilvl w:val="4"/>
          <w:numId w:val="3"/>
        </w:numPr>
        <w:ind w:left="0" w:firstLine="709"/>
      </w:pPr>
      <w:r>
        <w:t>Формирование начальной популяции</w:t>
      </w:r>
    </w:p>
    <w:p w14:paraId="1E461EC4" w14:textId="049AC122" w:rsidR="00BC1D68" w:rsidRDefault="00A74DD4" w:rsidP="00BC1D68">
      <w:r>
        <w:t xml:space="preserve">Пусть есть функциональное множество </w:t>
      </w:r>
      <w:r w:rsidRPr="00827C97">
        <w:rPr>
          <w:i/>
          <w:lang w:val="en-US"/>
        </w:rPr>
        <w:t>F</w:t>
      </w:r>
      <w:r w:rsidR="00827C97">
        <w:t xml:space="preserve"> </w:t>
      </w:r>
      <w:r w:rsidRPr="00A74DD4">
        <w:t>= {</w:t>
      </w:r>
      <w:r w:rsidRPr="00827C97">
        <w:rPr>
          <w:i/>
          <w:lang w:val="en-US"/>
        </w:rPr>
        <w:t>f</w:t>
      </w:r>
      <w:r w:rsidRPr="00827C97">
        <w:rPr>
          <w:i/>
          <w:vertAlign w:val="subscript"/>
        </w:rPr>
        <w:t>1</w:t>
      </w:r>
      <w:r w:rsidRPr="00A74DD4">
        <w:t xml:space="preserve">, </w:t>
      </w:r>
      <w:r w:rsidRPr="00827C97">
        <w:rPr>
          <w:i/>
          <w:lang w:val="en-US"/>
        </w:rPr>
        <w:t>f</w:t>
      </w:r>
      <w:r w:rsidRPr="00827C97">
        <w:rPr>
          <w:i/>
          <w:vertAlign w:val="subscript"/>
        </w:rPr>
        <w:t>2</w:t>
      </w:r>
      <w:r w:rsidRPr="00A74DD4">
        <w:t xml:space="preserve">, …, </w:t>
      </w:r>
      <w:r w:rsidRPr="00827C97">
        <w:rPr>
          <w:i/>
          <w:lang w:val="en-US"/>
        </w:rPr>
        <w:t>f</w:t>
      </w:r>
      <w:r w:rsidRPr="00827C97">
        <w:rPr>
          <w:i/>
          <w:vertAlign w:val="subscript"/>
          <w:lang w:val="en-US"/>
        </w:rPr>
        <w:t>n</w:t>
      </w:r>
      <w:r w:rsidRPr="00A74DD4">
        <w:t xml:space="preserve">} </w:t>
      </w:r>
      <w:r>
        <w:t xml:space="preserve">и множество терминалов </w:t>
      </w:r>
      <w:r w:rsidRPr="00A74DD4">
        <w:rPr>
          <w:i/>
          <w:lang w:val="en-US"/>
        </w:rPr>
        <w:t>T</w:t>
      </w:r>
      <w:r w:rsidRPr="00A74DD4">
        <w:t xml:space="preserve"> = {</w:t>
      </w:r>
      <w:r w:rsidRPr="00A74DD4">
        <w:rPr>
          <w:i/>
          <w:lang w:val="en-US"/>
        </w:rPr>
        <w:t>t</w:t>
      </w:r>
      <w:r w:rsidRPr="00A74DD4">
        <w:rPr>
          <w:i/>
          <w:vertAlign w:val="subscript"/>
        </w:rPr>
        <w:t>1</w:t>
      </w:r>
      <w:r w:rsidRPr="00A74DD4">
        <w:t xml:space="preserve">, </w:t>
      </w:r>
      <w:r w:rsidRPr="00A74DD4">
        <w:rPr>
          <w:i/>
          <w:lang w:val="en-US"/>
        </w:rPr>
        <w:t>t</w:t>
      </w:r>
      <w:r w:rsidRPr="00A74DD4">
        <w:rPr>
          <w:i/>
          <w:vertAlign w:val="subscript"/>
        </w:rPr>
        <w:t>2</w:t>
      </w:r>
      <w:r w:rsidRPr="00A74DD4">
        <w:t xml:space="preserve">, …, </w:t>
      </w:r>
      <w:r w:rsidRPr="00A74DD4">
        <w:rPr>
          <w:i/>
          <w:lang w:val="en-US"/>
        </w:rPr>
        <w:t>t</w:t>
      </w:r>
      <w:r w:rsidRPr="00A74DD4">
        <w:rPr>
          <w:i/>
          <w:vertAlign w:val="subscript"/>
          <w:lang w:val="en-US"/>
        </w:rPr>
        <w:t>m</w:t>
      </w:r>
      <w:r w:rsidRPr="00A74DD4">
        <w:t>}</w:t>
      </w:r>
      <w:r>
        <w:t>,</w:t>
      </w:r>
      <w:r w:rsidRPr="00A74DD4">
        <w:t xml:space="preserve"> </w:t>
      </w:r>
      <w:r>
        <w:t xml:space="preserve">где </w:t>
      </w:r>
      <w:r w:rsidRPr="00A74DD4">
        <w:rPr>
          <w:i/>
          <w:lang w:val="en-US"/>
        </w:rPr>
        <w:t>f</w:t>
      </w:r>
      <w:r w:rsidRPr="00A74DD4">
        <w:rPr>
          <w:i/>
          <w:vertAlign w:val="subscript"/>
          <w:lang w:val="en-US"/>
        </w:rPr>
        <w:t>i</w:t>
      </w:r>
      <w:r>
        <w:t xml:space="preserve"> – функция, </w:t>
      </w:r>
      <w:r w:rsidRPr="00A74DD4">
        <w:rPr>
          <w:i/>
          <w:lang w:val="en-US"/>
        </w:rPr>
        <w:t>t</w:t>
      </w:r>
      <w:r w:rsidRPr="00A74DD4">
        <w:rPr>
          <w:i/>
          <w:vertAlign w:val="subscript"/>
          <w:lang w:val="en-US"/>
        </w:rPr>
        <w:t>j</w:t>
      </w:r>
      <w:r w:rsidRPr="00A74DD4">
        <w:t xml:space="preserve"> </w:t>
      </w:r>
      <w:r>
        <w:t>– признак.</w:t>
      </w:r>
    </w:p>
    <w:p w14:paraId="31A8AFB9" w14:textId="6815A863" w:rsidR="00A45CAB" w:rsidRDefault="00A45CAB" w:rsidP="00BC1D68">
      <w:r>
        <w:t xml:space="preserve">Случайным образом выбираем функцию </w:t>
      </w:r>
      <w:r w:rsidRPr="00A45CAB">
        <w:rPr>
          <w:i/>
          <w:lang w:val="en-US"/>
        </w:rPr>
        <w:t>f</w:t>
      </w:r>
      <w:r w:rsidRPr="00A45CAB">
        <w:rPr>
          <w:i/>
          <w:vertAlign w:val="subscript"/>
          <w:lang w:val="en-US"/>
        </w:rPr>
        <w:t>i</w:t>
      </w:r>
      <w:r w:rsidRPr="00A45CAB">
        <w:t xml:space="preserve"> </w:t>
      </w:r>
      <w:r>
        <w:t xml:space="preserve">из функционального множества </w:t>
      </w:r>
      <w:r w:rsidRPr="00A45CAB">
        <w:rPr>
          <w:i/>
          <w:lang w:val="en-US"/>
        </w:rPr>
        <w:t>F</w:t>
      </w:r>
      <w:r>
        <w:t>. Эта функция становится корнем дерева.</w:t>
      </w:r>
    </w:p>
    <w:p w14:paraId="02862B96" w14:textId="7ACE4BE4" w:rsidR="00A45CAB" w:rsidRDefault="00E55DDE" w:rsidP="00E55DDE">
      <w:r>
        <w:t xml:space="preserve">Для каждой функции известно число ее аргументов – </w:t>
      </w:r>
      <w:r>
        <w:rPr>
          <w:i/>
          <w:iCs/>
          <w:szCs w:val="28"/>
        </w:rPr>
        <w:t xml:space="preserve">z(f). </w:t>
      </w:r>
      <w:r>
        <w:rPr>
          <w:iCs/>
          <w:szCs w:val="28"/>
        </w:rPr>
        <w:t xml:space="preserve">Мы выбираем для каждого аргумента элемент из множества </w:t>
      </w:r>
      <m:oMath>
        <m:r>
          <w:rPr>
            <w:rFonts w:ascii="Cambria Math" w:hAnsi="Cambria Math"/>
          </w:rPr>
          <m:t>C=F∪T</m:t>
        </m:r>
      </m:oMath>
      <w:r>
        <w:t>, который становится узлом дерева.</w:t>
      </w:r>
    </w:p>
    <w:p w14:paraId="2B6BD4AB" w14:textId="090DA90F" w:rsidR="00314386" w:rsidRDefault="00314386" w:rsidP="00E55DDE">
      <w:pPr>
        <w:rPr>
          <w:szCs w:val="28"/>
        </w:rPr>
      </w:pPr>
      <w:r>
        <w:rPr>
          <w:szCs w:val="28"/>
        </w:rPr>
        <w:t>Если в качестве узла была выбрана функция, то дальнейшее создание дерева продолжается рекурсивно так, как было описано выше.</w:t>
      </w:r>
    </w:p>
    <w:p w14:paraId="6C1B4C75" w14:textId="39F445C3" w:rsidR="00314386" w:rsidRDefault="00314386" w:rsidP="00E55DDE">
      <w:pPr>
        <w:rPr>
          <w:szCs w:val="28"/>
        </w:rPr>
      </w:pPr>
      <w:r>
        <w:rPr>
          <w:szCs w:val="28"/>
        </w:rPr>
        <w:t>Если в качестве любого узла выбирается терминальный символ, то этот узел становится листом, и процесс создания поддерева для этой вершины прекращается.</w:t>
      </w:r>
    </w:p>
    <w:p w14:paraId="2B875159" w14:textId="3B5B8D3A" w:rsidR="00B042F6" w:rsidRPr="00B042F6" w:rsidRDefault="00A21261" w:rsidP="00B042F6">
      <w:pPr>
        <w:rPr>
          <w:szCs w:val="28"/>
        </w:rPr>
      </w:pPr>
      <w:r>
        <w:rPr>
          <w:szCs w:val="28"/>
        </w:rPr>
        <w:t>Таким образом создается необходимое количество деревьев. Затем деревья случайным образом объединяются в леса.</w:t>
      </w:r>
      <w:r w:rsidR="00B042F6">
        <w:rPr>
          <w:szCs w:val="28"/>
        </w:rPr>
        <w:t xml:space="preserve"> Когда необходимое количество лесов собрано, мы </w:t>
      </w:r>
      <w:r w:rsidR="005E357D">
        <w:rPr>
          <w:szCs w:val="28"/>
        </w:rPr>
        <w:t>формируем из них</w:t>
      </w:r>
      <w:r w:rsidR="00B042F6">
        <w:rPr>
          <w:szCs w:val="28"/>
        </w:rPr>
        <w:t xml:space="preserve"> наборы и назначаем каждому свой уникальный классификатор.</w:t>
      </w:r>
    </w:p>
    <w:p w14:paraId="03171382" w14:textId="03397342" w:rsidR="00BC1D68" w:rsidRDefault="00BC1D68" w:rsidP="00BC1D68">
      <w:pPr>
        <w:pStyle w:val="5"/>
        <w:numPr>
          <w:ilvl w:val="4"/>
          <w:numId w:val="3"/>
        </w:numPr>
        <w:ind w:left="0" w:firstLine="709"/>
      </w:pPr>
      <w:r>
        <w:t>Селекция</w:t>
      </w:r>
    </w:p>
    <w:p w14:paraId="45B668BF" w14:textId="3361A35A" w:rsidR="00D85537" w:rsidRDefault="00DD1FF3" w:rsidP="00BC1D68">
      <w:r>
        <w:t xml:space="preserve">Вся текущая популяция, состоящая из набора лесов, оценивает на пригодность. Набор сконструированных признаков подается классификатору, </w:t>
      </w:r>
      <w:r>
        <w:lastRenderedPageBreak/>
        <w:t xml:space="preserve">который предсказывает значение класса для обучающей выборке изображений. Ошибка классификации будет являться значением приспособленности входного набора признаков – леса </w:t>
      </w:r>
      <w:r w:rsidRPr="00592785">
        <w:rPr>
          <w:i/>
          <w:lang w:val="en-US"/>
        </w:rPr>
        <w:t>A</w:t>
      </w:r>
      <w:r>
        <w:t>.</w:t>
      </w:r>
    </w:p>
    <w:p w14:paraId="7A121656" w14:textId="3E57EBF7" w:rsidR="002B7756" w:rsidRPr="00DD1FF3" w:rsidRDefault="002B7756" w:rsidP="00BC1D68">
      <w:r>
        <w:t>Далее необходимо сократить размеры популяции для сокращения вычислительной нагрузки. Для этого мы начинаем исключать наименее приспособленные леса</w:t>
      </w:r>
      <w:r w:rsidR="00093ACB">
        <w:t>. Если в конце отбора значения приспособленности двух последних лесов совпадают, то исключается лес, чья сложность – длина дерева – больше. Данное решение объясняется необходимостью получения не только точных, но и понятных признаков.</w:t>
      </w:r>
    </w:p>
    <w:p w14:paraId="4E074BCB" w14:textId="3370B0F1" w:rsidR="00BC1D68" w:rsidRDefault="00BC1D68" w:rsidP="00BC1D68">
      <w:pPr>
        <w:pStyle w:val="5"/>
        <w:numPr>
          <w:ilvl w:val="4"/>
          <w:numId w:val="3"/>
        </w:numPr>
        <w:ind w:left="0" w:firstLine="709"/>
      </w:pPr>
      <w:r>
        <w:t>Кроссинговер</w:t>
      </w:r>
    </w:p>
    <w:p w14:paraId="7FD898F3" w14:textId="663927B7" w:rsidR="00BC1D68" w:rsidRDefault="00592785" w:rsidP="00592785">
      <w:r>
        <w:t xml:space="preserve">Случайным образом выбираются два множества </w:t>
      </w:r>
      <w:r w:rsidRPr="00D4397F">
        <w:rPr>
          <w:i/>
          <w:lang w:val="en-US"/>
        </w:rPr>
        <w:t>P</w:t>
      </w:r>
      <w:r w:rsidRPr="00D4397F">
        <w:rPr>
          <w:i/>
          <w:vertAlign w:val="subscript"/>
          <w:lang w:val="en-US"/>
        </w:rPr>
        <w:t>i</w:t>
      </w:r>
      <w:r w:rsidRPr="00592785">
        <w:t xml:space="preserve"> </w:t>
      </w:r>
      <w:r>
        <w:t xml:space="preserve">и </w:t>
      </w:r>
      <w:r w:rsidRPr="00D4397F">
        <w:rPr>
          <w:i/>
          <w:lang w:val="en-US"/>
        </w:rPr>
        <w:t>P</w:t>
      </w:r>
      <w:r w:rsidRPr="00D4397F">
        <w:rPr>
          <w:i/>
          <w:vertAlign w:val="subscript"/>
          <w:lang w:val="en-US"/>
        </w:rPr>
        <w:t>j</w:t>
      </w:r>
      <w:r>
        <w:t>. Из каждого из этих множеств случайным образом выбирается родитель, вероятность выбора которого пропорциональна значению его пригодности.</w:t>
      </w:r>
    </w:p>
    <w:p w14:paraId="238AB52A" w14:textId="2AC9D9C1" w:rsidR="00592785" w:rsidRDefault="00592785" w:rsidP="00592785">
      <w:r>
        <w:t xml:space="preserve">Из двух выбранных лесов формируем один лес, который будет выступать в качестве временной отдельной популяции для обычного генетического программирования. </w:t>
      </w:r>
    </w:p>
    <w:p w14:paraId="019E2B4F" w14:textId="29DAD7BA" w:rsidR="00592785" w:rsidRDefault="00592785" w:rsidP="00592785">
      <w:r>
        <w:t xml:space="preserve">Для полученной популяции можно применить оператор кроссинговера. </w:t>
      </w:r>
      <w:r w:rsidR="006664A7">
        <w:t>В связи с тем, что мы не может правильно оценить эффективность одного дерева – построенного признака – решения задачи классификации, деревья-родители выбираются из популяции случайным образом. При этом нет ограничения на повторное скрещивание.</w:t>
      </w:r>
    </w:p>
    <w:p w14:paraId="1E2FC665" w14:textId="3E191A95" w:rsidR="006664A7" w:rsidRDefault="006664A7" w:rsidP="00592785">
      <w:r>
        <w:t>После выбора родителей необходимо определить точки скрещивания. С</w:t>
      </w:r>
      <w:r w:rsidRPr="006664A7">
        <w:t>лучайным образом выбирается одна вершина у каждого дерева-родителя. Эта вершина</w:t>
      </w:r>
      <w:r>
        <w:t xml:space="preserve"> и</w:t>
      </w:r>
      <w:r w:rsidRPr="006664A7">
        <w:t xml:space="preserve"> становится точкой скрещивания для этих двух родителей.</w:t>
      </w:r>
    </w:p>
    <w:p w14:paraId="641DA6A2" w14:textId="57DE3951" w:rsidR="006664A7" w:rsidRDefault="006664A7" w:rsidP="00592785">
      <w:r>
        <w:t xml:space="preserve">Далее выполняется обмен поддеревьями и получаются два симметричных потомка. Эти новые деревья будут добавлены в текущую популяцию, когда завершится процесс </w:t>
      </w:r>
      <w:r w:rsidR="0018691F">
        <w:t>скрещивания. Полученные потомки не принимают участие в текущем кроссинговере, т.е. не могут быть выбраны в качестве родителей.</w:t>
      </w:r>
    </w:p>
    <w:p w14:paraId="0349C27E" w14:textId="2A604C91" w:rsidR="0018691F" w:rsidRPr="00196129" w:rsidRDefault="0018691F" w:rsidP="00592785">
      <w:r>
        <w:lastRenderedPageBreak/>
        <w:t xml:space="preserve">Когда процедура рекомбинации особей завершается, мы получаем новый лес – набор признаков. Необходимо выбрать для него лучший классификатор из двух начальных классификаторов множеств </w:t>
      </w:r>
      <w:r w:rsidRPr="00D4397F">
        <w:rPr>
          <w:i/>
          <w:lang w:val="en-US"/>
        </w:rPr>
        <w:t>P</w:t>
      </w:r>
      <w:r w:rsidRPr="00D4397F">
        <w:rPr>
          <w:i/>
          <w:vertAlign w:val="subscript"/>
          <w:lang w:val="en-US"/>
        </w:rPr>
        <w:t>i</w:t>
      </w:r>
      <w:r w:rsidRPr="0018691F">
        <w:t xml:space="preserve"> </w:t>
      </w:r>
      <w:r>
        <w:t xml:space="preserve">и </w:t>
      </w:r>
      <w:r w:rsidRPr="00D4397F">
        <w:rPr>
          <w:i/>
          <w:lang w:val="en-US"/>
        </w:rPr>
        <w:t>P</w:t>
      </w:r>
      <w:r w:rsidRPr="00D4397F">
        <w:rPr>
          <w:i/>
          <w:vertAlign w:val="subscript"/>
          <w:lang w:val="en-US"/>
        </w:rPr>
        <w:t>j</w:t>
      </w:r>
      <w:r>
        <w:t xml:space="preserve">. </w:t>
      </w:r>
      <w:r w:rsidR="00196129">
        <w:t xml:space="preserve">С этой целью оцениваем пригодность построенного набора признаков сначала для классификатора </w:t>
      </w:r>
      <w:r w:rsidR="00196129" w:rsidRPr="00D4397F">
        <w:rPr>
          <w:i/>
          <w:lang w:val="en-US"/>
        </w:rPr>
        <w:t>k</w:t>
      </w:r>
      <w:r w:rsidR="00196129" w:rsidRPr="00D4397F">
        <w:rPr>
          <w:i/>
          <w:vertAlign w:val="subscript"/>
          <w:lang w:val="en-US"/>
        </w:rPr>
        <w:t>i</w:t>
      </w:r>
      <w:r w:rsidR="00196129">
        <w:t xml:space="preserve">, а затем для классификатора </w:t>
      </w:r>
      <w:r w:rsidR="00196129" w:rsidRPr="00D4397F">
        <w:rPr>
          <w:i/>
          <w:lang w:val="en-US"/>
        </w:rPr>
        <w:t>k</w:t>
      </w:r>
      <w:r w:rsidR="00196129" w:rsidRPr="00D4397F">
        <w:rPr>
          <w:i/>
          <w:vertAlign w:val="subscript"/>
          <w:lang w:val="en-US"/>
        </w:rPr>
        <w:t>j</w:t>
      </w:r>
      <w:r w:rsidR="00196129">
        <w:t>.</w:t>
      </w:r>
      <w:r w:rsidR="00895A9B">
        <w:t xml:space="preserve"> Выбираем наименьшую погрешность классификации – лучшую пригодность, и помещаем полученный лес в </w:t>
      </w:r>
      <w:r w:rsidR="0055407E">
        <w:t>множество, которое соответствует наиболее эффективному классификатору.</w:t>
      </w:r>
    </w:p>
    <w:p w14:paraId="0540E166" w14:textId="58DE60C4" w:rsidR="00BC1D68" w:rsidRPr="00BC1D68" w:rsidRDefault="00BC1D68" w:rsidP="00BC1D68">
      <w:pPr>
        <w:pStyle w:val="5"/>
        <w:numPr>
          <w:ilvl w:val="4"/>
          <w:numId w:val="3"/>
        </w:numPr>
        <w:ind w:left="0" w:firstLine="709"/>
      </w:pPr>
      <w:r>
        <w:t>Мутация</w:t>
      </w:r>
    </w:p>
    <w:p w14:paraId="1DEB9800" w14:textId="3D9C104C" w:rsidR="00663E52" w:rsidRDefault="00663E52" w:rsidP="006664A7">
      <w:r>
        <w:t xml:space="preserve">Задаются вероятности мутации: обмен лесов, замена </w:t>
      </w:r>
      <w:r w:rsidR="005D276B">
        <w:t>дерева</w:t>
      </w:r>
      <w:r>
        <w:t xml:space="preserve"> в лесе </w:t>
      </w:r>
      <w:r w:rsidR="000D43AD">
        <w:t>случайным образом созданны</w:t>
      </w:r>
      <w:r w:rsidR="005D276B">
        <w:t>м деревом</w:t>
      </w:r>
      <w:r w:rsidR="000D43AD">
        <w:t xml:space="preserve">, мутация одного дерева в лесе. </w:t>
      </w:r>
    </w:p>
    <w:p w14:paraId="5EE9D7CC" w14:textId="24215D1A" w:rsidR="0073595C" w:rsidRDefault="006C1E41" w:rsidP="006664A7">
      <w:r>
        <w:t xml:space="preserve">Случайным образом выбирается множество </w:t>
      </w:r>
      <w:r w:rsidRPr="000D43AD">
        <w:rPr>
          <w:i/>
          <w:lang w:val="en-US"/>
        </w:rPr>
        <w:t>P</w:t>
      </w:r>
      <w:r w:rsidR="000D43AD" w:rsidRPr="000D43AD">
        <w:rPr>
          <w:i/>
          <w:vertAlign w:val="subscript"/>
          <w:lang w:val="en-US"/>
        </w:rPr>
        <w:t>i</w:t>
      </w:r>
      <w:r>
        <w:t xml:space="preserve">. Каждый лес </w:t>
      </w:r>
      <m:oMath>
        <m:sSub>
          <m:sSubPr>
            <m:ctrlPr>
              <w:rPr>
                <w:rFonts w:ascii="Cambria Math" w:hAnsi="Cambria Math"/>
                <w:i/>
              </w:rPr>
            </m:ctrlPr>
          </m:sSubPr>
          <m:e>
            <m:r>
              <w:rPr>
                <w:rFonts w:ascii="Cambria Math" w:hAnsi="Cambria Math"/>
                <w:lang w:val="en-US"/>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Pr="006C1E41">
        <w:t xml:space="preserve"> </w:t>
      </w:r>
      <w:r>
        <w:t>проверяется на возможность мутации в соответствии с определенным коэффициентом мутации.</w:t>
      </w:r>
    </w:p>
    <w:p w14:paraId="5E997656" w14:textId="0B8CDF13" w:rsidR="00F37E4A" w:rsidRPr="00630A30" w:rsidRDefault="000D43AD" w:rsidP="00F37E4A">
      <w:r>
        <w:t>Если была выбрана мутация в виде обмена лесов, то из другого</w:t>
      </w:r>
      <w:r w:rsidRPr="000D43AD">
        <w:t xml:space="preserve"> </w:t>
      </w:r>
      <w:r>
        <w:t xml:space="preserve">случайным образом выбранного множества </w:t>
      </w:r>
      <w:r w:rsidRPr="000D43AD">
        <w:rPr>
          <w:i/>
          <w:lang w:val="en-US"/>
        </w:rPr>
        <w:t>P</w:t>
      </w:r>
      <w:r w:rsidRPr="000D43AD">
        <w:rPr>
          <w:i/>
          <w:vertAlign w:val="subscript"/>
          <w:lang w:val="en-US"/>
        </w:rPr>
        <w:t>j</w:t>
      </w:r>
      <w:r w:rsidRPr="000D43AD">
        <w:t>,</w:t>
      </w:r>
      <w:r w:rsidR="00A6253F" w:rsidRPr="00A6253F">
        <w:t xml:space="preserve"> </w:t>
      </w:r>
      <w:r w:rsidR="00A6253F">
        <w:t>где</w:t>
      </w:r>
      <w:r w:rsidRPr="000D43AD">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t xml:space="preserve"> случайным образом выбирается лес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F37E4A">
        <w:t xml:space="preserve">. Далее леса меняются местами, т.е. меняется принадлежность лесов их множествам: </w:t>
      </w:r>
      <m:oMath>
        <m:sSub>
          <m:sSubPr>
            <m:ctrlPr>
              <w:rPr>
                <w:rFonts w:ascii="Cambria Math" w:hAnsi="Cambria Math"/>
                <w:i/>
              </w:rPr>
            </m:ctrlPr>
          </m:sSubPr>
          <m:e>
            <m:r>
              <w:rPr>
                <w:rFonts w:ascii="Cambria Math" w:hAnsi="Cambria Math"/>
                <w:lang w:val="en-US"/>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F37E4A" w:rsidRPr="00F37E4A">
        <w:t>.</w:t>
      </w:r>
      <w:r w:rsidR="00E13497">
        <w:t xml:space="preserve"> Данный вид мутации обладает самой маленькой вероятностью наступления события, т.к. </w:t>
      </w:r>
      <w:r w:rsidR="00630A30">
        <w:t xml:space="preserve">в ходе процесса выполнения генетического программирования в каждом множестве </w:t>
      </w:r>
      <w:r w:rsidR="00630A30" w:rsidRPr="00A6253F">
        <w:rPr>
          <w:i/>
          <w:lang w:val="en-US"/>
        </w:rPr>
        <w:t>P</w:t>
      </w:r>
      <w:r w:rsidR="00630A30" w:rsidRPr="00A6253F">
        <w:rPr>
          <w:i/>
          <w:vertAlign w:val="subscript"/>
          <w:lang w:val="en-US"/>
        </w:rPr>
        <w:t>i</w:t>
      </w:r>
      <w:r w:rsidR="00630A30">
        <w:t xml:space="preserve"> должны образовываться наборы признаков, которые наиболее эффективны при их использовании классификатором множества </w:t>
      </w:r>
      <w:r w:rsidR="00630A30" w:rsidRPr="00DA28FE">
        <w:rPr>
          <w:i/>
          <w:lang w:val="en-US"/>
        </w:rPr>
        <w:t>P</w:t>
      </w:r>
      <w:r w:rsidR="00630A30" w:rsidRPr="00DA28FE">
        <w:rPr>
          <w:i/>
          <w:vertAlign w:val="subscript"/>
          <w:lang w:val="en-US"/>
        </w:rPr>
        <w:t>i</w:t>
      </w:r>
      <w:r w:rsidR="00630A30">
        <w:t>.</w:t>
      </w:r>
      <w:r w:rsidR="00804F0B">
        <w:t xml:space="preserve"> В связи с этим рассмотренный вид мутации при удачном применении оказывает положительный эффект в виде увеличения разнообразия особей в популяции, но при </w:t>
      </w:r>
      <w:r w:rsidR="006D3889">
        <w:t>частом</w:t>
      </w:r>
      <w:r w:rsidR="00804F0B">
        <w:t xml:space="preserve"> использовании способен ухудшить качество классификации.</w:t>
      </w:r>
    </w:p>
    <w:p w14:paraId="20F36D5D" w14:textId="4AF9D67F" w:rsidR="006664A7" w:rsidRDefault="006813F4" w:rsidP="006664A7">
      <w:r>
        <w:t xml:space="preserve">Если для любого леса </w:t>
      </w:r>
      <w:r w:rsidRPr="00F5603F">
        <w:rPr>
          <w:i/>
          <w:lang w:val="en-US"/>
        </w:rPr>
        <w:t>A</w:t>
      </w:r>
      <w:r w:rsidRPr="00F5603F">
        <w:rPr>
          <w:i/>
          <w:vertAlign w:val="subscript"/>
          <w:lang w:val="en-US"/>
        </w:rPr>
        <w:t>i</w:t>
      </w:r>
      <w:r w:rsidRPr="006813F4">
        <w:t xml:space="preserve"> </w:t>
      </w:r>
      <w:r>
        <w:t>была выбрана мутация в виде замены деревьев, то случайным образом выбирается дерево и исключается</w:t>
      </w:r>
      <w:r w:rsidRPr="006813F4">
        <w:t xml:space="preserve"> </w:t>
      </w:r>
      <w:r>
        <w:t xml:space="preserve">из леса </w:t>
      </w:r>
      <w:r w:rsidRPr="00F5603F">
        <w:rPr>
          <w:i/>
          <w:lang w:val="en-US"/>
        </w:rPr>
        <w:t>A</w:t>
      </w:r>
      <w:r w:rsidRPr="00F5603F">
        <w:rPr>
          <w:i/>
          <w:vertAlign w:val="subscript"/>
          <w:lang w:val="en-US"/>
        </w:rPr>
        <w:t>i</w:t>
      </w:r>
      <w:r>
        <w:t xml:space="preserve">. Далее создается новое дерево, как при формировании начальной популяции, </w:t>
      </w:r>
      <w:r>
        <w:lastRenderedPageBreak/>
        <w:t xml:space="preserve">и включается в набор деревьев леса </w:t>
      </w:r>
      <w:r w:rsidRPr="00F5603F">
        <w:rPr>
          <w:i/>
          <w:lang w:val="en-US"/>
        </w:rPr>
        <w:t>A</w:t>
      </w:r>
      <w:r w:rsidRPr="00F5603F">
        <w:rPr>
          <w:i/>
          <w:vertAlign w:val="subscript"/>
          <w:lang w:val="en-US"/>
        </w:rPr>
        <w:t>i</w:t>
      </w:r>
      <w:r>
        <w:t>. Данная мутация также обладает низким приоритетом, по рассмотренной в мутации обмена лесами причине возможного ухудшения прогнозирования.</w:t>
      </w:r>
    </w:p>
    <w:p w14:paraId="6DA6988E" w14:textId="2130CA6A" w:rsidR="005D276B" w:rsidRDefault="005D276B" w:rsidP="006664A7">
      <w:r>
        <w:t>При выборе мутации одного дерева в лесе применятся стандартная мутация генетического программирования. Выбирается вид мутации: узловая, усекающая или растущая. Затем случайным образом находится узел дерева, который будет подвергнут мутации. Далее выполняется выбранный вид мутации и получается новое дерево, которое добавляется в текущий лес, заменяя исходное дерево.</w:t>
      </w:r>
      <w:r w:rsidR="00563407">
        <w:t xml:space="preserve"> Этот вид мутации обладает самым высоким приоритетом вероятности наступления события из разобранных, т.к. его воздействие на изменение структуры леса мало по сравнению с другими разновидностями мутации и совпадает с операцией скрещивания.</w:t>
      </w:r>
    </w:p>
    <w:p w14:paraId="14BCB1A4" w14:textId="30605178" w:rsidR="004D4350" w:rsidRDefault="00563407" w:rsidP="00FB5245">
      <w:r>
        <w:t>Были изучены разные способы автоматического построения признаков, позволяющие улучшить качество классификации при работе с медицинскими изображениями.</w:t>
      </w:r>
      <w:r w:rsidR="004602AB">
        <w:t xml:space="preserve"> Исследование проблемы классификации дало представление о новом возможном способе решения задачи повышения эффективности классификации. Было подробно изучено генетическое программирование, возможность его применения для конструирования признаков. Генетическое программирование позволяет создавать видоизменяемые программы и находить среди них наиболее подходящую программу. В связи с этим данный метод является подходящим для решения задачи увеличения различающей способности классификатора путем подачи автоматически построенных признаков, которые наиболее точно определяют важные в рамках задачи параметры изображения.</w:t>
      </w:r>
      <w:r w:rsidR="00071457" w:rsidRPr="008270D6">
        <w:br w:type="page"/>
      </w:r>
    </w:p>
    <w:p w14:paraId="48548A70" w14:textId="589C6668" w:rsidR="00071457" w:rsidRDefault="0053702C" w:rsidP="00F85235">
      <w:pPr>
        <w:pStyle w:val="10"/>
        <w:numPr>
          <w:ilvl w:val="0"/>
          <w:numId w:val="3"/>
        </w:numPr>
      </w:pPr>
      <w:bookmarkStart w:id="17" w:name="_Toc484420294"/>
      <w:r>
        <w:lastRenderedPageBreak/>
        <w:t>Практическая часть</w:t>
      </w:r>
      <w:bookmarkEnd w:id="17"/>
    </w:p>
    <w:p w14:paraId="6E4FD47C" w14:textId="4F708442" w:rsidR="006F242C" w:rsidRPr="006F242C" w:rsidRDefault="004D4350" w:rsidP="004D4350">
      <w:r>
        <w:t xml:space="preserve">Была поставлена задача автоматического построения признаков для решения задачи классификации медицинских изображений методом генетического программирования. Поиск готовых решений не дал результатов. </w:t>
      </w:r>
      <w:r w:rsidR="006F242C">
        <w:t>П</w:t>
      </w:r>
      <w:r w:rsidR="00165CAA">
        <w:t xml:space="preserve">оэтому было принято </w:t>
      </w:r>
      <w:r w:rsidR="006F242C">
        <w:t>решение о разработке собственной программы</w:t>
      </w:r>
      <w:r w:rsidR="00165CAA">
        <w:t>, предоставляющей необходимый результат</w:t>
      </w:r>
      <w:r w:rsidR="006F242C">
        <w:t>.</w:t>
      </w:r>
    </w:p>
    <w:p w14:paraId="0797852C" w14:textId="14C39E5D" w:rsidR="00316AEE" w:rsidRDefault="00316AEE" w:rsidP="00F85235">
      <w:pPr>
        <w:pStyle w:val="2"/>
        <w:numPr>
          <w:ilvl w:val="1"/>
          <w:numId w:val="3"/>
        </w:numPr>
        <w:ind w:left="0" w:firstLine="709"/>
      </w:pPr>
      <w:bookmarkStart w:id="18" w:name="_Toc484420295"/>
      <w:r>
        <w:t>Выбор языка программирования</w:t>
      </w:r>
      <w:bookmarkEnd w:id="18"/>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Сочетание изящного синтаксиса, динамической типизации в интерпретируемом языке делает Python идеальным языком для написания сценариев и ускоренной разработки приложений в различных сферах и на большинстве платформ.</w:t>
      </w:r>
    </w:p>
    <w:p w14:paraId="35FFAD66" w14:textId="25507B81" w:rsidR="00797166" w:rsidRPr="00B739EE" w:rsidRDefault="00797166" w:rsidP="00316AEE">
      <w:r w:rsidRPr="00797166">
        <w:t>Интерпретатор Python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w:t>
      </w:r>
      <w:r w:rsidR="007456E0">
        <w:t xml:space="preserve">йте Python </w:t>
      </w:r>
      <w:r w:rsidR="007456E0" w:rsidRPr="007456E0">
        <w:t>[</w:t>
      </w:r>
      <w:r w:rsidR="007456E0">
        <w:t>http://www.python]</w:t>
      </w:r>
      <w:r w:rsidRPr="00797166">
        <w:t xml:space="preserve"> и могут распространяться без ограничений.</w:t>
      </w:r>
    </w:p>
    <w:p w14:paraId="2CAC0543" w14:textId="77777777" w:rsidR="00CE5EC3" w:rsidRDefault="00797166" w:rsidP="00CE5EC3">
      <w:r>
        <w:t>Python даёт возможность писать комп</w:t>
      </w:r>
      <w:r w:rsidR="002655C1">
        <w:t xml:space="preserve">актные и читабельные программы. </w:t>
      </w:r>
      <w:r>
        <w:t>Программы, написанные на Python</w:t>
      </w:r>
      <w:r w:rsidR="00A95E7A">
        <w:t>,</w:t>
      </w:r>
      <w:r>
        <w:t xml:space="preserve"> отличаются большей краткостью</w:t>
      </w:r>
      <w:r w:rsidR="00A95E7A">
        <w:t>,</w:t>
      </w:r>
      <w:r>
        <w:t xml:space="preserve"> чем </w:t>
      </w:r>
      <w:r w:rsidR="00A95E7A">
        <w:t>эквивалентные</w:t>
      </w:r>
      <w:r>
        <w:t xml:space="preserve"> на C, C++ или Java,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C5C1492" w14:textId="4BD8F1AA" w:rsidR="00F85235" w:rsidRDefault="00797166" w:rsidP="00F85235">
      <w:r w:rsidRPr="00797166">
        <w:lastRenderedPageBreak/>
        <w:t xml:space="preserve">Python поддерживает несколько парадигм программирования, в том числе структурное, объектно-ориентированное, функциональное, императивное и </w:t>
      </w:r>
      <w:r>
        <w:t>аспектно</w:t>
      </w:r>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Python организовывается в функции и классы, которые могут объединяться в модули</w:t>
      </w:r>
      <w:r>
        <w:t>.</w:t>
      </w:r>
    </w:p>
    <w:p w14:paraId="5CBBE9D0" w14:textId="202E3FE3" w:rsidR="00F85235" w:rsidRDefault="00F315F2" w:rsidP="00F85235">
      <w:pPr>
        <w:pStyle w:val="2"/>
        <w:numPr>
          <w:ilvl w:val="1"/>
          <w:numId w:val="3"/>
        </w:numPr>
      </w:pPr>
      <w:r>
        <w:t xml:space="preserve"> </w:t>
      </w:r>
      <w:bookmarkStart w:id="19" w:name="_Toc484420296"/>
      <w:r>
        <w:t>Использованные библиотеки</w:t>
      </w:r>
      <w:bookmarkEnd w:id="19"/>
    </w:p>
    <w:p w14:paraId="1F1D9A30" w14:textId="7D9595EB" w:rsidR="00F85235" w:rsidRDefault="00555889" w:rsidP="00555889">
      <w:pPr>
        <w:pStyle w:val="3"/>
        <w:numPr>
          <w:ilvl w:val="2"/>
          <w:numId w:val="3"/>
        </w:numPr>
        <w:ind w:left="0" w:firstLine="709"/>
      </w:pPr>
      <w:bookmarkStart w:id="20" w:name="_Toc484420297"/>
      <w:r w:rsidRPr="00555889">
        <w:t>scikit-learn</w:t>
      </w:r>
      <w:bookmarkEnd w:id="20"/>
    </w:p>
    <w:p w14:paraId="2E1F31FE" w14:textId="0D8ECA48" w:rsidR="00555889" w:rsidRDefault="00555889" w:rsidP="00555889">
      <w:r>
        <w:t xml:space="preserve">Для работы с классификаторами изображений была использована библиотека </w:t>
      </w:r>
      <w:r w:rsidRPr="00555889">
        <w:t>scikit-learn</w:t>
      </w:r>
      <w:r>
        <w:t xml:space="preserve"> </w:t>
      </w:r>
      <w:r w:rsidRPr="00555889">
        <w:t>[</w:t>
      </w:r>
      <w:r w:rsidR="00167647" w:rsidRPr="00167647">
        <w:t>http://scikit-learn.org/stable/</w:t>
      </w:r>
      <w:r w:rsidRPr="00555889">
        <w:t>]</w:t>
      </w:r>
      <w:r>
        <w:t xml:space="preserve">. В scikit-learn оценочной функцией для классификации является объект Python, который реализует методы </w:t>
      </w:r>
      <w:r w:rsidRPr="00555889">
        <w:rPr>
          <w:i/>
        </w:rPr>
        <w:t>fit (</w:t>
      </w:r>
      <w:r>
        <w:rPr>
          <w:i/>
          <w:lang w:val="en-US"/>
        </w:rPr>
        <w:t>X</w:t>
      </w:r>
      <w:r w:rsidRPr="00555889">
        <w:rPr>
          <w:i/>
        </w:rPr>
        <w:t>, y)</w:t>
      </w:r>
      <w:r>
        <w:t xml:space="preserve"> и </w:t>
      </w:r>
      <w:r w:rsidRPr="00555889">
        <w:rPr>
          <w:i/>
        </w:rPr>
        <w:t>pred (t)</w:t>
      </w:r>
      <w:r>
        <w:t>.</w:t>
      </w:r>
    </w:p>
    <w:p w14:paraId="7A18A744" w14:textId="14BD0F0E" w:rsidR="00555889" w:rsidRDefault="00555889" w:rsidP="00555889">
      <w:r>
        <w:t xml:space="preserve">Данная библиотека содержит такие классификаторы изображений, как классификатор ближайшего соседа, наивный байесовский классификатор, деревья решений </w:t>
      </w:r>
      <w:r w:rsidRPr="00555889">
        <w:t>C4.5</w:t>
      </w:r>
      <w:r>
        <w:t xml:space="preserve">, искусственную нейронную сеть </w:t>
      </w:r>
      <w:r w:rsidR="00531211">
        <w:t>и метод опорных векторов. Каждый классификатор подробно описан в документации и сопровождается примерами использования.</w:t>
      </w:r>
    </w:p>
    <w:p w14:paraId="1EBDC17B" w14:textId="4671E486" w:rsidR="00531211" w:rsidRDefault="00531211" w:rsidP="00555889">
      <w:r>
        <w:t xml:space="preserve">Библиотека также содержит модули для неконтролируемого обучения, в котором работа с входными данными, для которых неизвестно целевое значение. </w:t>
      </w:r>
      <w:r w:rsidRPr="00531211">
        <w:t xml:space="preserve">Целью таких задач может быть обнаружение групп </w:t>
      </w:r>
      <w:r>
        <w:t>схожих объектов</w:t>
      </w:r>
      <w:r w:rsidRPr="00531211">
        <w:t xml:space="preserve"> в данных, это называется кластеризацией, или </w:t>
      </w:r>
      <w:r>
        <w:t>определение</w:t>
      </w:r>
      <w:r w:rsidRPr="00531211">
        <w:t xml:space="preserve"> распределения данных во входном пространстве, </w:t>
      </w:r>
      <w:r w:rsidR="00B73E3C">
        <w:t>обозначается оценкой плотности, или проецирование данных из высоко размерных пространств</w:t>
      </w:r>
      <w:r w:rsidRPr="00531211">
        <w:t xml:space="preserve"> до двух или трех измерений с целью визуализации</w:t>
      </w:r>
      <w:r w:rsidR="00B73E3C">
        <w:t>.</w:t>
      </w:r>
    </w:p>
    <w:p w14:paraId="70D20605" w14:textId="239CF371" w:rsidR="00201FDF" w:rsidRDefault="00201FDF" w:rsidP="00555889">
      <w:r>
        <w:t xml:space="preserve">В связи с тем, что в данной работе используется контролируемое обучения для предсказания значения класса входного изображения, из </w:t>
      </w:r>
      <w:r>
        <w:lastRenderedPageBreak/>
        <w:t>рассмотренной библиотеки будут использоваться только необходимые классификаторы.</w:t>
      </w:r>
    </w:p>
    <w:p w14:paraId="6AFD2339" w14:textId="79E0E58D" w:rsidR="005F06CC" w:rsidRDefault="005F06CC" w:rsidP="005F06CC">
      <w:pPr>
        <w:pStyle w:val="3"/>
        <w:numPr>
          <w:ilvl w:val="2"/>
          <w:numId w:val="3"/>
        </w:numPr>
        <w:ind w:left="0" w:firstLine="709"/>
      </w:pPr>
      <w:bookmarkStart w:id="21" w:name="_Toc484420298"/>
      <w:r w:rsidRPr="005F06CC">
        <w:t>OpenCV-Python</w:t>
      </w:r>
      <w:bookmarkEnd w:id="21"/>
    </w:p>
    <w:p w14:paraId="06D2CB37" w14:textId="7DDF398D" w:rsidR="005F06CC" w:rsidRDefault="005F06CC" w:rsidP="005F06CC">
      <w:r w:rsidRPr="005F06CC">
        <w:t>OpenCV (Open Source Com</w:t>
      </w:r>
      <w:r>
        <w:t>puter Vision Library</w:t>
      </w:r>
      <w:r w:rsidRPr="005F06CC">
        <w:t>) []</w:t>
      </w:r>
      <w:r>
        <w:t xml:space="preserve"> –</w:t>
      </w:r>
      <w:r w:rsidRPr="005F06CC">
        <w:t xml:space="preserve"> это библиотека с лицензией BSD с открытым исходным кодом, которая включает в себя несколько сотен а</w:t>
      </w:r>
      <w:r w:rsidR="00486777">
        <w:t>лгоритмов компьютерного зрения.</w:t>
      </w:r>
    </w:p>
    <w:p w14:paraId="550604EC" w14:textId="5FCAC3A3" w:rsidR="005F06CC" w:rsidRDefault="005F06CC" w:rsidP="005F06CC">
      <w:r>
        <w:t>OpenCV-Python – это библиотека Python, предназначенная для решения задач компьютерного зрения.</w:t>
      </w:r>
    </w:p>
    <w:p w14:paraId="59F180EF" w14:textId="772461DD" w:rsidR="005F06CC" w:rsidRDefault="005F06CC" w:rsidP="005F06CC">
      <w:r>
        <w:t>OpenCV-Python использует Numpy, который является высоко оптимизированной библиотекой для числовых операций с синтаксисом стиля MATLAB. Все структуры массива OpenCV преобразуются в массивы Numpy и обратно. Это также упрощает интеграцию с другими библиотеками, использующими Numpy, такими как SciPy и Matplotlib.</w:t>
      </w:r>
    </w:p>
    <w:p w14:paraId="49CB5831" w14:textId="79906FD5" w:rsidR="005F06CC" w:rsidRDefault="00486777" w:rsidP="005F06CC">
      <w:r w:rsidRPr="00486777">
        <w:t xml:space="preserve">OpenCV имеет модульную структуру, </w:t>
      </w:r>
      <w:r>
        <w:t>это</w:t>
      </w:r>
      <w:r w:rsidRPr="00486777">
        <w:t xml:space="preserve"> означает, что пакет включает</w:t>
      </w:r>
      <w:r>
        <w:t xml:space="preserve"> несколько</w:t>
      </w:r>
      <w:r w:rsidRPr="00486777">
        <w:t xml:space="preserve"> библиотек. </w:t>
      </w:r>
      <w:r>
        <w:t>В данной работе были использованы</w:t>
      </w:r>
      <w:r w:rsidRPr="00486777">
        <w:t xml:space="preserve"> следующие модули:</w:t>
      </w:r>
    </w:p>
    <w:p w14:paraId="6020D78D" w14:textId="29AAFFAB" w:rsidR="00486777" w:rsidRDefault="00486777" w:rsidP="00486777">
      <w:pPr>
        <w:pStyle w:val="af"/>
        <w:numPr>
          <w:ilvl w:val="0"/>
          <w:numId w:val="15"/>
        </w:numPr>
      </w:pPr>
      <w:r>
        <w:t>Core – компактный модуль, определяющий основные структуры данных, включая многомерный массив Mat и базовые функции, используемые всеми другими модулями.</w:t>
      </w:r>
    </w:p>
    <w:p w14:paraId="66FA2CB0" w14:textId="203EAB20" w:rsidR="00486777" w:rsidRDefault="00486777" w:rsidP="00486777">
      <w:pPr>
        <w:pStyle w:val="af"/>
        <w:numPr>
          <w:ilvl w:val="0"/>
          <w:numId w:val="15"/>
        </w:numPr>
      </w:pPr>
      <w:r>
        <w:t xml:space="preserve">Imgproc – модуль обработки изображений, который включает в себя фильтрацию линейных и нелинейных изображений, преобразования геометрических изображений (изменение размера, аффинное и перспективное </w:t>
      </w:r>
      <w:r w:rsidR="004D6A45">
        <w:t>преобразования</w:t>
      </w:r>
      <w:r>
        <w:t xml:space="preserve">), преобразование цветового </w:t>
      </w:r>
      <w:r w:rsidR="004D6A45">
        <w:t>пространства и гистограммы</w:t>
      </w:r>
      <w:r>
        <w:t>.</w:t>
      </w:r>
    </w:p>
    <w:p w14:paraId="7009C0FF" w14:textId="3AAB6536" w:rsidR="00472523" w:rsidRDefault="00472523" w:rsidP="00472523">
      <w:r>
        <w:t>Рассмотренная библиотека была использована для получения признаков из входных изображений.</w:t>
      </w:r>
    </w:p>
    <w:p w14:paraId="3A24FF50" w14:textId="2D47BECA" w:rsidR="00316AEE" w:rsidRDefault="00316AEE" w:rsidP="00F85235">
      <w:pPr>
        <w:pStyle w:val="2"/>
        <w:numPr>
          <w:ilvl w:val="1"/>
          <w:numId w:val="3"/>
        </w:numPr>
        <w:ind w:left="0" w:firstLine="709"/>
      </w:pPr>
      <w:bookmarkStart w:id="22" w:name="_Toc484420299"/>
      <w:r>
        <w:lastRenderedPageBreak/>
        <w:t>Особенности программы</w:t>
      </w:r>
      <w:bookmarkEnd w:id="22"/>
    </w:p>
    <w:p w14:paraId="34F2A7D5" w14:textId="388FCA9C" w:rsidR="00F85235" w:rsidRDefault="00A65B4A" w:rsidP="00F85235">
      <w:pPr>
        <w:pStyle w:val="3"/>
        <w:numPr>
          <w:ilvl w:val="2"/>
          <w:numId w:val="3"/>
        </w:numPr>
        <w:ind w:left="0" w:firstLine="709"/>
      </w:pPr>
      <w:bookmarkStart w:id="23" w:name="_Toc484420300"/>
      <w:r>
        <w:t>Структура данных</w:t>
      </w:r>
      <w:bookmarkEnd w:id="23"/>
    </w:p>
    <w:p w14:paraId="7CFD53CD" w14:textId="1D2413D4" w:rsidR="0080507B" w:rsidRDefault="00F85235" w:rsidP="00E2378D">
      <w:r>
        <w:t>Получение признаков из исходных изображений расположено в отдельном классе. Каждому признаку соответствует статичная функция класса, принимающая в качестве входного параметра изображение и дополнительные параметры, которые зависят от способа получения данной особенности изображения.</w:t>
      </w:r>
    </w:p>
    <w:p w14:paraId="286F5150" w14:textId="77A8EC17" w:rsidR="00F85235" w:rsidRPr="00F85235" w:rsidRDefault="00D1501D" w:rsidP="00E2378D">
      <w:r>
        <w:t>Для использования классификаторов был создан абстрактный класс с методами обучения и предсказания значения класса. Все классификаторы унаследованы от абстрактного классификатора и реализуют его методы, принимая дополнительные параметры по мере необходимости.</w:t>
      </w:r>
    </w:p>
    <w:p w14:paraId="43FD0610" w14:textId="77777777" w:rsidR="006B1B3F"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4D84EE1B" w14:textId="2CD0BCA9" w:rsidR="00A71996" w:rsidRPr="005F0093" w:rsidRDefault="00A71996" w:rsidP="00826E4A">
      <w:r>
        <w:lastRenderedPageBreak/>
        <w:t>Лес деревьев представлен собственным классом, который содержит деревья данного леса в виде списка и хранит свою последнюю полученную пригодность.</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1698C65E"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w:t>
      </w:r>
      <w:r w:rsidR="00192BF3">
        <w:t xml:space="preserve">суммарной </w:t>
      </w:r>
      <w:r w:rsidR="00192BF3" w:rsidRPr="00826E4A">
        <w:t>отрегулированной</w:t>
      </w:r>
      <w:r w:rsidR="00826E4A">
        <w:t xml:space="preserve">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случайным образом выбирает позиции у деревьев-родителей, 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 xml:space="preserve">Если </w:t>
      </w:r>
      <w:r w:rsidR="00E745E2">
        <w:lastRenderedPageBreak/>
        <w:t>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2969F8E1" w:rsidR="00A65B4A" w:rsidRDefault="00A65B4A" w:rsidP="00F85235">
      <w:pPr>
        <w:pStyle w:val="3"/>
        <w:numPr>
          <w:ilvl w:val="2"/>
          <w:numId w:val="3"/>
        </w:numPr>
        <w:ind w:left="0" w:firstLine="709"/>
      </w:pPr>
      <w:bookmarkStart w:id="24" w:name="_Toc484420301"/>
      <w:r>
        <w:t>Структура программы</w:t>
      </w:r>
      <w:bookmarkEnd w:id="24"/>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би. Если значение меньше заданной точности, то рассматриваемое 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w:t>
      </w:r>
      <w:r>
        <w:lastRenderedPageBreak/>
        <w:t>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1E8C4EC0" w:rsidR="00316AEE" w:rsidRPr="00316AEE" w:rsidRDefault="00316AEE" w:rsidP="00F85235">
      <w:pPr>
        <w:pStyle w:val="2"/>
        <w:numPr>
          <w:ilvl w:val="1"/>
          <w:numId w:val="3"/>
        </w:numPr>
        <w:ind w:left="0" w:firstLine="709"/>
      </w:pPr>
      <w:bookmarkStart w:id="25" w:name="_Toc484420302"/>
      <w:r>
        <w:t>Практические результаты</w:t>
      </w:r>
      <w:bookmarkEnd w:id="25"/>
    </w:p>
    <w:p w14:paraId="4F002A81" w14:textId="69E31A21" w:rsidR="009D5E70" w:rsidRDefault="009D5E70" w:rsidP="009D5E70">
      <w:r>
        <w:t>Для проверки работы программы был проведен эксперимент. Условия эксперимента: определим набор классификаторов, набор обуч</w:t>
      </w:r>
      <w:r w:rsidR="004E23FA">
        <w:t>ающих и проверочных изображений и множество исходных</w:t>
      </w:r>
      <w:r>
        <w:t xml:space="preserve"> признаков. Эксперимент будет считаться успешным, если ошибка</w:t>
      </w:r>
      <w:r w:rsidR="00244C8F">
        <w:t xml:space="preserve"> классификации при использовании найденного</w:t>
      </w:r>
      <w:r>
        <w:t xml:space="preserve"> программой </w:t>
      </w:r>
      <w:r w:rsidR="00244C8F">
        <w:t>набора построенных признаков</w:t>
      </w:r>
      <w:r>
        <w:t xml:space="preserve"> будет меньше 1</w:t>
      </w:r>
      <w:r w:rsidR="00244C8F">
        <w:t>0%</w:t>
      </w:r>
      <w:r>
        <w:t xml:space="preserve">. Эксперимент будет считаться неуспешным, если многократный запуск программы (не менее 10 раз) не приведет к нахождению </w:t>
      </w:r>
      <w:r w:rsidR="00C95B7B">
        <w:t>сконструированного набора признаков с требуемой ошибкой</w:t>
      </w:r>
      <w:r>
        <w:t xml:space="preserve"> </w:t>
      </w:r>
      <w:r w:rsidR="00C95B7B">
        <w:t>прогнозирования</w:t>
      </w:r>
      <w:r>
        <w:t>.</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r>
        <w:rPr>
          <w:lang w:val="en-US"/>
        </w:rPr>
        <w:t>i</w:t>
      </w:r>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7F7B3C50" w14:textId="77777777" w:rsidR="00B3044D" w:rsidRDefault="00B3044D" w:rsidP="00B7640B">
      <w:r>
        <w:t>В набор классификаторов будут входить следующие классификаторы:</w:t>
      </w:r>
    </w:p>
    <w:p w14:paraId="7FF4072C" w14:textId="7239B6FC" w:rsidR="00B3044D" w:rsidRDefault="00B3044D" w:rsidP="00B3044D">
      <w:pPr>
        <w:pStyle w:val="af"/>
        <w:numPr>
          <w:ilvl w:val="0"/>
          <w:numId w:val="15"/>
        </w:numPr>
      </w:pPr>
      <w:r>
        <w:t>Классификатор ближайшего соседа;</w:t>
      </w:r>
    </w:p>
    <w:p w14:paraId="4FC4310C" w14:textId="50BB52E6" w:rsidR="00B3044D" w:rsidRDefault="00B3044D" w:rsidP="00B3044D">
      <w:pPr>
        <w:pStyle w:val="af"/>
        <w:numPr>
          <w:ilvl w:val="0"/>
          <w:numId w:val="15"/>
        </w:numPr>
      </w:pPr>
      <w:r>
        <w:t>Метод опорных векторов;</w:t>
      </w:r>
    </w:p>
    <w:p w14:paraId="2817D381" w14:textId="77777777" w:rsidR="00B3044D" w:rsidRDefault="00B3044D" w:rsidP="00B3044D">
      <w:pPr>
        <w:pStyle w:val="af"/>
        <w:numPr>
          <w:ilvl w:val="0"/>
          <w:numId w:val="15"/>
        </w:numPr>
      </w:pPr>
      <w:r>
        <w:t xml:space="preserve">Деревья решений </w:t>
      </w:r>
      <w:r>
        <w:rPr>
          <w:lang w:val="en-US"/>
        </w:rPr>
        <w:t>C4.5</w:t>
      </w:r>
      <w:r>
        <w:t>;</w:t>
      </w:r>
    </w:p>
    <w:p w14:paraId="3B33AB8C" w14:textId="77777777" w:rsidR="00B3044D" w:rsidRDefault="00B3044D" w:rsidP="00B3044D">
      <w:pPr>
        <w:pStyle w:val="af"/>
        <w:numPr>
          <w:ilvl w:val="0"/>
          <w:numId w:val="15"/>
        </w:numPr>
      </w:pPr>
      <w:r>
        <w:t>Наивный байесовский классификатор;</w:t>
      </w:r>
    </w:p>
    <w:p w14:paraId="19FB1758" w14:textId="2F3048EE" w:rsidR="00B3044D" w:rsidRDefault="00B3044D" w:rsidP="00B3044D">
      <w:pPr>
        <w:pStyle w:val="af"/>
        <w:numPr>
          <w:ilvl w:val="0"/>
          <w:numId w:val="15"/>
        </w:numPr>
      </w:pPr>
      <w:r>
        <w:t xml:space="preserve">Искусственная нейронная сеть. </w:t>
      </w:r>
    </w:p>
    <w:p w14:paraId="3B0F64EC" w14:textId="583C3EDE" w:rsidR="00B3044D" w:rsidRDefault="00B3044D" w:rsidP="00B3044D">
      <w:r>
        <w:t xml:space="preserve">Набор обучающих и проверочных изображений </w:t>
      </w:r>
      <w:r w:rsidR="002E4C11">
        <w:t>был взят из доступного в интернете международного</w:t>
      </w:r>
      <w:r w:rsidR="002E4C11" w:rsidRPr="002E4C11">
        <w:t xml:space="preserve"> ресурс</w:t>
      </w:r>
      <w:r w:rsidR="002E4C11">
        <w:t>а</w:t>
      </w:r>
      <w:r w:rsidR="002E4C11" w:rsidRPr="002E4C11">
        <w:t xml:space="preserve"> для разработки, обучения и оценки методов компьютерной диагностики для выявления и диагностики рака </w:t>
      </w:r>
      <w:r w:rsidR="002E4C11" w:rsidRPr="002E4C11">
        <w:lastRenderedPageBreak/>
        <w:t>легких</w:t>
      </w:r>
      <w:r w:rsidR="002E4C11">
        <w:t xml:space="preserve">, который носит название </w:t>
      </w:r>
      <w:r w:rsidR="001747AA">
        <w:t>Консорциум базы данных изображений лёгких</w:t>
      </w:r>
      <w:r w:rsidR="00483A90">
        <w:t xml:space="preserve"> </w:t>
      </w:r>
      <w:r w:rsidR="00483A90" w:rsidRPr="00483A90">
        <w:t>[https://wiki.cancerimagingarchive.net/display/Public/LIDC-IDRI]</w:t>
      </w:r>
      <w:r w:rsidR="001747AA">
        <w:t xml:space="preserve">. Данная коллекция изображений </w:t>
      </w:r>
      <w:r w:rsidR="001747AA" w:rsidRPr="001747AA">
        <w:t>состоит из диагностических</w:t>
      </w:r>
      <w:r w:rsidR="00D07FE0">
        <w:t xml:space="preserve"> снимков</w:t>
      </w:r>
      <w:r w:rsidR="001747AA" w:rsidRPr="001747AA">
        <w:t xml:space="preserve"> и</w:t>
      </w:r>
      <w:r w:rsidR="00D07FE0">
        <w:t xml:space="preserve"> снимков</w:t>
      </w:r>
      <w:r w:rsidR="001747AA" w:rsidRPr="001747AA">
        <w:t xml:space="preserve"> раковых опухолей, </w:t>
      </w:r>
      <w:r w:rsidR="00D07FE0">
        <w:t>полученных с помощью торакальной компьютерной томографии</w:t>
      </w:r>
      <w:r w:rsidR="001747AA" w:rsidRPr="001747AA">
        <w:t xml:space="preserve"> (КТ)</w:t>
      </w:r>
      <w:r w:rsidR="00D07FE0">
        <w:t>,</w:t>
      </w:r>
      <w:r w:rsidR="001747AA" w:rsidRPr="001747AA">
        <w:t xml:space="preserve"> с отмеченными аннотированными поражениями.</w:t>
      </w:r>
      <w:r w:rsidR="00447AB9">
        <w:t xml:space="preserve"> </w:t>
      </w:r>
    </w:p>
    <w:p w14:paraId="69A0C897" w14:textId="53B1109D" w:rsidR="00447AB9" w:rsidRDefault="00447AB9" w:rsidP="00B3044D">
      <w:r>
        <w:t>Множество исходных признаков представлено следующим набором:</w:t>
      </w:r>
    </w:p>
    <w:p w14:paraId="6C67232A" w14:textId="4BBCEA42" w:rsidR="00447AB9" w:rsidRDefault="00447AB9" w:rsidP="00447AB9">
      <w:pPr>
        <w:pStyle w:val="af"/>
        <w:numPr>
          <w:ilvl w:val="0"/>
          <w:numId w:val="15"/>
        </w:numPr>
        <w:spacing w:after="160"/>
      </w:pPr>
      <w:r>
        <w:t>Центр тяжести;</w:t>
      </w:r>
    </w:p>
    <w:p w14:paraId="12537978" w14:textId="71CCEFEF" w:rsidR="00447AB9" w:rsidRDefault="00447AB9" w:rsidP="00447AB9">
      <w:pPr>
        <w:pStyle w:val="af"/>
        <w:numPr>
          <w:ilvl w:val="0"/>
          <w:numId w:val="15"/>
        </w:numPr>
        <w:spacing w:after="160"/>
      </w:pPr>
      <w:r>
        <w:t>Коэффициент асимметрии;</w:t>
      </w:r>
    </w:p>
    <w:p w14:paraId="2767B3E2" w14:textId="5E1D9ABC" w:rsidR="00447AB9" w:rsidRDefault="00447AB9" w:rsidP="00447AB9">
      <w:pPr>
        <w:pStyle w:val="af"/>
        <w:numPr>
          <w:ilvl w:val="0"/>
          <w:numId w:val="15"/>
        </w:numPr>
        <w:spacing w:after="160"/>
      </w:pPr>
      <w:r>
        <w:t>Центроид;</w:t>
      </w:r>
    </w:p>
    <w:p w14:paraId="506C9CEC" w14:textId="2FFB787C" w:rsidR="00447AB9" w:rsidRDefault="00447AB9" w:rsidP="00447AB9">
      <w:pPr>
        <w:pStyle w:val="af"/>
        <w:numPr>
          <w:ilvl w:val="0"/>
          <w:numId w:val="15"/>
        </w:numPr>
        <w:spacing w:after="160"/>
      </w:pPr>
      <w:r>
        <w:t>Гистограмма;</w:t>
      </w:r>
    </w:p>
    <w:p w14:paraId="7C1C6274" w14:textId="67F9ECAE" w:rsidR="00447AB9" w:rsidRDefault="00447AB9" w:rsidP="00447AB9">
      <w:pPr>
        <w:pStyle w:val="af"/>
        <w:numPr>
          <w:ilvl w:val="0"/>
          <w:numId w:val="15"/>
        </w:numPr>
        <w:spacing w:after="160"/>
      </w:pPr>
      <w:r>
        <w:t>Контрастность;</w:t>
      </w:r>
    </w:p>
    <w:p w14:paraId="2973C450" w14:textId="7E99F28F" w:rsidR="00447AB9" w:rsidRDefault="00447AB9" w:rsidP="00447AB9">
      <w:pPr>
        <w:pStyle w:val="af"/>
        <w:numPr>
          <w:ilvl w:val="0"/>
          <w:numId w:val="15"/>
        </w:numPr>
        <w:spacing w:after="160"/>
      </w:pPr>
      <w:r>
        <w:t>Фильрация;</w:t>
      </w:r>
    </w:p>
    <w:p w14:paraId="79F9C8D1" w14:textId="2C4146A5" w:rsidR="00447AB9" w:rsidRDefault="00447AB9" w:rsidP="00447AB9">
      <w:pPr>
        <w:pStyle w:val="af"/>
        <w:numPr>
          <w:ilvl w:val="0"/>
          <w:numId w:val="15"/>
        </w:numPr>
        <w:spacing w:after="160"/>
      </w:pPr>
      <w:r>
        <w:t>Усреднение;</w:t>
      </w:r>
    </w:p>
    <w:p w14:paraId="151DBCA4" w14:textId="459A3B78" w:rsidR="00447AB9" w:rsidRPr="00895D4A" w:rsidRDefault="00447AB9" w:rsidP="00447AB9">
      <w:pPr>
        <w:pStyle w:val="af"/>
        <w:numPr>
          <w:ilvl w:val="0"/>
          <w:numId w:val="15"/>
        </w:numPr>
        <w:spacing w:after="160"/>
        <w:rPr>
          <w:lang w:val="en-US"/>
        </w:rPr>
      </w:pPr>
      <w:r>
        <w:t>Размытие Гаусса;</w:t>
      </w:r>
    </w:p>
    <w:p w14:paraId="30DAAC9B" w14:textId="0F2943EF" w:rsidR="00447AB9" w:rsidRPr="00895D4A" w:rsidRDefault="00447AB9" w:rsidP="00447AB9">
      <w:pPr>
        <w:pStyle w:val="af"/>
        <w:numPr>
          <w:ilvl w:val="0"/>
          <w:numId w:val="15"/>
        </w:numPr>
        <w:spacing w:after="160"/>
        <w:rPr>
          <w:lang w:val="en-US"/>
        </w:rPr>
      </w:pPr>
      <w:r>
        <w:t>Медианное размытие;</w:t>
      </w:r>
    </w:p>
    <w:p w14:paraId="501C85A8" w14:textId="0B469DF9" w:rsidR="00447AB9" w:rsidRPr="00895D4A" w:rsidRDefault="00447AB9" w:rsidP="00447AB9">
      <w:pPr>
        <w:pStyle w:val="af"/>
        <w:numPr>
          <w:ilvl w:val="0"/>
          <w:numId w:val="15"/>
        </w:numPr>
        <w:spacing w:after="160"/>
        <w:rPr>
          <w:lang w:val="en-US"/>
        </w:rPr>
      </w:pPr>
      <w:r>
        <w:t>Двустороння фильтрация;</w:t>
      </w:r>
    </w:p>
    <w:p w14:paraId="71406594" w14:textId="0ACE5FFB" w:rsidR="00447AB9" w:rsidRPr="00895D4A" w:rsidRDefault="00447AB9" w:rsidP="00447AB9">
      <w:pPr>
        <w:pStyle w:val="af"/>
        <w:numPr>
          <w:ilvl w:val="0"/>
          <w:numId w:val="15"/>
        </w:numPr>
        <w:spacing w:after="160"/>
        <w:rPr>
          <w:lang w:val="en-US"/>
        </w:rPr>
      </w:pPr>
      <w:r>
        <w:t>Эрозия;</w:t>
      </w:r>
    </w:p>
    <w:p w14:paraId="4E85E004" w14:textId="2B62241F" w:rsidR="00447AB9" w:rsidRPr="00895D4A" w:rsidRDefault="00447AB9" w:rsidP="00447AB9">
      <w:pPr>
        <w:pStyle w:val="af"/>
        <w:numPr>
          <w:ilvl w:val="0"/>
          <w:numId w:val="15"/>
        </w:numPr>
        <w:spacing w:after="160"/>
        <w:rPr>
          <w:lang w:val="en-US"/>
        </w:rPr>
      </w:pPr>
      <w:r>
        <w:t>Растяжение;</w:t>
      </w:r>
    </w:p>
    <w:p w14:paraId="00EFE009" w14:textId="69BA202F" w:rsidR="00447AB9" w:rsidRPr="00895D4A" w:rsidRDefault="00447AB9" w:rsidP="00447AB9">
      <w:pPr>
        <w:pStyle w:val="af"/>
        <w:numPr>
          <w:ilvl w:val="0"/>
          <w:numId w:val="15"/>
        </w:numPr>
        <w:spacing w:after="160"/>
        <w:rPr>
          <w:lang w:val="en-US"/>
        </w:rPr>
      </w:pPr>
      <w:r>
        <w:t>Морфологический градиент;</w:t>
      </w:r>
    </w:p>
    <w:p w14:paraId="0D725FF0" w14:textId="361B279B" w:rsidR="00447AB9" w:rsidRPr="002E3B0A" w:rsidRDefault="00447AB9" w:rsidP="00447AB9">
      <w:pPr>
        <w:pStyle w:val="af"/>
        <w:numPr>
          <w:ilvl w:val="0"/>
          <w:numId w:val="15"/>
        </w:numPr>
        <w:spacing w:after="160"/>
        <w:rPr>
          <w:lang w:val="en-US"/>
        </w:rPr>
      </w:pPr>
      <w:r>
        <w:t>Производные Лапласа;</w:t>
      </w:r>
    </w:p>
    <w:p w14:paraId="77D7232C" w14:textId="719BADFA" w:rsidR="00447AB9" w:rsidRPr="002E3B0A" w:rsidRDefault="00447AB9" w:rsidP="00447AB9">
      <w:pPr>
        <w:pStyle w:val="af"/>
        <w:numPr>
          <w:ilvl w:val="0"/>
          <w:numId w:val="15"/>
        </w:numPr>
        <w:spacing w:after="160"/>
        <w:rPr>
          <w:lang w:val="en-US"/>
        </w:rPr>
      </w:pPr>
      <w:r>
        <w:t>Операторы Собеля;</w:t>
      </w:r>
    </w:p>
    <w:p w14:paraId="618B3CD7" w14:textId="7C6E320C" w:rsidR="00447AB9" w:rsidRPr="000F2B83" w:rsidRDefault="00447AB9" w:rsidP="00447AB9">
      <w:pPr>
        <w:pStyle w:val="af"/>
        <w:numPr>
          <w:ilvl w:val="0"/>
          <w:numId w:val="15"/>
        </w:numPr>
        <w:spacing w:after="160"/>
        <w:rPr>
          <w:lang w:val="en-US"/>
        </w:rPr>
      </w:pPr>
      <w:r>
        <w:t>Преобразование Фурье;</w:t>
      </w:r>
    </w:p>
    <w:p w14:paraId="76DE92C2" w14:textId="2A0BF34B" w:rsidR="00447AB9" w:rsidRDefault="00447AB9" w:rsidP="00421295">
      <w:pPr>
        <w:pStyle w:val="af"/>
        <w:numPr>
          <w:ilvl w:val="0"/>
          <w:numId w:val="15"/>
        </w:numPr>
        <w:spacing w:after="160"/>
      </w:pPr>
      <w:r>
        <w:t>Контуры.</w:t>
      </w:r>
    </w:p>
    <w:p w14:paraId="5D0C6115" w14:textId="549B027C" w:rsidR="001D32D2" w:rsidRDefault="001D32D2" w:rsidP="001D32D2">
      <w:r>
        <w:t>Представленные классификаторы обучаются на исходных рассмотренных выше признаках, возвращая 1, если медицинское изображение содержит патологию и 0 в противном случае.</w:t>
      </w:r>
    </w:p>
    <w:p w14:paraId="59BB3B9E" w14:textId="547CE42F" w:rsidR="001D32D2" w:rsidRPr="002E4C11" w:rsidRDefault="001D32D2" w:rsidP="001D32D2">
      <w:r>
        <w:t xml:space="preserve">В результате работы программы были получены наборы сконструированных признаков </w:t>
      </w:r>
      <w:r w:rsidR="00816A9C">
        <w:t xml:space="preserve">со средней ошибкой классификации равной </w:t>
      </w:r>
      <w:r w:rsidR="00816A9C">
        <w:lastRenderedPageBreak/>
        <w:t>10%. При этом использование лучшего набора признаков дает ошибку классификации не более 8%.</w:t>
      </w:r>
      <w:r w:rsidR="00926572">
        <w:t xml:space="preserve"> Данный признак представлен формулой (1).</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966791" w:rsidRPr="00966791" w14:paraId="0BD0329C" w14:textId="77777777" w:rsidTr="00763186">
        <w:tc>
          <w:tcPr>
            <w:tcW w:w="8897" w:type="dxa"/>
            <w:vAlign w:val="center"/>
          </w:tcPr>
          <w:p w14:paraId="0F9CE863" w14:textId="77777777" w:rsidR="002655C1" w:rsidRPr="000A7AA0" w:rsidRDefault="00E30FE4" w:rsidP="002655C1">
            <w:pPr>
              <w:ind w:left="284" w:firstLine="0"/>
              <w:jc w:val="center"/>
            </w:pPr>
            <m:oMathPara>
              <m:oMathParaPr>
                <m:jc m:val="center"/>
              </m:oMathParaPr>
              <m:oMath>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r>
                              <w:rPr>
                                <w:rFonts w:ascii="Cambria Math" w:hAnsi="Cambria Math"/>
                                <w:lang w:val="en-US"/>
                              </w:rPr>
                              <m:t>x</m:t>
                            </m:r>
                          </m:e>
                        </m:d>
                        <m:r>
                          <w:rPr>
                            <w:rFonts w:ascii="Cambria Math" w:hAnsi="Cambria Math"/>
                          </w:rPr>
                          <m:t>*6.153042384853204</m:t>
                        </m:r>
                      </m:e>
                    </m:d>
                    <m:r>
                      <w:rPr>
                        <w:rFonts w:ascii="Cambria Math" w:hAnsi="Cambria Math"/>
                      </w:rPr>
                      <m:t>+</m:t>
                    </m:r>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e>
                </m:d>
                <m:r>
                  <w:rPr>
                    <w:rFonts w:ascii="Cambria Math" w:hAnsi="Cambria Math"/>
                  </w:rPr>
                  <m:t>+</m:t>
                </m:r>
              </m:oMath>
            </m:oMathPara>
          </w:p>
          <w:p w14:paraId="118BC887" w14:textId="77777777" w:rsidR="00966791" w:rsidRPr="002655C1" w:rsidRDefault="002655C1" w:rsidP="00763186">
            <w:pPr>
              <w:ind w:left="284" w:firstLine="0"/>
              <w:jc w:val="center"/>
            </w:pPr>
            <m:oMathPara>
              <m:oMathParaPr>
                <m:jc m:val="center"/>
              </m:oMathParaPr>
              <m:oMath>
                <m:r>
                  <w:rPr>
                    <w:rFonts w:ascii="Cambria Math" w:hAnsi="Cambria Math"/>
                  </w:rPr>
                  <m:t>+</m:t>
                </m:r>
                <m:r>
                  <m:rPr>
                    <m:sty m:val="p"/>
                  </m:rPr>
                  <w:rPr>
                    <w:rFonts w:ascii="Cambria Math" w:hAnsi="Cambria Math"/>
                    <w:lang w:val="en-US"/>
                  </w:rPr>
                  <m:t>sin</m:t>
                </m:r>
                <m:r>
                  <w:rPr>
                    <w:rFonts w:ascii="Cambria Math" w:hAnsi="Cambria Math"/>
                  </w:rPr>
                  <m:t>[</m:t>
                </m:r>
                <m:r>
                  <m:rPr>
                    <m:sty m:val="p"/>
                  </m:rPr>
                  <w:rPr>
                    <w:rFonts w:ascii="Cambria Math" w:hAnsi="Cambria Math"/>
                    <w:lang w:val="en-US"/>
                  </w:rPr>
                  <m:t>abs</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m:oMathPara>
          </w:p>
        </w:tc>
        <w:tc>
          <w:tcPr>
            <w:tcW w:w="673" w:type="dxa"/>
            <w:vAlign w:val="center"/>
          </w:tcPr>
          <w:p w14:paraId="3A989D1D" w14:textId="77777777" w:rsidR="00966791" w:rsidRPr="00966791" w:rsidRDefault="00966791" w:rsidP="00763186">
            <w:pPr>
              <w:tabs>
                <w:tab w:val="left" w:pos="175"/>
              </w:tabs>
              <w:ind w:left="-675" w:firstLine="643"/>
              <w:jc w:val="right"/>
            </w:pPr>
            <w:r>
              <w:t>(28)</w:t>
            </w:r>
          </w:p>
        </w:tc>
      </w:tr>
    </w:tbl>
    <w:p w14:paraId="21B5F9E7" w14:textId="1146F0BA" w:rsidR="00D309B9" w:rsidRDefault="00D309B9" w:rsidP="00D309B9">
      <w:r>
        <w:t xml:space="preserve">Следует отметить, что на результат работы программы сильно влияет </w:t>
      </w:r>
      <w:r w:rsidR="00337F7E">
        <w:t>исходный набор признаков</w:t>
      </w:r>
      <w:r>
        <w:t xml:space="preserve">. Поэтому </w:t>
      </w:r>
      <w:r w:rsidR="00337F7E">
        <w:t>достаточность входного набора</w:t>
      </w:r>
      <w:r>
        <w:t xml:space="preserve"> </w:t>
      </w:r>
      <w:r w:rsidR="00337F7E">
        <w:t>признаков</w:t>
      </w:r>
      <w:r>
        <w:t xml:space="preserve"> для </w:t>
      </w:r>
      <w:r w:rsidR="00337F7E">
        <w:t>эффективной классификации изображений</w:t>
      </w:r>
      <w:r>
        <w:t xml:space="preserve"> является самостоятельной задачей и требует отдельного решения.</w:t>
      </w:r>
      <w:r w:rsidR="00271C6C">
        <w:t xml:space="preserve"> </w:t>
      </w:r>
    </w:p>
    <w:p w14:paraId="5D40D8D3" w14:textId="6FD06F85" w:rsidR="00B8722E" w:rsidRDefault="00D309B9" w:rsidP="00EB693B">
      <w:r>
        <w:t>Также можно заметить</w:t>
      </w:r>
      <w:r w:rsidR="00B8722E">
        <w:t xml:space="preserve">, что </w:t>
      </w:r>
      <w:r w:rsidR="00FD6446">
        <w:t>полученные</w:t>
      </w:r>
      <w:r>
        <w:t xml:space="preserve"> программой</w:t>
      </w:r>
      <w:r w:rsidR="006E7E33">
        <w:t xml:space="preserve"> </w:t>
      </w:r>
      <w:r w:rsidR="00FD6446">
        <w:t>сконструированные признаки имею</w:t>
      </w:r>
      <w:r w:rsidR="006E7E33">
        <w:t>т достаточно сложный ви</w:t>
      </w:r>
      <w:r w:rsidR="0056462B">
        <w:t>д, что создает неудобства для их</w:t>
      </w:r>
      <w:r w:rsidR="006E7E33">
        <w:t xml:space="preserve"> практического применения.</w:t>
      </w:r>
    </w:p>
    <w:p w14:paraId="6CCDA6FB" w14:textId="0B394D8A" w:rsidR="00FB5245" w:rsidRDefault="00FB5245" w:rsidP="00EB693B">
      <w:r>
        <w:t>Данное решение задачи автоматического построения признаков для классификации медицинских изображений методом генетического программирования дает результат достаточной точности, что позволяет сделать вывод об успешном решении задачи.</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26" w:name="_Toc484420303"/>
      <w:r>
        <w:lastRenderedPageBreak/>
        <w:t>З</w:t>
      </w:r>
      <w:r w:rsidR="00834AE8">
        <w:t>АКЛЮЧЕНИЕ</w:t>
      </w:r>
      <w:bookmarkEnd w:id="26"/>
    </w:p>
    <w:p w14:paraId="36846AB1" w14:textId="77777777" w:rsidR="000D58C7" w:rsidRDefault="00BE08D6" w:rsidP="000D58C7">
      <w:r>
        <w:t xml:space="preserve">Было проведено исследование решения задачи </w:t>
      </w:r>
      <w:r w:rsidR="00EB3897">
        <w:t>построения признаков для классификации медицинских изображений</w:t>
      </w:r>
      <w:r>
        <w:t xml:space="preserve"> методом генетического программирования.</w:t>
      </w:r>
    </w:p>
    <w:p w14:paraId="27B7DEEE" w14:textId="3AA0F624" w:rsidR="00BE08D6" w:rsidRDefault="000D58C7" w:rsidP="000D58C7">
      <w:r>
        <w:t>Изучение медицинских изображений позволило предположить</w:t>
      </w:r>
      <w:r w:rsidR="00A5078D">
        <w:t>,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w:t>
      </w:r>
      <w:r w:rsidR="00BE08D6">
        <w:t xml:space="preserve"> </w:t>
      </w:r>
    </w:p>
    <w:p w14:paraId="4C0F896F" w14:textId="3FC1B4D0" w:rsidR="00BB2E1D" w:rsidRDefault="00BB2E1D" w:rsidP="000D58C7">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3CC21E1B" w14:textId="0F91C7CC" w:rsidR="00BE08D6" w:rsidRDefault="002A0964" w:rsidP="000967A6">
      <w:r>
        <w:t>Для решения задачи построения признаков для классификации медицинских изображений был выбран метод генетического программирования. Данный метод</w:t>
      </w:r>
      <w:r w:rsidR="00BE08D6">
        <w:t xml:space="preserve"> </w:t>
      </w:r>
      <w:r>
        <w:t>был подробно изучен</w:t>
      </w:r>
      <w:r w:rsidR="00BE08D6">
        <w:t>,</w:t>
      </w:r>
      <w:r>
        <w:t xml:space="preserve"> благодаря чему сформировалось</w:t>
      </w:r>
      <w:r w:rsidR="00BE08D6">
        <w:t xml:space="preserve"> понимание о структуре представления данных</w:t>
      </w:r>
      <w:r w:rsidR="008A0B02">
        <w:t xml:space="preserve"> в программе, а также операций, применение которых способно привести к решению </w:t>
      </w:r>
      <w:r w:rsidR="002A2B47">
        <w:t>поставленной задачи</w:t>
      </w:r>
      <w:r w:rsidR="008A0B02">
        <w:t>.</w:t>
      </w:r>
    </w:p>
    <w:p w14:paraId="7E09C9C5" w14:textId="2D489044" w:rsidR="00697B34" w:rsidRDefault="006271A8" w:rsidP="006271A8">
      <w:r>
        <w:t>Далее была разработан алгоритм решения задачи построения признаков на основе генетического программирования.</w:t>
      </w:r>
      <w:r w:rsidR="00697B34">
        <w:t xml:space="preserve">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41904904" w14:textId="6543DD88" w:rsidR="00B04500" w:rsidRDefault="00421295" w:rsidP="00B04500">
      <w:r>
        <w:t xml:space="preserve">Затем было проведено тестирование работы программы </w:t>
      </w:r>
      <w:r w:rsidR="00B04500">
        <w:t>на проверяющем наборе изображений.</w:t>
      </w:r>
      <w:r w:rsidR="008A0B02">
        <w:t xml:space="preserve"> </w:t>
      </w:r>
      <w:r w:rsidR="007A106D">
        <w:t>Результат тестирования продемонстрировал</w:t>
      </w:r>
      <w:r w:rsidR="008A0B02">
        <w:t xml:space="preserve"> успешность решения задачи </w:t>
      </w:r>
      <w:r w:rsidR="00B04500">
        <w:t>автоматического построения признаков для эффективной классификации медицинских изображений методом генетического программирования.</w:t>
      </w:r>
    </w:p>
    <w:p w14:paraId="0BEE1FB1" w14:textId="6E6AE4CF" w:rsidR="00F80CB5" w:rsidRDefault="00A20E32" w:rsidP="00F80CB5">
      <w:r>
        <w:lastRenderedPageBreak/>
        <w:t>С</w:t>
      </w:r>
      <w:r w:rsidR="00F80CB5">
        <w:t xml:space="preserve">ледует отметить, что на результат работы программы сильно влияет исходный набор признаков. Поэтому достаточность входного набора признаков для эффективной классификации изображений является самостоятельной задачей и требует отдельного решения. </w:t>
      </w:r>
    </w:p>
    <w:p w14:paraId="0860FD9D" w14:textId="494290DB" w:rsidR="00F80CB5" w:rsidRPr="00F80CB5" w:rsidRDefault="00F80CB5" w:rsidP="00F80CB5">
      <w:r>
        <w:t>Также можно заметить, что полученные программой сконструированные признаки имеют достаточно сложный вид, что создает неудобства для их практического применения</w:t>
      </w:r>
    </w:p>
    <w:p w14:paraId="401F2D3A" w14:textId="20A7A213" w:rsidR="009D4ED8" w:rsidRPr="00607BAD" w:rsidRDefault="001B0A2C" w:rsidP="000967A6">
      <w:r>
        <w:t xml:space="preserve">Достоинством использования метода генетического программирования для решения задачи </w:t>
      </w:r>
      <w:r w:rsidR="00DF2177">
        <w:t>автоматического построения признаков для классификации медицинских изображений</w:t>
      </w:r>
      <w:r>
        <w:t xml:space="preserve"> является точность </w:t>
      </w:r>
      <w:r w:rsidR="00DF2177">
        <w:t>прогнозирования результата</w:t>
      </w:r>
      <w:r w:rsidR="009D4ED8">
        <w:t xml:space="preserve">. </w:t>
      </w:r>
      <w:r w:rsidR="007605F7">
        <w:t xml:space="preserve">Если у нас есть дополнительная информация о </w:t>
      </w:r>
      <w:r w:rsidR="00DF2177">
        <w:t xml:space="preserve">патологии на изображении, </w:t>
      </w:r>
      <w:r w:rsidR="007605F7">
        <w:t xml:space="preserve">мы легко можем использовать ее </w:t>
      </w:r>
      <w:r w:rsidR="00DF2177">
        <w:t>при определении исходного набора признаков</w:t>
      </w:r>
      <w:r w:rsidR="007605F7">
        <w:t>.</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19BB556F"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w:t>
      </w:r>
      <w:r w:rsidR="00C57A90">
        <w:t>, что может стать ограничением д</w:t>
      </w:r>
      <w:r w:rsidR="006B7DEF">
        <w:t>ля широкого применения и получения результатов высокой точности</w:t>
      </w:r>
      <w:r w:rsidR="00E2585F">
        <w:t>.</w:t>
      </w:r>
    </w:p>
    <w:p w14:paraId="13747BDB" w14:textId="77777777" w:rsidR="00650DFC" w:rsidRDefault="00650DFC" w:rsidP="00FC45D8">
      <w:pPr>
        <w:pStyle w:val="10"/>
      </w:pPr>
      <w:r>
        <w:br w:type="page"/>
      </w:r>
      <w:bookmarkStart w:id="27" w:name="_Toc484420304"/>
      <w:r>
        <w:lastRenderedPageBreak/>
        <w:t>С</w:t>
      </w:r>
      <w:r w:rsidR="00834AE8">
        <w:t>ПИСОК ИСПОЛЬЗОВАННЫХ ИСТОЧНИКОВ</w:t>
      </w:r>
      <w:bookmarkEnd w:id="27"/>
    </w:p>
    <w:p w14:paraId="2533EA82" w14:textId="77777777" w:rsidR="009863DE" w:rsidRPr="00D41E5A" w:rsidRDefault="009863DE" w:rsidP="00A70643">
      <w:pPr>
        <w:pStyle w:val="af"/>
        <w:numPr>
          <w:ilvl w:val="0"/>
          <w:numId w:val="2"/>
        </w:numPr>
        <w:ind w:left="0" w:firstLine="709"/>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D41E5A">
        <w:t xml:space="preserve">: </w:t>
      </w:r>
      <w:hyperlink r:id="rId18" w:history="1">
        <w:r w:rsidRPr="00C06732">
          <w:rPr>
            <w:lang w:val="en-US"/>
          </w:rPr>
          <w:t>http</w:t>
        </w:r>
        <w:r w:rsidRPr="00D41E5A">
          <w:t>://</w:t>
        </w:r>
        <w:r w:rsidRPr="00C06732">
          <w:rPr>
            <w:lang w:val="en-US"/>
          </w:rPr>
          <w:t>www</w:t>
        </w:r>
        <w:r w:rsidRPr="00D41E5A">
          <w:t>.</w:t>
        </w:r>
        <w:r w:rsidRPr="00C06732">
          <w:rPr>
            <w:lang w:val="en-US"/>
          </w:rPr>
          <w:t>intuit</w:t>
        </w:r>
        <w:r w:rsidRPr="00D41E5A">
          <w:t>.</w:t>
        </w:r>
        <w:r w:rsidRPr="00C06732">
          <w:rPr>
            <w:lang w:val="en-US"/>
          </w:rPr>
          <w:t>ru</w:t>
        </w:r>
        <w:r w:rsidRPr="00D41E5A">
          <w:t>/</w:t>
        </w:r>
        <w:r w:rsidRPr="00C06732">
          <w:rPr>
            <w:lang w:val="en-US"/>
          </w:rPr>
          <w:t>studies</w:t>
        </w:r>
        <w:r w:rsidRPr="00D41E5A">
          <w:t>/</w:t>
        </w:r>
        <w:r w:rsidRPr="00C06732">
          <w:rPr>
            <w:lang w:val="en-US"/>
          </w:rPr>
          <w:t>courses</w:t>
        </w:r>
        <w:r w:rsidRPr="00D41E5A">
          <w:t>/14227/1284/</w:t>
        </w:r>
        <w:r w:rsidRPr="00C06732">
          <w:rPr>
            <w:lang w:val="en-US"/>
          </w:rPr>
          <w:t>info</w:t>
        </w:r>
      </w:hyperlink>
    </w:p>
    <w:p w14:paraId="53B84262" w14:textId="77777777" w:rsidR="009863DE" w:rsidRDefault="009863DE" w:rsidP="00A70643">
      <w:pPr>
        <w:pStyle w:val="af"/>
        <w:numPr>
          <w:ilvl w:val="0"/>
          <w:numId w:val="2"/>
        </w:numPr>
        <w:ind w:left="0" w:firstLine="709"/>
        <w:rPr>
          <w:lang w:val="en-US"/>
        </w:rPr>
      </w:pPr>
      <w:r w:rsidRPr="00FB511D">
        <w:rPr>
          <w:lang w:val="en-US"/>
        </w:rPr>
        <w:t>Christiane Fellbaum. WordNet: An Electronic Lexical Database. MIT Press, 1998.</w:t>
      </w:r>
    </w:p>
    <w:p w14:paraId="5ED79C8A" w14:textId="77777777" w:rsidR="009863DE" w:rsidRPr="00A73A5B" w:rsidRDefault="009863DE" w:rsidP="00A70643">
      <w:pPr>
        <w:pStyle w:val="af"/>
        <w:numPr>
          <w:ilvl w:val="0"/>
          <w:numId w:val="2"/>
        </w:numPr>
        <w:ind w:left="0" w:firstLine="709"/>
        <w:rPr>
          <w:lang w:val="en-US"/>
        </w:rPr>
      </w:pPr>
      <w:r w:rsidRPr="002F7BE0">
        <w:rPr>
          <w:lang w:val="en-US"/>
        </w:rPr>
        <w:t xml:space="preserve"> Christopher Matheus and Larry A. Rendell. Constructive induction on decision trees. In Proceedings of the Eleventh International Joint Conference on Artificial Intelligence, pages 645–650. </w:t>
      </w:r>
      <w:r>
        <w:t>Morgan Kaufmann, 1989.</w:t>
      </w:r>
    </w:p>
    <w:p w14:paraId="109D4C67" w14:textId="77777777" w:rsidR="009863DE" w:rsidRDefault="009863DE" w:rsidP="00A70643">
      <w:pPr>
        <w:pStyle w:val="af"/>
        <w:numPr>
          <w:ilvl w:val="0"/>
          <w:numId w:val="2"/>
        </w:numPr>
        <w:ind w:left="0" w:firstLine="709"/>
        <w:rPr>
          <w:lang w:val="en-US"/>
        </w:rPr>
      </w:pPr>
      <w:r w:rsidRPr="00B03E69">
        <w:rPr>
          <w:lang w:val="en-US"/>
        </w:rPr>
        <w:t>Dan Roth and Kevin Small. Interactive feature space construction using semantic information. In Proceedings of the Thirteenth Conference on Computational Natural Language Learning (CoNLL-2009), pages 66–74, Boulder, Colorado, June 2009. Association</w:t>
      </w:r>
      <w:r>
        <w:t xml:space="preserve"> </w:t>
      </w:r>
      <w:r w:rsidRPr="00B03E69">
        <w:rPr>
          <w:lang w:val="en-US"/>
        </w:rPr>
        <w:t>for Computational Linguistics.</w:t>
      </w:r>
    </w:p>
    <w:p w14:paraId="7D88BEF7" w14:textId="77777777" w:rsidR="009863DE" w:rsidRDefault="009863DE" w:rsidP="00A70643">
      <w:pPr>
        <w:pStyle w:val="af"/>
        <w:numPr>
          <w:ilvl w:val="0"/>
          <w:numId w:val="2"/>
        </w:numPr>
        <w:ind w:left="0" w:firstLine="709"/>
        <w:rPr>
          <w:lang w:val="en-US"/>
        </w:rPr>
      </w:pPr>
      <w:r w:rsidRPr="00A73A5B">
        <w:rPr>
          <w:lang w:val="en-US"/>
        </w:rPr>
        <w:t>Dershung Yang, Larry Rendell, and Gunnar Blix. A scheme for feature construction and a comparison of empirical methods. In Proceedings of the Twelfth International Joint Conference on Artificial Intelligence, pages 699–704. Morgan Kaufmann, 1991.</w:t>
      </w:r>
    </w:p>
    <w:p w14:paraId="021308BD" w14:textId="77777777" w:rsidR="009863DE" w:rsidRDefault="009863DE" w:rsidP="00A70643">
      <w:pPr>
        <w:pStyle w:val="af"/>
        <w:numPr>
          <w:ilvl w:val="0"/>
          <w:numId w:val="2"/>
        </w:numPr>
        <w:ind w:left="0" w:firstLine="709"/>
        <w:rPr>
          <w:lang w:val="en-US"/>
        </w:rPr>
      </w:pPr>
      <w:r w:rsidRPr="006532D6">
        <w:rPr>
          <w:lang w:val="en-US"/>
        </w:rPr>
        <w:t>George Forman. An extensive empirical study of feature selection metrics for text classification. J.</w:t>
      </w:r>
      <w:r>
        <w:t xml:space="preserve"> </w:t>
      </w:r>
      <w:r w:rsidRPr="006532D6">
        <w:rPr>
          <w:lang w:val="en-US"/>
        </w:rPr>
        <w:t>Mach. Learn. Res., 3:1289–1305, 2003.</w:t>
      </w:r>
    </w:p>
    <w:p w14:paraId="2F42E9A4" w14:textId="77777777" w:rsidR="009863DE" w:rsidRPr="0043046C" w:rsidRDefault="009863DE" w:rsidP="00A70643">
      <w:pPr>
        <w:pStyle w:val="af"/>
        <w:numPr>
          <w:ilvl w:val="0"/>
          <w:numId w:val="2"/>
        </w:numPr>
        <w:ind w:left="0" w:firstLine="709"/>
        <w:rPr>
          <w:lang w:val="en-US"/>
        </w:rPr>
      </w:pPr>
      <w:r w:rsidRPr="0043046C">
        <w:rPr>
          <w:lang w:val="en-US"/>
        </w:rPr>
        <w:t xml:space="preserve"> Giulia Pagallo. Learning dnf by decision trees. In Proceedings of the Eleventh International Joint Conference on Artificial Intelligence, pages 639–644. </w:t>
      </w:r>
      <w:r>
        <w:t>Morgan Kaufmann, 1989.</w:t>
      </w:r>
    </w:p>
    <w:p w14:paraId="350A0E26" w14:textId="77777777" w:rsidR="009863DE" w:rsidRPr="00B95704" w:rsidRDefault="009863DE" w:rsidP="00A70643">
      <w:pPr>
        <w:pStyle w:val="af"/>
        <w:numPr>
          <w:ilvl w:val="0"/>
          <w:numId w:val="2"/>
        </w:numPr>
        <w:ind w:left="0" w:firstLine="709"/>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5DCDA2EA" w14:textId="77777777" w:rsidR="009863DE" w:rsidRDefault="009863DE" w:rsidP="00A70643">
      <w:pPr>
        <w:pStyle w:val="af"/>
        <w:numPr>
          <w:ilvl w:val="0"/>
          <w:numId w:val="2"/>
        </w:numPr>
        <w:ind w:left="0" w:firstLine="709"/>
        <w:rPr>
          <w:lang w:val="en-US"/>
        </w:rPr>
      </w:pPr>
      <w:r w:rsidRPr="008A30C5">
        <w:rPr>
          <w:lang w:val="en-US"/>
        </w:rPr>
        <w:t>Gregory Druck, Gideon S. Mann, and</w:t>
      </w:r>
      <w:r>
        <w:rPr>
          <w:lang w:val="en-US"/>
        </w:rPr>
        <w:t xml:space="preserve"> </w:t>
      </w:r>
      <w:r w:rsidRPr="008A30C5">
        <w:rPr>
          <w:lang w:val="en-US"/>
        </w:rPr>
        <w:t>Andrew McCallum. Learning from labeled features using</w:t>
      </w:r>
      <w:r>
        <w:rPr>
          <w:lang w:val="en-US"/>
        </w:rPr>
        <w:t xml:space="preserve"> </w:t>
      </w:r>
      <w:r w:rsidRPr="008A30C5">
        <w:rPr>
          <w:lang w:val="en-US"/>
        </w:rPr>
        <w:t>generalized expectation criteria. In Sung H. Myaeng, Douglas</w:t>
      </w:r>
      <w:r>
        <w:rPr>
          <w:lang w:val="en-US"/>
        </w:rPr>
        <w:t xml:space="preserve"> </w:t>
      </w:r>
      <w:r w:rsidRPr="008A30C5">
        <w:rPr>
          <w:lang w:val="en-US"/>
        </w:rPr>
        <w:t>W. Oard, Fabrizio Sebastiani, Tat S. Chua, Mun K.</w:t>
      </w:r>
      <w:r>
        <w:rPr>
          <w:lang w:val="en-US"/>
        </w:rPr>
        <w:t xml:space="preserve"> </w:t>
      </w:r>
      <w:r w:rsidRPr="008A30C5">
        <w:rPr>
          <w:lang w:val="en-US"/>
        </w:rPr>
        <w:t>Leong, Sung H. Myaeng, Douglas W. Oard, Fabrizio Sebastiani,</w:t>
      </w:r>
      <w:r>
        <w:rPr>
          <w:lang w:val="en-US"/>
        </w:rPr>
        <w:t xml:space="preserve"> </w:t>
      </w:r>
      <w:r w:rsidRPr="008A30C5">
        <w:rPr>
          <w:lang w:val="en-US"/>
        </w:rPr>
        <w:t>Tat S. Chua, and Mun K. Leong, editors, SIGIR,</w:t>
      </w:r>
      <w:r>
        <w:rPr>
          <w:lang w:val="en-US"/>
        </w:rPr>
        <w:t xml:space="preserve"> </w:t>
      </w:r>
      <w:r w:rsidRPr="008A30C5">
        <w:rPr>
          <w:lang w:val="en-US"/>
        </w:rPr>
        <w:t>pages 595–602. ACM, 2008.</w:t>
      </w:r>
    </w:p>
    <w:p w14:paraId="34EFE66A" w14:textId="77777777" w:rsidR="009863DE" w:rsidRDefault="009863DE" w:rsidP="00A70643">
      <w:pPr>
        <w:pStyle w:val="af"/>
        <w:numPr>
          <w:ilvl w:val="0"/>
          <w:numId w:val="2"/>
        </w:numPr>
        <w:ind w:left="0" w:firstLine="709"/>
        <w:rPr>
          <w:lang w:val="en-US"/>
        </w:rPr>
      </w:pPr>
      <w:r w:rsidRPr="00E9493C">
        <w:rPr>
          <w:lang w:val="en-US"/>
        </w:rPr>
        <w:lastRenderedPageBreak/>
        <w:t>Hema Raghavan and James Allan. An interactive algorithm for asking and incorporating feature feedback into support vector machines. In SIGIR’07: Proceedings of the 30th annual international ACM SIGIR conference on Research and development in information retrieval, pages 79–86, New York, NY, USA, 2007. ACM.</w:t>
      </w:r>
    </w:p>
    <w:p w14:paraId="72675090" w14:textId="77777777" w:rsidR="009863DE" w:rsidRPr="00B95704" w:rsidRDefault="009863DE" w:rsidP="00A70643">
      <w:pPr>
        <w:pStyle w:val="af"/>
        <w:numPr>
          <w:ilvl w:val="0"/>
          <w:numId w:val="2"/>
        </w:numPr>
        <w:ind w:left="0" w:firstLine="709"/>
        <w:rPr>
          <w:lang w:val="en-US"/>
        </w:rPr>
      </w:pPr>
      <w:r w:rsidRPr="00B95704">
        <w:rPr>
          <w:lang w:val="en-US"/>
        </w:rPr>
        <w:t>Holland J.P. Adaptation in Natural and Artificial Systems.An Introductionary Analysis With Application to Biology? Control and Artificial Intelligence. University of Michigan,</w:t>
      </w:r>
      <w:r>
        <w:t xml:space="preserve"> </w:t>
      </w:r>
      <w:r w:rsidRPr="00B95704">
        <w:rPr>
          <w:lang w:val="en-US"/>
        </w:rPr>
        <w:t>1975.</w:t>
      </w:r>
    </w:p>
    <w:p w14:paraId="008A9F46" w14:textId="77777777" w:rsidR="009863DE" w:rsidRDefault="009863DE" w:rsidP="00A70643">
      <w:pPr>
        <w:pStyle w:val="af"/>
        <w:numPr>
          <w:ilvl w:val="0"/>
          <w:numId w:val="2"/>
        </w:numPr>
        <w:ind w:left="0" w:firstLine="709"/>
        <w:rPr>
          <w:lang w:val="en-US"/>
        </w:rPr>
      </w:pPr>
      <w:r w:rsidRPr="00FD52FF">
        <w:rPr>
          <w:lang w:val="en-US"/>
        </w:rPr>
        <w:t>Isabelle Guyon and Andr´e Elisseeff. An introduction to variable and feature selection. J.</w:t>
      </w:r>
      <w:r>
        <w:t xml:space="preserve"> </w:t>
      </w:r>
      <w:r w:rsidRPr="00FD52FF">
        <w:rPr>
          <w:lang w:val="en-US"/>
        </w:rPr>
        <w:t>Mach. Learn. Res., 3:1157–1182, 2003.</w:t>
      </w:r>
    </w:p>
    <w:p w14:paraId="610CF6C0" w14:textId="77777777" w:rsidR="009863DE" w:rsidRPr="009D4D5E" w:rsidRDefault="009863DE" w:rsidP="00A70643">
      <w:pPr>
        <w:pStyle w:val="af"/>
        <w:numPr>
          <w:ilvl w:val="0"/>
          <w:numId w:val="2"/>
        </w:numPr>
        <w:ind w:left="0" w:firstLine="709"/>
        <w:rPr>
          <w:lang w:val="en-US"/>
        </w:rPr>
      </w:pPr>
      <w:r w:rsidRPr="009D4D5E">
        <w:rPr>
          <w:lang w:val="en-US"/>
        </w:rPr>
        <w:t>J. Han and M. Kamber, Data Mining—Concepts and Technique (The</w:t>
      </w:r>
      <w:r>
        <w:rPr>
          <w:lang w:val="en-US"/>
        </w:rPr>
        <w:t xml:space="preserve"> </w:t>
      </w:r>
      <w:r w:rsidRPr="009D4D5E">
        <w:rPr>
          <w:lang w:val="en-US"/>
        </w:rPr>
        <w:t>Morgan Kaufmann Series in Data Management Systems), 2nd ed. San</w:t>
      </w:r>
      <w:r>
        <w:rPr>
          <w:lang w:val="en-US"/>
        </w:rPr>
        <w:t xml:space="preserve"> </w:t>
      </w:r>
      <w:r w:rsidRPr="009D4D5E">
        <w:rPr>
          <w:lang w:val="en-US"/>
        </w:rPr>
        <w:t>Mateo, CA: Morgan Kaufmann, 2006.</w:t>
      </w:r>
    </w:p>
    <w:p w14:paraId="4963180A" w14:textId="77777777" w:rsidR="009863DE" w:rsidRPr="007133A0" w:rsidRDefault="009863DE" w:rsidP="00A70643">
      <w:pPr>
        <w:pStyle w:val="af"/>
        <w:numPr>
          <w:ilvl w:val="0"/>
          <w:numId w:val="2"/>
        </w:numPr>
        <w:ind w:left="0" w:firstLine="709"/>
        <w:rPr>
          <w:lang w:val="en-US"/>
        </w:rPr>
      </w:pPr>
      <w:r w:rsidRPr="007133A0">
        <w:rPr>
          <w:lang w:val="en-US"/>
        </w:rPr>
        <w:t>J. Ross Quinlan. C4.5: Programs for Machine learning. Morgan Kaufmann Publishers 1993.</w:t>
      </w:r>
    </w:p>
    <w:p w14:paraId="799E1956" w14:textId="77777777" w:rsidR="009863DE" w:rsidRPr="007F6915" w:rsidRDefault="009863DE" w:rsidP="00A70643">
      <w:pPr>
        <w:pStyle w:val="af"/>
        <w:numPr>
          <w:ilvl w:val="0"/>
          <w:numId w:val="2"/>
        </w:numPr>
        <w:ind w:left="0" w:firstLine="709"/>
        <w:rPr>
          <w:lang w:val="en-US"/>
        </w:rPr>
      </w:pPr>
      <w:r w:rsidRPr="007F6915">
        <w:rPr>
          <w:lang w:val="en-US"/>
        </w:rPr>
        <w:t>Koza, John R. Genetic programming: on the programming of computers by means of natural selection. MIT Press, Cambridge, MA, USA, 1992.</w:t>
      </w:r>
    </w:p>
    <w:p w14:paraId="413EF30D" w14:textId="77777777" w:rsidR="009863DE" w:rsidRPr="007F6915" w:rsidRDefault="009863DE" w:rsidP="00A70643">
      <w:pPr>
        <w:pStyle w:val="af"/>
        <w:numPr>
          <w:ilvl w:val="0"/>
          <w:numId w:val="2"/>
        </w:numPr>
        <w:ind w:left="0" w:firstLine="709"/>
        <w:rPr>
          <w:lang w:val="en-US"/>
        </w:rPr>
      </w:pPr>
      <w:r w:rsidRPr="007F6915">
        <w:rPr>
          <w:lang w:val="en-US"/>
        </w:rPr>
        <w:t>Langdon, William B. Genetic programming and data structures. Department of Computer Science, University College London, 1996.</w:t>
      </w:r>
    </w:p>
    <w:p w14:paraId="26FF0879" w14:textId="77777777" w:rsidR="009863DE" w:rsidRPr="00761CF1" w:rsidRDefault="009863DE" w:rsidP="00A70643">
      <w:pPr>
        <w:pStyle w:val="af"/>
        <w:numPr>
          <w:ilvl w:val="0"/>
          <w:numId w:val="2"/>
        </w:numPr>
        <w:ind w:left="0" w:firstLine="709"/>
        <w:rPr>
          <w:lang w:val="en-US"/>
        </w:rPr>
      </w:pPr>
      <w:r w:rsidRPr="00761CF1">
        <w:rPr>
          <w:lang w:val="en-US"/>
        </w:rPr>
        <w:t>Lucia Specia, Ashwin Srinivasan, Ganesh Ramakrishnan, and Maria Das Volpe Nunes. Word sense disambiguation us</w:t>
      </w:r>
      <w:r>
        <w:rPr>
          <w:lang w:val="en-US"/>
        </w:rPr>
        <w:t>ing inductive logic programming,</w:t>
      </w:r>
      <w:r w:rsidRPr="00761CF1">
        <w:rPr>
          <w:lang w:val="en-US"/>
        </w:rPr>
        <w:t xml:space="preserve"> pages 409–423, 2007.</w:t>
      </w:r>
    </w:p>
    <w:p w14:paraId="20F4E020" w14:textId="77777777" w:rsidR="009863DE" w:rsidRDefault="009863DE" w:rsidP="00A70643">
      <w:pPr>
        <w:pStyle w:val="af"/>
        <w:numPr>
          <w:ilvl w:val="0"/>
          <w:numId w:val="2"/>
        </w:numPr>
        <w:ind w:left="0" w:firstLine="709"/>
        <w:rPr>
          <w:lang w:val="en-US"/>
        </w:rPr>
      </w:pPr>
      <w:r w:rsidRPr="00761CF1">
        <w:rPr>
          <w:lang w:val="en-US"/>
        </w:rPr>
        <w:t xml:space="preserve">Lucia Specia, Ashwin Srinivasan, Sachindra Joshi, Ganesh Ramakrishnan, and Maria </w:t>
      </w:r>
      <w:r>
        <w:rPr>
          <w:lang w:val="en-US"/>
        </w:rPr>
        <w:t>Grac</w:t>
      </w:r>
      <w:r w:rsidRPr="00761CF1">
        <w:rPr>
          <w:lang w:val="en-US"/>
        </w:rPr>
        <w:t>as Volpe Nunes. An investigation into feature construction to assist word sense disambiguation. Mach.</w:t>
      </w:r>
      <w:r>
        <w:t xml:space="preserve"> </w:t>
      </w:r>
      <w:r w:rsidRPr="00761CF1">
        <w:rPr>
          <w:lang w:val="en-US"/>
        </w:rPr>
        <w:t>Learn., 76(1):109–136, 2009.</w:t>
      </w:r>
    </w:p>
    <w:p w14:paraId="6D47011E" w14:textId="77777777" w:rsidR="009863DE" w:rsidRPr="00F55422" w:rsidRDefault="009863DE" w:rsidP="00A70643">
      <w:pPr>
        <w:pStyle w:val="af"/>
        <w:numPr>
          <w:ilvl w:val="0"/>
          <w:numId w:val="2"/>
        </w:numPr>
        <w:ind w:left="0" w:firstLine="709"/>
        <w:rPr>
          <w:rStyle w:val="af7"/>
          <w:color w:val="auto"/>
          <w:u w:val="none"/>
          <w:lang w:val="en-US"/>
        </w:rPr>
      </w:pPr>
      <w:r w:rsidRPr="00366A6E">
        <w:rPr>
          <w:rStyle w:val="af7"/>
          <w:color w:val="auto"/>
          <w:u w:val="none"/>
          <w:lang w:val="en-US"/>
        </w:rPr>
        <w:t xml:space="preserve">Machine Learning in Python </w:t>
      </w:r>
      <w:r w:rsidRPr="009F19B9">
        <w:t>[</w:t>
      </w:r>
      <w:r>
        <w:t>Электронный ресурс</w:t>
      </w:r>
      <w:r w:rsidRPr="009F19B9">
        <w:t>]</w:t>
      </w:r>
      <w:r>
        <w:rPr>
          <w:rStyle w:val="af7"/>
          <w:color w:val="auto"/>
          <w:u w:val="none"/>
          <w:lang w:val="en-US"/>
        </w:rPr>
        <w:t xml:space="preserve">. </w:t>
      </w:r>
      <w:r>
        <w:rPr>
          <w:lang w:val="en-US"/>
        </w:rPr>
        <w:t xml:space="preserve">URL: </w:t>
      </w:r>
      <w:r w:rsidRPr="00366A6E">
        <w:rPr>
          <w:rStyle w:val="af7"/>
          <w:color w:val="auto"/>
          <w:u w:val="none"/>
          <w:lang w:val="en-US"/>
        </w:rPr>
        <w:t>http://scikit-learn.org/stable/</w:t>
      </w:r>
      <w:r>
        <w:rPr>
          <w:rStyle w:val="af7"/>
          <w:color w:val="auto"/>
          <w:u w:val="none"/>
          <w:lang w:val="en-US"/>
        </w:rPr>
        <w:t>.</w:t>
      </w:r>
    </w:p>
    <w:p w14:paraId="5802BF67" w14:textId="77777777" w:rsidR="009863DE" w:rsidRDefault="009863DE" w:rsidP="00A70643">
      <w:pPr>
        <w:pStyle w:val="af"/>
        <w:numPr>
          <w:ilvl w:val="0"/>
          <w:numId w:val="2"/>
        </w:numPr>
        <w:ind w:left="0" w:firstLine="709"/>
      </w:pPr>
      <w:r w:rsidRPr="007F6915">
        <w:rPr>
          <w:lang w:val="en-US"/>
        </w:rPr>
        <w:t xml:space="preserve">Mitchell Melanie. An introduction to Genetic Algorithms. </w:t>
      </w:r>
      <w:r>
        <w:t>MIT Press, Cambridge, London, 1998.</w:t>
      </w:r>
    </w:p>
    <w:p w14:paraId="7C75B4A5" w14:textId="77777777" w:rsidR="009863DE" w:rsidRDefault="009863DE" w:rsidP="00A70643">
      <w:pPr>
        <w:pStyle w:val="af"/>
        <w:numPr>
          <w:ilvl w:val="0"/>
          <w:numId w:val="2"/>
        </w:numPr>
        <w:ind w:left="0" w:firstLine="709"/>
        <w:rPr>
          <w:lang w:val="en-US"/>
        </w:rPr>
      </w:pPr>
      <w:r>
        <w:rPr>
          <w:lang w:val="en-US"/>
        </w:rPr>
        <w:lastRenderedPageBreak/>
        <w:t>Nada Lavrac, Saso D</w:t>
      </w:r>
      <w:r w:rsidRPr="00A73A5B">
        <w:rPr>
          <w:lang w:val="en-US"/>
        </w:rPr>
        <w:t>zeroski, and</w:t>
      </w:r>
      <w:r w:rsidRPr="00D815D9">
        <w:rPr>
          <w:lang w:val="en-US"/>
        </w:rPr>
        <w:t xml:space="preserve"> Marko Grobelnik. Learning nonrecursive definitions of relations with linus. In EWSL-91: Proceedings of the European working session on learning on Machine learning, pages 265–281, New York, NY, USA, 1991. Springer-Verlag New York, Inc.</w:t>
      </w:r>
    </w:p>
    <w:p w14:paraId="4AA0232A" w14:textId="77777777" w:rsidR="009863DE" w:rsidRPr="00E9493C" w:rsidRDefault="009863DE" w:rsidP="00A70643">
      <w:pPr>
        <w:pStyle w:val="af"/>
        <w:numPr>
          <w:ilvl w:val="0"/>
          <w:numId w:val="2"/>
        </w:numPr>
        <w:ind w:left="0" w:firstLine="709"/>
        <w:rPr>
          <w:lang w:val="en-US"/>
        </w:rPr>
      </w:pPr>
      <w:r w:rsidRPr="00E9493C">
        <w:rPr>
          <w:lang w:val="en-US"/>
        </w:rPr>
        <w:t>Omar F. Zaidan and Jason Eisner.</w:t>
      </w:r>
      <w:r>
        <w:rPr>
          <w:lang w:val="en-US"/>
        </w:rPr>
        <w:t xml:space="preserve"> </w:t>
      </w:r>
      <w:r w:rsidRPr="00E9493C">
        <w:rPr>
          <w:lang w:val="en-US"/>
        </w:rPr>
        <w:t>Using annotator rationales to improve machine learning</w:t>
      </w:r>
      <w:r>
        <w:rPr>
          <w:lang w:val="en-US"/>
        </w:rPr>
        <w:t xml:space="preserve"> </w:t>
      </w:r>
      <w:r w:rsidRPr="00E9493C">
        <w:rPr>
          <w:lang w:val="en-US"/>
        </w:rPr>
        <w:t>for text categorization. In In NAACL-HLT, pages 260–267,</w:t>
      </w:r>
      <w:r>
        <w:rPr>
          <w:lang w:val="en-US"/>
        </w:rPr>
        <w:t xml:space="preserve"> </w:t>
      </w:r>
      <w:r w:rsidRPr="00E9493C">
        <w:rPr>
          <w:lang w:val="en-US"/>
        </w:rPr>
        <w:t>2007.</w:t>
      </w:r>
    </w:p>
    <w:p w14:paraId="7C71DA98" w14:textId="77777777" w:rsidR="009863DE" w:rsidRDefault="009863DE" w:rsidP="00A70643">
      <w:pPr>
        <w:pStyle w:val="af"/>
        <w:numPr>
          <w:ilvl w:val="0"/>
          <w:numId w:val="2"/>
        </w:numPr>
        <w:ind w:left="0" w:firstLine="709"/>
        <w:rPr>
          <w:lang w:val="en-US"/>
        </w:rPr>
      </w:pPr>
      <w:r w:rsidRPr="00E9493C">
        <w:rPr>
          <w:lang w:val="en-US"/>
        </w:rPr>
        <w:t>Omar Zaidan and Jason Eisner.</w:t>
      </w:r>
      <w:r>
        <w:rPr>
          <w:lang w:val="en-US"/>
        </w:rPr>
        <w:t xml:space="preserve"> </w:t>
      </w:r>
      <w:r w:rsidRPr="00E9493C">
        <w:rPr>
          <w:lang w:val="en-US"/>
        </w:rPr>
        <w:t>Modeling annotators: A generative approach to learning</w:t>
      </w:r>
      <w:r>
        <w:rPr>
          <w:lang w:val="en-US"/>
        </w:rPr>
        <w:t xml:space="preserve"> </w:t>
      </w:r>
      <w:r w:rsidRPr="00E9493C">
        <w:rPr>
          <w:lang w:val="en-US"/>
        </w:rPr>
        <w:t>from annotator rationales. In EMNLP, pages 31–40. ACL,</w:t>
      </w:r>
      <w:r>
        <w:rPr>
          <w:lang w:val="en-US"/>
        </w:rPr>
        <w:t xml:space="preserve"> </w:t>
      </w:r>
      <w:r w:rsidRPr="00E9493C">
        <w:rPr>
          <w:lang w:val="en-US"/>
        </w:rPr>
        <w:t>2008.</w:t>
      </w:r>
    </w:p>
    <w:p w14:paraId="36DBFF57" w14:textId="77777777" w:rsidR="009863DE" w:rsidRDefault="009863DE" w:rsidP="00A70643">
      <w:pPr>
        <w:pStyle w:val="af"/>
        <w:numPr>
          <w:ilvl w:val="0"/>
          <w:numId w:val="2"/>
        </w:numPr>
        <w:ind w:left="0" w:firstLine="709"/>
        <w:rPr>
          <w:lang w:val="en-US"/>
        </w:rPr>
      </w:pPr>
      <w:r w:rsidRPr="009D4D5E">
        <w:rPr>
          <w:lang w:val="en-US"/>
        </w:rPr>
        <w:t>P.-N. Tan, M. Steinbach, and V. Kumar, Introduction to Data Mining.</w:t>
      </w:r>
      <w:r>
        <w:rPr>
          <w:lang w:val="en-US"/>
        </w:rPr>
        <w:t xml:space="preserve"> </w:t>
      </w:r>
      <w:r w:rsidRPr="009D4D5E">
        <w:rPr>
          <w:lang w:val="en-US"/>
        </w:rPr>
        <w:t>Reading, MA: Addison-Wesley, 2005.</w:t>
      </w:r>
    </w:p>
    <w:p w14:paraId="30DF8BD7" w14:textId="77777777" w:rsidR="009863DE" w:rsidRDefault="009863DE" w:rsidP="00A70643">
      <w:pPr>
        <w:pStyle w:val="af"/>
        <w:numPr>
          <w:ilvl w:val="0"/>
          <w:numId w:val="2"/>
        </w:numPr>
        <w:ind w:left="0" w:firstLine="709"/>
        <w:rPr>
          <w:lang w:val="en-US"/>
        </w:rPr>
      </w:pPr>
      <w:r w:rsidRPr="00FB511D">
        <w:rPr>
          <w:lang w:val="en-US"/>
        </w:rPr>
        <w:t>Patrick Pantel and Dekang Lin. Discovering word senses from text. In In Proceedings of ACM SIGKDD Conference on Knowledge Discovery and Data Mining, pages 613–619, 2002.</w:t>
      </w:r>
    </w:p>
    <w:p w14:paraId="0B048BC7" w14:textId="77777777" w:rsidR="009863DE" w:rsidRDefault="009863DE" w:rsidP="00A70643">
      <w:pPr>
        <w:pStyle w:val="af"/>
        <w:numPr>
          <w:ilvl w:val="0"/>
          <w:numId w:val="2"/>
        </w:numPr>
        <w:ind w:left="0" w:firstLine="709"/>
        <w:rPr>
          <w:lang w:val="en-US"/>
        </w:rPr>
      </w:pPr>
      <w:r w:rsidRPr="006532D6">
        <w:rPr>
          <w:lang w:val="en-US"/>
        </w:rPr>
        <w:t>Ron Kohavi and George H. John. Wrappers for feature subset selection. Artif. Intell., 97(1-2):273–324, 1997.</w:t>
      </w:r>
    </w:p>
    <w:p w14:paraId="48730E82" w14:textId="77777777" w:rsidR="009863DE" w:rsidRDefault="009863DE" w:rsidP="00A70643">
      <w:pPr>
        <w:pStyle w:val="af"/>
        <w:numPr>
          <w:ilvl w:val="0"/>
          <w:numId w:val="2"/>
        </w:numPr>
        <w:ind w:left="0" w:firstLine="709"/>
        <w:rPr>
          <w:lang w:val="en-US"/>
        </w:rPr>
      </w:pPr>
      <w:r w:rsidRPr="00A73A5B">
        <w:rPr>
          <w:lang w:val="en-US"/>
        </w:rPr>
        <w:t>Shaul Markovitch and Dan Rosenstein. Feature generation using general constructor functions. Mach. Learn., 49(1):59–98, 2002.</w:t>
      </w:r>
    </w:p>
    <w:p w14:paraId="01007A6E" w14:textId="77777777" w:rsidR="009863DE" w:rsidRDefault="009863DE" w:rsidP="00A70643">
      <w:pPr>
        <w:pStyle w:val="af"/>
        <w:numPr>
          <w:ilvl w:val="0"/>
          <w:numId w:val="2"/>
        </w:numPr>
        <w:ind w:left="0" w:firstLine="709"/>
        <w:rPr>
          <w:lang w:val="en-US"/>
        </w:rPr>
      </w:pPr>
      <w:r w:rsidRPr="00D46A31">
        <w:rPr>
          <w:lang w:val="en-US"/>
        </w:rPr>
        <w:t>Shiau Hong Lim, Li-Lun Wang, and Gerald</w:t>
      </w:r>
      <w:r>
        <w:rPr>
          <w:lang w:val="en-US"/>
        </w:rPr>
        <w:t xml:space="preserve"> </w:t>
      </w:r>
      <w:r w:rsidRPr="00D46A31">
        <w:rPr>
          <w:lang w:val="en-US"/>
        </w:rPr>
        <w:t>DeJong. Explanation-based feature construction. In</w:t>
      </w:r>
      <w:r>
        <w:rPr>
          <w:lang w:val="en-US"/>
        </w:rPr>
        <w:t xml:space="preserve"> </w:t>
      </w:r>
      <w:r w:rsidRPr="00D46A31">
        <w:rPr>
          <w:lang w:val="en-US"/>
        </w:rPr>
        <w:t>IJCAI07, the Twentieth International Joint Conference on</w:t>
      </w:r>
      <w:r>
        <w:rPr>
          <w:lang w:val="en-US"/>
        </w:rPr>
        <w:t xml:space="preserve"> </w:t>
      </w:r>
      <w:r w:rsidRPr="00D46A31">
        <w:rPr>
          <w:lang w:val="en-US"/>
        </w:rPr>
        <w:t>Artificial Intelligence, pages 931–936, 2007.</w:t>
      </w:r>
    </w:p>
    <w:p w14:paraId="0A658257" w14:textId="77777777" w:rsidR="009863DE" w:rsidRDefault="009863DE" w:rsidP="00A70643">
      <w:pPr>
        <w:pStyle w:val="af"/>
        <w:numPr>
          <w:ilvl w:val="0"/>
          <w:numId w:val="2"/>
        </w:numPr>
        <w:ind w:left="0" w:firstLine="709"/>
        <w:rPr>
          <w:lang w:val="en-US"/>
        </w:rPr>
      </w:pPr>
      <w:r w:rsidRPr="000C6C92">
        <w:rPr>
          <w:lang w:val="en-US"/>
        </w:rPr>
        <w:t xml:space="preserve">Stefan Kramer, Nada Lavraˇc, and Peter Flach. Propositionalization approaches to relational data </w:t>
      </w:r>
      <w:r>
        <w:rPr>
          <w:lang w:val="en-US"/>
        </w:rPr>
        <w:t>mining,</w:t>
      </w:r>
      <w:r w:rsidRPr="000C6C92">
        <w:rPr>
          <w:lang w:val="en-US"/>
        </w:rPr>
        <w:t xml:space="preserve"> pages 262–286, 2000.</w:t>
      </w:r>
    </w:p>
    <w:p w14:paraId="7345F5CE" w14:textId="77777777" w:rsidR="009863DE" w:rsidRDefault="009863DE" w:rsidP="00A70643">
      <w:pPr>
        <w:pStyle w:val="af"/>
        <w:numPr>
          <w:ilvl w:val="0"/>
          <w:numId w:val="2"/>
        </w:numPr>
        <w:ind w:left="0" w:firstLine="709"/>
        <w:rPr>
          <w:lang w:val="en-US"/>
        </w:rPr>
      </w:pPr>
      <w:r w:rsidRPr="009F19B9">
        <w:rPr>
          <w:lang w:val="en-US"/>
        </w:rPr>
        <w:t>The</w:t>
      </w:r>
      <w:r w:rsidRPr="009F19B9">
        <w:t xml:space="preserve"> </w:t>
      </w:r>
      <w:r>
        <w:rPr>
          <w:lang w:val="en-US"/>
        </w:rPr>
        <w:t>Official home of the Python Programming Language</w:t>
      </w:r>
      <w:r w:rsidRPr="009F19B9">
        <w:t xml:space="preserve"> [</w:t>
      </w:r>
      <w:r>
        <w:t>Электронный ресурс</w:t>
      </w:r>
      <w:r w:rsidRPr="009F19B9">
        <w:t>]</w:t>
      </w:r>
      <w:r>
        <w:t xml:space="preserve">. </w:t>
      </w:r>
      <w:r>
        <w:rPr>
          <w:lang w:val="en-US"/>
        </w:rPr>
        <w:t xml:space="preserve">URL: </w:t>
      </w:r>
      <w:r w:rsidRPr="009F19B9">
        <w:rPr>
          <w:lang w:val="en-US"/>
        </w:rPr>
        <w:t xml:space="preserve"> </w:t>
      </w:r>
      <w:r w:rsidRPr="00366A6E">
        <w:t>https://www.python.org/</w:t>
      </w:r>
    </w:p>
    <w:p w14:paraId="5DF3E000" w14:textId="77777777" w:rsidR="009863DE" w:rsidRDefault="009863DE" w:rsidP="00A70643">
      <w:pPr>
        <w:pStyle w:val="af"/>
        <w:numPr>
          <w:ilvl w:val="0"/>
          <w:numId w:val="2"/>
        </w:numPr>
        <w:ind w:left="0" w:firstLine="709"/>
        <w:rPr>
          <w:lang w:val="en-US"/>
        </w:rPr>
      </w:pPr>
      <w:r w:rsidRPr="00F33869">
        <w:rPr>
          <w:lang w:val="en-US"/>
        </w:rPr>
        <w:t>Xinjie Yu, Mitsuo Gen. Introduction to Evolutionary Algorithms. Springer, London Limited 2010.</w:t>
      </w:r>
    </w:p>
    <w:p w14:paraId="6FE5417B" w14:textId="77777777" w:rsidR="009863DE" w:rsidRDefault="009863DE" w:rsidP="00A70643">
      <w:pPr>
        <w:pStyle w:val="af"/>
        <w:numPr>
          <w:ilvl w:val="0"/>
          <w:numId w:val="2"/>
        </w:numPr>
        <w:ind w:left="0" w:firstLine="709"/>
        <w:rPr>
          <w:lang w:val="en-US"/>
        </w:rPr>
      </w:pPr>
      <w:r w:rsidRPr="00E9493C">
        <w:rPr>
          <w:lang w:val="en-US"/>
        </w:rPr>
        <w:t>Yifen Huang and Tom M.</w:t>
      </w:r>
      <w:r>
        <w:rPr>
          <w:lang w:val="en-US"/>
        </w:rPr>
        <w:t xml:space="preserve"> </w:t>
      </w:r>
      <w:r w:rsidRPr="00E9493C">
        <w:rPr>
          <w:lang w:val="en-US"/>
        </w:rPr>
        <w:t>Mitchell. Text clustering with extended user feedback. In</w:t>
      </w:r>
      <w:r>
        <w:rPr>
          <w:lang w:val="en-US"/>
        </w:rPr>
        <w:t xml:space="preserve"> </w:t>
      </w:r>
      <w:r w:rsidRPr="00E9493C">
        <w:rPr>
          <w:lang w:val="en-US"/>
        </w:rPr>
        <w:t>Proceedings of the 29th Annual International ACM SIGIR</w:t>
      </w:r>
      <w:r>
        <w:rPr>
          <w:lang w:val="en-US"/>
        </w:rPr>
        <w:t xml:space="preserve"> </w:t>
      </w:r>
      <w:r w:rsidRPr="00E9493C">
        <w:rPr>
          <w:lang w:val="en-US"/>
        </w:rPr>
        <w:lastRenderedPageBreak/>
        <w:t>Conference on Research and Development in Information</w:t>
      </w:r>
      <w:r>
        <w:rPr>
          <w:lang w:val="en-US"/>
        </w:rPr>
        <w:t xml:space="preserve"> </w:t>
      </w:r>
      <w:r w:rsidRPr="00E9493C">
        <w:rPr>
          <w:lang w:val="en-US"/>
        </w:rPr>
        <w:t>Retrieval, pages 413–420. SIGIR, 2006.</w:t>
      </w:r>
    </w:p>
    <w:p w14:paraId="1F14DB10" w14:textId="77777777" w:rsidR="009D4D5E" w:rsidRPr="009D4D5E" w:rsidRDefault="009D4D5E" w:rsidP="00A70643">
      <w:pPr>
        <w:pStyle w:val="af"/>
        <w:numPr>
          <w:ilvl w:val="0"/>
          <w:numId w:val="2"/>
        </w:numPr>
        <w:ind w:left="0" w:firstLine="709"/>
        <w:rPr>
          <w:lang w:val="en-US"/>
        </w:rPr>
      </w:pPr>
    </w:p>
    <w:sectPr w:rsidR="009D4D5E" w:rsidRPr="009D4D5E"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5B6C8F" w14:textId="77777777" w:rsidR="00E30FE4" w:rsidRDefault="00E30FE4" w:rsidP="005B1590">
      <w:pPr>
        <w:spacing w:line="240" w:lineRule="auto"/>
      </w:pPr>
      <w:r>
        <w:separator/>
      </w:r>
    </w:p>
  </w:endnote>
  <w:endnote w:type="continuationSeparator" w:id="0">
    <w:p w14:paraId="47A6C2CE" w14:textId="77777777" w:rsidR="00E30FE4" w:rsidRDefault="00E30FE4"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EndPr/>
    <w:sdtContent>
      <w:p w14:paraId="56ECE26B" w14:textId="77777777" w:rsidR="00421295" w:rsidRDefault="00421295">
        <w:pPr>
          <w:pStyle w:val="afb"/>
          <w:jc w:val="center"/>
        </w:pPr>
        <w:r>
          <w:fldChar w:fldCharType="begin"/>
        </w:r>
        <w:r>
          <w:instrText>PAGE   \* MERGEFORMAT</w:instrText>
        </w:r>
        <w:r>
          <w:fldChar w:fldCharType="separate"/>
        </w:r>
        <w:r w:rsidR="00070FFA">
          <w:rPr>
            <w:noProof/>
          </w:rPr>
          <w:t>2</w:t>
        </w:r>
        <w:r>
          <w:fldChar w:fldCharType="end"/>
        </w:r>
      </w:p>
    </w:sdtContent>
  </w:sdt>
  <w:p w14:paraId="58B6F969" w14:textId="77777777" w:rsidR="00421295" w:rsidRDefault="00421295">
    <w:pPr>
      <w:pStyle w:val="af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77777777" w:rsidR="00421295" w:rsidRDefault="00421295" w:rsidP="009837F4">
    <w:pPr>
      <w:pStyle w:val="afb"/>
      <w:jc w:val="center"/>
    </w:pPr>
    <w:r>
      <w:t>Екатеринбург –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D163E" w14:textId="77777777" w:rsidR="00E30FE4" w:rsidRDefault="00E30FE4" w:rsidP="005B1590">
      <w:pPr>
        <w:spacing w:line="240" w:lineRule="auto"/>
      </w:pPr>
      <w:r>
        <w:separator/>
      </w:r>
    </w:p>
  </w:footnote>
  <w:footnote w:type="continuationSeparator" w:id="0">
    <w:p w14:paraId="6DD6C77B" w14:textId="77777777" w:rsidR="00E30FE4" w:rsidRDefault="00E30FE4" w:rsidP="005B15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97F9D"/>
    <w:multiLevelType w:val="hybridMultilevel"/>
    <w:tmpl w:val="DAD6006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2C7300B"/>
    <w:multiLevelType w:val="hybridMultilevel"/>
    <w:tmpl w:val="A64E70C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1868775B"/>
    <w:multiLevelType w:val="hybridMultilevel"/>
    <w:tmpl w:val="56AC98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238D1D43"/>
    <w:multiLevelType w:val="hybridMultilevel"/>
    <w:tmpl w:val="7AACBF1A"/>
    <w:lvl w:ilvl="0" w:tplc="0419000F">
      <w:start w:val="1"/>
      <w:numFmt w:val="decimal"/>
      <w:lvlText w:val="%1."/>
      <w:lvlJc w:val="left"/>
      <w:pPr>
        <w:ind w:left="2484" w:hanging="360"/>
      </w:p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3" w15:restartNumberingAfterBreak="0">
    <w:nsid w:val="2B9B20E6"/>
    <w:multiLevelType w:val="hybridMultilevel"/>
    <w:tmpl w:val="AEBC0E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40DB5C6E"/>
    <w:multiLevelType w:val="multilevel"/>
    <w:tmpl w:val="CEECA83E"/>
    <w:numStyleLink w:val="1"/>
  </w:abstractNum>
  <w:abstractNum w:abstractNumId="17" w15:restartNumberingAfterBreak="0">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 w15:restartNumberingAfterBreak="0">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15:restartNumberingAfterBreak="0">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15:restartNumberingAfterBreak="0">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15:restartNumberingAfterBreak="0">
    <w:nsid w:val="5B7322E6"/>
    <w:multiLevelType w:val="hybridMultilevel"/>
    <w:tmpl w:val="16D403E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15:restartNumberingAfterBreak="0">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15:restartNumberingAfterBreak="0">
    <w:nsid w:val="5E6F1D19"/>
    <w:multiLevelType w:val="hybridMultilevel"/>
    <w:tmpl w:val="B2BEAC94"/>
    <w:lvl w:ilvl="0" w:tplc="B01827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0" w15:restartNumberingAfterBreak="0">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62192DBA"/>
    <w:multiLevelType w:val="hybridMultilevel"/>
    <w:tmpl w:val="F84E652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15:restartNumberingAfterBreak="0">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69D561ED"/>
    <w:multiLevelType w:val="hybridMultilevel"/>
    <w:tmpl w:val="FB14CD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7" w15:restartNumberingAfterBreak="0">
    <w:nsid w:val="71150A91"/>
    <w:multiLevelType w:val="hybridMultilevel"/>
    <w:tmpl w:val="08F04B0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8" w15:restartNumberingAfterBreak="0">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15:restartNumberingAfterBreak="0">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0" w15:restartNumberingAfterBreak="0">
    <w:nsid w:val="7DD77A25"/>
    <w:multiLevelType w:val="hybridMultilevel"/>
    <w:tmpl w:val="64A6A910"/>
    <w:lvl w:ilvl="0" w:tplc="04190001">
      <w:start w:val="1"/>
      <w:numFmt w:val="bullet"/>
      <w:lvlText w:val=""/>
      <w:lvlJc w:val="left"/>
      <w:pPr>
        <w:ind w:left="1504" w:hanging="360"/>
      </w:pPr>
      <w:rPr>
        <w:rFonts w:ascii="Symbol" w:hAnsi="Symbol" w:hint="default"/>
      </w:rPr>
    </w:lvl>
    <w:lvl w:ilvl="1" w:tplc="04190003" w:tentative="1">
      <w:start w:val="1"/>
      <w:numFmt w:val="bullet"/>
      <w:lvlText w:val="o"/>
      <w:lvlJc w:val="left"/>
      <w:pPr>
        <w:ind w:left="2224" w:hanging="360"/>
      </w:pPr>
      <w:rPr>
        <w:rFonts w:ascii="Courier New" w:hAnsi="Courier New" w:cs="Courier New" w:hint="default"/>
      </w:rPr>
    </w:lvl>
    <w:lvl w:ilvl="2" w:tplc="04190005" w:tentative="1">
      <w:start w:val="1"/>
      <w:numFmt w:val="bullet"/>
      <w:lvlText w:val=""/>
      <w:lvlJc w:val="left"/>
      <w:pPr>
        <w:ind w:left="2944" w:hanging="360"/>
      </w:pPr>
      <w:rPr>
        <w:rFonts w:ascii="Wingdings" w:hAnsi="Wingdings" w:hint="default"/>
      </w:rPr>
    </w:lvl>
    <w:lvl w:ilvl="3" w:tplc="04190001" w:tentative="1">
      <w:start w:val="1"/>
      <w:numFmt w:val="bullet"/>
      <w:lvlText w:val=""/>
      <w:lvlJc w:val="left"/>
      <w:pPr>
        <w:ind w:left="3664" w:hanging="360"/>
      </w:pPr>
      <w:rPr>
        <w:rFonts w:ascii="Symbol" w:hAnsi="Symbol" w:hint="default"/>
      </w:rPr>
    </w:lvl>
    <w:lvl w:ilvl="4" w:tplc="04190003" w:tentative="1">
      <w:start w:val="1"/>
      <w:numFmt w:val="bullet"/>
      <w:lvlText w:val="o"/>
      <w:lvlJc w:val="left"/>
      <w:pPr>
        <w:ind w:left="4384" w:hanging="360"/>
      </w:pPr>
      <w:rPr>
        <w:rFonts w:ascii="Courier New" w:hAnsi="Courier New" w:cs="Courier New" w:hint="default"/>
      </w:rPr>
    </w:lvl>
    <w:lvl w:ilvl="5" w:tplc="04190005" w:tentative="1">
      <w:start w:val="1"/>
      <w:numFmt w:val="bullet"/>
      <w:lvlText w:val=""/>
      <w:lvlJc w:val="left"/>
      <w:pPr>
        <w:ind w:left="5104" w:hanging="360"/>
      </w:pPr>
      <w:rPr>
        <w:rFonts w:ascii="Wingdings" w:hAnsi="Wingdings" w:hint="default"/>
      </w:rPr>
    </w:lvl>
    <w:lvl w:ilvl="6" w:tplc="04190001" w:tentative="1">
      <w:start w:val="1"/>
      <w:numFmt w:val="bullet"/>
      <w:lvlText w:val=""/>
      <w:lvlJc w:val="left"/>
      <w:pPr>
        <w:ind w:left="5824" w:hanging="360"/>
      </w:pPr>
      <w:rPr>
        <w:rFonts w:ascii="Symbol" w:hAnsi="Symbol" w:hint="default"/>
      </w:rPr>
    </w:lvl>
    <w:lvl w:ilvl="7" w:tplc="04190003" w:tentative="1">
      <w:start w:val="1"/>
      <w:numFmt w:val="bullet"/>
      <w:lvlText w:val="o"/>
      <w:lvlJc w:val="left"/>
      <w:pPr>
        <w:ind w:left="6544" w:hanging="360"/>
      </w:pPr>
      <w:rPr>
        <w:rFonts w:ascii="Courier New" w:hAnsi="Courier New" w:cs="Courier New" w:hint="default"/>
      </w:rPr>
    </w:lvl>
    <w:lvl w:ilvl="8" w:tplc="04190005" w:tentative="1">
      <w:start w:val="1"/>
      <w:numFmt w:val="bullet"/>
      <w:lvlText w:val=""/>
      <w:lvlJc w:val="left"/>
      <w:pPr>
        <w:ind w:left="7264" w:hanging="360"/>
      </w:pPr>
      <w:rPr>
        <w:rFonts w:ascii="Wingdings" w:hAnsi="Wingdings" w:hint="default"/>
      </w:rPr>
    </w:lvl>
  </w:abstractNum>
  <w:abstractNum w:abstractNumId="41" w15:restartNumberingAfterBreak="0">
    <w:nsid w:val="7F621496"/>
    <w:multiLevelType w:val="multilevel"/>
    <w:tmpl w:val="F660853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7"/>
  </w:num>
  <w:num w:numId="2">
    <w:abstractNumId w:val="21"/>
  </w:num>
  <w:num w:numId="3">
    <w:abstractNumId w:val="32"/>
  </w:num>
  <w:num w:numId="4">
    <w:abstractNumId w:val="33"/>
  </w:num>
  <w:num w:numId="5">
    <w:abstractNumId w:val="26"/>
  </w:num>
  <w:num w:numId="6">
    <w:abstractNumId w:val="23"/>
  </w:num>
  <w:num w:numId="7">
    <w:abstractNumId w:val="14"/>
  </w:num>
  <w:num w:numId="8">
    <w:abstractNumId w:val="20"/>
  </w:num>
  <w:num w:numId="9">
    <w:abstractNumId w:val="7"/>
  </w:num>
  <w:num w:numId="10">
    <w:abstractNumId w:val="18"/>
  </w:num>
  <w:num w:numId="11">
    <w:abstractNumId w:val="10"/>
  </w:num>
  <w:num w:numId="12">
    <w:abstractNumId w:val="5"/>
  </w:num>
  <w:num w:numId="13">
    <w:abstractNumId w:val="29"/>
  </w:num>
  <w:num w:numId="14">
    <w:abstractNumId w:val="24"/>
  </w:num>
  <w:num w:numId="15">
    <w:abstractNumId w:val="15"/>
  </w:num>
  <w:num w:numId="16">
    <w:abstractNumId w:val="22"/>
  </w:num>
  <w:num w:numId="17">
    <w:abstractNumId w:val="23"/>
  </w:num>
  <w:num w:numId="18">
    <w:abstractNumId w:val="19"/>
  </w:num>
  <w:num w:numId="19">
    <w:abstractNumId w:val="16"/>
  </w:num>
  <w:num w:numId="20">
    <w:abstractNumId w:val="2"/>
  </w:num>
  <w:num w:numId="21">
    <w:abstractNumId w:val="30"/>
  </w:num>
  <w:num w:numId="22">
    <w:abstractNumId w:val="4"/>
  </w:num>
  <w:num w:numId="23">
    <w:abstractNumId w:val="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num>
  <w:num w:numId="26">
    <w:abstractNumId w:val="11"/>
  </w:num>
  <w:num w:numId="27">
    <w:abstractNumId w:val="38"/>
  </w:num>
  <w:num w:numId="28">
    <w:abstractNumId w:val="28"/>
  </w:num>
  <w:num w:numId="29">
    <w:abstractNumId w:val="39"/>
  </w:num>
  <w:num w:numId="30">
    <w:abstractNumId w:val="36"/>
  </w:num>
  <w:num w:numId="31">
    <w:abstractNumId w:val="6"/>
  </w:num>
  <w:num w:numId="32">
    <w:abstractNumId w:val="25"/>
  </w:num>
  <w:num w:numId="33">
    <w:abstractNumId w:val="0"/>
  </w:num>
  <w:num w:numId="34">
    <w:abstractNumId w:val="1"/>
  </w:num>
  <w:num w:numId="35">
    <w:abstractNumId w:val="31"/>
  </w:num>
  <w:num w:numId="36">
    <w:abstractNumId w:val="9"/>
  </w:num>
  <w:num w:numId="37">
    <w:abstractNumId w:val="27"/>
  </w:num>
  <w:num w:numId="38">
    <w:abstractNumId w:val="7"/>
  </w:num>
  <w:num w:numId="39">
    <w:abstractNumId w:val="18"/>
  </w:num>
  <w:num w:numId="40">
    <w:abstractNumId w:val="41"/>
  </w:num>
  <w:num w:numId="41">
    <w:abstractNumId w:val="12"/>
  </w:num>
  <w:num w:numId="42">
    <w:abstractNumId w:val="37"/>
  </w:num>
  <w:num w:numId="43">
    <w:abstractNumId w:val="13"/>
  </w:num>
  <w:num w:numId="44">
    <w:abstractNumId w:val="40"/>
  </w:num>
  <w:num w:numId="45">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1A7A"/>
    <w:rsid w:val="00002605"/>
    <w:rsid w:val="00002A55"/>
    <w:rsid w:val="00002DED"/>
    <w:rsid w:val="00002F62"/>
    <w:rsid w:val="0000335D"/>
    <w:rsid w:val="000034FC"/>
    <w:rsid w:val="00003722"/>
    <w:rsid w:val="00004712"/>
    <w:rsid w:val="00005617"/>
    <w:rsid w:val="0000689D"/>
    <w:rsid w:val="000075E3"/>
    <w:rsid w:val="00007C2A"/>
    <w:rsid w:val="00010892"/>
    <w:rsid w:val="00010B39"/>
    <w:rsid w:val="000112AA"/>
    <w:rsid w:val="00011A9B"/>
    <w:rsid w:val="000166C7"/>
    <w:rsid w:val="00016AAD"/>
    <w:rsid w:val="00017481"/>
    <w:rsid w:val="00020962"/>
    <w:rsid w:val="00021C7D"/>
    <w:rsid w:val="00021CCB"/>
    <w:rsid w:val="000227C2"/>
    <w:rsid w:val="00025EC5"/>
    <w:rsid w:val="00027A4B"/>
    <w:rsid w:val="0003017B"/>
    <w:rsid w:val="00031166"/>
    <w:rsid w:val="0003356D"/>
    <w:rsid w:val="00047751"/>
    <w:rsid w:val="0005333E"/>
    <w:rsid w:val="00056468"/>
    <w:rsid w:val="0005795D"/>
    <w:rsid w:val="0006229F"/>
    <w:rsid w:val="00063E01"/>
    <w:rsid w:val="00064B24"/>
    <w:rsid w:val="0006599B"/>
    <w:rsid w:val="00066D0C"/>
    <w:rsid w:val="00070FFA"/>
    <w:rsid w:val="00071285"/>
    <w:rsid w:val="00071457"/>
    <w:rsid w:val="00073327"/>
    <w:rsid w:val="00077ABE"/>
    <w:rsid w:val="000818F0"/>
    <w:rsid w:val="00082CF7"/>
    <w:rsid w:val="00082FA0"/>
    <w:rsid w:val="00086AD3"/>
    <w:rsid w:val="00086D59"/>
    <w:rsid w:val="000872D5"/>
    <w:rsid w:val="00090A45"/>
    <w:rsid w:val="00092E5E"/>
    <w:rsid w:val="000933E0"/>
    <w:rsid w:val="00093ACB"/>
    <w:rsid w:val="00093B57"/>
    <w:rsid w:val="000967A6"/>
    <w:rsid w:val="000A0683"/>
    <w:rsid w:val="000A190D"/>
    <w:rsid w:val="000A2B54"/>
    <w:rsid w:val="000A4351"/>
    <w:rsid w:val="000A4A0D"/>
    <w:rsid w:val="000A7A79"/>
    <w:rsid w:val="000A7AA0"/>
    <w:rsid w:val="000B0D61"/>
    <w:rsid w:val="000B1D2C"/>
    <w:rsid w:val="000B29CC"/>
    <w:rsid w:val="000B2DE4"/>
    <w:rsid w:val="000B2ECF"/>
    <w:rsid w:val="000B3534"/>
    <w:rsid w:val="000B3E9D"/>
    <w:rsid w:val="000B4176"/>
    <w:rsid w:val="000B4865"/>
    <w:rsid w:val="000B515D"/>
    <w:rsid w:val="000B75A9"/>
    <w:rsid w:val="000C183E"/>
    <w:rsid w:val="000C2D5E"/>
    <w:rsid w:val="000C6C92"/>
    <w:rsid w:val="000D0B7D"/>
    <w:rsid w:val="000D43AD"/>
    <w:rsid w:val="000D4F81"/>
    <w:rsid w:val="000D58C7"/>
    <w:rsid w:val="000D7AA4"/>
    <w:rsid w:val="000E1154"/>
    <w:rsid w:val="000E5B3C"/>
    <w:rsid w:val="000E6507"/>
    <w:rsid w:val="000F032E"/>
    <w:rsid w:val="000F20E6"/>
    <w:rsid w:val="000F4F97"/>
    <w:rsid w:val="000F64B2"/>
    <w:rsid w:val="000F7D0B"/>
    <w:rsid w:val="00102333"/>
    <w:rsid w:val="001026E6"/>
    <w:rsid w:val="001031AE"/>
    <w:rsid w:val="001035FE"/>
    <w:rsid w:val="001042C5"/>
    <w:rsid w:val="00106C20"/>
    <w:rsid w:val="00110584"/>
    <w:rsid w:val="00111335"/>
    <w:rsid w:val="00113D56"/>
    <w:rsid w:val="001165D9"/>
    <w:rsid w:val="00116ACE"/>
    <w:rsid w:val="001205DD"/>
    <w:rsid w:val="00120957"/>
    <w:rsid w:val="00122968"/>
    <w:rsid w:val="00130B6F"/>
    <w:rsid w:val="00131ACF"/>
    <w:rsid w:val="00131D91"/>
    <w:rsid w:val="00133381"/>
    <w:rsid w:val="0013510D"/>
    <w:rsid w:val="00137D89"/>
    <w:rsid w:val="00140302"/>
    <w:rsid w:val="00143346"/>
    <w:rsid w:val="001442BA"/>
    <w:rsid w:val="00145EFA"/>
    <w:rsid w:val="00146D7D"/>
    <w:rsid w:val="00150CDE"/>
    <w:rsid w:val="00150E1D"/>
    <w:rsid w:val="00154DBB"/>
    <w:rsid w:val="00154FD6"/>
    <w:rsid w:val="001553A9"/>
    <w:rsid w:val="00162F55"/>
    <w:rsid w:val="00163449"/>
    <w:rsid w:val="00165458"/>
    <w:rsid w:val="00165CAA"/>
    <w:rsid w:val="00167647"/>
    <w:rsid w:val="001679EF"/>
    <w:rsid w:val="00170495"/>
    <w:rsid w:val="0017170D"/>
    <w:rsid w:val="00172F46"/>
    <w:rsid w:val="00173935"/>
    <w:rsid w:val="001747AA"/>
    <w:rsid w:val="001749FB"/>
    <w:rsid w:val="00176E2C"/>
    <w:rsid w:val="00180860"/>
    <w:rsid w:val="00180D7E"/>
    <w:rsid w:val="0018187E"/>
    <w:rsid w:val="00182316"/>
    <w:rsid w:val="00182A4D"/>
    <w:rsid w:val="00182ED9"/>
    <w:rsid w:val="001831FD"/>
    <w:rsid w:val="00184592"/>
    <w:rsid w:val="0018691F"/>
    <w:rsid w:val="001906CA"/>
    <w:rsid w:val="00190880"/>
    <w:rsid w:val="00192BF3"/>
    <w:rsid w:val="00193215"/>
    <w:rsid w:val="001943B4"/>
    <w:rsid w:val="00196129"/>
    <w:rsid w:val="001971F5"/>
    <w:rsid w:val="00197AD4"/>
    <w:rsid w:val="001A0F05"/>
    <w:rsid w:val="001A2CBF"/>
    <w:rsid w:val="001A4268"/>
    <w:rsid w:val="001A44FE"/>
    <w:rsid w:val="001A55EC"/>
    <w:rsid w:val="001B0A2C"/>
    <w:rsid w:val="001B1B2F"/>
    <w:rsid w:val="001B35FE"/>
    <w:rsid w:val="001B4BEA"/>
    <w:rsid w:val="001B59B3"/>
    <w:rsid w:val="001B5F5E"/>
    <w:rsid w:val="001B74D0"/>
    <w:rsid w:val="001C1EC2"/>
    <w:rsid w:val="001C1F4B"/>
    <w:rsid w:val="001C239A"/>
    <w:rsid w:val="001C2FFC"/>
    <w:rsid w:val="001C4A23"/>
    <w:rsid w:val="001C4E87"/>
    <w:rsid w:val="001C5A14"/>
    <w:rsid w:val="001C7FAE"/>
    <w:rsid w:val="001D2859"/>
    <w:rsid w:val="001D32D2"/>
    <w:rsid w:val="001D5BEE"/>
    <w:rsid w:val="001D7A8D"/>
    <w:rsid w:val="001E03C6"/>
    <w:rsid w:val="001E045A"/>
    <w:rsid w:val="001E0531"/>
    <w:rsid w:val="001E14F6"/>
    <w:rsid w:val="001E2246"/>
    <w:rsid w:val="001E3A3B"/>
    <w:rsid w:val="001E42D0"/>
    <w:rsid w:val="001E5FC2"/>
    <w:rsid w:val="001E61E8"/>
    <w:rsid w:val="001F0301"/>
    <w:rsid w:val="001F09CB"/>
    <w:rsid w:val="001F0CD1"/>
    <w:rsid w:val="001F2F05"/>
    <w:rsid w:val="001F7FDF"/>
    <w:rsid w:val="00201FDF"/>
    <w:rsid w:val="00202889"/>
    <w:rsid w:val="00202979"/>
    <w:rsid w:val="00203DAF"/>
    <w:rsid w:val="00204E29"/>
    <w:rsid w:val="00206C81"/>
    <w:rsid w:val="00207F83"/>
    <w:rsid w:val="0021076A"/>
    <w:rsid w:val="002107DB"/>
    <w:rsid w:val="00210910"/>
    <w:rsid w:val="00211144"/>
    <w:rsid w:val="002116F1"/>
    <w:rsid w:val="002128BD"/>
    <w:rsid w:val="00212AE3"/>
    <w:rsid w:val="00213CF2"/>
    <w:rsid w:val="00213CF5"/>
    <w:rsid w:val="00214707"/>
    <w:rsid w:val="00215312"/>
    <w:rsid w:val="00217AE8"/>
    <w:rsid w:val="00220D7C"/>
    <w:rsid w:val="00220FE4"/>
    <w:rsid w:val="0022126B"/>
    <w:rsid w:val="002218A2"/>
    <w:rsid w:val="00222DCB"/>
    <w:rsid w:val="00223154"/>
    <w:rsid w:val="00223DF9"/>
    <w:rsid w:val="00227A1B"/>
    <w:rsid w:val="00231473"/>
    <w:rsid w:val="002320BA"/>
    <w:rsid w:val="0023236D"/>
    <w:rsid w:val="00234479"/>
    <w:rsid w:val="00235720"/>
    <w:rsid w:val="00236CD9"/>
    <w:rsid w:val="00237412"/>
    <w:rsid w:val="00237D0E"/>
    <w:rsid w:val="00240DAB"/>
    <w:rsid w:val="00244C8F"/>
    <w:rsid w:val="00244F6B"/>
    <w:rsid w:val="00245232"/>
    <w:rsid w:val="00247304"/>
    <w:rsid w:val="00247E0A"/>
    <w:rsid w:val="00251D51"/>
    <w:rsid w:val="0025545E"/>
    <w:rsid w:val="002557ED"/>
    <w:rsid w:val="00256A16"/>
    <w:rsid w:val="00260DC4"/>
    <w:rsid w:val="00261FB3"/>
    <w:rsid w:val="002647AE"/>
    <w:rsid w:val="00264D40"/>
    <w:rsid w:val="002654A8"/>
    <w:rsid w:val="002655C1"/>
    <w:rsid w:val="00267B55"/>
    <w:rsid w:val="002703E1"/>
    <w:rsid w:val="00271C6C"/>
    <w:rsid w:val="00271DCF"/>
    <w:rsid w:val="00272A0E"/>
    <w:rsid w:val="00274642"/>
    <w:rsid w:val="00275999"/>
    <w:rsid w:val="00275D2F"/>
    <w:rsid w:val="0027659F"/>
    <w:rsid w:val="002777E3"/>
    <w:rsid w:val="00281FF7"/>
    <w:rsid w:val="00285D32"/>
    <w:rsid w:val="00286B98"/>
    <w:rsid w:val="0029140B"/>
    <w:rsid w:val="00291C7E"/>
    <w:rsid w:val="00295AD2"/>
    <w:rsid w:val="00297227"/>
    <w:rsid w:val="002A0964"/>
    <w:rsid w:val="002A1800"/>
    <w:rsid w:val="002A271C"/>
    <w:rsid w:val="002A2B47"/>
    <w:rsid w:val="002A2F7D"/>
    <w:rsid w:val="002A5225"/>
    <w:rsid w:val="002A6056"/>
    <w:rsid w:val="002B06A1"/>
    <w:rsid w:val="002B2C55"/>
    <w:rsid w:val="002B2CCF"/>
    <w:rsid w:val="002B325E"/>
    <w:rsid w:val="002B54AC"/>
    <w:rsid w:val="002B58FD"/>
    <w:rsid w:val="002B7756"/>
    <w:rsid w:val="002B7802"/>
    <w:rsid w:val="002C1906"/>
    <w:rsid w:val="002C2E0D"/>
    <w:rsid w:val="002C37AE"/>
    <w:rsid w:val="002C7001"/>
    <w:rsid w:val="002C71B8"/>
    <w:rsid w:val="002C7D04"/>
    <w:rsid w:val="002D01FC"/>
    <w:rsid w:val="002D0E8F"/>
    <w:rsid w:val="002D1591"/>
    <w:rsid w:val="002D1E88"/>
    <w:rsid w:val="002D2ACD"/>
    <w:rsid w:val="002D5AC9"/>
    <w:rsid w:val="002D7A91"/>
    <w:rsid w:val="002D7EA5"/>
    <w:rsid w:val="002E202D"/>
    <w:rsid w:val="002E26E1"/>
    <w:rsid w:val="002E2BBC"/>
    <w:rsid w:val="002E4C11"/>
    <w:rsid w:val="002E6350"/>
    <w:rsid w:val="002F28D7"/>
    <w:rsid w:val="002F70A6"/>
    <w:rsid w:val="002F76C0"/>
    <w:rsid w:val="002F79F7"/>
    <w:rsid w:val="002F7BE0"/>
    <w:rsid w:val="00301D2A"/>
    <w:rsid w:val="00301D8E"/>
    <w:rsid w:val="00307A65"/>
    <w:rsid w:val="00312960"/>
    <w:rsid w:val="003142E1"/>
    <w:rsid w:val="00314386"/>
    <w:rsid w:val="00314E82"/>
    <w:rsid w:val="00316AEE"/>
    <w:rsid w:val="00322697"/>
    <w:rsid w:val="00322F8A"/>
    <w:rsid w:val="00330E6E"/>
    <w:rsid w:val="003331FC"/>
    <w:rsid w:val="0033562C"/>
    <w:rsid w:val="00335740"/>
    <w:rsid w:val="00335970"/>
    <w:rsid w:val="00337099"/>
    <w:rsid w:val="00337A3D"/>
    <w:rsid w:val="00337F7E"/>
    <w:rsid w:val="003405D0"/>
    <w:rsid w:val="0034200B"/>
    <w:rsid w:val="00343386"/>
    <w:rsid w:val="00343FE1"/>
    <w:rsid w:val="003447D8"/>
    <w:rsid w:val="00344E90"/>
    <w:rsid w:val="0034612F"/>
    <w:rsid w:val="00346E09"/>
    <w:rsid w:val="003501C2"/>
    <w:rsid w:val="0035126C"/>
    <w:rsid w:val="00354EC3"/>
    <w:rsid w:val="00355B28"/>
    <w:rsid w:val="003564BE"/>
    <w:rsid w:val="00356CFE"/>
    <w:rsid w:val="00357043"/>
    <w:rsid w:val="00357448"/>
    <w:rsid w:val="00357626"/>
    <w:rsid w:val="00361553"/>
    <w:rsid w:val="003653E8"/>
    <w:rsid w:val="00366A6E"/>
    <w:rsid w:val="00367CD3"/>
    <w:rsid w:val="00370371"/>
    <w:rsid w:val="00370E62"/>
    <w:rsid w:val="00373C18"/>
    <w:rsid w:val="003753DD"/>
    <w:rsid w:val="00376ED6"/>
    <w:rsid w:val="00377157"/>
    <w:rsid w:val="00377224"/>
    <w:rsid w:val="00377414"/>
    <w:rsid w:val="00381E7E"/>
    <w:rsid w:val="00384F7E"/>
    <w:rsid w:val="003862E2"/>
    <w:rsid w:val="0039304D"/>
    <w:rsid w:val="00393E07"/>
    <w:rsid w:val="00393E49"/>
    <w:rsid w:val="00396104"/>
    <w:rsid w:val="00396D80"/>
    <w:rsid w:val="003976DE"/>
    <w:rsid w:val="003A179B"/>
    <w:rsid w:val="003A1A13"/>
    <w:rsid w:val="003A6183"/>
    <w:rsid w:val="003A666E"/>
    <w:rsid w:val="003A66E5"/>
    <w:rsid w:val="003A7E64"/>
    <w:rsid w:val="003B03A9"/>
    <w:rsid w:val="003B2475"/>
    <w:rsid w:val="003B4F0B"/>
    <w:rsid w:val="003B55B7"/>
    <w:rsid w:val="003C13D3"/>
    <w:rsid w:val="003C6948"/>
    <w:rsid w:val="003D238C"/>
    <w:rsid w:val="003D351B"/>
    <w:rsid w:val="003D5211"/>
    <w:rsid w:val="003E1495"/>
    <w:rsid w:val="003E2B46"/>
    <w:rsid w:val="003E3108"/>
    <w:rsid w:val="003E3985"/>
    <w:rsid w:val="003E40A7"/>
    <w:rsid w:val="003F3FCC"/>
    <w:rsid w:val="003F53B6"/>
    <w:rsid w:val="003F701B"/>
    <w:rsid w:val="003F7B4C"/>
    <w:rsid w:val="00403277"/>
    <w:rsid w:val="00405769"/>
    <w:rsid w:val="00405871"/>
    <w:rsid w:val="0041194F"/>
    <w:rsid w:val="00412A51"/>
    <w:rsid w:val="004131EA"/>
    <w:rsid w:val="0041574D"/>
    <w:rsid w:val="00416013"/>
    <w:rsid w:val="0042030F"/>
    <w:rsid w:val="00420765"/>
    <w:rsid w:val="00420C86"/>
    <w:rsid w:val="00421295"/>
    <w:rsid w:val="00423674"/>
    <w:rsid w:val="00425BBD"/>
    <w:rsid w:val="00426ED3"/>
    <w:rsid w:val="004275C6"/>
    <w:rsid w:val="0043046C"/>
    <w:rsid w:val="00433AA9"/>
    <w:rsid w:val="004352A5"/>
    <w:rsid w:val="004366FC"/>
    <w:rsid w:val="004371C0"/>
    <w:rsid w:val="004405A1"/>
    <w:rsid w:val="00440BB3"/>
    <w:rsid w:val="004425A6"/>
    <w:rsid w:val="004428A2"/>
    <w:rsid w:val="00442DCE"/>
    <w:rsid w:val="004468DA"/>
    <w:rsid w:val="00447004"/>
    <w:rsid w:val="00447AB9"/>
    <w:rsid w:val="0045071B"/>
    <w:rsid w:val="00452ED0"/>
    <w:rsid w:val="00455D65"/>
    <w:rsid w:val="0045711C"/>
    <w:rsid w:val="004602AB"/>
    <w:rsid w:val="004649CC"/>
    <w:rsid w:val="00464E72"/>
    <w:rsid w:val="00471068"/>
    <w:rsid w:val="00471A48"/>
    <w:rsid w:val="00471EC2"/>
    <w:rsid w:val="00472523"/>
    <w:rsid w:val="00480C13"/>
    <w:rsid w:val="00483A90"/>
    <w:rsid w:val="00484AC3"/>
    <w:rsid w:val="00485FFB"/>
    <w:rsid w:val="0048641C"/>
    <w:rsid w:val="00486777"/>
    <w:rsid w:val="004903F8"/>
    <w:rsid w:val="0049171B"/>
    <w:rsid w:val="004918FA"/>
    <w:rsid w:val="00493D3A"/>
    <w:rsid w:val="004950F3"/>
    <w:rsid w:val="00495553"/>
    <w:rsid w:val="00496303"/>
    <w:rsid w:val="00497D92"/>
    <w:rsid w:val="004A208C"/>
    <w:rsid w:val="004A230F"/>
    <w:rsid w:val="004A298F"/>
    <w:rsid w:val="004A3B59"/>
    <w:rsid w:val="004A41B1"/>
    <w:rsid w:val="004A42A6"/>
    <w:rsid w:val="004A477A"/>
    <w:rsid w:val="004A4848"/>
    <w:rsid w:val="004A4FDE"/>
    <w:rsid w:val="004A72FF"/>
    <w:rsid w:val="004A73F5"/>
    <w:rsid w:val="004B3518"/>
    <w:rsid w:val="004B38C3"/>
    <w:rsid w:val="004B5AD1"/>
    <w:rsid w:val="004B5ED8"/>
    <w:rsid w:val="004B68DF"/>
    <w:rsid w:val="004C0EF0"/>
    <w:rsid w:val="004C1A1A"/>
    <w:rsid w:val="004C24FA"/>
    <w:rsid w:val="004C2936"/>
    <w:rsid w:val="004C2EB6"/>
    <w:rsid w:val="004C620D"/>
    <w:rsid w:val="004C75DB"/>
    <w:rsid w:val="004C7717"/>
    <w:rsid w:val="004D08F5"/>
    <w:rsid w:val="004D11B5"/>
    <w:rsid w:val="004D2E44"/>
    <w:rsid w:val="004D38CC"/>
    <w:rsid w:val="004D3FE7"/>
    <w:rsid w:val="004D4350"/>
    <w:rsid w:val="004D5A76"/>
    <w:rsid w:val="004D5BA8"/>
    <w:rsid w:val="004D6A45"/>
    <w:rsid w:val="004E0458"/>
    <w:rsid w:val="004E0611"/>
    <w:rsid w:val="004E0BDA"/>
    <w:rsid w:val="004E23FA"/>
    <w:rsid w:val="004E26AA"/>
    <w:rsid w:val="004E4645"/>
    <w:rsid w:val="004E65D4"/>
    <w:rsid w:val="004F01F5"/>
    <w:rsid w:val="004F1E3F"/>
    <w:rsid w:val="004F4585"/>
    <w:rsid w:val="004F5BB8"/>
    <w:rsid w:val="004F66B3"/>
    <w:rsid w:val="005003E2"/>
    <w:rsid w:val="00500EE6"/>
    <w:rsid w:val="00502D85"/>
    <w:rsid w:val="005054DF"/>
    <w:rsid w:val="00507305"/>
    <w:rsid w:val="0052356E"/>
    <w:rsid w:val="0052717D"/>
    <w:rsid w:val="00531211"/>
    <w:rsid w:val="005318D1"/>
    <w:rsid w:val="00532680"/>
    <w:rsid w:val="005330B9"/>
    <w:rsid w:val="00533715"/>
    <w:rsid w:val="005343BB"/>
    <w:rsid w:val="005346C5"/>
    <w:rsid w:val="00536513"/>
    <w:rsid w:val="0053702C"/>
    <w:rsid w:val="00541386"/>
    <w:rsid w:val="005429D0"/>
    <w:rsid w:val="00542B68"/>
    <w:rsid w:val="00543105"/>
    <w:rsid w:val="00545A42"/>
    <w:rsid w:val="00552274"/>
    <w:rsid w:val="0055346D"/>
    <w:rsid w:val="00553711"/>
    <w:rsid w:val="0055407E"/>
    <w:rsid w:val="00555889"/>
    <w:rsid w:val="00556957"/>
    <w:rsid w:val="0056010A"/>
    <w:rsid w:val="005629FD"/>
    <w:rsid w:val="00563407"/>
    <w:rsid w:val="00563D71"/>
    <w:rsid w:val="0056462B"/>
    <w:rsid w:val="00564AEA"/>
    <w:rsid w:val="00566A5D"/>
    <w:rsid w:val="00570B26"/>
    <w:rsid w:val="005714C3"/>
    <w:rsid w:val="00573697"/>
    <w:rsid w:val="00576A15"/>
    <w:rsid w:val="00577557"/>
    <w:rsid w:val="0058023C"/>
    <w:rsid w:val="00581841"/>
    <w:rsid w:val="0058254D"/>
    <w:rsid w:val="0058397E"/>
    <w:rsid w:val="00586565"/>
    <w:rsid w:val="00586E97"/>
    <w:rsid w:val="005870A1"/>
    <w:rsid w:val="00590BDC"/>
    <w:rsid w:val="00592785"/>
    <w:rsid w:val="005936C9"/>
    <w:rsid w:val="00597DCA"/>
    <w:rsid w:val="005A4BA3"/>
    <w:rsid w:val="005A71FD"/>
    <w:rsid w:val="005B0501"/>
    <w:rsid w:val="005B082E"/>
    <w:rsid w:val="005B1590"/>
    <w:rsid w:val="005B20D8"/>
    <w:rsid w:val="005B27D0"/>
    <w:rsid w:val="005B2FD3"/>
    <w:rsid w:val="005B4637"/>
    <w:rsid w:val="005B670A"/>
    <w:rsid w:val="005C1698"/>
    <w:rsid w:val="005C6AFE"/>
    <w:rsid w:val="005D1FF1"/>
    <w:rsid w:val="005D276B"/>
    <w:rsid w:val="005D670B"/>
    <w:rsid w:val="005E0850"/>
    <w:rsid w:val="005E18C9"/>
    <w:rsid w:val="005E1B74"/>
    <w:rsid w:val="005E2370"/>
    <w:rsid w:val="005E357D"/>
    <w:rsid w:val="005E3F53"/>
    <w:rsid w:val="005E4972"/>
    <w:rsid w:val="005E7E11"/>
    <w:rsid w:val="005F0093"/>
    <w:rsid w:val="005F06CC"/>
    <w:rsid w:val="005F681A"/>
    <w:rsid w:val="006007A9"/>
    <w:rsid w:val="006047D4"/>
    <w:rsid w:val="0060492E"/>
    <w:rsid w:val="00605049"/>
    <w:rsid w:val="006050F8"/>
    <w:rsid w:val="00607434"/>
    <w:rsid w:val="00607BAD"/>
    <w:rsid w:val="00611EF1"/>
    <w:rsid w:val="00615011"/>
    <w:rsid w:val="00615849"/>
    <w:rsid w:val="00616F9E"/>
    <w:rsid w:val="00616FA5"/>
    <w:rsid w:val="0061763D"/>
    <w:rsid w:val="00620399"/>
    <w:rsid w:val="006205DD"/>
    <w:rsid w:val="00621670"/>
    <w:rsid w:val="00621A3F"/>
    <w:rsid w:val="0062512A"/>
    <w:rsid w:val="00625256"/>
    <w:rsid w:val="00625A9D"/>
    <w:rsid w:val="00625E7F"/>
    <w:rsid w:val="00626432"/>
    <w:rsid w:val="0062686F"/>
    <w:rsid w:val="006271A8"/>
    <w:rsid w:val="00630A30"/>
    <w:rsid w:val="00631F37"/>
    <w:rsid w:val="00632611"/>
    <w:rsid w:val="00633EF8"/>
    <w:rsid w:val="00634B79"/>
    <w:rsid w:val="00634EBE"/>
    <w:rsid w:val="006364FC"/>
    <w:rsid w:val="006417AF"/>
    <w:rsid w:val="006424D1"/>
    <w:rsid w:val="00642DA0"/>
    <w:rsid w:val="00644151"/>
    <w:rsid w:val="006464A3"/>
    <w:rsid w:val="00647138"/>
    <w:rsid w:val="00647466"/>
    <w:rsid w:val="00647B28"/>
    <w:rsid w:val="00650DFC"/>
    <w:rsid w:val="006527E4"/>
    <w:rsid w:val="006532D6"/>
    <w:rsid w:val="006543E5"/>
    <w:rsid w:val="0065629F"/>
    <w:rsid w:val="006563A6"/>
    <w:rsid w:val="00657C5D"/>
    <w:rsid w:val="00663E52"/>
    <w:rsid w:val="006649E9"/>
    <w:rsid w:val="00664CB4"/>
    <w:rsid w:val="006664A7"/>
    <w:rsid w:val="00666EF3"/>
    <w:rsid w:val="00670B40"/>
    <w:rsid w:val="006719B2"/>
    <w:rsid w:val="00671C8F"/>
    <w:rsid w:val="006720C0"/>
    <w:rsid w:val="00676695"/>
    <w:rsid w:val="00680A16"/>
    <w:rsid w:val="00680A9F"/>
    <w:rsid w:val="006813F4"/>
    <w:rsid w:val="00681C0C"/>
    <w:rsid w:val="00683772"/>
    <w:rsid w:val="00684B55"/>
    <w:rsid w:val="00686D1D"/>
    <w:rsid w:val="0069024B"/>
    <w:rsid w:val="0069126D"/>
    <w:rsid w:val="00693C15"/>
    <w:rsid w:val="0069414E"/>
    <w:rsid w:val="00694277"/>
    <w:rsid w:val="00695912"/>
    <w:rsid w:val="00695AE7"/>
    <w:rsid w:val="00696C96"/>
    <w:rsid w:val="006970FB"/>
    <w:rsid w:val="00697B34"/>
    <w:rsid w:val="006A033F"/>
    <w:rsid w:val="006A26B0"/>
    <w:rsid w:val="006A3B14"/>
    <w:rsid w:val="006A40C2"/>
    <w:rsid w:val="006A419D"/>
    <w:rsid w:val="006A4305"/>
    <w:rsid w:val="006A5510"/>
    <w:rsid w:val="006A7E82"/>
    <w:rsid w:val="006B1B3F"/>
    <w:rsid w:val="006B314D"/>
    <w:rsid w:val="006B57A8"/>
    <w:rsid w:val="006B7182"/>
    <w:rsid w:val="006B790A"/>
    <w:rsid w:val="006B7B2B"/>
    <w:rsid w:val="006B7DEF"/>
    <w:rsid w:val="006C0434"/>
    <w:rsid w:val="006C1A0E"/>
    <w:rsid w:val="006C1E41"/>
    <w:rsid w:val="006C20ED"/>
    <w:rsid w:val="006C6E3E"/>
    <w:rsid w:val="006C7847"/>
    <w:rsid w:val="006D3889"/>
    <w:rsid w:val="006D752C"/>
    <w:rsid w:val="006E252D"/>
    <w:rsid w:val="006E2AD5"/>
    <w:rsid w:val="006E43EA"/>
    <w:rsid w:val="006E6016"/>
    <w:rsid w:val="006E6FA9"/>
    <w:rsid w:val="006E7C9A"/>
    <w:rsid w:val="006E7E33"/>
    <w:rsid w:val="006F1504"/>
    <w:rsid w:val="006F242C"/>
    <w:rsid w:val="006F3D99"/>
    <w:rsid w:val="006F630F"/>
    <w:rsid w:val="006F78E3"/>
    <w:rsid w:val="0070166F"/>
    <w:rsid w:val="00707E81"/>
    <w:rsid w:val="007133A0"/>
    <w:rsid w:val="007200C8"/>
    <w:rsid w:val="00721DE0"/>
    <w:rsid w:val="00724A8D"/>
    <w:rsid w:val="00725103"/>
    <w:rsid w:val="00727A9E"/>
    <w:rsid w:val="0073022D"/>
    <w:rsid w:val="007314B7"/>
    <w:rsid w:val="0073266B"/>
    <w:rsid w:val="00734C0B"/>
    <w:rsid w:val="0073595C"/>
    <w:rsid w:val="00735991"/>
    <w:rsid w:val="007359C0"/>
    <w:rsid w:val="00736BD8"/>
    <w:rsid w:val="00736D0B"/>
    <w:rsid w:val="00740035"/>
    <w:rsid w:val="007419DA"/>
    <w:rsid w:val="00744448"/>
    <w:rsid w:val="0074475B"/>
    <w:rsid w:val="00745686"/>
    <w:rsid w:val="007456E0"/>
    <w:rsid w:val="00745C8F"/>
    <w:rsid w:val="0075095D"/>
    <w:rsid w:val="007511FC"/>
    <w:rsid w:val="00754BA7"/>
    <w:rsid w:val="007563B7"/>
    <w:rsid w:val="00757085"/>
    <w:rsid w:val="00757914"/>
    <w:rsid w:val="007605F7"/>
    <w:rsid w:val="00760CFF"/>
    <w:rsid w:val="007618E9"/>
    <w:rsid w:val="00761CF1"/>
    <w:rsid w:val="00761F7D"/>
    <w:rsid w:val="00763186"/>
    <w:rsid w:val="00764387"/>
    <w:rsid w:val="00765D29"/>
    <w:rsid w:val="007661E0"/>
    <w:rsid w:val="00775F93"/>
    <w:rsid w:val="0077794E"/>
    <w:rsid w:val="00777F30"/>
    <w:rsid w:val="00781F8F"/>
    <w:rsid w:val="00783988"/>
    <w:rsid w:val="0078758A"/>
    <w:rsid w:val="00790348"/>
    <w:rsid w:val="007933FE"/>
    <w:rsid w:val="0079427C"/>
    <w:rsid w:val="00795B5E"/>
    <w:rsid w:val="00796838"/>
    <w:rsid w:val="00796A90"/>
    <w:rsid w:val="00797166"/>
    <w:rsid w:val="007A0520"/>
    <w:rsid w:val="007A106D"/>
    <w:rsid w:val="007A158F"/>
    <w:rsid w:val="007A6467"/>
    <w:rsid w:val="007B235C"/>
    <w:rsid w:val="007B48BE"/>
    <w:rsid w:val="007B7ECF"/>
    <w:rsid w:val="007C0599"/>
    <w:rsid w:val="007C1FF5"/>
    <w:rsid w:val="007C2478"/>
    <w:rsid w:val="007C48F4"/>
    <w:rsid w:val="007C5416"/>
    <w:rsid w:val="007C731F"/>
    <w:rsid w:val="007C7C5F"/>
    <w:rsid w:val="007D058C"/>
    <w:rsid w:val="007D1428"/>
    <w:rsid w:val="007D2A6D"/>
    <w:rsid w:val="007D38C0"/>
    <w:rsid w:val="007D3D49"/>
    <w:rsid w:val="007D54BC"/>
    <w:rsid w:val="007D77D6"/>
    <w:rsid w:val="007E2848"/>
    <w:rsid w:val="007E3746"/>
    <w:rsid w:val="007E476F"/>
    <w:rsid w:val="007E4980"/>
    <w:rsid w:val="007E55B5"/>
    <w:rsid w:val="007E6D86"/>
    <w:rsid w:val="007F4DEC"/>
    <w:rsid w:val="007F6915"/>
    <w:rsid w:val="007F6B3D"/>
    <w:rsid w:val="007F7126"/>
    <w:rsid w:val="0080074D"/>
    <w:rsid w:val="00801FAD"/>
    <w:rsid w:val="00802C33"/>
    <w:rsid w:val="00804A25"/>
    <w:rsid w:val="00804F0B"/>
    <w:rsid w:val="0080507B"/>
    <w:rsid w:val="0080566A"/>
    <w:rsid w:val="00807724"/>
    <w:rsid w:val="00807BC2"/>
    <w:rsid w:val="0081116A"/>
    <w:rsid w:val="00811344"/>
    <w:rsid w:val="008124B3"/>
    <w:rsid w:val="00812E37"/>
    <w:rsid w:val="008138E3"/>
    <w:rsid w:val="00815D7A"/>
    <w:rsid w:val="00816955"/>
    <w:rsid w:val="00816A9C"/>
    <w:rsid w:val="0081729F"/>
    <w:rsid w:val="0081784A"/>
    <w:rsid w:val="00820F7D"/>
    <w:rsid w:val="008232C3"/>
    <w:rsid w:val="00826C21"/>
    <w:rsid w:val="00826E1A"/>
    <w:rsid w:val="00826E4A"/>
    <w:rsid w:val="008270D6"/>
    <w:rsid w:val="00827C97"/>
    <w:rsid w:val="00831C89"/>
    <w:rsid w:val="00834AE8"/>
    <w:rsid w:val="00834FFD"/>
    <w:rsid w:val="00837D96"/>
    <w:rsid w:val="008400E4"/>
    <w:rsid w:val="00842146"/>
    <w:rsid w:val="00842D82"/>
    <w:rsid w:val="00842E98"/>
    <w:rsid w:val="00844139"/>
    <w:rsid w:val="00844792"/>
    <w:rsid w:val="0084646A"/>
    <w:rsid w:val="008464CF"/>
    <w:rsid w:val="0084710F"/>
    <w:rsid w:val="008533C6"/>
    <w:rsid w:val="00854741"/>
    <w:rsid w:val="0086037C"/>
    <w:rsid w:val="0086211A"/>
    <w:rsid w:val="008625E1"/>
    <w:rsid w:val="0086490B"/>
    <w:rsid w:val="00864BFF"/>
    <w:rsid w:val="00865A38"/>
    <w:rsid w:val="00866E4F"/>
    <w:rsid w:val="00867734"/>
    <w:rsid w:val="00870CA8"/>
    <w:rsid w:val="008715C0"/>
    <w:rsid w:val="00872949"/>
    <w:rsid w:val="008733C9"/>
    <w:rsid w:val="008735B5"/>
    <w:rsid w:val="00873C27"/>
    <w:rsid w:val="00873C6D"/>
    <w:rsid w:val="0088278A"/>
    <w:rsid w:val="00882E5B"/>
    <w:rsid w:val="00883A7E"/>
    <w:rsid w:val="008848E1"/>
    <w:rsid w:val="00884D26"/>
    <w:rsid w:val="00886E27"/>
    <w:rsid w:val="00891F9B"/>
    <w:rsid w:val="00895863"/>
    <w:rsid w:val="00895A9B"/>
    <w:rsid w:val="00895DA9"/>
    <w:rsid w:val="008A0B02"/>
    <w:rsid w:val="008A1B2D"/>
    <w:rsid w:val="008A30C5"/>
    <w:rsid w:val="008A34BB"/>
    <w:rsid w:val="008A47D8"/>
    <w:rsid w:val="008A4BE4"/>
    <w:rsid w:val="008B55AA"/>
    <w:rsid w:val="008B5A14"/>
    <w:rsid w:val="008B61B6"/>
    <w:rsid w:val="008C1563"/>
    <w:rsid w:val="008C1D3F"/>
    <w:rsid w:val="008C386A"/>
    <w:rsid w:val="008D74FC"/>
    <w:rsid w:val="008D752D"/>
    <w:rsid w:val="008E114B"/>
    <w:rsid w:val="008E204C"/>
    <w:rsid w:val="008E3DF3"/>
    <w:rsid w:val="008F2647"/>
    <w:rsid w:val="008F4D8F"/>
    <w:rsid w:val="008F4D9C"/>
    <w:rsid w:val="008F5651"/>
    <w:rsid w:val="008F639C"/>
    <w:rsid w:val="008F7028"/>
    <w:rsid w:val="00900770"/>
    <w:rsid w:val="009057D0"/>
    <w:rsid w:val="00905A12"/>
    <w:rsid w:val="00911A64"/>
    <w:rsid w:val="00911DB9"/>
    <w:rsid w:val="00912B8B"/>
    <w:rsid w:val="009146B7"/>
    <w:rsid w:val="00914C22"/>
    <w:rsid w:val="00914F00"/>
    <w:rsid w:val="00917042"/>
    <w:rsid w:val="009200BE"/>
    <w:rsid w:val="00924129"/>
    <w:rsid w:val="00925FC9"/>
    <w:rsid w:val="00926572"/>
    <w:rsid w:val="00930D84"/>
    <w:rsid w:val="00931D72"/>
    <w:rsid w:val="009320B8"/>
    <w:rsid w:val="00934304"/>
    <w:rsid w:val="00934A1E"/>
    <w:rsid w:val="00935B3C"/>
    <w:rsid w:val="00937AC7"/>
    <w:rsid w:val="00937C50"/>
    <w:rsid w:val="00943F91"/>
    <w:rsid w:val="00945381"/>
    <w:rsid w:val="00951C66"/>
    <w:rsid w:val="009548FA"/>
    <w:rsid w:val="00954AD4"/>
    <w:rsid w:val="0095577B"/>
    <w:rsid w:val="00956079"/>
    <w:rsid w:val="00960581"/>
    <w:rsid w:val="00960979"/>
    <w:rsid w:val="00960ABD"/>
    <w:rsid w:val="00961ADC"/>
    <w:rsid w:val="00964F9A"/>
    <w:rsid w:val="00966791"/>
    <w:rsid w:val="0097035B"/>
    <w:rsid w:val="0097269F"/>
    <w:rsid w:val="00973839"/>
    <w:rsid w:val="00976DA3"/>
    <w:rsid w:val="00977F36"/>
    <w:rsid w:val="00982624"/>
    <w:rsid w:val="009830FA"/>
    <w:rsid w:val="009837F4"/>
    <w:rsid w:val="00983C6D"/>
    <w:rsid w:val="00983D92"/>
    <w:rsid w:val="009849A2"/>
    <w:rsid w:val="00985085"/>
    <w:rsid w:val="00986166"/>
    <w:rsid w:val="009863DE"/>
    <w:rsid w:val="00987132"/>
    <w:rsid w:val="00991DBA"/>
    <w:rsid w:val="00992599"/>
    <w:rsid w:val="00994562"/>
    <w:rsid w:val="00994BD8"/>
    <w:rsid w:val="009A142A"/>
    <w:rsid w:val="009B005D"/>
    <w:rsid w:val="009B324C"/>
    <w:rsid w:val="009B3ABE"/>
    <w:rsid w:val="009B5DD5"/>
    <w:rsid w:val="009B74B1"/>
    <w:rsid w:val="009B7E63"/>
    <w:rsid w:val="009C03CF"/>
    <w:rsid w:val="009C19AF"/>
    <w:rsid w:val="009C4B77"/>
    <w:rsid w:val="009C7053"/>
    <w:rsid w:val="009C7063"/>
    <w:rsid w:val="009C7548"/>
    <w:rsid w:val="009D2CB6"/>
    <w:rsid w:val="009D3830"/>
    <w:rsid w:val="009D4D5E"/>
    <w:rsid w:val="009D4ED8"/>
    <w:rsid w:val="009D5E70"/>
    <w:rsid w:val="009D6DED"/>
    <w:rsid w:val="009E20D6"/>
    <w:rsid w:val="009E69C6"/>
    <w:rsid w:val="009E6A08"/>
    <w:rsid w:val="009F0FFA"/>
    <w:rsid w:val="009F19B9"/>
    <w:rsid w:val="009F1E32"/>
    <w:rsid w:val="009F205E"/>
    <w:rsid w:val="009F2D1B"/>
    <w:rsid w:val="009F2DF1"/>
    <w:rsid w:val="009F51EF"/>
    <w:rsid w:val="009F67C8"/>
    <w:rsid w:val="009F69A8"/>
    <w:rsid w:val="009F74AE"/>
    <w:rsid w:val="00A019D3"/>
    <w:rsid w:val="00A020AC"/>
    <w:rsid w:val="00A05FAF"/>
    <w:rsid w:val="00A10EF9"/>
    <w:rsid w:val="00A11EF2"/>
    <w:rsid w:val="00A144C3"/>
    <w:rsid w:val="00A152F7"/>
    <w:rsid w:val="00A1552C"/>
    <w:rsid w:val="00A17BA8"/>
    <w:rsid w:val="00A20E32"/>
    <w:rsid w:val="00A21261"/>
    <w:rsid w:val="00A2431F"/>
    <w:rsid w:val="00A24793"/>
    <w:rsid w:val="00A24BE2"/>
    <w:rsid w:val="00A356B3"/>
    <w:rsid w:val="00A36580"/>
    <w:rsid w:val="00A36632"/>
    <w:rsid w:val="00A40786"/>
    <w:rsid w:val="00A419DA"/>
    <w:rsid w:val="00A425D9"/>
    <w:rsid w:val="00A42BA6"/>
    <w:rsid w:val="00A43821"/>
    <w:rsid w:val="00A440F1"/>
    <w:rsid w:val="00A456A2"/>
    <w:rsid w:val="00A45CAB"/>
    <w:rsid w:val="00A5078D"/>
    <w:rsid w:val="00A5182D"/>
    <w:rsid w:val="00A51BC6"/>
    <w:rsid w:val="00A52744"/>
    <w:rsid w:val="00A54A33"/>
    <w:rsid w:val="00A552D5"/>
    <w:rsid w:val="00A55399"/>
    <w:rsid w:val="00A55FF3"/>
    <w:rsid w:val="00A56DED"/>
    <w:rsid w:val="00A62212"/>
    <w:rsid w:val="00A6253F"/>
    <w:rsid w:val="00A65348"/>
    <w:rsid w:val="00A65459"/>
    <w:rsid w:val="00A65B4A"/>
    <w:rsid w:val="00A65DAE"/>
    <w:rsid w:val="00A70643"/>
    <w:rsid w:val="00A71996"/>
    <w:rsid w:val="00A726F6"/>
    <w:rsid w:val="00A73A5B"/>
    <w:rsid w:val="00A74DD4"/>
    <w:rsid w:val="00A76680"/>
    <w:rsid w:val="00A76B48"/>
    <w:rsid w:val="00A76CF5"/>
    <w:rsid w:val="00A80324"/>
    <w:rsid w:val="00A804D9"/>
    <w:rsid w:val="00A81DFD"/>
    <w:rsid w:val="00A854EE"/>
    <w:rsid w:val="00A85C4A"/>
    <w:rsid w:val="00A932EF"/>
    <w:rsid w:val="00A940B1"/>
    <w:rsid w:val="00A95976"/>
    <w:rsid w:val="00A95E7A"/>
    <w:rsid w:val="00AA07F0"/>
    <w:rsid w:val="00AA21D5"/>
    <w:rsid w:val="00AA2363"/>
    <w:rsid w:val="00AA5670"/>
    <w:rsid w:val="00AA592E"/>
    <w:rsid w:val="00AB1566"/>
    <w:rsid w:val="00AB43EC"/>
    <w:rsid w:val="00AB76E9"/>
    <w:rsid w:val="00AB7E8F"/>
    <w:rsid w:val="00AC2779"/>
    <w:rsid w:val="00AC33DB"/>
    <w:rsid w:val="00AC4A6A"/>
    <w:rsid w:val="00AC624C"/>
    <w:rsid w:val="00AC7EF4"/>
    <w:rsid w:val="00AD01FC"/>
    <w:rsid w:val="00AD5709"/>
    <w:rsid w:val="00AD6B01"/>
    <w:rsid w:val="00AE35C4"/>
    <w:rsid w:val="00AF4431"/>
    <w:rsid w:val="00AF5769"/>
    <w:rsid w:val="00B02886"/>
    <w:rsid w:val="00B03E69"/>
    <w:rsid w:val="00B0400A"/>
    <w:rsid w:val="00B042F6"/>
    <w:rsid w:val="00B04500"/>
    <w:rsid w:val="00B0505D"/>
    <w:rsid w:val="00B0536B"/>
    <w:rsid w:val="00B0655B"/>
    <w:rsid w:val="00B06979"/>
    <w:rsid w:val="00B071D0"/>
    <w:rsid w:val="00B07D86"/>
    <w:rsid w:val="00B10676"/>
    <w:rsid w:val="00B10A76"/>
    <w:rsid w:val="00B12758"/>
    <w:rsid w:val="00B14851"/>
    <w:rsid w:val="00B161D2"/>
    <w:rsid w:val="00B162AD"/>
    <w:rsid w:val="00B16AE6"/>
    <w:rsid w:val="00B173CA"/>
    <w:rsid w:val="00B174B2"/>
    <w:rsid w:val="00B210AC"/>
    <w:rsid w:val="00B223E8"/>
    <w:rsid w:val="00B25B44"/>
    <w:rsid w:val="00B27697"/>
    <w:rsid w:val="00B3044D"/>
    <w:rsid w:val="00B316DB"/>
    <w:rsid w:val="00B31AF9"/>
    <w:rsid w:val="00B31DE2"/>
    <w:rsid w:val="00B322FE"/>
    <w:rsid w:val="00B334D4"/>
    <w:rsid w:val="00B33A59"/>
    <w:rsid w:val="00B34449"/>
    <w:rsid w:val="00B366D3"/>
    <w:rsid w:val="00B37287"/>
    <w:rsid w:val="00B37771"/>
    <w:rsid w:val="00B37A28"/>
    <w:rsid w:val="00B40589"/>
    <w:rsid w:val="00B40A7E"/>
    <w:rsid w:val="00B4133E"/>
    <w:rsid w:val="00B439F9"/>
    <w:rsid w:val="00B4467A"/>
    <w:rsid w:val="00B619C9"/>
    <w:rsid w:val="00B61E83"/>
    <w:rsid w:val="00B620E0"/>
    <w:rsid w:val="00B62311"/>
    <w:rsid w:val="00B65B2E"/>
    <w:rsid w:val="00B66BED"/>
    <w:rsid w:val="00B67C88"/>
    <w:rsid w:val="00B7032F"/>
    <w:rsid w:val="00B71C9A"/>
    <w:rsid w:val="00B739EE"/>
    <w:rsid w:val="00B73BB9"/>
    <w:rsid w:val="00B73E3C"/>
    <w:rsid w:val="00B745FD"/>
    <w:rsid w:val="00B7640B"/>
    <w:rsid w:val="00B76EB9"/>
    <w:rsid w:val="00B8158A"/>
    <w:rsid w:val="00B81B04"/>
    <w:rsid w:val="00B84ABB"/>
    <w:rsid w:val="00B852C5"/>
    <w:rsid w:val="00B8722E"/>
    <w:rsid w:val="00B87348"/>
    <w:rsid w:val="00B908F4"/>
    <w:rsid w:val="00B92EDC"/>
    <w:rsid w:val="00B95704"/>
    <w:rsid w:val="00B95A4D"/>
    <w:rsid w:val="00B96C4D"/>
    <w:rsid w:val="00B972CA"/>
    <w:rsid w:val="00BA135E"/>
    <w:rsid w:val="00BA4041"/>
    <w:rsid w:val="00BA4316"/>
    <w:rsid w:val="00BA45A9"/>
    <w:rsid w:val="00BA5CC0"/>
    <w:rsid w:val="00BA6500"/>
    <w:rsid w:val="00BA7F8C"/>
    <w:rsid w:val="00BB2496"/>
    <w:rsid w:val="00BB2E1D"/>
    <w:rsid w:val="00BB2E1E"/>
    <w:rsid w:val="00BB302F"/>
    <w:rsid w:val="00BB49FA"/>
    <w:rsid w:val="00BB55BE"/>
    <w:rsid w:val="00BB6631"/>
    <w:rsid w:val="00BB7250"/>
    <w:rsid w:val="00BC0E43"/>
    <w:rsid w:val="00BC1D68"/>
    <w:rsid w:val="00BC2E2B"/>
    <w:rsid w:val="00BC3416"/>
    <w:rsid w:val="00BC341C"/>
    <w:rsid w:val="00BC5210"/>
    <w:rsid w:val="00BD27CC"/>
    <w:rsid w:val="00BD3DD4"/>
    <w:rsid w:val="00BD4D6E"/>
    <w:rsid w:val="00BD5150"/>
    <w:rsid w:val="00BD52C1"/>
    <w:rsid w:val="00BD55EC"/>
    <w:rsid w:val="00BD607A"/>
    <w:rsid w:val="00BD6848"/>
    <w:rsid w:val="00BE0796"/>
    <w:rsid w:val="00BE08D6"/>
    <w:rsid w:val="00BE0BA9"/>
    <w:rsid w:val="00BE11C6"/>
    <w:rsid w:val="00BE1C84"/>
    <w:rsid w:val="00BE364B"/>
    <w:rsid w:val="00BE3F38"/>
    <w:rsid w:val="00BE5370"/>
    <w:rsid w:val="00BE53CF"/>
    <w:rsid w:val="00BE713E"/>
    <w:rsid w:val="00BE773C"/>
    <w:rsid w:val="00BF337B"/>
    <w:rsid w:val="00BF4BC7"/>
    <w:rsid w:val="00BF6328"/>
    <w:rsid w:val="00BF6DDB"/>
    <w:rsid w:val="00C00A6E"/>
    <w:rsid w:val="00C00BDA"/>
    <w:rsid w:val="00C0191F"/>
    <w:rsid w:val="00C042BA"/>
    <w:rsid w:val="00C05D21"/>
    <w:rsid w:val="00C06732"/>
    <w:rsid w:val="00C0702F"/>
    <w:rsid w:val="00C11849"/>
    <w:rsid w:val="00C12121"/>
    <w:rsid w:val="00C12941"/>
    <w:rsid w:val="00C13017"/>
    <w:rsid w:val="00C16586"/>
    <w:rsid w:val="00C17FA5"/>
    <w:rsid w:val="00C217D3"/>
    <w:rsid w:val="00C21E2F"/>
    <w:rsid w:val="00C231B3"/>
    <w:rsid w:val="00C26050"/>
    <w:rsid w:val="00C2779F"/>
    <w:rsid w:val="00C278D0"/>
    <w:rsid w:val="00C325E5"/>
    <w:rsid w:val="00C34430"/>
    <w:rsid w:val="00C35368"/>
    <w:rsid w:val="00C3589F"/>
    <w:rsid w:val="00C420B2"/>
    <w:rsid w:val="00C42DDA"/>
    <w:rsid w:val="00C42E81"/>
    <w:rsid w:val="00C45BDC"/>
    <w:rsid w:val="00C46E5D"/>
    <w:rsid w:val="00C52ADB"/>
    <w:rsid w:val="00C55789"/>
    <w:rsid w:val="00C55AD5"/>
    <w:rsid w:val="00C575D2"/>
    <w:rsid w:val="00C57A90"/>
    <w:rsid w:val="00C625B8"/>
    <w:rsid w:val="00C62C25"/>
    <w:rsid w:val="00C62F5B"/>
    <w:rsid w:val="00C65814"/>
    <w:rsid w:val="00C66B95"/>
    <w:rsid w:val="00C66F20"/>
    <w:rsid w:val="00C67022"/>
    <w:rsid w:val="00C67BA7"/>
    <w:rsid w:val="00C7025A"/>
    <w:rsid w:val="00C71156"/>
    <w:rsid w:val="00C715A8"/>
    <w:rsid w:val="00C71D40"/>
    <w:rsid w:val="00C72064"/>
    <w:rsid w:val="00C73B2A"/>
    <w:rsid w:val="00C7408D"/>
    <w:rsid w:val="00C74679"/>
    <w:rsid w:val="00C753C3"/>
    <w:rsid w:val="00C80FBD"/>
    <w:rsid w:val="00C820A4"/>
    <w:rsid w:val="00C82509"/>
    <w:rsid w:val="00C854AE"/>
    <w:rsid w:val="00C8751B"/>
    <w:rsid w:val="00C90A4B"/>
    <w:rsid w:val="00C91973"/>
    <w:rsid w:val="00C91C10"/>
    <w:rsid w:val="00C95B7B"/>
    <w:rsid w:val="00C96100"/>
    <w:rsid w:val="00C963FD"/>
    <w:rsid w:val="00C97065"/>
    <w:rsid w:val="00C97CB9"/>
    <w:rsid w:val="00CA0F98"/>
    <w:rsid w:val="00CA17DC"/>
    <w:rsid w:val="00CA4BA3"/>
    <w:rsid w:val="00CA4D5E"/>
    <w:rsid w:val="00CA516E"/>
    <w:rsid w:val="00CA78FF"/>
    <w:rsid w:val="00CA7BD3"/>
    <w:rsid w:val="00CB2F6D"/>
    <w:rsid w:val="00CB33B7"/>
    <w:rsid w:val="00CB41D3"/>
    <w:rsid w:val="00CB4AB7"/>
    <w:rsid w:val="00CC3206"/>
    <w:rsid w:val="00CC5902"/>
    <w:rsid w:val="00CC6161"/>
    <w:rsid w:val="00CC79A4"/>
    <w:rsid w:val="00CD229F"/>
    <w:rsid w:val="00CD2BAE"/>
    <w:rsid w:val="00CD327B"/>
    <w:rsid w:val="00CE088B"/>
    <w:rsid w:val="00CE0E0A"/>
    <w:rsid w:val="00CE117E"/>
    <w:rsid w:val="00CE1853"/>
    <w:rsid w:val="00CE21AB"/>
    <w:rsid w:val="00CE2BAE"/>
    <w:rsid w:val="00CE50B3"/>
    <w:rsid w:val="00CE5EC3"/>
    <w:rsid w:val="00CE7B40"/>
    <w:rsid w:val="00CE7D22"/>
    <w:rsid w:val="00CF2B92"/>
    <w:rsid w:val="00CF338C"/>
    <w:rsid w:val="00CF3630"/>
    <w:rsid w:val="00CF6B93"/>
    <w:rsid w:val="00D04C21"/>
    <w:rsid w:val="00D06CC1"/>
    <w:rsid w:val="00D07FE0"/>
    <w:rsid w:val="00D11FE3"/>
    <w:rsid w:val="00D12AC0"/>
    <w:rsid w:val="00D12AD0"/>
    <w:rsid w:val="00D14483"/>
    <w:rsid w:val="00D1501D"/>
    <w:rsid w:val="00D15B74"/>
    <w:rsid w:val="00D16C86"/>
    <w:rsid w:val="00D16FDB"/>
    <w:rsid w:val="00D170A8"/>
    <w:rsid w:val="00D174C9"/>
    <w:rsid w:val="00D175DE"/>
    <w:rsid w:val="00D20553"/>
    <w:rsid w:val="00D211BF"/>
    <w:rsid w:val="00D21ECD"/>
    <w:rsid w:val="00D21F40"/>
    <w:rsid w:val="00D220BC"/>
    <w:rsid w:val="00D244EE"/>
    <w:rsid w:val="00D25082"/>
    <w:rsid w:val="00D25A59"/>
    <w:rsid w:val="00D26767"/>
    <w:rsid w:val="00D27907"/>
    <w:rsid w:val="00D30469"/>
    <w:rsid w:val="00D3062F"/>
    <w:rsid w:val="00D309B9"/>
    <w:rsid w:val="00D3211B"/>
    <w:rsid w:val="00D374D6"/>
    <w:rsid w:val="00D37DF5"/>
    <w:rsid w:val="00D41993"/>
    <w:rsid w:val="00D41DB5"/>
    <w:rsid w:val="00D41E5A"/>
    <w:rsid w:val="00D42607"/>
    <w:rsid w:val="00D4397F"/>
    <w:rsid w:val="00D46A31"/>
    <w:rsid w:val="00D50061"/>
    <w:rsid w:val="00D5148B"/>
    <w:rsid w:val="00D5261A"/>
    <w:rsid w:val="00D549D7"/>
    <w:rsid w:val="00D63D39"/>
    <w:rsid w:val="00D66569"/>
    <w:rsid w:val="00D71B6A"/>
    <w:rsid w:val="00D73784"/>
    <w:rsid w:val="00D7446C"/>
    <w:rsid w:val="00D74482"/>
    <w:rsid w:val="00D750AE"/>
    <w:rsid w:val="00D76AA5"/>
    <w:rsid w:val="00D76EA9"/>
    <w:rsid w:val="00D76F57"/>
    <w:rsid w:val="00D776D9"/>
    <w:rsid w:val="00D80B0F"/>
    <w:rsid w:val="00D81166"/>
    <w:rsid w:val="00D815D9"/>
    <w:rsid w:val="00D85537"/>
    <w:rsid w:val="00D87318"/>
    <w:rsid w:val="00D91018"/>
    <w:rsid w:val="00D93842"/>
    <w:rsid w:val="00D942E9"/>
    <w:rsid w:val="00D95BC2"/>
    <w:rsid w:val="00DA0F3C"/>
    <w:rsid w:val="00DA28FE"/>
    <w:rsid w:val="00DA3319"/>
    <w:rsid w:val="00DA35F9"/>
    <w:rsid w:val="00DA4A3F"/>
    <w:rsid w:val="00DA5E92"/>
    <w:rsid w:val="00DA6621"/>
    <w:rsid w:val="00DA79DF"/>
    <w:rsid w:val="00DB1E53"/>
    <w:rsid w:val="00DB4270"/>
    <w:rsid w:val="00DB427B"/>
    <w:rsid w:val="00DC0B51"/>
    <w:rsid w:val="00DC3949"/>
    <w:rsid w:val="00DC410F"/>
    <w:rsid w:val="00DC5D1D"/>
    <w:rsid w:val="00DD04E3"/>
    <w:rsid w:val="00DD1FF3"/>
    <w:rsid w:val="00DD3996"/>
    <w:rsid w:val="00DD6415"/>
    <w:rsid w:val="00DD7457"/>
    <w:rsid w:val="00DE0022"/>
    <w:rsid w:val="00DE2F36"/>
    <w:rsid w:val="00DE41BD"/>
    <w:rsid w:val="00DE5731"/>
    <w:rsid w:val="00DE5B68"/>
    <w:rsid w:val="00DE668E"/>
    <w:rsid w:val="00DE694F"/>
    <w:rsid w:val="00DF2177"/>
    <w:rsid w:val="00DF2674"/>
    <w:rsid w:val="00DF31A7"/>
    <w:rsid w:val="00DF581A"/>
    <w:rsid w:val="00DF5C43"/>
    <w:rsid w:val="00E00D73"/>
    <w:rsid w:val="00E013B5"/>
    <w:rsid w:val="00E01F25"/>
    <w:rsid w:val="00E03CB7"/>
    <w:rsid w:val="00E0664C"/>
    <w:rsid w:val="00E10324"/>
    <w:rsid w:val="00E117A5"/>
    <w:rsid w:val="00E12B9E"/>
    <w:rsid w:val="00E13497"/>
    <w:rsid w:val="00E147DF"/>
    <w:rsid w:val="00E14B87"/>
    <w:rsid w:val="00E179E2"/>
    <w:rsid w:val="00E201CA"/>
    <w:rsid w:val="00E2378D"/>
    <w:rsid w:val="00E2585F"/>
    <w:rsid w:val="00E260E4"/>
    <w:rsid w:val="00E30F28"/>
    <w:rsid w:val="00E30FE4"/>
    <w:rsid w:val="00E314EE"/>
    <w:rsid w:val="00E32EAB"/>
    <w:rsid w:val="00E34723"/>
    <w:rsid w:val="00E34CD1"/>
    <w:rsid w:val="00E40140"/>
    <w:rsid w:val="00E40B3C"/>
    <w:rsid w:val="00E432B0"/>
    <w:rsid w:val="00E4584E"/>
    <w:rsid w:val="00E4636F"/>
    <w:rsid w:val="00E51729"/>
    <w:rsid w:val="00E519F2"/>
    <w:rsid w:val="00E521D2"/>
    <w:rsid w:val="00E52B4D"/>
    <w:rsid w:val="00E52FB3"/>
    <w:rsid w:val="00E55DDE"/>
    <w:rsid w:val="00E5604D"/>
    <w:rsid w:val="00E60A07"/>
    <w:rsid w:val="00E65ADF"/>
    <w:rsid w:val="00E67375"/>
    <w:rsid w:val="00E71D4B"/>
    <w:rsid w:val="00E7422C"/>
    <w:rsid w:val="00E745E2"/>
    <w:rsid w:val="00E74F1E"/>
    <w:rsid w:val="00E801FD"/>
    <w:rsid w:val="00E815D9"/>
    <w:rsid w:val="00E83952"/>
    <w:rsid w:val="00E862C2"/>
    <w:rsid w:val="00E872CB"/>
    <w:rsid w:val="00E9053B"/>
    <w:rsid w:val="00E93A92"/>
    <w:rsid w:val="00E9493C"/>
    <w:rsid w:val="00E94A3F"/>
    <w:rsid w:val="00E9765F"/>
    <w:rsid w:val="00EA1AA8"/>
    <w:rsid w:val="00EA2A18"/>
    <w:rsid w:val="00EA3F2C"/>
    <w:rsid w:val="00EA504F"/>
    <w:rsid w:val="00EA6B6B"/>
    <w:rsid w:val="00EB01A7"/>
    <w:rsid w:val="00EB06B6"/>
    <w:rsid w:val="00EB06C8"/>
    <w:rsid w:val="00EB2FD0"/>
    <w:rsid w:val="00EB3897"/>
    <w:rsid w:val="00EB6359"/>
    <w:rsid w:val="00EB65F8"/>
    <w:rsid w:val="00EB67E5"/>
    <w:rsid w:val="00EB693B"/>
    <w:rsid w:val="00EC0E74"/>
    <w:rsid w:val="00EC15ED"/>
    <w:rsid w:val="00EC6B88"/>
    <w:rsid w:val="00EC7185"/>
    <w:rsid w:val="00ED2490"/>
    <w:rsid w:val="00ED2EC2"/>
    <w:rsid w:val="00ED6803"/>
    <w:rsid w:val="00EE68D2"/>
    <w:rsid w:val="00EE6AAB"/>
    <w:rsid w:val="00EE6CD1"/>
    <w:rsid w:val="00EE767E"/>
    <w:rsid w:val="00EE790F"/>
    <w:rsid w:val="00EF052F"/>
    <w:rsid w:val="00EF4630"/>
    <w:rsid w:val="00EF4BB4"/>
    <w:rsid w:val="00EF5144"/>
    <w:rsid w:val="00EF55CB"/>
    <w:rsid w:val="00EF5730"/>
    <w:rsid w:val="00EF60CE"/>
    <w:rsid w:val="00EF6739"/>
    <w:rsid w:val="00EF6848"/>
    <w:rsid w:val="00EF69E7"/>
    <w:rsid w:val="00EF7E7D"/>
    <w:rsid w:val="00F007EB"/>
    <w:rsid w:val="00F04335"/>
    <w:rsid w:val="00F0644A"/>
    <w:rsid w:val="00F07562"/>
    <w:rsid w:val="00F108DD"/>
    <w:rsid w:val="00F117C5"/>
    <w:rsid w:val="00F146EF"/>
    <w:rsid w:val="00F15AC1"/>
    <w:rsid w:val="00F177EE"/>
    <w:rsid w:val="00F17C2C"/>
    <w:rsid w:val="00F20615"/>
    <w:rsid w:val="00F2280A"/>
    <w:rsid w:val="00F267B1"/>
    <w:rsid w:val="00F270A3"/>
    <w:rsid w:val="00F315F2"/>
    <w:rsid w:val="00F3262A"/>
    <w:rsid w:val="00F32982"/>
    <w:rsid w:val="00F33869"/>
    <w:rsid w:val="00F33CD8"/>
    <w:rsid w:val="00F35A33"/>
    <w:rsid w:val="00F35BE0"/>
    <w:rsid w:val="00F37E4A"/>
    <w:rsid w:val="00F432DF"/>
    <w:rsid w:val="00F433DC"/>
    <w:rsid w:val="00F436EA"/>
    <w:rsid w:val="00F4550C"/>
    <w:rsid w:val="00F45C88"/>
    <w:rsid w:val="00F4758C"/>
    <w:rsid w:val="00F50E7A"/>
    <w:rsid w:val="00F51A76"/>
    <w:rsid w:val="00F52814"/>
    <w:rsid w:val="00F529D2"/>
    <w:rsid w:val="00F53A11"/>
    <w:rsid w:val="00F55422"/>
    <w:rsid w:val="00F55447"/>
    <w:rsid w:val="00F5603F"/>
    <w:rsid w:val="00F606AF"/>
    <w:rsid w:val="00F61219"/>
    <w:rsid w:val="00F636DB"/>
    <w:rsid w:val="00F64830"/>
    <w:rsid w:val="00F7199A"/>
    <w:rsid w:val="00F721AA"/>
    <w:rsid w:val="00F72F77"/>
    <w:rsid w:val="00F74F4D"/>
    <w:rsid w:val="00F769F8"/>
    <w:rsid w:val="00F76B1E"/>
    <w:rsid w:val="00F77484"/>
    <w:rsid w:val="00F80CB5"/>
    <w:rsid w:val="00F81920"/>
    <w:rsid w:val="00F83907"/>
    <w:rsid w:val="00F84CFD"/>
    <w:rsid w:val="00F85046"/>
    <w:rsid w:val="00F85235"/>
    <w:rsid w:val="00F8721E"/>
    <w:rsid w:val="00F92BE1"/>
    <w:rsid w:val="00F939A4"/>
    <w:rsid w:val="00F93AE9"/>
    <w:rsid w:val="00F94098"/>
    <w:rsid w:val="00F96B87"/>
    <w:rsid w:val="00FA0B5A"/>
    <w:rsid w:val="00FA0D0D"/>
    <w:rsid w:val="00FA0EC4"/>
    <w:rsid w:val="00FA1956"/>
    <w:rsid w:val="00FA3500"/>
    <w:rsid w:val="00FA3EB6"/>
    <w:rsid w:val="00FA436F"/>
    <w:rsid w:val="00FA5078"/>
    <w:rsid w:val="00FA521E"/>
    <w:rsid w:val="00FA5567"/>
    <w:rsid w:val="00FA5AE2"/>
    <w:rsid w:val="00FA6247"/>
    <w:rsid w:val="00FA64D7"/>
    <w:rsid w:val="00FB1057"/>
    <w:rsid w:val="00FB1D69"/>
    <w:rsid w:val="00FB21D4"/>
    <w:rsid w:val="00FB22F0"/>
    <w:rsid w:val="00FB4223"/>
    <w:rsid w:val="00FB511D"/>
    <w:rsid w:val="00FB5245"/>
    <w:rsid w:val="00FB71A2"/>
    <w:rsid w:val="00FC06A8"/>
    <w:rsid w:val="00FC45D8"/>
    <w:rsid w:val="00FC6259"/>
    <w:rsid w:val="00FC6A6F"/>
    <w:rsid w:val="00FC7EAC"/>
    <w:rsid w:val="00FD52FF"/>
    <w:rsid w:val="00FD6446"/>
    <w:rsid w:val="00FD68E9"/>
    <w:rsid w:val="00FE172B"/>
    <w:rsid w:val="00FE1FCC"/>
    <w:rsid w:val="00FE3FB8"/>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5346C5"/>
    <w:pPr>
      <w:keepNext/>
      <w:keepLines/>
      <w:spacing w:before="240" w:after="240"/>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5D276B"/>
    <w:pPr>
      <w:keepNext/>
      <w:keepLines/>
      <w:spacing w:before="320" w:after="120"/>
      <w:outlineLvl w:val="4"/>
    </w:pPr>
    <w:rPr>
      <w:rFonts w:eastAsiaTheme="majorEastAsia" w:cstheme="majorBidi"/>
      <w:b/>
      <w:color w:val="000000" w:themeColor="text1"/>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5346C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5D276B"/>
    <w:rPr>
      <w:rFonts w:ascii="Times New Roman" w:eastAsiaTheme="majorEastAsia" w:hAnsi="Times New Roman" w:cstheme="majorBidi"/>
      <w:b/>
      <w:color w:val="000000" w:themeColor="text1"/>
      <w:sz w:val="28"/>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6C1A0E"/>
    <w:pPr>
      <w:tabs>
        <w:tab w:val="left" w:pos="1134"/>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Document Map"/>
    <w:basedOn w:val="a"/>
    <w:link w:val="aff0"/>
    <w:uiPriority w:val="99"/>
    <w:semiHidden/>
    <w:unhideWhenUsed/>
    <w:rsid w:val="00337F7E"/>
    <w:pPr>
      <w:spacing w:line="240" w:lineRule="auto"/>
    </w:pPr>
    <w:rPr>
      <w:rFonts w:cs="Times New Roman"/>
      <w:sz w:val="24"/>
      <w:szCs w:val="24"/>
    </w:rPr>
  </w:style>
  <w:style w:type="character" w:customStyle="1" w:styleId="aff0">
    <w:name w:val="Схема документа Знак"/>
    <w:basedOn w:val="a0"/>
    <w:link w:val="aff"/>
    <w:uiPriority w:val="99"/>
    <w:semiHidden/>
    <w:rsid w:val="00337F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84571063">
      <w:bodyDiv w:val="1"/>
      <w:marLeft w:val="0"/>
      <w:marRight w:val="0"/>
      <w:marTop w:val="0"/>
      <w:marBottom w:val="0"/>
      <w:divBdr>
        <w:top w:val="none" w:sz="0" w:space="0" w:color="auto"/>
        <w:left w:val="none" w:sz="0" w:space="0" w:color="auto"/>
        <w:bottom w:val="none" w:sz="0" w:space="0" w:color="auto"/>
        <w:right w:val="none" w:sz="0" w:space="0" w:color="auto"/>
      </w:divBdr>
    </w:div>
    <w:div w:id="96608056">
      <w:bodyDiv w:val="1"/>
      <w:marLeft w:val="0"/>
      <w:marRight w:val="0"/>
      <w:marTop w:val="0"/>
      <w:marBottom w:val="0"/>
      <w:divBdr>
        <w:top w:val="none" w:sz="0" w:space="0" w:color="auto"/>
        <w:left w:val="none" w:sz="0" w:space="0" w:color="auto"/>
        <w:bottom w:val="none" w:sz="0" w:space="0" w:color="auto"/>
        <w:right w:val="none" w:sz="0" w:space="0" w:color="auto"/>
      </w:divBdr>
    </w:div>
    <w:div w:id="97912341">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53687827">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53169905">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386532624">
      <w:bodyDiv w:val="1"/>
      <w:marLeft w:val="0"/>
      <w:marRight w:val="0"/>
      <w:marTop w:val="0"/>
      <w:marBottom w:val="0"/>
      <w:divBdr>
        <w:top w:val="none" w:sz="0" w:space="0" w:color="auto"/>
        <w:left w:val="none" w:sz="0" w:space="0" w:color="auto"/>
        <w:bottom w:val="none" w:sz="0" w:space="0" w:color="auto"/>
        <w:right w:val="none" w:sz="0" w:space="0" w:color="auto"/>
      </w:divBdr>
    </w:div>
    <w:div w:id="617297862">
      <w:bodyDiv w:val="1"/>
      <w:marLeft w:val="0"/>
      <w:marRight w:val="0"/>
      <w:marTop w:val="0"/>
      <w:marBottom w:val="0"/>
      <w:divBdr>
        <w:top w:val="none" w:sz="0" w:space="0" w:color="auto"/>
        <w:left w:val="none" w:sz="0" w:space="0" w:color="auto"/>
        <w:bottom w:val="none" w:sz="0" w:space="0" w:color="auto"/>
        <w:right w:val="none" w:sz="0" w:space="0" w:color="auto"/>
      </w:divBdr>
    </w:div>
    <w:div w:id="621154583">
      <w:bodyDiv w:val="1"/>
      <w:marLeft w:val="0"/>
      <w:marRight w:val="0"/>
      <w:marTop w:val="0"/>
      <w:marBottom w:val="0"/>
      <w:divBdr>
        <w:top w:val="none" w:sz="0" w:space="0" w:color="auto"/>
        <w:left w:val="none" w:sz="0" w:space="0" w:color="auto"/>
        <w:bottom w:val="none" w:sz="0" w:space="0" w:color="auto"/>
        <w:right w:val="none" w:sz="0" w:space="0" w:color="auto"/>
      </w:divBdr>
    </w:div>
    <w:div w:id="622928650">
      <w:bodyDiv w:val="1"/>
      <w:marLeft w:val="0"/>
      <w:marRight w:val="0"/>
      <w:marTop w:val="0"/>
      <w:marBottom w:val="0"/>
      <w:divBdr>
        <w:top w:val="none" w:sz="0" w:space="0" w:color="auto"/>
        <w:left w:val="none" w:sz="0" w:space="0" w:color="auto"/>
        <w:bottom w:val="none" w:sz="0" w:space="0" w:color="auto"/>
        <w:right w:val="none" w:sz="0" w:space="0" w:color="auto"/>
      </w:divBdr>
      <w:divsChild>
        <w:div w:id="739407982">
          <w:marLeft w:val="0"/>
          <w:marRight w:val="0"/>
          <w:marTop w:val="240"/>
          <w:marBottom w:val="240"/>
          <w:divBdr>
            <w:top w:val="none" w:sz="0" w:space="0" w:color="auto"/>
            <w:left w:val="none" w:sz="0" w:space="0" w:color="auto"/>
            <w:bottom w:val="none" w:sz="0" w:space="0" w:color="auto"/>
            <w:right w:val="none" w:sz="0" w:space="0" w:color="auto"/>
          </w:divBdr>
        </w:div>
      </w:divsChild>
    </w:div>
    <w:div w:id="642583012">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00002695">
      <w:bodyDiv w:val="1"/>
      <w:marLeft w:val="0"/>
      <w:marRight w:val="0"/>
      <w:marTop w:val="0"/>
      <w:marBottom w:val="0"/>
      <w:divBdr>
        <w:top w:val="none" w:sz="0" w:space="0" w:color="auto"/>
        <w:left w:val="none" w:sz="0" w:space="0" w:color="auto"/>
        <w:bottom w:val="none" w:sz="0" w:space="0" w:color="auto"/>
        <w:right w:val="none" w:sz="0" w:space="0" w:color="auto"/>
      </w:divBdr>
    </w:div>
    <w:div w:id="801462181">
      <w:bodyDiv w:val="1"/>
      <w:marLeft w:val="0"/>
      <w:marRight w:val="0"/>
      <w:marTop w:val="0"/>
      <w:marBottom w:val="0"/>
      <w:divBdr>
        <w:top w:val="none" w:sz="0" w:space="0" w:color="auto"/>
        <w:left w:val="none" w:sz="0" w:space="0" w:color="auto"/>
        <w:bottom w:val="none" w:sz="0" w:space="0" w:color="auto"/>
        <w:right w:val="none" w:sz="0" w:space="0" w:color="auto"/>
      </w:divBdr>
    </w:div>
    <w:div w:id="835658193">
      <w:bodyDiv w:val="1"/>
      <w:marLeft w:val="0"/>
      <w:marRight w:val="0"/>
      <w:marTop w:val="0"/>
      <w:marBottom w:val="0"/>
      <w:divBdr>
        <w:top w:val="none" w:sz="0" w:space="0" w:color="auto"/>
        <w:left w:val="none" w:sz="0" w:space="0" w:color="auto"/>
        <w:bottom w:val="none" w:sz="0" w:space="0" w:color="auto"/>
        <w:right w:val="none" w:sz="0" w:space="0" w:color="auto"/>
      </w:divBdr>
    </w:div>
    <w:div w:id="839388950">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36404740">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397826589">
      <w:bodyDiv w:val="1"/>
      <w:marLeft w:val="0"/>
      <w:marRight w:val="0"/>
      <w:marTop w:val="0"/>
      <w:marBottom w:val="0"/>
      <w:divBdr>
        <w:top w:val="none" w:sz="0" w:space="0" w:color="auto"/>
        <w:left w:val="none" w:sz="0" w:space="0" w:color="auto"/>
        <w:bottom w:val="none" w:sz="0" w:space="0" w:color="auto"/>
        <w:right w:val="none" w:sz="0" w:space="0" w:color="auto"/>
      </w:divBdr>
      <w:divsChild>
        <w:div w:id="254368915">
          <w:marLeft w:val="150"/>
          <w:marRight w:val="0"/>
          <w:marTop w:val="0"/>
          <w:marBottom w:val="75"/>
          <w:divBdr>
            <w:top w:val="single" w:sz="6" w:space="4" w:color="A0A0A0"/>
            <w:left w:val="single" w:sz="6" w:space="4" w:color="A0A0A0"/>
            <w:bottom w:val="single" w:sz="6" w:space="4" w:color="A0A0A0"/>
            <w:right w:val="single" w:sz="6" w:space="4" w:color="A0A0A0"/>
          </w:divBdr>
        </w:div>
        <w:div w:id="168758021">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591229976">
      <w:bodyDiv w:val="1"/>
      <w:marLeft w:val="0"/>
      <w:marRight w:val="0"/>
      <w:marTop w:val="0"/>
      <w:marBottom w:val="0"/>
      <w:divBdr>
        <w:top w:val="none" w:sz="0" w:space="0" w:color="auto"/>
        <w:left w:val="none" w:sz="0" w:space="0" w:color="auto"/>
        <w:bottom w:val="none" w:sz="0" w:space="0" w:color="auto"/>
        <w:right w:val="none" w:sz="0" w:space="0" w:color="auto"/>
      </w:divBdr>
    </w:div>
    <w:div w:id="1597401672">
      <w:bodyDiv w:val="1"/>
      <w:marLeft w:val="0"/>
      <w:marRight w:val="0"/>
      <w:marTop w:val="0"/>
      <w:marBottom w:val="0"/>
      <w:divBdr>
        <w:top w:val="none" w:sz="0" w:space="0" w:color="auto"/>
        <w:left w:val="none" w:sz="0" w:space="0" w:color="auto"/>
        <w:bottom w:val="none" w:sz="0" w:space="0" w:color="auto"/>
        <w:right w:val="none" w:sz="0" w:space="0" w:color="auto"/>
      </w:divBdr>
    </w:div>
    <w:div w:id="1600989165">
      <w:bodyDiv w:val="1"/>
      <w:marLeft w:val="0"/>
      <w:marRight w:val="0"/>
      <w:marTop w:val="0"/>
      <w:marBottom w:val="0"/>
      <w:divBdr>
        <w:top w:val="none" w:sz="0" w:space="0" w:color="auto"/>
        <w:left w:val="none" w:sz="0" w:space="0" w:color="auto"/>
        <w:bottom w:val="none" w:sz="0" w:space="0" w:color="auto"/>
        <w:right w:val="none" w:sz="0" w:space="0" w:color="auto"/>
      </w:divBdr>
      <w:divsChild>
        <w:div w:id="840434811">
          <w:marLeft w:val="0"/>
          <w:marRight w:val="0"/>
          <w:marTop w:val="240"/>
          <w:marBottom w:val="240"/>
          <w:divBdr>
            <w:top w:val="none" w:sz="0" w:space="0" w:color="auto"/>
            <w:left w:val="none" w:sz="0" w:space="0" w:color="auto"/>
            <w:bottom w:val="none" w:sz="0" w:space="0" w:color="auto"/>
            <w:right w:val="none" w:sz="0" w:space="0" w:color="auto"/>
          </w:divBdr>
        </w:div>
      </w:divsChild>
    </w:div>
    <w:div w:id="1601110637">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50131659">
      <w:bodyDiv w:val="1"/>
      <w:marLeft w:val="0"/>
      <w:marRight w:val="0"/>
      <w:marTop w:val="0"/>
      <w:marBottom w:val="0"/>
      <w:divBdr>
        <w:top w:val="none" w:sz="0" w:space="0" w:color="auto"/>
        <w:left w:val="none" w:sz="0" w:space="0" w:color="auto"/>
        <w:bottom w:val="none" w:sz="0" w:space="0" w:color="auto"/>
        <w:right w:val="none" w:sz="0" w:space="0" w:color="auto"/>
      </w:divBdr>
      <w:divsChild>
        <w:div w:id="4095835">
          <w:marLeft w:val="0"/>
          <w:marRight w:val="0"/>
          <w:marTop w:val="240"/>
          <w:marBottom w:val="240"/>
          <w:divBdr>
            <w:top w:val="none" w:sz="0" w:space="0" w:color="auto"/>
            <w:left w:val="none" w:sz="0" w:space="0" w:color="auto"/>
            <w:bottom w:val="none" w:sz="0" w:space="0" w:color="auto"/>
            <w:right w:val="none" w:sz="0" w:space="0" w:color="auto"/>
          </w:divBdr>
        </w:div>
      </w:divsChild>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722751139">
      <w:bodyDiv w:val="1"/>
      <w:marLeft w:val="0"/>
      <w:marRight w:val="0"/>
      <w:marTop w:val="0"/>
      <w:marBottom w:val="0"/>
      <w:divBdr>
        <w:top w:val="none" w:sz="0" w:space="0" w:color="auto"/>
        <w:left w:val="none" w:sz="0" w:space="0" w:color="auto"/>
        <w:bottom w:val="none" w:sz="0" w:space="0" w:color="auto"/>
        <w:right w:val="none" w:sz="0" w:space="0" w:color="auto"/>
      </w:divBdr>
      <w:divsChild>
        <w:div w:id="1535385976">
          <w:marLeft w:val="150"/>
          <w:marRight w:val="0"/>
          <w:marTop w:val="0"/>
          <w:marBottom w:val="75"/>
          <w:divBdr>
            <w:top w:val="single" w:sz="6" w:space="4" w:color="A0A0A0"/>
            <w:left w:val="single" w:sz="6" w:space="4" w:color="A0A0A0"/>
            <w:bottom w:val="single" w:sz="6" w:space="4" w:color="A0A0A0"/>
            <w:right w:val="single" w:sz="6" w:space="4" w:color="A0A0A0"/>
          </w:divBdr>
        </w:div>
        <w:div w:id="6010807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725104472">
      <w:bodyDiv w:val="1"/>
      <w:marLeft w:val="0"/>
      <w:marRight w:val="0"/>
      <w:marTop w:val="0"/>
      <w:marBottom w:val="0"/>
      <w:divBdr>
        <w:top w:val="none" w:sz="0" w:space="0" w:color="auto"/>
        <w:left w:val="none" w:sz="0" w:space="0" w:color="auto"/>
        <w:bottom w:val="none" w:sz="0" w:space="0" w:color="auto"/>
        <w:right w:val="none" w:sz="0" w:space="0" w:color="auto"/>
      </w:divBdr>
    </w:div>
    <w:div w:id="1757365693">
      <w:bodyDiv w:val="1"/>
      <w:marLeft w:val="0"/>
      <w:marRight w:val="0"/>
      <w:marTop w:val="0"/>
      <w:marBottom w:val="0"/>
      <w:divBdr>
        <w:top w:val="none" w:sz="0" w:space="0" w:color="auto"/>
        <w:left w:val="none" w:sz="0" w:space="0" w:color="auto"/>
        <w:bottom w:val="none" w:sz="0" w:space="0" w:color="auto"/>
        <w:right w:val="none" w:sz="0" w:space="0" w:color="auto"/>
      </w:divBdr>
    </w:div>
    <w:div w:id="1809711863">
      <w:bodyDiv w:val="1"/>
      <w:marLeft w:val="0"/>
      <w:marRight w:val="0"/>
      <w:marTop w:val="0"/>
      <w:marBottom w:val="0"/>
      <w:divBdr>
        <w:top w:val="none" w:sz="0" w:space="0" w:color="auto"/>
        <w:left w:val="none" w:sz="0" w:space="0" w:color="auto"/>
        <w:bottom w:val="none" w:sz="0" w:space="0" w:color="auto"/>
        <w:right w:val="none" w:sz="0" w:space="0" w:color="auto"/>
      </w:divBdr>
    </w:div>
    <w:div w:id="1867210212">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51476325">
      <w:bodyDiv w:val="1"/>
      <w:marLeft w:val="0"/>
      <w:marRight w:val="0"/>
      <w:marTop w:val="0"/>
      <w:marBottom w:val="0"/>
      <w:divBdr>
        <w:top w:val="none" w:sz="0" w:space="0" w:color="auto"/>
        <w:left w:val="none" w:sz="0" w:space="0" w:color="auto"/>
        <w:bottom w:val="none" w:sz="0" w:space="0" w:color="auto"/>
        <w:right w:val="none" w:sz="0" w:space="0" w:color="auto"/>
      </w:divBdr>
      <w:divsChild>
        <w:div w:id="396049749">
          <w:marLeft w:val="0"/>
          <w:marRight w:val="0"/>
          <w:marTop w:val="240"/>
          <w:marBottom w:val="240"/>
          <w:divBdr>
            <w:top w:val="none" w:sz="0" w:space="0" w:color="auto"/>
            <w:left w:val="none" w:sz="0" w:space="0" w:color="auto"/>
            <w:bottom w:val="none" w:sz="0" w:space="0" w:color="auto"/>
            <w:right w:val="none" w:sz="0" w:space="0" w:color="auto"/>
          </w:divBdr>
        </w:div>
        <w:div w:id="2026049620">
          <w:marLeft w:val="0"/>
          <w:marRight w:val="0"/>
          <w:marTop w:val="240"/>
          <w:marBottom w:val="240"/>
          <w:divBdr>
            <w:top w:val="none" w:sz="0" w:space="0" w:color="auto"/>
            <w:left w:val="none" w:sz="0" w:space="0" w:color="auto"/>
            <w:bottom w:val="none" w:sz="0" w:space="0" w:color="auto"/>
            <w:right w:val="none" w:sz="0" w:space="0" w:color="auto"/>
          </w:divBdr>
        </w:div>
      </w:divsChild>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58638268">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096899040">
      <w:bodyDiv w:val="1"/>
      <w:marLeft w:val="0"/>
      <w:marRight w:val="0"/>
      <w:marTop w:val="0"/>
      <w:marBottom w:val="0"/>
      <w:divBdr>
        <w:top w:val="none" w:sz="0" w:space="0" w:color="auto"/>
        <w:left w:val="none" w:sz="0" w:space="0" w:color="auto"/>
        <w:bottom w:val="none" w:sz="0" w:space="0" w:color="auto"/>
        <w:right w:val="none" w:sz="0" w:space="0" w:color="auto"/>
      </w:divBdr>
      <w:divsChild>
        <w:div w:id="824207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 w:id="2118404432">
      <w:bodyDiv w:val="1"/>
      <w:marLeft w:val="0"/>
      <w:marRight w:val="0"/>
      <w:marTop w:val="0"/>
      <w:marBottom w:val="0"/>
      <w:divBdr>
        <w:top w:val="none" w:sz="0" w:space="0" w:color="auto"/>
        <w:left w:val="none" w:sz="0" w:space="0" w:color="auto"/>
        <w:bottom w:val="none" w:sz="0" w:space="0" w:color="auto"/>
        <w:right w:val="none" w:sz="0" w:space="0" w:color="auto"/>
      </w:divBdr>
    </w:div>
    <w:div w:id="2119833515">
      <w:bodyDiv w:val="1"/>
      <w:marLeft w:val="0"/>
      <w:marRight w:val="0"/>
      <w:marTop w:val="0"/>
      <w:marBottom w:val="0"/>
      <w:divBdr>
        <w:top w:val="none" w:sz="0" w:space="0" w:color="auto"/>
        <w:left w:val="none" w:sz="0" w:space="0" w:color="auto"/>
        <w:bottom w:val="none" w:sz="0" w:space="0" w:color="auto"/>
        <w:right w:val="none" w:sz="0" w:space="0" w:color="auto"/>
      </w:divBdr>
    </w:div>
    <w:div w:id="213582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hyperlink" Target="http://www.intuit.ru/studies/courses/14227/1284/inf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8E864-204F-4CE3-B89A-FB8AFA489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5744</TotalTime>
  <Pages>1</Pages>
  <Words>16442</Words>
  <Characters>93721</Characters>
  <Application>Microsoft Office Word</Application>
  <DocSecurity>0</DocSecurity>
  <Lines>781</Lines>
  <Paragraphs>219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Анна Ибакаева</cp:lastModifiedBy>
  <cp:revision>786</cp:revision>
  <cp:lastPrinted>2017-06-05T14:40:00Z</cp:lastPrinted>
  <dcterms:created xsi:type="dcterms:W3CDTF">2015-06-04T04:43:00Z</dcterms:created>
  <dcterms:modified xsi:type="dcterms:W3CDTF">2017-06-05T14:41:00Z</dcterms:modified>
</cp:coreProperties>
</file>