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DC410F">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DC410F">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DC410F">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DC410F">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DC410F">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DC410F">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DC410F">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DC410F">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DC410F">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DC410F">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DC410F">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DC410F">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DC410F">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DC410F">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DC410F">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DC410F"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[Cover &amp; Hart,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DC410F"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Метод опорных векторов (SVM – Support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DC410F"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DC410F"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DC410F"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DC410F"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DC410F"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DC410F"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lastRenderedPageBreak/>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w:t>
      </w:r>
      <w:r>
        <w:lastRenderedPageBreak/>
        <w:t xml:space="preserve">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DC410F"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DC410F"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w:t>
      </w:r>
      <w:r>
        <w:lastRenderedPageBreak/>
        <w:t>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DC410F"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DC410F"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DC410F"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lastRenderedPageBreak/>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DC410F"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lastRenderedPageBreak/>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lastRenderedPageBreak/>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lastRenderedPageBreak/>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lastRenderedPageBreak/>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w:t>
      </w:r>
      <w:r w:rsidR="00196129">
        <w:lastRenderedPageBreak/>
        <w:t xml:space="preserve">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lastRenderedPageBreak/>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7F7C1530" w14:textId="06FC2F49" w:rsidR="00563407" w:rsidRDefault="00563407" w:rsidP="006664A7">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p>
    <w:p w14:paraId="14BCB1A4" w14:textId="77777777" w:rsidR="004D4350" w:rsidRDefault="00071457" w:rsidP="00DA0F3C">
      <w:pPr>
        <w:pStyle w:val="10"/>
      </w:pPr>
      <w:r w:rsidRPr="008270D6">
        <w:br w:type="page"/>
      </w:r>
      <w:bookmarkStart w:id="16" w:name="_Toc483898697"/>
    </w:p>
    <w:p w14:paraId="48548A70" w14:textId="25F79AB9" w:rsidR="00071457" w:rsidRDefault="007C5416" w:rsidP="00DA0F3C">
      <w:pPr>
        <w:pStyle w:val="10"/>
      </w:pPr>
      <w:r>
        <w:lastRenderedPageBreak/>
        <w:t xml:space="preserve">2 </w:t>
      </w:r>
      <w:r w:rsidR="0053702C">
        <w:t>Практическая часть</w:t>
      </w:r>
      <w:bookmarkEnd w:id="16"/>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77777777" w:rsidR="00316AEE" w:rsidRDefault="007C5416" w:rsidP="00DA0F3C">
      <w:pPr>
        <w:pStyle w:val="2"/>
      </w:pPr>
      <w:bookmarkStart w:id="17" w:name="_Toc483898698"/>
      <w:r>
        <w:t xml:space="preserve">2.1 </w:t>
      </w:r>
      <w:r w:rsidR="00316AEE">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8" w:name="_Toc483898699"/>
      <w:r>
        <w:t xml:space="preserve">2.2 </w:t>
      </w:r>
      <w:r w:rsidR="00316AEE">
        <w:t>Особенности программы</w:t>
      </w:r>
      <w:bookmarkEnd w:id="18"/>
    </w:p>
    <w:p w14:paraId="386384FE" w14:textId="77777777" w:rsidR="00A65B4A" w:rsidRPr="00A65B4A" w:rsidRDefault="007C5416" w:rsidP="00A65B4A">
      <w:pPr>
        <w:pStyle w:val="3"/>
      </w:pPr>
      <w:bookmarkStart w:id="19" w:name="_Toc483898700"/>
      <w:r>
        <w:t xml:space="preserve">2.2.1 </w:t>
      </w:r>
      <w:r w:rsidR="00A65B4A">
        <w:t>Структура данных</w:t>
      </w:r>
      <w:bookmarkEnd w:id="19"/>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bookmarkStart w:id="20" w:name="_GoBack"/>
      <w:bookmarkEnd w:id="20"/>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1" w:name="_Toc483898701"/>
      <w:r>
        <w:t xml:space="preserve">2.2.2 </w:t>
      </w:r>
      <w:r w:rsidR="00A65B4A">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2" w:name="_Toc483898702"/>
      <w:r>
        <w:t xml:space="preserve">2.3 </w:t>
      </w:r>
      <w:r w:rsidR="00316AEE">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DC410F"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DC410F"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Christiane Fellbaum.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Patrick Pantel and Dekang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М. Иностранная литература,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985B" w14:textId="77777777" w:rsidR="00DC410F" w:rsidRDefault="00DC410F" w:rsidP="005B1590">
      <w:pPr>
        <w:spacing w:line="240" w:lineRule="auto"/>
      </w:pPr>
      <w:r>
        <w:separator/>
      </w:r>
    </w:p>
  </w:endnote>
  <w:endnote w:type="continuationSeparator" w:id="0">
    <w:p w14:paraId="3F0E50DD" w14:textId="77777777" w:rsidR="00DC410F" w:rsidRDefault="00DC410F"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E13497" w:rsidRDefault="00E13497">
        <w:pPr>
          <w:pStyle w:val="afb"/>
          <w:jc w:val="center"/>
        </w:pPr>
        <w:r>
          <w:fldChar w:fldCharType="begin"/>
        </w:r>
        <w:r>
          <w:instrText>PAGE   \* MERGEFORMAT</w:instrText>
        </w:r>
        <w:r>
          <w:fldChar w:fldCharType="separate"/>
        </w:r>
        <w:r w:rsidR="00192BF3">
          <w:rPr>
            <w:noProof/>
          </w:rPr>
          <w:t>61</w:t>
        </w:r>
        <w:r>
          <w:fldChar w:fldCharType="end"/>
        </w:r>
      </w:p>
    </w:sdtContent>
  </w:sdt>
  <w:p w14:paraId="58B6F969" w14:textId="77777777" w:rsidR="00E13497" w:rsidRDefault="00E1349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E13497" w:rsidRDefault="00E1349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D108F" w14:textId="77777777" w:rsidR="00DC410F" w:rsidRDefault="00DC410F" w:rsidP="005B1590">
      <w:pPr>
        <w:spacing w:line="240" w:lineRule="auto"/>
      </w:pPr>
      <w:r>
        <w:separator/>
      </w:r>
    </w:p>
  </w:footnote>
  <w:footnote w:type="continuationSeparator" w:id="0">
    <w:p w14:paraId="3551772C" w14:textId="77777777" w:rsidR="00DC410F" w:rsidRDefault="00DC410F"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 w:numId="38">
    <w:abstractNumId w:val="7"/>
  </w:num>
  <w:num w:numId="39">
    <w:abstractNumId w:val="16"/>
  </w:num>
  <w:num w:numId="40">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0D7E"/>
    <w:rsid w:val="0018187E"/>
    <w:rsid w:val="00182316"/>
    <w:rsid w:val="00182A4D"/>
    <w:rsid w:val="00182ED9"/>
    <w:rsid w:val="001831FD"/>
    <w:rsid w:val="00184592"/>
    <w:rsid w:val="0018691F"/>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02AB"/>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8D1"/>
    <w:rsid w:val="00532680"/>
    <w:rsid w:val="005330B9"/>
    <w:rsid w:val="00533715"/>
    <w:rsid w:val="005346C5"/>
    <w:rsid w:val="00536513"/>
    <w:rsid w:val="0053702C"/>
    <w:rsid w:val="00541386"/>
    <w:rsid w:val="005429D0"/>
    <w:rsid w:val="00542B68"/>
    <w:rsid w:val="00543105"/>
    <w:rsid w:val="00545A42"/>
    <w:rsid w:val="00552274"/>
    <w:rsid w:val="0055346D"/>
    <w:rsid w:val="00553711"/>
    <w:rsid w:val="0055407E"/>
    <w:rsid w:val="00556957"/>
    <w:rsid w:val="0056010A"/>
    <w:rsid w:val="005629FD"/>
    <w:rsid w:val="00563407"/>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36632"/>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3E59E-396E-4703-B33F-90AEFE8A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70</Pages>
  <Words>15590</Words>
  <Characters>88863</Characters>
  <Application>Microsoft Office Word</Application>
  <DocSecurity>0</DocSecurity>
  <Lines>740</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734</cp:revision>
  <cp:lastPrinted>2015-06-12T06:52:00Z</cp:lastPrinted>
  <dcterms:created xsi:type="dcterms:W3CDTF">2015-06-04T04:43:00Z</dcterms:created>
  <dcterms:modified xsi:type="dcterms:W3CDTF">2017-06-04T04:34:00Z</dcterms:modified>
</cp:coreProperties>
</file>