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6AC3C" w14:textId="77777777" w:rsidR="0091209A" w:rsidRPr="008B3761" w:rsidRDefault="0091209A" w:rsidP="0091209A">
      <w:pPr>
        <w:spacing w:line="276" w:lineRule="auto"/>
        <w:ind w:firstLine="0"/>
        <w:jc w:val="center"/>
      </w:pPr>
      <w:r>
        <w:t xml:space="preserve">Министерство образования и науки Российской Федерации </w:t>
      </w:r>
    </w:p>
    <w:p w14:paraId="072A3777" w14:textId="456F1411" w:rsidR="0091209A" w:rsidRPr="008B3761" w:rsidRDefault="0091209A" w:rsidP="0091209A">
      <w:pPr>
        <w:spacing w:line="276" w:lineRule="auto"/>
        <w:ind w:firstLine="0"/>
        <w:jc w:val="center"/>
      </w:pPr>
      <w:r>
        <w:t xml:space="preserve">Федеральное государственное автономное образовательное </w:t>
      </w:r>
      <w:r w:rsidR="00C260D5">
        <w:t>учреждение высшего</w:t>
      </w:r>
      <w:r>
        <w:t xml:space="preserve"> профессионального образования </w:t>
      </w:r>
    </w:p>
    <w:p w14:paraId="799E9683" w14:textId="35FE459E" w:rsidR="0091209A" w:rsidRPr="008B3761" w:rsidRDefault="0091209A" w:rsidP="0091209A">
      <w:pPr>
        <w:spacing w:line="276" w:lineRule="auto"/>
        <w:ind w:firstLine="0"/>
        <w:jc w:val="center"/>
      </w:pPr>
      <w:r>
        <w:t>«</w:t>
      </w:r>
      <w:r w:rsidR="00C260D5">
        <w:t>Уральский федеральный</w:t>
      </w:r>
      <w:r>
        <w:t xml:space="preserve"> университет имени первого Президента </w:t>
      </w:r>
      <w:r w:rsidR="0091459A">
        <w:t>России Б.Н.</w:t>
      </w:r>
      <w:r>
        <w:t xml:space="preserve"> Ельцина» </w:t>
      </w:r>
    </w:p>
    <w:p w14:paraId="540107F7" w14:textId="77777777" w:rsidR="0091209A" w:rsidRDefault="0091209A" w:rsidP="0091209A">
      <w:pPr>
        <w:spacing w:after="200" w:line="276" w:lineRule="auto"/>
        <w:ind w:firstLine="0"/>
        <w:jc w:val="center"/>
      </w:pPr>
      <w:r>
        <w:t>Кафедра интеллектуальных информационных технологий</w:t>
      </w:r>
    </w:p>
    <w:p w14:paraId="469B699E" w14:textId="77777777" w:rsidR="0091209A" w:rsidRDefault="0091209A" w:rsidP="0091209A">
      <w:pPr>
        <w:spacing w:after="200" w:line="276" w:lineRule="auto"/>
        <w:ind w:firstLine="0"/>
        <w:jc w:val="center"/>
      </w:pPr>
    </w:p>
    <w:p w14:paraId="532FB8E6" w14:textId="77777777" w:rsidR="0091209A" w:rsidRDefault="0091209A" w:rsidP="0091209A">
      <w:pPr>
        <w:spacing w:after="200" w:line="276" w:lineRule="auto"/>
        <w:ind w:firstLine="0"/>
        <w:jc w:val="center"/>
      </w:pPr>
    </w:p>
    <w:p w14:paraId="68D53BF9" w14:textId="77777777" w:rsidR="0091209A" w:rsidRDefault="0091209A" w:rsidP="0091209A">
      <w:pPr>
        <w:spacing w:after="200" w:line="276" w:lineRule="auto"/>
        <w:ind w:firstLine="0"/>
        <w:jc w:val="right"/>
      </w:pPr>
      <w:r>
        <w:t xml:space="preserve">Оценка работы </w:t>
      </w:r>
      <w:r w:rsidRPr="00BE3457">
        <w:t xml:space="preserve">  </w:t>
      </w:r>
      <w:r>
        <w:t xml:space="preserve">__________ </w:t>
      </w:r>
    </w:p>
    <w:p w14:paraId="576AB94A" w14:textId="77777777" w:rsidR="0091209A" w:rsidRDefault="0091209A" w:rsidP="0091209A">
      <w:pPr>
        <w:spacing w:after="200" w:line="276" w:lineRule="auto"/>
        <w:ind w:firstLine="0"/>
        <w:jc w:val="right"/>
      </w:pPr>
      <w:r>
        <w:t xml:space="preserve">Руководитель от </w:t>
      </w:r>
      <w:proofErr w:type="spellStart"/>
      <w:r>
        <w:t>УрФУ</w:t>
      </w:r>
      <w:proofErr w:type="spellEnd"/>
      <w:r>
        <w:t xml:space="preserve"> </w:t>
      </w:r>
      <w:r w:rsidRPr="008B3761">
        <w:t xml:space="preserve">  </w:t>
      </w:r>
      <w:r>
        <w:t xml:space="preserve">__________ </w:t>
      </w:r>
    </w:p>
    <w:p w14:paraId="3453330F" w14:textId="77777777" w:rsidR="0091209A" w:rsidRDefault="0091209A" w:rsidP="0091209A">
      <w:pPr>
        <w:spacing w:after="200" w:line="276" w:lineRule="auto"/>
        <w:ind w:firstLine="0"/>
        <w:jc w:val="left"/>
      </w:pPr>
    </w:p>
    <w:p w14:paraId="76DAA4DB" w14:textId="77777777" w:rsidR="0091209A" w:rsidRDefault="0091209A" w:rsidP="0091209A">
      <w:pPr>
        <w:spacing w:after="200" w:line="276" w:lineRule="auto"/>
        <w:ind w:firstLine="0"/>
        <w:jc w:val="left"/>
      </w:pPr>
    </w:p>
    <w:p w14:paraId="3CF360AB" w14:textId="77777777" w:rsidR="0091209A" w:rsidRDefault="0091209A" w:rsidP="0091209A">
      <w:pPr>
        <w:spacing w:after="200" w:line="276" w:lineRule="auto"/>
        <w:ind w:firstLine="0"/>
        <w:jc w:val="left"/>
      </w:pPr>
    </w:p>
    <w:p w14:paraId="57FE2696" w14:textId="4C1B2122" w:rsidR="00EF3BFA" w:rsidRPr="001D6DBA" w:rsidRDefault="00EF3BFA" w:rsidP="0091209A">
      <w:pPr>
        <w:spacing w:line="276" w:lineRule="auto"/>
        <w:ind w:firstLine="0"/>
        <w:jc w:val="center"/>
        <w:rPr>
          <w:b/>
        </w:rPr>
      </w:pPr>
      <w:r>
        <w:rPr>
          <w:b/>
        </w:rPr>
        <w:t>РЕШЕНИЕ ЗАДАЧИ СИМВОЛЬНОЙ РЕГРЕССИИ ПОСРЕДСТВОМ ГЕНЕТИЧЕСКОГО ПРОГРАММИРОВАНИЯ</w:t>
      </w:r>
    </w:p>
    <w:p w14:paraId="53DC2949" w14:textId="77777777" w:rsidR="0091209A" w:rsidRDefault="0091209A" w:rsidP="0091209A">
      <w:pPr>
        <w:spacing w:line="276" w:lineRule="auto"/>
        <w:ind w:firstLine="0"/>
        <w:jc w:val="center"/>
      </w:pPr>
      <w:r>
        <w:t xml:space="preserve">ОТЧЕТ </w:t>
      </w:r>
    </w:p>
    <w:p w14:paraId="4028AC83" w14:textId="12A04A3B" w:rsidR="0091209A" w:rsidRDefault="0091209A" w:rsidP="0091209A">
      <w:pPr>
        <w:spacing w:after="200" w:line="276" w:lineRule="auto"/>
        <w:ind w:firstLine="0"/>
        <w:jc w:val="center"/>
      </w:pPr>
      <w:r>
        <w:t>по научно-исследовательской практике</w:t>
      </w:r>
    </w:p>
    <w:p w14:paraId="736EF301" w14:textId="77777777" w:rsidR="0091209A" w:rsidRDefault="0091209A" w:rsidP="0091209A">
      <w:pPr>
        <w:spacing w:after="200" w:line="276" w:lineRule="auto"/>
        <w:ind w:firstLine="0"/>
        <w:jc w:val="center"/>
      </w:pPr>
    </w:p>
    <w:p w14:paraId="026D7044" w14:textId="77777777" w:rsidR="0091209A" w:rsidRDefault="0091209A" w:rsidP="0091209A">
      <w:pPr>
        <w:spacing w:after="200" w:line="276" w:lineRule="auto"/>
        <w:ind w:firstLine="0"/>
        <w:jc w:val="center"/>
      </w:pPr>
    </w:p>
    <w:p w14:paraId="3B78A0C4" w14:textId="77777777" w:rsidR="0091209A" w:rsidRDefault="0091209A" w:rsidP="0091209A">
      <w:pPr>
        <w:spacing w:after="200" w:line="276" w:lineRule="auto"/>
        <w:ind w:firstLine="0"/>
        <w:jc w:val="center"/>
      </w:pPr>
    </w:p>
    <w:p w14:paraId="1DBC64A9" w14:textId="77777777" w:rsidR="0091209A" w:rsidRDefault="0091209A" w:rsidP="0091209A">
      <w:pPr>
        <w:spacing w:after="200" w:line="276" w:lineRule="auto"/>
        <w:ind w:firstLine="0"/>
        <w:jc w:val="left"/>
      </w:pPr>
      <w:r>
        <w:t>Руководитель от предприятия                             __________________________</w:t>
      </w:r>
    </w:p>
    <w:p w14:paraId="2ABD2ADD" w14:textId="4C279E83" w:rsidR="0091209A" w:rsidRDefault="0091209A" w:rsidP="00EF3BFA">
      <w:pPr>
        <w:spacing w:after="200" w:line="276" w:lineRule="auto"/>
        <w:ind w:firstLine="0"/>
        <w:jc w:val="left"/>
      </w:pPr>
      <w:r>
        <w:t>Студент                                                                  __________________________</w:t>
      </w:r>
    </w:p>
    <w:p w14:paraId="36221CAE" w14:textId="77777777" w:rsidR="0091209A" w:rsidRDefault="0091209A" w:rsidP="0091209A">
      <w:pPr>
        <w:spacing w:after="200" w:line="276" w:lineRule="auto"/>
        <w:ind w:firstLine="0"/>
        <w:jc w:val="left"/>
      </w:pPr>
      <w:r>
        <w:t>Группа                                                                   ___________________________</w:t>
      </w:r>
    </w:p>
    <w:p w14:paraId="55B3021F" w14:textId="77777777" w:rsidR="0091209A" w:rsidRDefault="0091209A" w:rsidP="0091209A">
      <w:pPr>
        <w:spacing w:after="200" w:line="276" w:lineRule="auto"/>
        <w:ind w:firstLine="0"/>
        <w:jc w:val="left"/>
      </w:pPr>
    </w:p>
    <w:p w14:paraId="4F6540F8" w14:textId="77777777" w:rsidR="0091209A" w:rsidRDefault="0091209A" w:rsidP="0091209A">
      <w:pPr>
        <w:spacing w:after="200" w:line="276" w:lineRule="auto"/>
        <w:ind w:firstLine="0"/>
        <w:jc w:val="left"/>
      </w:pPr>
    </w:p>
    <w:p w14:paraId="7A7A3E89" w14:textId="77777777" w:rsidR="0091209A" w:rsidRDefault="0091209A" w:rsidP="0091209A">
      <w:pPr>
        <w:spacing w:after="200" w:line="276" w:lineRule="auto"/>
        <w:ind w:firstLine="0"/>
        <w:jc w:val="left"/>
      </w:pPr>
    </w:p>
    <w:p w14:paraId="26F8F1D7" w14:textId="77777777" w:rsidR="00EF3BFA" w:rsidRDefault="00EF3BFA" w:rsidP="0091209A">
      <w:pPr>
        <w:spacing w:after="200" w:line="276" w:lineRule="auto"/>
        <w:ind w:firstLine="0"/>
        <w:jc w:val="left"/>
      </w:pPr>
    </w:p>
    <w:p w14:paraId="2C2B2F09" w14:textId="0FB82C69" w:rsidR="0091209A" w:rsidRDefault="0091209A" w:rsidP="0091209A">
      <w:pPr>
        <w:ind w:firstLine="0"/>
      </w:pPr>
    </w:p>
    <w:sdt>
      <w:sdtPr>
        <w:rPr>
          <w:b/>
        </w:rPr>
        <w:id w:val="84513492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434910BC" w14:textId="095C3053" w:rsidR="00067F33" w:rsidRPr="00896B65" w:rsidRDefault="002F039B" w:rsidP="0091209A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ОГЛАВЛЕНИЕ</w:t>
          </w:r>
        </w:p>
        <w:p w14:paraId="7695C5FD" w14:textId="77777777" w:rsidR="00C9124E" w:rsidRDefault="00067F3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81843" w:history="1">
            <w:r w:rsidR="00C9124E" w:rsidRPr="006F3C1E">
              <w:rPr>
                <w:rStyle w:val="a7"/>
                <w:noProof/>
              </w:rPr>
              <w:t>Основные сведения о компании</w:t>
            </w:r>
            <w:r w:rsidR="00C9124E">
              <w:rPr>
                <w:noProof/>
                <w:webHidden/>
              </w:rPr>
              <w:tab/>
            </w:r>
            <w:r w:rsidR="00C9124E">
              <w:rPr>
                <w:noProof/>
                <w:webHidden/>
              </w:rPr>
              <w:fldChar w:fldCharType="begin"/>
            </w:r>
            <w:r w:rsidR="00C9124E">
              <w:rPr>
                <w:noProof/>
                <w:webHidden/>
              </w:rPr>
              <w:instrText xml:space="preserve"> PAGEREF _Toc472581843 \h </w:instrText>
            </w:r>
            <w:r w:rsidR="00C9124E">
              <w:rPr>
                <w:noProof/>
                <w:webHidden/>
              </w:rPr>
            </w:r>
            <w:r w:rsidR="00C9124E">
              <w:rPr>
                <w:noProof/>
                <w:webHidden/>
              </w:rPr>
              <w:fldChar w:fldCharType="separate"/>
            </w:r>
            <w:r w:rsidR="00C9124E">
              <w:rPr>
                <w:noProof/>
                <w:webHidden/>
              </w:rPr>
              <w:t>3</w:t>
            </w:r>
            <w:r w:rsidR="00C9124E">
              <w:rPr>
                <w:noProof/>
                <w:webHidden/>
              </w:rPr>
              <w:fldChar w:fldCharType="end"/>
            </w:r>
          </w:hyperlink>
        </w:p>
        <w:p w14:paraId="6AD9715F" w14:textId="77777777" w:rsidR="00C9124E" w:rsidRDefault="00C912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44" w:history="1">
            <w:r w:rsidRPr="006F3C1E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2A18" w14:textId="77777777" w:rsidR="00C9124E" w:rsidRDefault="00C912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45" w:history="1">
            <w:r w:rsidRPr="006F3C1E">
              <w:rPr>
                <w:rStyle w:val="a7"/>
                <w:noProof/>
              </w:rPr>
              <w:t>Информация о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B9CE" w14:textId="77777777" w:rsidR="00C9124E" w:rsidRDefault="00C912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46" w:history="1">
            <w:r w:rsidRPr="006F3C1E">
              <w:rPr>
                <w:rStyle w:val="a7"/>
                <w:noProof/>
              </w:rPr>
              <w:t>Концепция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DA91" w14:textId="77777777" w:rsidR="00C9124E" w:rsidRDefault="00C912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47" w:history="1">
            <w:r w:rsidRPr="006F3C1E">
              <w:rPr>
                <w:rStyle w:val="a7"/>
                <w:noProof/>
              </w:rPr>
              <w:t>Функционал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FD880" w14:textId="77777777" w:rsidR="00C9124E" w:rsidRDefault="00C912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48" w:history="1">
            <w:r w:rsidRPr="006F3C1E">
              <w:rPr>
                <w:rStyle w:val="a7"/>
                <w:noProof/>
              </w:rPr>
              <w:t>Использованные инструменты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68A9" w14:textId="77777777" w:rsidR="00C9124E" w:rsidRDefault="00C912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49" w:history="1">
            <w:r w:rsidRPr="006F3C1E">
              <w:rPr>
                <w:rStyle w:val="a7"/>
                <w:noProof/>
                <w:lang w:val="en-US"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0425" w14:textId="77777777" w:rsidR="00C9124E" w:rsidRDefault="00C912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50" w:history="1">
            <w:r w:rsidRPr="006F3C1E">
              <w:rPr>
                <w:rStyle w:val="a7"/>
                <w:noProof/>
              </w:rPr>
              <w:t>Использованные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D6BD" w14:textId="77777777" w:rsidR="00C9124E" w:rsidRDefault="00C912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51" w:history="1">
            <w:r w:rsidRPr="006F3C1E">
              <w:rPr>
                <w:rStyle w:val="a7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B539" w14:textId="77777777" w:rsidR="00C9124E" w:rsidRDefault="00C912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52" w:history="1">
            <w:r w:rsidRPr="006F3C1E">
              <w:rPr>
                <w:rStyle w:val="a7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3E20" w14:textId="77777777" w:rsidR="00C9124E" w:rsidRDefault="00C912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53" w:history="1">
            <w:r w:rsidRPr="006F3C1E">
              <w:rPr>
                <w:rStyle w:val="a7"/>
                <w:noProof/>
                <w:lang w:val="en-US"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2A1E" w14:textId="77777777" w:rsidR="00C9124E" w:rsidRDefault="00C912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54" w:history="1">
            <w:r w:rsidRPr="006F3C1E">
              <w:rPr>
                <w:rStyle w:val="a7"/>
                <w:noProof/>
                <w:lang w:val="en-US"/>
              </w:rPr>
              <w:t>lxml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883B" w14:textId="77777777" w:rsidR="00C9124E" w:rsidRDefault="00C912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55" w:history="1">
            <w:r w:rsidRPr="006F3C1E">
              <w:rPr>
                <w:rStyle w:val="a7"/>
                <w:noProof/>
              </w:rPr>
              <w:t>Логирование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1647" w14:textId="77777777" w:rsidR="00C9124E" w:rsidRDefault="00C912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56" w:history="1">
            <w:r w:rsidRPr="006F3C1E">
              <w:rPr>
                <w:rStyle w:val="a7"/>
                <w:noProof/>
              </w:rPr>
              <w:t>Основные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6946" w14:textId="77777777" w:rsidR="00C9124E" w:rsidRDefault="00C912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57" w:history="1">
            <w:r w:rsidRPr="006F3C1E">
              <w:rPr>
                <w:rStyle w:val="a7"/>
                <w:noProof/>
              </w:rPr>
              <w:t>Практическое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C8735" w14:textId="77777777" w:rsidR="00C9124E" w:rsidRDefault="00C912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58" w:history="1">
            <w:r w:rsidRPr="006F3C1E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BE1EE" w14:textId="77777777" w:rsidR="00C9124E" w:rsidRDefault="00C912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472581859" w:history="1">
            <w:r w:rsidRPr="006F3C1E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04B6" w14:textId="77777777" w:rsidR="00067F33" w:rsidRDefault="00067F33" w:rsidP="00067F33">
          <w:r>
            <w:rPr>
              <w:b/>
              <w:bCs/>
            </w:rPr>
            <w:fldChar w:fldCharType="end"/>
          </w:r>
        </w:p>
      </w:sdtContent>
    </w:sdt>
    <w:p w14:paraId="53AA75FC" w14:textId="77777777" w:rsidR="00067F33" w:rsidRDefault="00067F33" w:rsidP="00067F33">
      <w:pPr>
        <w:spacing w:after="160" w:line="259" w:lineRule="auto"/>
        <w:ind w:firstLine="0"/>
      </w:pPr>
      <w:r>
        <w:rPr>
          <w:b/>
        </w:rPr>
        <w:br w:type="page"/>
      </w:r>
    </w:p>
    <w:p w14:paraId="4D7D2368" w14:textId="77777777" w:rsidR="00067F33" w:rsidRPr="006B2EAF" w:rsidRDefault="00067F33" w:rsidP="00067F33">
      <w:pPr>
        <w:pStyle w:val="1"/>
        <w:ind w:firstLine="0"/>
      </w:pPr>
      <w:bookmarkStart w:id="0" w:name="_Toc472581843"/>
      <w:r w:rsidRPr="00406CFA">
        <w:lastRenderedPageBreak/>
        <w:t xml:space="preserve">Основные сведения о </w:t>
      </w:r>
      <w:r>
        <w:t>компании</w:t>
      </w:r>
      <w:bookmarkEnd w:id="0"/>
    </w:p>
    <w:p w14:paraId="2A799FF1" w14:textId="77777777" w:rsidR="00AE761B" w:rsidRDefault="00AE761B" w:rsidP="00AE761B">
      <w:r>
        <w:t xml:space="preserve">Сфера деятельности компании - "Интернет / Связь / Информационные технологии". </w:t>
      </w:r>
    </w:p>
    <w:p w14:paraId="02C4512F" w14:textId="77777777" w:rsidR="006B2EAF" w:rsidRDefault="00AE761B" w:rsidP="00AE761B">
      <w:r>
        <w:t>Компания "FT-SOFT, компания по разработке мобильных приложений" размещена в каталоге в разделах: Разр</w:t>
      </w:r>
      <w:bookmarkStart w:id="1" w:name="_GoBack"/>
      <w:bookmarkEnd w:id="1"/>
      <w:r>
        <w:t>аботка программного обеспечения для мобильных</w:t>
      </w:r>
      <w:r w:rsidR="006B2EAF">
        <w:t xml:space="preserve"> устройств города Екатеринбурга</w:t>
      </w:r>
      <w:r>
        <w:t>.</w:t>
      </w:r>
    </w:p>
    <w:p w14:paraId="39FA458F" w14:textId="77777777" w:rsidR="006B2EAF" w:rsidRDefault="006B2EAF" w:rsidP="00AE761B">
      <w:r>
        <w:t xml:space="preserve">Компания занимается разработкой, тестированием и сопровождением мобильных и </w:t>
      </w:r>
      <w:r>
        <w:rPr>
          <w:lang w:val="en-US"/>
        </w:rPr>
        <w:t>web</w:t>
      </w:r>
      <w:r w:rsidRPr="00C9124E">
        <w:t xml:space="preserve"> </w:t>
      </w:r>
      <w:r>
        <w:t xml:space="preserve">приложений. Компания начала свою деятельность в 2008 году и сейчас продолжает активно развиваться. </w:t>
      </w:r>
    </w:p>
    <w:p w14:paraId="544876DF" w14:textId="7530E537" w:rsidR="00067F33" w:rsidRDefault="006B2EAF" w:rsidP="00AE761B">
      <w:r>
        <w:t xml:space="preserve">Среди разработанных компанией приложений можно выделить приложения для пользователей банков, жителей различных жилых комплексов, приложения для сферы медицинских услуг.  </w:t>
      </w:r>
      <w:r w:rsidR="00067F33">
        <w:br w:type="page"/>
      </w:r>
    </w:p>
    <w:p w14:paraId="7B051CDA" w14:textId="65C25A38" w:rsidR="00067F33" w:rsidRDefault="00EF3BFA" w:rsidP="00067F33">
      <w:pPr>
        <w:pStyle w:val="1"/>
        <w:ind w:firstLine="0"/>
      </w:pPr>
      <w:bookmarkStart w:id="2" w:name="_Toc472581844"/>
      <w:r>
        <w:lastRenderedPageBreak/>
        <w:t>ВВЕДЕНИЕ</w:t>
      </w:r>
      <w:bookmarkEnd w:id="2"/>
    </w:p>
    <w:p w14:paraId="3F32509F" w14:textId="77777777" w:rsidR="00796994" w:rsidRDefault="00796994" w:rsidP="00796994">
      <w:r>
        <w:t xml:space="preserve">Научно-исследовательская практика магистратов является обязательной составной частью образовательной программы подготовки магистров. </w:t>
      </w:r>
    </w:p>
    <w:p w14:paraId="68CC6A01" w14:textId="084BB7D6" w:rsidR="00796994" w:rsidRDefault="00796994" w:rsidP="00796994">
      <w:r>
        <w:t>Цель научно-исследовательской практики состоит в формировании у магистрантов навыков и умений, необходимых для организации и проведения научных исследований, связанных с подготовкой и написанием магистерской диссертации</w:t>
      </w:r>
    </w:p>
    <w:p w14:paraId="043CC4F0" w14:textId="5619850F" w:rsidR="00067F33" w:rsidRPr="00EF3BFA" w:rsidRDefault="00067F33" w:rsidP="00D51486">
      <w:pPr>
        <w:ind w:firstLine="0"/>
      </w:pPr>
      <w:r w:rsidRPr="00EF3BFA">
        <w:t>Задание на практику</w:t>
      </w:r>
    </w:p>
    <w:p w14:paraId="45AC31EB" w14:textId="5BD83893" w:rsidR="00067F33" w:rsidRDefault="00970DC5" w:rsidP="00796994">
      <w:r>
        <w:t>Реализовать систему ведения логов для генетического программирования.</w:t>
      </w:r>
      <w:r w:rsidR="00067F33">
        <w:br w:type="page"/>
      </w:r>
    </w:p>
    <w:p w14:paraId="0374A2F7" w14:textId="77777777" w:rsidR="00067F33" w:rsidRDefault="00067F33" w:rsidP="00067F33">
      <w:pPr>
        <w:pStyle w:val="1"/>
        <w:ind w:firstLine="0"/>
      </w:pPr>
      <w:bookmarkStart w:id="3" w:name="_Toc472581845"/>
      <w:r>
        <w:lastRenderedPageBreak/>
        <w:t>Информация о приложении</w:t>
      </w:r>
      <w:bookmarkEnd w:id="3"/>
    </w:p>
    <w:p w14:paraId="0F9F6A86" w14:textId="71C65564" w:rsidR="00294F03" w:rsidRDefault="00294F03" w:rsidP="00294F03">
      <w:pPr>
        <w:pStyle w:val="2"/>
      </w:pPr>
      <w:bookmarkStart w:id="4" w:name="_Toc472581846"/>
      <w:r>
        <w:t>Концепция</w:t>
      </w:r>
      <w:bookmarkEnd w:id="4"/>
    </w:p>
    <w:p w14:paraId="40E33861" w14:textId="77777777" w:rsidR="00294F03" w:rsidRDefault="00294F03" w:rsidP="00294F03">
      <w:r>
        <w:t>Символьная регрессия – задача нахождения формулы, которая описывает некую зависимость. Более формально, её можно сформулировать как построение регрессионной модели в виде функциональной зависимости.</w:t>
      </w:r>
    </w:p>
    <w:p w14:paraId="67F6AE6A" w14:textId="77777777" w:rsidR="00294F03" w:rsidRDefault="00294F03" w:rsidP="00294F03">
      <w:r>
        <w:t xml:space="preserve">Регрессионная модель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w</w:t>
      </w:r>
      <w:r>
        <w:rPr>
          <w:i/>
        </w:rPr>
        <w:t xml:space="preserve">, 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– это параметрическое семейство функций, задающее отображение, представленное формулой (1).</w:t>
      </w:r>
    </w:p>
    <w:tbl>
      <w:tblPr>
        <w:tblStyle w:val="ac"/>
        <w:tblW w:w="9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46"/>
        <w:gridCol w:w="599"/>
      </w:tblGrid>
      <w:tr w:rsidR="00294F03" w14:paraId="144190BA" w14:textId="77777777" w:rsidTr="00294F03">
        <w:trPr>
          <w:cantSplit/>
          <w:trHeight w:val="567"/>
        </w:trPr>
        <w:tc>
          <w:tcPr>
            <w:tcW w:w="9039" w:type="dxa"/>
            <w:vAlign w:val="center"/>
            <w:hideMark/>
          </w:tcPr>
          <w:p w14:paraId="7D8DF5CA" w14:textId="77777777" w:rsidR="00294F03" w:rsidRDefault="00294F03">
            <w:pPr>
              <w:spacing w:before="240" w:after="240"/>
              <w:ind w:left="3828" w:hanging="2694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99" w:type="dxa"/>
            <w:vAlign w:val="center"/>
            <w:hideMark/>
          </w:tcPr>
          <w:p w14:paraId="4A1B4C0E" w14:textId="77777777" w:rsidR="00294F03" w:rsidRDefault="00294F03">
            <w:pPr>
              <w:ind w:left="-249" w:firstLine="249"/>
              <w:jc w:val="left"/>
            </w:pPr>
            <w:r>
              <w:t>(1)</w:t>
            </w:r>
          </w:p>
        </w:tc>
      </w:tr>
    </w:tbl>
    <w:p w14:paraId="3259E8AB" w14:textId="77777777" w:rsidR="00294F03" w:rsidRDefault="00294F03" w:rsidP="00294F03">
      <w:pPr>
        <w:tabs>
          <w:tab w:val="left" w:pos="6162"/>
        </w:tabs>
        <w:ind w:firstLine="0"/>
      </w:pPr>
      <w:r>
        <w:t xml:space="preserve">где </w:t>
      </w:r>
      <m:oMath>
        <m:r>
          <w:rPr>
            <w:rFonts w:ascii="Cambria Math" w:hAnsi="Cambria Math"/>
          </w:rPr>
          <m:t>w∈W</m:t>
        </m:r>
      </m:oMath>
      <w:r>
        <w:t xml:space="preserve"> - пространство параметров;</w:t>
      </w:r>
    </w:p>
    <w:p w14:paraId="3E3FAB55" w14:textId="77777777" w:rsidR="00294F03" w:rsidRDefault="00294F03" w:rsidP="00294F03">
      <w:pPr>
        <w:ind w:firstLine="426"/>
      </w:pPr>
      <m:oMath>
        <m:r>
          <w:rPr>
            <w:rFonts w:ascii="Cambria Math" w:hAnsi="Cambria Math"/>
          </w:rPr>
          <m:t>x∈X</m:t>
        </m:r>
      </m:oMath>
      <w:r>
        <w:t xml:space="preserve"> - пространство свободных переменных;</w:t>
      </w:r>
    </w:p>
    <w:p w14:paraId="2B9CB319" w14:textId="77777777" w:rsidR="00294F03" w:rsidRDefault="00294F03" w:rsidP="00294F03">
      <w:pPr>
        <w:ind w:firstLine="426"/>
      </w:pPr>
      <w:r>
        <w:rPr>
          <w:i/>
          <w:lang w:val="en-US"/>
        </w:rPr>
        <w:t>Y</w:t>
      </w:r>
      <w:r>
        <w:t xml:space="preserve"> - пространство зависимых переменных.</w:t>
      </w:r>
    </w:p>
    <w:p w14:paraId="358F8A0B" w14:textId="77777777" w:rsidR="00294F03" w:rsidRDefault="00294F03" w:rsidP="00294F03">
      <w:r>
        <w:t xml:space="preserve">Функциональная зависимость будет строиться посредством генетического программирования. Данный оптимизационный стохастический алгоритм является модификацией генетического алгоритма. Основное отличие генетического программирования заключается в работе со структурами данных переменного размера. Суперпозиция заданных функций будет представлена в виде дерева, преобразующегося в польскую запись для вычисления математического выражения. </w:t>
      </w:r>
    </w:p>
    <w:p w14:paraId="5EAF982B" w14:textId="77777777" w:rsidR="00294F03" w:rsidRDefault="00294F03" w:rsidP="00294F03">
      <w:r>
        <w:t>Для решения задачи будет случайным образом создана популяция таких деревьев. Узлы дерева являются математическими функциями, а листы терминальными символами, т.е. константами или независимыми переменными.</w:t>
      </w:r>
    </w:p>
    <w:p w14:paraId="116D911A" w14:textId="77777777" w:rsidR="00294F03" w:rsidRDefault="00294F03" w:rsidP="00294F03">
      <w:r>
        <w:t>Каждое дерево – решение проблемы – будет вычисляться для набора свободных переменных. Если полученный результат достаточно точно совпадет с ожидаемым результатом – зависимой переменной, то необходимая функциональная зависимость считается найденной. В противном случае поиск продолжается дальше.</w:t>
      </w:r>
    </w:p>
    <w:p w14:paraId="464B22B4" w14:textId="27F82AA0" w:rsidR="00294F03" w:rsidRPr="00294F03" w:rsidRDefault="00294F03" w:rsidP="00294F03">
      <w:r>
        <w:lastRenderedPageBreak/>
        <w:t>Следует отметить, что мы заранее не задаем вид и размер необходимой функции. Она меняется случайным образом в ходе выполнения программы путем применения различных генетических операций. Поэтому в результате может получиться достаточно сложная функциональная зависимость, которую впоследствии можно упрощать и улучшать другими методами.</w:t>
      </w:r>
    </w:p>
    <w:p w14:paraId="03632432" w14:textId="773FF26B" w:rsidR="00057432" w:rsidRDefault="00057432" w:rsidP="00057432">
      <w:pPr>
        <w:pStyle w:val="2"/>
        <w:rPr>
          <w:szCs w:val="22"/>
        </w:rPr>
      </w:pPr>
      <w:bookmarkStart w:id="5" w:name="_Toc472581847"/>
      <w:r>
        <w:t>Функционал приложения</w:t>
      </w:r>
      <w:bookmarkEnd w:id="5"/>
    </w:p>
    <w:p w14:paraId="0D704378" w14:textId="77777777" w:rsidR="00057432" w:rsidRDefault="00057432" w:rsidP="00081962">
      <w:pPr>
        <w:pStyle w:val="a8"/>
        <w:numPr>
          <w:ilvl w:val="0"/>
          <w:numId w:val="12"/>
        </w:numPr>
        <w:ind w:left="0" w:firstLine="709"/>
      </w:pPr>
      <w:r>
        <w:t>Загрузка начальной выборки данных из внешнего источника.</w:t>
      </w:r>
    </w:p>
    <w:p w14:paraId="26D91A01" w14:textId="77777777" w:rsidR="00057432" w:rsidRDefault="00057432" w:rsidP="00081962">
      <w:pPr>
        <w:pStyle w:val="a8"/>
        <w:numPr>
          <w:ilvl w:val="0"/>
          <w:numId w:val="12"/>
        </w:numPr>
        <w:ind w:left="0" w:firstLine="709"/>
      </w:pPr>
      <w:r>
        <w:t>Указание минимальной необходимой точности (в целом для всей функции и для каждой точки в отдельности).</w:t>
      </w:r>
    </w:p>
    <w:p w14:paraId="71C74FCF" w14:textId="77777777" w:rsidR="00057432" w:rsidRDefault="00057432" w:rsidP="00081962">
      <w:pPr>
        <w:pStyle w:val="a8"/>
        <w:numPr>
          <w:ilvl w:val="0"/>
          <w:numId w:val="12"/>
        </w:numPr>
        <w:ind w:left="0" w:firstLine="709"/>
      </w:pPr>
      <w:r>
        <w:t>Определение критерия остановки программы (если не достигли промежуточной точности через какое-либо количество итераций, то прекращаем работу программы).</w:t>
      </w:r>
    </w:p>
    <w:p w14:paraId="064DA1ED" w14:textId="77777777" w:rsidR="00057432" w:rsidRDefault="00057432" w:rsidP="00081962">
      <w:pPr>
        <w:pStyle w:val="a8"/>
        <w:numPr>
          <w:ilvl w:val="0"/>
          <w:numId w:val="12"/>
        </w:numPr>
        <w:ind w:left="0" w:firstLine="709"/>
      </w:pPr>
      <w:r>
        <w:t>Выбор функции приспособленности.</w:t>
      </w:r>
    </w:p>
    <w:p w14:paraId="6B49BFF6" w14:textId="77777777" w:rsidR="00057432" w:rsidRDefault="00057432" w:rsidP="00081962">
      <w:pPr>
        <w:pStyle w:val="a8"/>
        <w:numPr>
          <w:ilvl w:val="0"/>
          <w:numId w:val="12"/>
        </w:numPr>
        <w:ind w:left="0" w:firstLine="709"/>
      </w:pPr>
      <w:r>
        <w:t>Выбор максимальной глубины дерева, вероятностей репродукции, скрещивания и мутаций.</w:t>
      </w:r>
    </w:p>
    <w:p w14:paraId="0756296C" w14:textId="77777777" w:rsidR="00057432" w:rsidRDefault="00057432" w:rsidP="00081962">
      <w:pPr>
        <w:pStyle w:val="a8"/>
        <w:numPr>
          <w:ilvl w:val="0"/>
          <w:numId w:val="12"/>
        </w:numPr>
        <w:ind w:left="0" w:firstLine="709"/>
      </w:pPr>
      <w:r>
        <w:t>Вывод промежуточных и конечных результатов в виде дерева, польской нотации, графика функции и аналитически.</w:t>
      </w:r>
    </w:p>
    <w:p w14:paraId="36BE559D" w14:textId="20C50777" w:rsidR="00067F33" w:rsidRDefault="00067F33" w:rsidP="00067F33">
      <w:pPr>
        <w:pStyle w:val="a8"/>
        <w:numPr>
          <w:ilvl w:val="0"/>
          <w:numId w:val="2"/>
        </w:numPr>
        <w:ind w:left="0" w:firstLine="567"/>
      </w:pPr>
      <w:r>
        <w:br w:type="page"/>
      </w:r>
    </w:p>
    <w:p w14:paraId="3EE72FE4" w14:textId="77777777" w:rsidR="00067F33" w:rsidRDefault="00067F33" w:rsidP="00067F33">
      <w:pPr>
        <w:pStyle w:val="1"/>
        <w:ind w:firstLine="0"/>
      </w:pPr>
      <w:bookmarkStart w:id="6" w:name="_Toc472581848"/>
      <w:r>
        <w:lastRenderedPageBreak/>
        <w:t>Использованные инструменты разработки</w:t>
      </w:r>
      <w:bookmarkEnd w:id="6"/>
    </w:p>
    <w:p w14:paraId="69BB0E1F" w14:textId="77777777" w:rsidR="00067F33" w:rsidRPr="0091209A" w:rsidRDefault="00067F33" w:rsidP="00067F33">
      <w:pPr>
        <w:pStyle w:val="2"/>
      </w:pPr>
      <w:bookmarkStart w:id="7" w:name="_Toc472581849"/>
      <w:proofErr w:type="spellStart"/>
      <w:r>
        <w:rPr>
          <w:lang w:val="en-US"/>
        </w:rPr>
        <w:t>PyCharm</w:t>
      </w:r>
      <w:bookmarkEnd w:id="7"/>
      <w:proofErr w:type="spellEnd"/>
    </w:p>
    <w:p w14:paraId="222E1BEE" w14:textId="77777777" w:rsidR="00067F33" w:rsidRDefault="00067F33" w:rsidP="00067F33">
      <w:proofErr w:type="spellStart"/>
      <w:r>
        <w:t>PyCharm</w:t>
      </w:r>
      <w:proofErr w:type="spellEnd"/>
      <w:r>
        <w:t xml:space="preserve"> – интегрированная среда разработки для языка программирования </w:t>
      </w:r>
      <w:proofErr w:type="spellStart"/>
      <w:r>
        <w:t>Python</w:t>
      </w:r>
      <w:proofErr w:type="spellEnd"/>
      <w:r>
        <w:t xml:space="preserve">. 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>
        <w:t>Django</w:t>
      </w:r>
      <w:proofErr w:type="spellEnd"/>
      <w:r>
        <w:t xml:space="preserve">. </w:t>
      </w:r>
      <w:proofErr w:type="spellStart"/>
      <w:r>
        <w:t>PyCharm</w:t>
      </w:r>
      <w:proofErr w:type="spellEnd"/>
      <w:r>
        <w:t xml:space="preserve"> разработана компанией </w:t>
      </w:r>
      <w:proofErr w:type="spellStart"/>
      <w:r>
        <w:t>JetBrains</w:t>
      </w:r>
      <w:proofErr w:type="spellEnd"/>
      <w:r>
        <w:t xml:space="preserve"> на основе </w:t>
      </w:r>
      <w:proofErr w:type="spellStart"/>
      <w:r>
        <w:t>IntelliJ</w:t>
      </w:r>
      <w:proofErr w:type="spellEnd"/>
      <w:r>
        <w:t xml:space="preserve"> IDEA. </w:t>
      </w:r>
      <w:proofErr w:type="spellStart"/>
      <w:r>
        <w:t>PyCharm</w:t>
      </w:r>
      <w:proofErr w:type="spellEnd"/>
      <w:r>
        <w:t xml:space="preserve"> работает под операционными системами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 и </w:t>
      </w:r>
      <w:proofErr w:type="spellStart"/>
      <w:r>
        <w:t>Linux</w:t>
      </w:r>
      <w:proofErr w:type="spellEnd"/>
      <w:r>
        <w:t>.</w:t>
      </w:r>
    </w:p>
    <w:p w14:paraId="4B7E499E" w14:textId="158FACB7" w:rsidR="00067F33" w:rsidRDefault="00067F33" w:rsidP="00067F33">
      <w:r w:rsidRPr="00067F33">
        <w:t xml:space="preserve">Выпускается в двух вариантах – бесплатная версия </w:t>
      </w:r>
      <w:proofErr w:type="spellStart"/>
      <w:r w:rsidRPr="00067F33">
        <w:t>PyCharm</w:t>
      </w:r>
      <w:proofErr w:type="spellEnd"/>
      <w:r w:rsidRPr="00067F33">
        <w:t xml:space="preserve"> </w:t>
      </w:r>
      <w:proofErr w:type="spellStart"/>
      <w:r w:rsidRPr="00067F33">
        <w:t>Community</w:t>
      </w:r>
      <w:proofErr w:type="spellEnd"/>
      <w:r w:rsidRPr="00067F33">
        <w:t xml:space="preserve"> </w:t>
      </w:r>
      <w:proofErr w:type="spellStart"/>
      <w:r w:rsidRPr="00067F33">
        <w:t>Edition</w:t>
      </w:r>
      <w:proofErr w:type="spellEnd"/>
      <w:r w:rsidRPr="00067F33">
        <w:t xml:space="preserve"> и поддерживающая больший набор возможностей </w:t>
      </w:r>
      <w:proofErr w:type="spellStart"/>
      <w:r w:rsidRPr="00067F33">
        <w:t>PyCharm</w:t>
      </w:r>
      <w:proofErr w:type="spellEnd"/>
      <w:r w:rsidRPr="00067F33">
        <w:t xml:space="preserve"> </w:t>
      </w:r>
      <w:proofErr w:type="spellStart"/>
      <w:r w:rsidRPr="00067F33">
        <w:t>Professional</w:t>
      </w:r>
      <w:proofErr w:type="spellEnd"/>
      <w:r w:rsidRPr="00067F33">
        <w:t xml:space="preserve"> </w:t>
      </w:r>
      <w:proofErr w:type="spellStart"/>
      <w:r w:rsidRPr="00067F33">
        <w:t>Edition</w:t>
      </w:r>
      <w:proofErr w:type="spellEnd"/>
      <w:r w:rsidRPr="00067F33">
        <w:t xml:space="preserve">. </w:t>
      </w:r>
      <w:proofErr w:type="spellStart"/>
      <w:r w:rsidRPr="00067F33">
        <w:t>PyCharm</w:t>
      </w:r>
      <w:proofErr w:type="spellEnd"/>
      <w:r w:rsidRPr="00067F33">
        <w:t xml:space="preserve"> выполняет инспекцию кода на лету, </w:t>
      </w:r>
      <w:proofErr w:type="spellStart"/>
      <w:r w:rsidRPr="00067F33">
        <w:t>автодополнение</w:t>
      </w:r>
      <w:proofErr w:type="spellEnd"/>
      <w:r w:rsidRPr="00067F33">
        <w:t xml:space="preserve">, в том числе основываясь на информации, полученной во время исполнения кода, навигацию по коду, обеспечивает множество </w:t>
      </w:r>
      <w:proofErr w:type="spellStart"/>
      <w:r w:rsidRPr="00067F33">
        <w:t>рефакторингов</w:t>
      </w:r>
      <w:proofErr w:type="spellEnd"/>
      <w:r w:rsidRPr="00067F33">
        <w:t>.</w:t>
      </w:r>
    </w:p>
    <w:p w14:paraId="5CC78DF3" w14:textId="43060235" w:rsidR="00067F33" w:rsidRDefault="00067F33" w:rsidP="00067F33">
      <w:r>
        <w:t>Ключевые возможности:</w:t>
      </w:r>
    </w:p>
    <w:p w14:paraId="6E9D9A7C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>Мощный и функциональный редактор кода с подсветкой синтаксиса, авто-форматированием и авто-отступами для поддерживаемых языков.</w:t>
      </w:r>
    </w:p>
    <w:p w14:paraId="2F3C86E0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>Простая и мощная навигация в коде.</w:t>
      </w:r>
    </w:p>
    <w:p w14:paraId="400F14B8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 xml:space="preserve">Помощь при написании кода, включающая в себя </w:t>
      </w:r>
      <w:proofErr w:type="spellStart"/>
      <w:r>
        <w:t>автодополнение</w:t>
      </w:r>
      <w:proofErr w:type="spellEnd"/>
      <w:r>
        <w:t>, авто-импорт, шаблоны кода, проверка на совместимость версии интерпретатора языка, и многое другое.</w:t>
      </w:r>
    </w:p>
    <w:p w14:paraId="1D9AAC6A" w14:textId="290278D6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 xml:space="preserve">Быстрый просмотр документации для любого элемента прямо в окне редактора, просмотр внешней документации через браузер, поддержка </w:t>
      </w:r>
      <w:proofErr w:type="spellStart"/>
      <w:r>
        <w:t>docstring</w:t>
      </w:r>
      <w:proofErr w:type="spellEnd"/>
      <w:r>
        <w:t xml:space="preserve"> – генерация, подсветка, </w:t>
      </w:r>
      <w:proofErr w:type="spellStart"/>
      <w:r>
        <w:t>автодополнение</w:t>
      </w:r>
      <w:proofErr w:type="spellEnd"/>
      <w:r>
        <w:t xml:space="preserve"> и многое другое.</w:t>
      </w:r>
    </w:p>
    <w:p w14:paraId="51D5229E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>Большое количество инспекций кода.</w:t>
      </w:r>
    </w:p>
    <w:p w14:paraId="789DE581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 xml:space="preserve">Мощный </w:t>
      </w:r>
      <w:proofErr w:type="spellStart"/>
      <w:r>
        <w:t>рефакторинг</w:t>
      </w:r>
      <w:proofErr w:type="spellEnd"/>
      <w:r>
        <w:t xml:space="preserve"> кода, который предоставляет широкие возможности по выполнению быстрых глобальных изменений в проекте.</w:t>
      </w:r>
    </w:p>
    <w:p w14:paraId="5C7A8B76" w14:textId="2E3B5834" w:rsidR="00067F33" w:rsidRDefault="00067F33" w:rsidP="00AA2CFB"/>
    <w:p w14:paraId="6445029C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lastRenderedPageBreak/>
        <w:t xml:space="preserve">Полная поддержка свежих версий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фреймворка</w:t>
      </w:r>
      <w:proofErr w:type="spellEnd"/>
      <w:r>
        <w:t>.</w:t>
      </w:r>
    </w:p>
    <w:p w14:paraId="46820538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 xml:space="preserve">Поддержка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</w:t>
      </w:r>
    </w:p>
    <w:p w14:paraId="050F1A6D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 xml:space="preserve">Поддержка </w:t>
      </w:r>
      <w:proofErr w:type="spellStart"/>
      <w:r>
        <w:t>IronPython</w:t>
      </w:r>
      <w:proofErr w:type="spellEnd"/>
      <w:r>
        <w:t xml:space="preserve">, </w:t>
      </w:r>
      <w:proofErr w:type="spellStart"/>
      <w:r>
        <w:t>Jython</w:t>
      </w:r>
      <w:proofErr w:type="spellEnd"/>
      <w:r>
        <w:t xml:space="preserve">, </w:t>
      </w:r>
      <w:proofErr w:type="spellStart"/>
      <w:r>
        <w:t>Cython</w:t>
      </w:r>
      <w:proofErr w:type="spellEnd"/>
      <w:r>
        <w:t xml:space="preserve">, </w:t>
      </w:r>
      <w:proofErr w:type="spellStart"/>
      <w:r>
        <w:t>PyPy</w:t>
      </w:r>
      <w:proofErr w:type="spellEnd"/>
      <w:r>
        <w:t xml:space="preserve"> </w:t>
      </w:r>
      <w:proofErr w:type="spellStart"/>
      <w:r>
        <w:t>wxPython</w:t>
      </w:r>
      <w:proofErr w:type="spellEnd"/>
      <w:r>
        <w:t xml:space="preserve">, </w:t>
      </w:r>
      <w:proofErr w:type="spellStart"/>
      <w:r>
        <w:t>PyQt</w:t>
      </w:r>
      <w:proofErr w:type="spellEnd"/>
      <w:r>
        <w:t xml:space="preserve">, </w:t>
      </w:r>
      <w:proofErr w:type="spellStart"/>
      <w:r>
        <w:t>PyGTK</w:t>
      </w:r>
      <w:proofErr w:type="spellEnd"/>
      <w:r>
        <w:t xml:space="preserve"> и др.</w:t>
      </w:r>
    </w:p>
    <w:p w14:paraId="2F757C59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 xml:space="preserve">Поддержка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фреймворка</w:t>
      </w:r>
      <w:proofErr w:type="spellEnd"/>
      <w:r>
        <w:t xml:space="preserve"> и языков </w:t>
      </w:r>
      <w:proofErr w:type="spellStart"/>
      <w:r>
        <w:t>Mako</w:t>
      </w:r>
      <w:proofErr w:type="spellEnd"/>
      <w:r>
        <w:t xml:space="preserve"> и Jinja2.</w:t>
      </w:r>
    </w:p>
    <w:p w14:paraId="49303760" w14:textId="77777777" w:rsidR="00067F33" w:rsidRPr="0091209A" w:rsidRDefault="00067F33" w:rsidP="00AA2CFB">
      <w:pPr>
        <w:pStyle w:val="a8"/>
        <w:numPr>
          <w:ilvl w:val="0"/>
          <w:numId w:val="18"/>
        </w:numPr>
        <w:ind w:left="0" w:firstLine="709"/>
        <w:rPr>
          <w:lang w:val="en-US"/>
        </w:rPr>
      </w:pPr>
      <w:r>
        <w:t>Редактор</w:t>
      </w:r>
      <w:r w:rsidRPr="0091209A">
        <w:rPr>
          <w:lang w:val="en-US"/>
        </w:rPr>
        <w:t xml:space="preserve"> </w:t>
      </w:r>
      <w:proofErr w:type="spellStart"/>
      <w:r w:rsidRPr="0091209A">
        <w:rPr>
          <w:lang w:val="en-US"/>
        </w:rPr>
        <w:t>Javascript</w:t>
      </w:r>
      <w:proofErr w:type="spellEnd"/>
      <w:r w:rsidRPr="0091209A">
        <w:rPr>
          <w:lang w:val="en-US"/>
        </w:rPr>
        <w:t xml:space="preserve">, </w:t>
      </w:r>
      <w:proofErr w:type="spellStart"/>
      <w:r w:rsidRPr="0091209A">
        <w:rPr>
          <w:lang w:val="en-US"/>
        </w:rPr>
        <w:t>Coffescript</w:t>
      </w:r>
      <w:proofErr w:type="spellEnd"/>
      <w:r w:rsidRPr="0091209A">
        <w:rPr>
          <w:lang w:val="en-US"/>
        </w:rPr>
        <w:t>, HTML/CSS, SASS, LESS, HAML.</w:t>
      </w:r>
    </w:p>
    <w:p w14:paraId="59C93DEF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>Интеграция с системами контроля версий (VCS).</w:t>
      </w:r>
    </w:p>
    <w:p w14:paraId="1859CE6C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 xml:space="preserve">UML диаграммы классов, диаграммы моделей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</w:t>
      </w:r>
    </w:p>
    <w:p w14:paraId="4850BB7B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 xml:space="preserve">Интегрированное </w:t>
      </w:r>
      <w:proofErr w:type="spellStart"/>
      <w:r>
        <w:t>Unit</w:t>
      </w:r>
      <w:proofErr w:type="spellEnd"/>
      <w:r>
        <w:t xml:space="preserve"> тестирование.</w:t>
      </w:r>
    </w:p>
    <w:p w14:paraId="5C354B01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 xml:space="preserve">Интерактивные консоли для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Django</w:t>
      </w:r>
      <w:proofErr w:type="spellEnd"/>
      <w:r>
        <w:t>, SSH, отладчика и баз данных.</w:t>
      </w:r>
    </w:p>
    <w:p w14:paraId="10189EA9" w14:textId="0EAFDBF9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>Полнофункциональный графический отладчик (</w:t>
      </w:r>
      <w:proofErr w:type="spellStart"/>
      <w:r>
        <w:t>Debugger</w:t>
      </w:r>
      <w:proofErr w:type="spellEnd"/>
      <w:r>
        <w:t>).</w:t>
      </w:r>
    </w:p>
    <w:p w14:paraId="1B8B75F0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 xml:space="preserve">Поддержка схем наиболее популярных IDE/редакторов. таких как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 xml:space="preserve">, </w:t>
      </w:r>
      <w:proofErr w:type="spellStart"/>
      <w:r>
        <w:t>Emacs</w:t>
      </w:r>
      <w:proofErr w:type="spellEnd"/>
      <w:r>
        <w:t>, эмуляция VIM редактора.</w:t>
      </w:r>
    </w:p>
    <w:p w14:paraId="50384909" w14:textId="5EE26F59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 xml:space="preserve">Поддерживаемые языки: </w:t>
      </w:r>
      <w:proofErr w:type="spellStart"/>
      <w:r>
        <w:t>Python</w:t>
      </w:r>
      <w:proofErr w:type="spellEnd"/>
      <w:r>
        <w:t xml:space="preserve"> (2.x, 3.x), </w:t>
      </w:r>
      <w:proofErr w:type="spellStart"/>
      <w:r>
        <w:t>Jython</w:t>
      </w:r>
      <w:proofErr w:type="spellEnd"/>
      <w:r>
        <w:t xml:space="preserve">, </w:t>
      </w:r>
      <w:proofErr w:type="spellStart"/>
      <w:r>
        <w:t>Cython</w:t>
      </w:r>
      <w:proofErr w:type="spellEnd"/>
      <w:r>
        <w:t xml:space="preserve">, </w:t>
      </w:r>
      <w:proofErr w:type="spellStart"/>
      <w:r>
        <w:t>IronPython</w:t>
      </w:r>
      <w:proofErr w:type="spellEnd"/>
      <w:r>
        <w:t xml:space="preserve">, </w:t>
      </w:r>
      <w:proofErr w:type="spellStart"/>
      <w:r>
        <w:t>PyPy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CoffeScript</w:t>
      </w:r>
      <w:proofErr w:type="spellEnd"/>
      <w:r>
        <w:t xml:space="preserve">, HTML/CSS, </w:t>
      </w:r>
      <w:proofErr w:type="spellStart"/>
      <w:r>
        <w:t>Django</w:t>
      </w:r>
      <w:proofErr w:type="spellEnd"/>
      <w:r>
        <w:t xml:space="preserve">/Jinja2 </w:t>
      </w:r>
      <w:proofErr w:type="spellStart"/>
      <w:r>
        <w:t>templates</w:t>
      </w:r>
      <w:proofErr w:type="spellEnd"/>
      <w:r>
        <w:t xml:space="preserve">, </w:t>
      </w:r>
      <w:proofErr w:type="spellStart"/>
      <w:r>
        <w:t>Gql</w:t>
      </w:r>
      <w:proofErr w:type="spellEnd"/>
      <w:r>
        <w:t xml:space="preserve">, LESS/SASS/SCSS/HAML, </w:t>
      </w:r>
      <w:proofErr w:type="spellStart"/>
      <w:r>
        <w:t>Mako</w:t>
      </w:r>
      <w:proofErr w:type="spellEnd"/>
      <w:r>
        <w:t xml:space="preserve">, </w:t>
      </w:r>
      <w:proofErr w:type="spellStart"/>
      <w:r>
        <w:t>Puppet</w:t>
      </w:r>
      <w:proofErr w:type="spellEnd"/>
      <w:r>
        <w:t xml:space="preserve">, </w:t>
      </w:r>
      <w:proofErr w:type="spellStart"/>
      <w:r>
        <w:t>RegExp</w:t>
      </w:r>
      <w:proofErr w:type="spellEnd"/>
      <w:r>
        <w:t xml:space="preserve">, </w:t>
      </w:r>
      <w:proofErr w:type="spellStart"/>
      <w:r>
        <w:t>Rest</w:t>
      </w:r>
      <w:proofErr w:type="spellEnd"/>
      <w:r>
        <w:t>, SQL, XML, YAML.</w:t>
      </w:r>
    </w:p>
    <w:p w14:paraId="1A56B7BD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proofErr w:type="spellStart"/>
      <w:r>
        <w:t>PyCharm</w:t>
      </w:r>
      <w:proofErr w:type="spellEnd"/>
      <w:r>
        <w:t xml:space="preserve"> имеет несколько цветовых схем, а также настраиваемую подсветку синтаксиса кода.</w:t>
      </w:r>
    </w:p>
    <w:p w14:paraId="0BD37C7E" w14:textId="627EC328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>Интеграция с баг/</w:t>
      </w:r>
      <w:proofErr w:type="spellStart"/>
      <w:r>
        <w:t>issue-треккерами</w:t>
      </w:r>
      <w:proofErr w:type="spellEnd"/>
      <w:r>
        <w:t xml:space="preserve">, такими как JIRA, </w:t>
      </w:r>
      <w:proofErr w:type="spellStart"/>
      <w:r>
        <w:t>Youtrack</w:t>
      </w:r>
      <w:proofErr w:type="spellEnd"/>
      <w:r>
        <w:t xml:space="preserve">, </w:t>
      </w:r>
      <w:proofErr w:type="spellStart"/>
      <w:r>
        <w:t>Lighthouse</w:t>
      </w:r>
      <w:proofErr w:type="spellEnd"/>
      <w:r>
        <w:t xml:space="preserve">, </w:t>
      </w:r>
      <w:proofErr w:type="spellStart"/>
      <w:r>
        <w:t>Pivotal</w:t>
      </w:r>
      <w:proofErr w:type="spellEnd"/>
      <w:r>
        <w:t xml:space="preserve"> </w:t>
      </w:r>
      <w:proofErr w:type="spellStart"/>
      <w:r>
        <w:t>Tracker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Redmine</w:t>
      </w:r>
      <w:proofErr w:type="spellEnd"/>
      <w:r>
        <w:t xml:space="preserve">, </w:t>
      </w:r>
      <w:proofErr w:type="spellStart"/>
      <w:r>
        <w:t>Trac</w:t>
      </w:r>
      <w:proofErr w:type="spellEnd"/>
      <w:r>
        <w:t>.</w:t>
      </w:r>
    </w:p>
    <w:p w14:paraId="4B5BB568" w14:textId="77777777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>Огромная, постоянно пополняемая коллекция плагинов.</w:t>
      </w:r>
    </w:p>
    <w:p w14:paraId="7A56C4F3" w14:textId="184B2323" w:rsidR="00067F33" w:rsidRDefault="00067F33" w:rsidP="00AA2CFB">
      <w:pPr>
        <w:pStyle w:val="a8"/>
        <w:numPr>
          <w:ilvl w:val="0"/>
          <w:numId w:val="18"/>
        </w:numPr>
        <w:ind w:left="0" w:firstLine="709"/>
      </w:pPr>
      <w:r>
        <w:t>Кросс-</w:t>
      </w:r>
      <w:proofErr w:type="spellStart"/>
      <w:r>
        <w:t>платформенность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X, </w:t>
      </w:r>
      <w:proofErr w:type="spellStart"/>
      <w:r>
        <w:t>Linux</w:t>
      </w:r>
      <w:proofErr w:type="spellEnd"/>
      <w:r>
        <w:t>).</w:t>
      </w:r>
      <w:r>
        <w:br w:type="page"/>
      </w:r>
    </w:p>
    <w:p w14:paraId="6DCE9004" w14:textId="77777777" w:rsidR="00067F33" w:rsidRDefault="00067F33" w:rsidP="00067F33">
      <w:pPr>
        <w:pStyle w:val="1"/>
      </w:pPr>
      <w:bookmarkStart w:id="8" w:name="_Toc472581850"/>
      <w:r>
        <w:lastRenderedPageBreak/>
        <w:t>Использованные технологии</w:t>
      </w:r>
      <w:bookmarkEnd w:id="8"/>
    </w:p>
    <w:p w14:paraId="0C8DA959" w14:textId="7DE3F356" w:rsidR="00C01314" w:rsidRPr="00C01314" w:rsidRDefault="00C01314" w:rsidP="00C01314">
      <w:pPr>
        <w:pStyle w:val="2"/>
      </w:pPr>
      <w:bookmarkStart w:id="9" w:name="_Toc472581851"/>
      <w:proofErr w:type="spellStart"/>
      <w:r>
        <w:rPr>
          <w:lang w:val="en-US"/>
        </w:rPr>
        <w:t>Git</w:t>
      </w:r>
      <w:bookmarkEnd w:id="9"/>
      <w:proofErr w:type="spellEnd"/>
    </w:p>
    <w:p w14:paraId="3B67330C" w14:textId="30D33B72" w:rsidR="00C01314" w:rsidRDefault="00C01314" w:rsidP="00C01314">
      <w:r>
        <w:t xml:space="preserve">Система контроля версий (СКВ) </w:t>
      </w:r>
      <w:r w:rsidR="00081962">
        <w:t>–</w:t>
      </w:r>
      <w:r>
        <w:t xml:space="preserve">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</w:t>
      </w:r>
    </w:p>
    <w:p w14:paraId="33D14229" w14:textId="12B2F73C" w:rsidR="00C01314" w:rsidRDefault="00C01314" w:rsidP="00C01314">
      <w:r>
        <w:t>СКВ даёт возможность возвращать отдельные файлы к прежнему виду, возвращать к прежнему состоянию весь проект, просматривать происходящие со временем изменения, определять, кто последним вносил изменения во внезапно переставший работать модуль, кто и когда внёс в код какую-то ошибку, и многое другое. Вообще, если, пользуясь СКВ, вы всё испортите или потеряете файлы, всё можно будет легко восстановить. Вдобавок, накладные расходы за всё, что вы получаете, будут очень маленькими.</w:t>
      </w:r>
    </w:p>
    <w:p w14:paraId="76C36500" w14:textId="63F160B9" w:rsidR="00C01314" w:rsidRPr="00C01314" w:rsidRDefault="00C01314" w:rsidP="00C01314">
      <w:r w:rsidRPr="00C01314">
        <w:t xml:space="preserve">Главное отличие </w:t>
      </w:r>
      <w:proofErr w:type="spellStart"/>
      <w:r w:rsidRPr="00C01314">
        <w:t>Git'а</w:t>
      </w:r>
      <w:proofErr w:type="spellEnd"/>
      <w:r w:rsidRPr="00C01314">
        <w:t xml:space="preserve"> от любых других СКВ (на</w:t>
      </w:r>
      <w:r w:rsidR="00C010D8">
        <w:t xml:space="preserve">пример, </w:t>
      </w:r>
      <w:proofErr w:type="spellStart"/>
      <w:r w:rsidR="00C010D8">
        <w:t>Subversion</w:t>
      </w:r>
      <w:proofErr w:type="spellEnd"/>
      <w:r w:rsidRPr="00C01314">
        <w:t xml:space="preserve">) </w:t>
      </w:r>
      <w:r>
        <w:t>–</w:t>
      </w:r>
      <w:r w:rsidRPr="00C01314">
        <w:t xml:space="preserve"> это то, как </w:t>
      </w:r>
      <w:proofErr w:type="spellStart"/>
      <w:r w:rsidRPr="00C01314">
        <w:t>Git</w:t>
      </w:r>
      <w:proofErr w:type="spellEnd"/>
      <w:r w:rsidRPr="00C01314">
        <w:t xml:space="preserve"> смотрит на свои данные. В принципе, большинство других систем хранит информац</w:t>
      </w:r>
      <w:r w:rsidR="00C010D8">
        <w:t>ию как список изменений</w:t>
      </w:r>
      <w:r w:rsidRPr="00C01314">
        <w:t xml:space="preserve"> для файлов. Эти системы (CVS, </w:t>
      </w:r>
      <w:proofErr w:type="spellStart"/>
      <w:r w:rsidRPr="00C01314">
        <w:t>Subve</w:t>
      </w:r>
      <w:r w:rsidR="00C010D8">
        <w:t>rsion</w:t>
      </w:r>
      <w:proofErr w:type="spellEnd"/>
      <w:r w:rsidR="00C010D8">
        <w:t xml:space="preserve">, </w:t>
      </w:r>
      <w:proofErr w:type="spellStart"/>
      <w:r w:rsidR="00C010D8">
        <w:t>Perforce</w:t>
      </w:r>
      <w:proofErr w:type="spellEnd"/>
      <w:r w:rsidR="00C010D8">
        <w:t xml:space="preserve">, </w:t>
      </w:r>
      <w:proofErr w:type="spellStart"/>
      <w:r w:rsidR="00C010D8">
        <w:t>Bazaar</w:t>
      </w:r>
      <w:proofErr w:type="spellEnd"/>
      <w:r w:rsidRPr="00C01314">
        <w:t>) относятся к хранимым данным как к набору файлов и изменений, сделанных для каждого из этих файлов во времени.</w:t>
      </w:r>
    </w:p>
    <w:p w14:paraId="60F3C991" w14:textId="586F1799" w:rsidR="00C01314" w:rsidRDefault="00D570F4" w:rsidP="00C01314">
      <w:proofErr w:type="spellStart"/>
      <w:r w:rsidRPr="00D570F4">
        <w:t>Git</w:t>
      </w:r>
      <w:proofErr w:type="spellEnd"/>
      <w:r w:rsidRPr="00D570F4">
        <w:t xml:space="preserve"> не хранит свои данные в таком виде. Вместо этого </w:t>
      </w:r>
      <w:proofErr w:type="spellStart"/>
      <w:r w:rsidRPr="00D570F4">
        <w:t>Git</w:t>
      </w:r>
      <w:proofErr w:type="spellEnd"/>
      <w:r w:rsidRPr="00D570F4">
        <w:t xml:space="preserve"> считает хранимые данные набором слепков небольшой файловой системы. Каждый раз, когда вы фиксируете текущую версию проекта, </w:t>
      </w:r>
      <w:proofErr w:type="spellStart"/>
      <w:r w:rsidRPr="00D570F4">
        <w:t>Git</w:t>
      </w:r>
      <w:proofErr w:type="spellEnd"/>
      <w:r w:rsidRPr="00D570F4">
        <w:t xml:space="preserve">, по сути, сохраняет слепок того, как выглядят все файлы проекта на текущий момент. Ради эффективности, если файл не менялся, </w:t>
      </w:r>
      <w:proofErr w:type="spellStart"/>
      <w:r w:rsidRPr="00D570F4">
        <w:t>Git</w:t>
      </w:r>
      <w:proofErr w:type="spellEnd"/>
      <w:r w:rsidRPr="00D570F4">
        <w:t xml:space="preserve"> не сохраняет файл снова, а делает ссылку на ранее сохранённый файл.</w:t>
      </w:r>
    </w:p>
    <w:p w14:paraId="72382494" w14:textId="1AFF47A5" w:rsidR="00954836" w:rsidRPr="00C01314" w:rsidRDefault="00954836" w:rsidP="00C01314">
      <w:r w:rsidRPr="00954836">
        <w:t xml:space="preserve">Это важное отличие </w:t>
      </w:r>
      <w:proofErr w:type="spellStart"/>
      <w:r w:rsidRPr="00954836">
        <w:t>Git'а</w:t>
      </w:r>
      <w:proofErr w:type="spellEnd"/>
      <w:r w:rsidRPr="00954836">
        <w:t xml:space="preserve"> от практически всех других систем контроля версий. Из-за него </w:t>
      </w:r>
      <w:proofErr w:type="spellStart"/>
      <w:r w:rsidRPr="00954836">
        <w:t>Git</w:t>
      </w:r>
      <w:proofErr w:type="spellEnd"/>
      <w:r w:rsidRPr="00954836">
        <w:t xml:space="preserve"> вынужден пересмотреть практически все аспекты контроля версий, которые другие системы переняли от своих предшественниц. </w:t>
      </w:r>
      <w:proofErr w:type="spellStart"/>
      <w:r w:rsidRPr="00954836">
        <w:t>Git</w:t>
      </w:r>
      <w:proofErr w:type="spellEnd"/>
      <w:r w:rsidRPr="00954836">
        <w:t xml:space="preserve"> больше похож на небольшую файловую систему с невероятно мощными инструментами, работающими поверх неё, чем на просто СКВ.</w:t>
      </w:r>
    </w:p>
    <w:p w14:paraId="6C73F1A0" w14:textId="77777777" w:rsidR="00067F33" w:rsidRPr="00A63237" w:rsidRDefault="00067F33" w:rsidP="00067F33">
      <w:pPr>
        <w:pStyle w:val="2"/>
      </w:pPr>
      <w:bookmarkStart w:id="10" w:name="_Toc472581852"/>
      <w:r>
        <w:rPr>
          <w:lang w:val="en-US"/>
        </w:rPr>
        <w:lastRenderedPageBreak/>
        <w:t>GitHub</w:t>
      </w:r>
      <w:bookmarkEnd w:id="10"/>
    </w:p>
    <w:p w14:paraId="3709878E" w14:textId="77777777" w:rsidR="00067F33" w:rsidRDefault="00067F33" w:rsidP="00067F33">
      <w:proofErr w:type="spellStart"/>
      <w:r>
        <w:t>GitHub</w:t>
      </w:r>
      <w:proofErr w:type="spellEnd"/>
      <w:r>
        <w:t xml:space="preserve"> – веб-сервис</w:t>
      </w:r>
      <w:r w:rsidRPr="002E68BA">
        <w:t xml:space="preserve"> для хостинга IT-проектов и их совместной разработки. Основан на системе контроля версий </w:t>
      </w:r>
      <w:proofErr w:type="spellStart"/>
      <w:r w:rsidRPr="002E68BA">
        <w:t>Git</w:t>
      </w:r>
      <w:proofErr w:type="spellEnd"/>
      <w:r w:rsidRPr="002E68BA">
        <w:t xml:space="preserve"> </w:t>
      </w:r>
      <w:r>
        <w:t xml:space="preserve">и разработан на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 w:rsidRPr="002E68BA">
        <w:t xml:space="preserve"> и </w:t>
      </w:r>
      <w:proofErr w:type="spellStart"/>
      <w:r w:rsidRPr="002E68BA">
        <w:t>Erlang</w:t>
      </w:r>
      <w:proofErr w:type="spellEnd"/>
      <w:r w:rsidRPr="002E68BA">
        <w:t xml:space="preserve"> компанией </w:t>
      </w:r>
      <w:proofErr w:type="spellStart"/>
      <w:r w:rsidRPr="002E68BA">
        <w:t>GitHub</w:t>
      </w:r>
      <w:proofErr w:type="spellEnd"/>
      <w:r w:rsidRPr="002E68BA">
        <w:t>,</w:t>
      </w:r>
      <w:r>
        <w:t xml:space="preserve"> </w:t>
      </w:r>
      <w:proofErr w:type="spellStart"/>
      <w:r>
        <w:t>Inc</w:t>
      </w:r>
      <w:proofErr w:type="spellEnd"/>
      <w:r>
        <w:t>.</w:t>
      </w:r>
    </w:p>
    <w:p w14:paraId="03A212F4" w14:textId="77777777" w:rsidR="00067F33" w:rsidRDefault="00067F33" w:rsidP="00067F33">
      <w:r>
        <w:t xml:space="preserve">Создатели сайта называют </w:t>
      </w:r>
      <w:proofErr w:type="spellStart"/>
      <w:r>
        <w:t>GitHub</w:t>
      </w:r>
      <w:proofErr w:type="spellEnd"/>
      <w:r>
        <w:t xml:space="preserve"> «социальной сетью для разработчиков». Кроме размещения кода, участники могут общаться, комментировать правки друг друга, а также следить за новостями знакомых. С помощью широких возможностей </w:t>
      </w:r>
      <w:proofErr w:type="spellStart"/>
      <w:r>
        <w:t>Git</w:t>
      </w:r>
      <w:proofErr w:type="spellEnd"/>
      <w:r>
        <w:t xml:space="preserve"> программисты могут объединять свои </w:t>
      </w:r>
      <w:proofErr w:type="spellStart"/>
      <w:r>
        <w:t>репозитории</w:t>
      </w:r>
      <w:proofErr w:type="spellEnd"/>
      <w:r>
        <w:t xml:space="preserve"> – </w:t>
      </w:r>
      <w:r>
        <w:rPr>
          <w:lang w:val="en-US"/>
        </w:rPr>
        <w:t>GitHub</w:t>
      </w:r>
      <w:r w:rsidRPr="001E55F2">
        <w:t xml:space="preserve"> </w:t>
      </w:r>
      <w:r>
        <w:t>предлагает удобный интерфейс для этого и может отображать вклад каждого участника в виде дерева.</w:t>
      </w:r>
    </w:p>
    <w:p w14:paraId="49CEE3B3" w14:textId="64315DAA" w:rsidR="00067F33" w:rsidRDefault="00067F33" w:rsidP="006C432E">
      <w:r>
        <w:t>Для проектов есть личные страницы, небольшие Вики и система отслеживания ошибок. Прямо на сайте можно просмотреть файлы проектов с подсветкой синтаксиса для большинства языков программирования.</w:t>
      </w:r>
    </w:p>
    <w:p w14:paraId="55870443" w14:textId="37BB4F43" w:rsidR="00C54309" w:rsidRPr="0091209A" w:rsidRDefault="00C54309" w:rsidP="00BF2A0D">
      <w:pPr>
        <w:pStyle w:val="2"/>
      </w:pPr>
      <w:bookmarkStart w:id="11" w:name="_Toc472581853"/>
      <w:r>
        <w:rPr>
          <w:lang w:val="en-US"/>
        </w:rPr>
        <w:t>Trello</w:t>
      </w:r>
      <w:bookmarkEnd w:id="11"/>
    </w:p>
    <w:p w14:paraId="6477966B" w14:textId="193950A6" w:rsidR="00C54309" w:rsidRDefault="00BF2A0D" w:rsidP="00C54309">
      <w:pPr>
        <w:rPr>
          <w:lang w:eastAsia="ru-RU"/>
        </w:rPr>
      </w:pPr>
      <w:proofErr w:type="spellStart"/>
      <w:r>
        <w:t>Tre</w:t>
      </w:r>
      <w:r w:rsidR="00C54309" w:rsidRPr="00BF2A0D">
        <w:t>llo</w:t>
      </w:r>
      <w:proofErr w:type="spellEnd"/>
      <w:r w:rsidR="00C54309"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>
        <w:t>–</w:t>
      </w:r>
      <w:r w:rsidR="00C54309">
        <w:t xml:space="preserve"> это бесплатное веб-приложение для управления проектами небольших групп, разработанное </w:t>
      </w:r>
      <w:proofErr w:type="spellStart"/>
      <w:r w:rsidR="00C54309">
        <w:t>Fog</w:t>
      </w:r>
      <w:proofErr w:type="spellEnd"/>
      <w:r w:rsidR="00C54309">
        <w:t xml:space="preserve"> </w:t>
      </w:r>
      <w:proofErr w:type="spellStart"/>
      <w:r w:rsidR="00C54309">
        <w:t>Creek</w:t>
      </w:r>
      <w:proofErr w:type="spellEnd"/>
      <w:r w:rsidR="00C54309">
        <w:t xml:space="preserve"> </w:t>
      </w:r>
      <w:proofErr w:type="spellStart"/>
      <w:r w:rsidR="00C54309">
        <w:t>Software</w:t>
      </w:r>
      <w:proofErr w:type="spellEnd"/>
      <w:r w:rsidR="00C54309">
        <w:t>.</w:t>
      </w:r>
    </w:p>
    <w:p w14:paraId="730948A9" w14:textId="77777777" w:rsidR="009A051F" w:rsidRDefault="00C54309" w:rsidP="009A051F">
      <w:proofErr w:type="spellStart"/>
      <w:r>
        <w:t>Trello</w:t>
      </w:r>
      <w:proofErr w:type="spellEnd"/>
      <w:r>
        <w:t xml:space="preserve"> использует</w:t>
      </w:r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 w:rsidRPr="009A051F">
        <w:t>парадигму </w:t>
      </w:r>
      <w:r>
        <w:t>для управления проектами, известную как</w:t>
      </w:r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 w:rsidRPr="009A051F">
        <w:t>канбан</w:t>
      </w:r>
      <w:proofErr w:type="spellEnd"/>
      <w:r>
        <w:t>, метод, который первоначально был популяризирован</w:t>
      </w:r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 w:rsidRPr="009A051F">
        <w:t>Toyota</w:t>
      </w:r>
      <w:proofErr w:type="spellEnd"/>
      <w:r w:rsidRPr="009A051F">
        <w:t> </w:t>
      </w:r>
      <w:r>
        <w:t>в</w:t>
      </w:r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r w:rsidRPr="009A051F">
        <w:t>1980-х </w:t>
      </w:r>
      <w:r>
        <w:t xml:space="preserve">для управления цепочками поставок. </w:t>
      </w:r>
      <w:proofErr w:type="spellStart"/>
      <w:r>
        <w:t>Trello</w:t>
      </w:r>
      <w:proofErr w:type="spellEnd"/>
      <w:r>
        <w:t xml:space="preserve"> использует</w:t>
      </w:r>
      <w:r>
        <w:rPr>
          <w:rStyle w:val="apple-converted-space"/>
          <w:rFonts w:ascii="Helvetica" w:hAnsi="Helvetica"/>
          <w:color w:val="252525"/>
          <w:sz w:val="21"/>
          <w:szCs w:val="21"/>
        </w:rPr>
        <w:t> </w:t>
      </w:r>
      <w:proofErr w:type="spellStart"/>
      <w:r w:rsidRPr="009A051F">
        <w:t>freemium</w:t>
      </w:r>
      <w:proofErr w:type="spellEnd"/>
      <w:r>
        <w:t xml:space="preserve">-бизнес-модель, платные услуги были запущены </w:t>
      </w:r>
      <w:r w:rsidRPr="009A051F">
        <w:t>в 2013 году.</w:t>
      </w:r>
      <w:r w:rsidR="009A051F" w:rsidRPr="009A051F">
        <w:t xml:space="preserve"> </w:t>
      </w:r>
    </w:p>
    <w:p w14:paraId="5AD26C06" w14:textId="59828715" w:rsidR="00C54309" w:rsidRDefault="009A051F" w:rsidP="009A051F">
      <w:r>
        <w:t xml:space="preserve">Основным преимуществом </w:t>
      </w:r>
      <w:proofErr w:type="spellStart"/>
      <w:r>
        <w:t>Trello</w:t>
      </w:r>
      <w:proofErr w:type="spellEnd"/>
      <w:r>
        <w:t xml:space="preserve"> можно назвать возможность видеть несколько одновременно запущенных проектов и их состояние в текущий момент времени. Если вы руководите группой разработчиков или иных исполнителей, работающих над проектами с конечной датой выполнения или фиксированной целью, то данная система может дать вам представление о ходе проектов в любой момент времени.</w:t>
      </w:r>
    </w:p>
    <w:p w14:paraId="19842BED" w14:textId="7CEBFC25" w:rsidR="00C54309" w:rsidRDefault="009A051F" w:rsidP="009A051F">
      <w:r>
        <w:t xml:space="preserve">Важно заметить, что все члены рабочей группы видят в реальном времени изменения, вносимые в проект, и могут наблюдать состояния друг </w:t>
      </w:r>
      <w:r>
        <w:lastRenderedPageBreak/>
        <w:t>друга так же в реальном времени – онлайн или офлайн, смотрит на проект или нет в настоящий момент.</w:t>
      </w:r>
    </w:p>
    <w:p w14:paraId="56100B96" w14:textId="1B76F1B3" w:rsidR="00F962DB" w:rsidRPr="007E4881" w:rsidRDefault="00A06791" w:rsidP="00F962DB">
      <w:pPr>
        <w:pStyle w:val="2"/>
      </w:pPr>
      <w:bookmarkStart w:id="12" w:name="_Toc472581854"/>
      <w:proofErr w:type="spellStart"/>
      <w:r>
        <w:rPr>
          <w:lang w:val="en-US"/>
        </w:rPr>
        <w:t>lxml</w:t>
      </w:r>
      <w:bookmarkEnd w:id="12"/>
      <w:proofErr w:type="spellEnd"/>
    </w:p>
    <w:p w14:paraId="568BC520" w14:textId="4EFD9282" w:rsidR="00F962DB" w:rsidRDefault="00352D01" w:rsidP="00F962DB">
      <w:proofErr w:type="spellStart"/>
      <w:r w:rsidRPr="00352D01">
        <w:t>lxml</w:t>
      </w:r>
      <w:proofErr w:type="spellEnd"/>
      <w:r w:rsidRPr="00352D01">
        <w:t xml:space="preserve"> это быстрая и гибкая библиотека для обработки разметки XML и HTML на </w:t>
      </w:r>
      <w:proofErr w:type="spellStart"/>
      <w:r w:rsidRPr="00352D01">
        <w:t>Python</w:t>
      </w:r>
      <w:proofErr w:type="spellEnd"/>
      <w:r w:rsidRPr="00352D01">
        <w:t>. Кроме того, в ней присутствует возможность разложения элементов документа в дерево.</w:t>
      </w:r>
    </w:p>
    <w:p w14:paraId="58653D8E" w14:textId="76EB56C5" w:rsidR="00875CA5" w:rsidRDefault="00875CA5" w:rsidP="00875CA5">
      <w:r w:rsidRPr="00875CA5">
        <w:t xml:space="preserve">В то время как для простого DOM- или SAX-анализа небольших файлов достаточно любой XML-библиотеки, разработчики все чаще сталкиваются с крупными наборами данных и необходимостью разбирать XML в реальном </w:t>
      </w:r>
      <w:r w:rsidR="006A1BFA">
        <w:t>времени</w:t>
      </w:r>
      <w:r w:rsidRPr="00875CA5">
        <w:t xml:space="preserve">. В то же время опытные XML-разработчики могут предпочесть более XML-ориентированные языки, такие как </w:t>
      </w:r>
      <w:proofErr w:type="spellStart"/>
      <w:r w:rsidRPr="00875CA5">
        <w:t>XPath</w:t>
      </w:r>
      <w:proofErr w:type="spellEnd"/>
      <w:r w:rsidRPr="00875CA5">
        <w:t xml:space="preserve"> или XSLT, за их лаконичность и выразительность. Идеальным выходом из этой ситуации было бы иметь доступ к декларативному синтаксису </w:t>
      </w:r>
      <w:proofErr w:type="spellStart"/>
      <w:r w:rsidRPr="00875CA5">
        <w:t>XPath</w:t>
      </w:r>
      <w:proofErr w:type="spellEnd"/>
      <w:r w:rsidRPr="00875CA5">
        <w:t xml:space="preserve">, сохраняя при этом общую функциональность, доступную в </w:t>
      </w:r>
      <w:proofErr w:type="spellStart"/>
      <w:r w:rsidRPr="00875CA5">
        <w:t>Python</w:t>
      </w:r>
      <w:proofErr w:type="spellEnd"/>
      <w:r w:rsidRPr="00875CA5">
        <w:t>.</w:t>
      </w:r>
    </w:p>
    <w:p w14:paraId="6987783D" w14:textId="77777777" w:rsidR="00875CA5" w:rsidRDefault="00875CA5" w:rsidP="00875CA5">
      <w:proofErr w:type="spellStart"/>
      <w:r w:rsidRPr="00875CA5">
        <w:t>lxml</w:t>
      </w:r>
      <w:proofErr w:type="spellEnd"/>
      <w:r w:rsidRPr="00875CA5">
        <w:t xml:space="preserve"> </w:t>
      </w:r>
      <w:r>
        <w:t>–</w:t>
      </w:r>
      <w:r w:rsidRPr="00875CA5">
        <w:t xml:space="preserve"> первая XML-библиотека для </w:t>
      </w:r>
      <w:proofErr w:type="spellStart"/>
      <w:r w:rsidRPr="00875CA5">
        <w:t>Python</w:t>
      </w:r>
      <w:proofErr w:type="spellEnd"/>
      <w:r w:rsidRPr="00875CA5">
        <w:t xml:space="preserve">, которая имеет высокую производительность и содержит встроенную поддержку </w:t>
      </w:r>
      <w:proofErr w:type="spellStart"/>
      <w:r w:rsidRPr="00875CA5">
        <w:t>XPath</w:t>
      </w:r>
      <w:proofErr w:type="spellEnd"/>
      <w:r w:rsidRPr="00875CA5">
        <w:t xml:space="preserve"> 1.0, XSLT 1.0, пользовательские элементарные классы и даже типичный для </w:t>
      </w:r>
      <w:proofErr w:type="spellStart"/>
      <w:r w:rsidRPr="00875CA5">
        <w:t>Python</w:t>
      </w:r>
      <w:proofErr w:type="spellEnd"/>
      <w:r w:rsidRPr="00875CA5">
        <w:t xml:space="preserve"> интерфейс привязки данных. Библиотека </w:t>
      </w:r>
      <w:proofErr w:type="spellStart"/>
      <w:r w:rsidRPr="00875CA5">
        <w:t>lxml</w:t>
      </w:r>
      <w:proofErr w:type="spellEnd"/>
      <w:r w:rsidRPr="00875CA5">
        <w:t xml:space="preserve"> построена на базе двух библиотек языка С: libxml2 и </w:t>
      </w:r>
      <w:proofErr w:type="spellStart"/>
      <w:r w:rsidRPr="00875CA5">
        <w:t>libxslt</w:t>
      </w:r>
      <w:proofErr w:type="spellEnd"/>
      <w:r w:rsidRPr="00875CA5">
        <w:t xml:space="preserve">. Они обеспечивают большую часть возможностей для основных задач анализа, </w:t>
      </w:r>
      <w:proofErr w:type="spellStart"/>
      <w:r w:rsidRPr="00875CA5">
        <w:t>сериализации</w:t>
      </w:r>
      <w:proofErr w:type="spellEnd"/>
      <w:r w:rsidRPr="00875CA5">
        <w:t xml:space="preserve"> и преобразования.</w:t>
      </w:r>
    </w:p>
    <w:p w14:paraId="2102249E" w14:textId="79CACF19" w:rsidR="006A1BFA" w:rsidRDefault="00875CA5" w:rsidP="00875CA5">
      <w:r w:rsidRPr="00352D01">
        <w:t xml:space="preserve">Для обработки XML и HTML можно использовать и </w:t>
      </w:r>
      <w:proofErr w:type="spellStart"/>
      <w:r w:rsidRPr="00352D01">
        <w:t>BeautifulSoup</w:t>
      </w:r>
      <w:proofErr w:type="spellEnd"/>
      <w:r w:rsidRPr="00352D01">
        <w:t xml:space="preserve">, но эта библиотека использует слишком много памяти и не удовлетворяют требованиям по скорости для больших файлов. Библиотека </w:t>
      </w:r>
      <w:proofErr w:type="spellStart"/>
      <w:r w:rsidR="006A1BFA" w:rsidRPr="00875CA5">
        <w:t>lxml</w:t>
      </w:r>
      <w:proofErr w:type="spellEnd"/>
      <w:r w:rsidR="006A1BFA" w:rsidRPr="00875CA5">
        <w:t xml:space="preserve"> </w:t>
      </w:r>
      <w:r w:rsidRPr="00352D01">
        <w:t xml:space="preserve">очень быстро открывает и обрабатывает большие XML или HTML файлы, поэтому </w:t>
      </w:r>
      <w:r>
        <w:t>была выбрана для применения в данной программе</w:t>
      </w:r>
      <w:r w:rsidRPr="00352D01">
        <w:t>.</w:t>
      </w:r>
    </w:p>
    <w:p w14:paraId="1FC60255" w14:textId="77777777" w:rsidR="006A1BFA" w:rsidRDefault="006A1BFA">
      <w:pPr>
        <w:spacing w:line="240" w:lineRule="auto"/>
        <w:ind w:firstLine="0"/>
        <w:jc w:val="left"/>
      </w:pPr>
      <w:r>
        <w:br w:type="page"/>
      </w:r>
    </w:p>
    <w:p w14:paraId="29D988FB" w14:textId="6BE3F90E" w:rsidR="00067F33" w:rsidRDefault="008B47B5" w:rsidP="008B47B5">
      <w:pPr>
        <w:pStyle w:val="1"/>
      </w:pPr>
      <w:bookmarkStart w:id="13" w:name="_Toc472581855"/>
      <w:proofErr w:type="spellStart"/>
      <w:r>
        <w:lastRenderedPageBreak/>
        <w:t>Логирование</w:t>
      </w:r>
      <w:proofErr w:type="spellEnd"/>
      <w:r>
        <w:t xml:space="preserve"> информации</w:t>
      </w:r>
      <w:bookmarkEnd w:id="13"/>
    </w:p>
    <w:p w14:paraId="11ED8954" w14:textId="60BA0EB1" w:rsidR="0037758A" w:rsidRPr="0037758A" w:rsidRDefault="0037758A" w:rsidP="0037758A">
      <w:pPr>
        <w:pStyle w:val="2"/>
      </w:pPr>
      <w:bookmarkStart w:id="14" w:name="_Toc472581856"/>
      <w:r>
        <w:t>Основные сведения</w:t>
      </w:r>
      <w:bookmarkEnd w:id="14"/>
    </w:p>
    <w:p w14:paraId="23D687FF" w14:textId="32D078EE" w:rsidR="008B47B5" w:rsidRDefault="001A2C9E" w:rsidP="001A2C9E">
      <w:r>
        <w:t xml:space="preserve">Довольно часто возникает необходимость в анализе текущего состояния системы. Для этого может использоваться журнал событий, ведение которого носит название – </w:t>
      </w:r>
      <w:proofErr w:type="spellStart"/>
      <w:r>
        <w:t>логирование</w:t>
      </w:r>
      <w:proofErr w:type="spellEnd"/>
      <w:r>
        <w:t>, а события называют логами.</w:t>
      </w:r>
    </w:p>
    <w:p w14:paraId="06B0582E" w14:textId="40606056" w:rsidR="008B47B5" w:rsidRDefault="001A2C9E" w:rsidP="008B47B5">
      <w:proofErr w:type="spellStart"/>
      <w:r>
        <w:t>Логирование</w:t>
      </w:r>
      <w:proofErr w:type="spellEnd"/>
      <w:r>
        <w:t xml:space="preserve"> может осуществляться разными путями:</w:t>
      </w:r>
    </w:p>
    <w:p w14:paraId="36338A02" w14:textId="4C3BD31A" w:rsidR="008B47B5" w:rsidRDefault="008B47B5" w:rsidP="00081962">
      <w:pPr>
        <w:pStyle w:val="a8"/>
        <w:numPr>
          <w:ilvl w:val="0"/>
          <w:numId w:val="8"/>
        </w:numPr>
        <w:ind w:left="0" w:firstLine="709"/>
      </w:pPr>
      <w:r>
        <w:t xml:space="preserve">Самый простой и потому самый распространенный способ </w:t>
      </w:r>
      <w:r w:rsidR="00B55FAB">
        <w:t>–</w:t>
      </w:r>
      <w:r>
        <w:t xml:space="preserve"> это </w:t>
      </w:r>
      <w:proofErr w:type="spellStart"/>
      <w:r>
        <w:t>логирование</w:t>
      </w:r>
      <w:proofErr w:type="spellEnd"/>
      <w:r>
        <w:t xml:space="preserve"> в текстовый файл. Способ, при котором отдельное событие представляет собой отдельную строку. Способ хорош как с точки зрения реализации – довольно легко наладить такое </w:t>
      </w:r>
      <w:proofErr w:type="spellStart"/>
      <w:r>
        <w:t>логирование</w:t>
      </w:r>
      <w:proofErr w:type="spellEnd"/>
      <w:r>
        <w:t xml:space="preserve"> в коде большинства языков программирования, </w:t>
      </w:r>
      <w:r w:rsidR="00B55FAB">
        <w:t>–</w:t>
      </w:r>
      <w:r>
        <w:t xml:space="preserve"> так и со стороны использования – читать такой лог можно любым текстовым редактором.</w:t>
      </w:r>
    </w:p>
    <w:p w14:paraId="72422DC7" w14:textId="133208B5" w:rsidR="008B47B5" w:rsidRDefault="008B47B5" w:rsidP="00081962">
      <w:pPr>
        <w:pStyle w:val="a8"/>
        <w:numPr>
          <w:ilvl w:val="0"/>
          <w:numId w:val="8"/>
        </w:numPr>
        <w:ind w:left="0" w:firstLine="709"/>
      </w:pPr>
      <w:r>
        <w:t xml:space="preserve">Чуть более сложный случай – </w:t>
      </w:r>
      <w:proofErr w:type="spellStart"/>
      <w:r>
        <w:t>лог</w:t>
      </w:r>
      <w:r w:rsidR="00B55FAB">
        <w:t>и</w:t>
      </w:r>
      <w:proofErr w:type="spellEnd"/>
      <w:r>
        <w:t>, в которых отдельное событие представляет собой не одну строку, а несколько. С некоторым допущением</w:t>
      </w:r>
      <w:r w:rsidR="00B55FAB">
        <w:t xml:space="preserve"> к этому же типу относятся </w:t>
      </w:r>
      <w:proofErr w:type="spellStart"/>
      <w:r w:rsidR="00B55FAB">
        <w:t>логи</w:t>
      </w:r>
      <w:proofErr w:type="spellEnd"/>
      <w:r>
        <w:t>, которые пишутся в формате XML (либо сходных с ним форматах данных). Такой лог гораздо более сложен для анализа, потому что каждое событие может представлять собой набор более мелких записей. Для чтения таких логов чаще всего используется какое-то специально ПО, так как лог, в котором каждое событие растянуто на несколько строк, а еще и сами события зависят друг от друга, довольно тяжело интерпретировать.</w:t>
      </w:r>
    </w:p>
    <w:p w14:paraId="34CF2D4F" w14:textId="261859B4" w:rsidR="008B47B5" w:rsidRDefault="00B55FAB" w:rsidP="00081962">
      <w:pPr>
        <w:pStyle w:val="a8"/>
        <w:numPr>
          <w:ilvl w:val="0"/>
          <w:numId w:val="8"/>
        </w:numPr>
        <w:ind w:left="0" w:firstLine="709"/>
      </w:pPr>
      <w:r>
        <w:t>Бинарный лог</w:t>
      </w:r>
      <w:r w:rsidR="008B47B5">
        <w:t xml:space="preserve"> представляет собой самый нечитаемый тип логов. Для того чтобы с ними работать, нужна специальная программа (обычно от того же производителя, что и приложение, которое пишет такой лог), с помощью которой бинарный лог и анализируется. Обычно бинарный лог — это последовательно сбрасываемые в файл структуры, которые разделяются символом-разделителем. Обрабатывать такой лог очень тяжело, впрочем, довольно часто в технической информации, которую предоставляет производитель, есть описание структуры такого лога. </w:t>
      </w:r>
    </w:p>
    <w:p w14:paraId="145E7018" w14:textId="266A0F46" w:rsidR="003E5F02" w:rsidRDefault="003E5F02" w:rsidP="00081962">
      <w:pPr>
        <w:pStyle w:val="a8"/>
        <w:numPr>
          <w:ilvl w:val="0"/>
          <w:numId w:val="8"/>
        </w:numPr>
        <w:ind w:left="0" w:firstLine="709"/>
      </w:pPr>
      <w:r>
        <w:lastRenderedPageBreak/>
        <w:t>Приложения, которые используют базы данных либо сами являются СУБД, довольно часто используют базу данных в качестве хранилища логов.</w:t>
      </w:r>
      <w:r w:rsidRPr="0091209A">
        <w:t xml:space="preserve"> В большинстве своем это отдельная таблица базы данных, каждая строка которой является отдельным событием. Такое </w:t>
      </w:r>
      <w:proofErr w:type="spellStart"/>
      <w:r w:rsidRPr="0091209A">
        <w:t>логирование</w:t>
      </w:r>
      <w:proofErr w:type="spellEnd"/>
      <w:r w:rsidRPr="0091209A">
        <w:t xml:space="preserve"> часто может отрицательно сказаться на общей производительности базы данных, так как </w:t>
      </w:r>
      <w:proofErr w:type="spellStart"/>
      <w:r w:rsidRPr="0091209A">
        <w:t>логирование</w:t>
      </w:r>
      <w:proofErr w:type="spellEnd"/>
      <w:r w:rsidRPr="0091209A">
        <w:t xml:space="preserve"> в базу данных может быть довольно интенсивным</w:t>
      </w:r>
      <w:r w:rsidRPr="003E5F02">
        <w:t>.</w:t>
      </w:r>
    </w:p>
    <w:p w14:paraId="4BAEB5C0" w14:textId="43D944CC" w:rsidR="0037758A" w:rsidRDefault="0037758A" w:rsidP="0037758A">
      <w:pPr>
        <w:pStyle w:val="2"/>
      </w:pPr>
      <w:bookmarkStart w:id="15" w:name="_Toc472581857"/>
      <w:r>
        <w:t>Практическое применение</w:t>
      </w:r>
      <w:bookmarkEnd w:id="15"/>
    </w:p>
    <w:p w14:paraId="013126FF" w14:textId="5FA1FEB0" w:rsidR="0037758A" w:rsidRDefault="00DB61C7" w:rsidP="0037758A">
      <w:r>
        <w:t>Генетическое программирование предполагает работу со сложными структурами данных – деревьями. В связи с этим операции с подобными элементами занимают большое количество времени. Также для успешного завершения работы программы – нахождения оптимального решения – необходимо работать с большой популяцией таких особей – деревьев, что в свою очередь оказывает влияние на время работы программы.</w:t>
      </w:r>
    </w:p>
    <w:p w14:paraId="2C053A80" w14:textId="1CB66176" w:rsidR="00DB61C7" w:rsidRDefault="00DB61C7" w:rsidP="0037758A">
      <w:r>
        <w:t xml:space="preserve">По вышеперечисленным причинам </w:t>
      </w:r>
      <w:r w:rsidR="001373A2">
        <w:t>работа</w:t>
      </w:r>
      <w:r>
        <w:t xml:space="preserve"> п</w:t>
      </w:r>
      <w:r w:rsidR="001373A2">
        <w:t>рограммного комплекса длится</w:t>
      </w:r>
      <w:r>
        <w:t xml:space="preserve"> большой промежуток времени. </w:t>
      </w:r>
      <w:r w:rsidR="001373A2">
        <w:t xml:space="preserve">Есть необходимость анализировать работу программы, наблюдать за промежуточными вычислениями. Для этой цели было решено вести журнал событий программы с записью в отдельный файл формата </w:t>
      </w:r>
      <w:r w:rsidR="00D53C98">
        <w:t>XML</w:t>
      </w:r>
      <w:r w:rsidR="001373A2">
        <w:t>.</w:t>
      </w:r>
    </w:p>
    <w:p w14:paraId="2AF00168" w14:textId="77777777" w:rsidR="00FE4430" w:rsidRDefault="003A01F6" w:rsidP="0037758A">
      <w:r>
        <w:t>Для полноценного анализа вычислений программы необходимо знать начальное состояние системы, которое определяется следующими параметрами: функциональное и терминальное множества, размер начальной и рабочей популяций, вероятности репродукции, кроссинговера и мутации, максимальную допустимую погрешность и глубину дерева.</w:t>
      </w:r>
    </w:p>
    <w:p w14:paraId="1968BF8E" w14:textId="329C4155" w:rsidR="00067F33" w:rsidRDefault="00FE4430" w:rsidP="00081962">
      <w:r>
        <w:t>Кроме входных данных нужно записывать промежуточные состояния системы, такие как сведения о текущей популяции, наиболее приспособленный индивид и его погрешность, информация о родителях полученных особей и т.д.</w:t>
      </w:r>
      <w:r w:rsidR="00067F33">
        <w:br w:type="page"/>
      </w:r>
    </w:p>
    <w:p w14:paraId="6289712B" w14:textId="67FC9124" w:rsidR="00067F33" w:rsidRDefault="002F039B" w:rsidP="00067F33">
      <w:pPr>
        <w:pStyle w:val="1"/>
      </w:pPr>
      <w:bookmarkStart w:id="16" w:name="_Toc472581858"/>
      <w:r>
        <w:lastRenderedPageBreak/>
        <w:t>ЗАКЛЮЧЕНИЕ</w:t>
      </w:r>
      <w:bookmarkEnd w:id="16"/>
    </w:p>
    <w:p w14:paraId="5850314B" w14:textId="77777777" w:rsidR="00C22EF0" w:rsidRDefault="00C22EF0" w:rsidP="00C22EF0">
      <w:r>
        <w:t>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в точках выборки. Если у нас есть дополнительная информация о функции кроме ее точек, мы легко можем использовать ее при применении операции репродукции. Концептуальная простота</w:t>
      </w:r>
      <w:r w:rsidRPr="00607BAD">
        <w:t xml:space="preserve"> </w:t>
      </w:r>
      <w:r>
        <w:t>генетического программирования также является важным преимуществом его практического применения.</w:t>
      </w:r>
    </w:p>
    <w:p w14:paraId="4B2A30EB" w14:textId="5B6434C4" w:rsidR="00354B55" w:rsidRDefault="00354B55" w:rsidP="00C22EF0">
      <w:r>
        <w:t>В ходе прохождения практики была разработана система ведения журнала событий программного комплекса. Полученные данные позволили провести анализ состояний системы, привели к улучшению работы программы. В связи с этим можно считать разработанную систему успешно внедренной в программный комплекс.</w:t>
      </w:r>
    </w:p>
    <w:p w14:paraId="7434B18D" w14:textId="77777777" w:rsidR="00067F33" w:rsidRDefault="00067F33" w:rsidP="00067F33">
      <w:pPr>
        <w:spacing w:after="160" w:line="259" w:lineRule="auto"/>
        <w:ind w:firstLine="0"/>
        <w:jc w:val="left"/>
      </w:pPr>
      <w:r>
        <w:br w:type="page"/>
      </w:r>
    </w:p>
    <w:p w14:paraId="248C759F" w14:textId="73425250" w:rsidR="00067F33" w:rsidRPr="0091209A" w:rsidRDefault="002F039B" w:rsidP="00067F33">
      <w:pPr>
        <w:pStyle w:val="1"/>
        <w:rPr>
          <w:lang w:val="en-US"/>
        </w:rPr>
      </w:pPr>
      <w:bookmarkStart w:id="17" w:name="_Toc472581859"/>
      <w:r>
        <w:lastRenderedPageBreak/>
        <w:t>СПИСОК ЛИТЕРАТУРЫ</w:t>
      </w:r>
      <w:bookmarkEnd w:id="17"/>
    </w:p>
    <w:p w14:paraId="6301E149" w14:textId="214B2412" w:rsidR="00F8254D" w:rsidRPr="009539F6" w:rsidRDefault="00F8254D" w:rsidP="009539F6">
      <w:pPr>
        <w:pStyle w:val="a8"/>
        <w:numPr>
          <w:ilvl w:val="0"/>
          <w:numId w:val="15"/>
        </w:numPr>
        <w:rPr>
          <w:lang w:val="en-US"/>
        </w:rPr>
      </w:pPr>
      <w:proofErr w:type="spellStart"/>
      <w:r w:rsidRPr="009539F6">
        <w:rPr>
          <w:lang w:val="en-US"/>
        </w:rPr>
        <w:t>Koza</w:t>
      </w:r>
      <w:proofErr w:type="spellEnd"/>
      <w:r w:rsidRPr="009539F6">
        <w:rPr>
          <w:lang w:val="en-US"/>
        </w:rPr>
        <w:t>, John R. Genetic programming: on the programming of computers by means of natural selection. MIT Press, Cambridge, MA, USA, 1992.</w:t>
      </w:r>
    </w:p>
    <w:p w14:paraId="5A2CA507" w14:textId="1F7EA7F7" w:rsidR="00F8254D" w:rsidRPr="009539F6" w:rsidRDefault="00F8254D" w:rsidP="009539F6">
      <w:pPr>
        <w:pStyle w:val="a8"/>
        <w:numPr>
          <w:ilvl w:val="0"/>
          <w:numId w:val="15"/>
        </w:numPr>
        <w:rPr>
          <w:lang w:val="en-US"/>
        </w:rPr>
      </w:pPr>
      <w:r w:rsidRPr="009539F6">
        <w:rPr>
          <w:lang w:val="en-US"/>
        </w:rPr>
        <w:t>Langdon, William B. Genetic programming and data structures. Department of Computer Science, University College London, 1996.</w:t>
      </w:r>
    </w:p>
    <w:p w14:paraId="7DC3F2E1" w14:textId="6266AC0A" w:rsidR="00F8254D" w:rsidRPr="009539F6" w:rsidRDefault="00F8254D" w:rsidP="009539F6">
      <w:pPr>
        <w:pStyle w:val="a8"/>
        <w:numPr>
          <w:ilvl w:val="0"/>
          <w:numId w:val="15"/>
        </w:numPr>
        <w:rPr>
          <w:lang w:val="en-US"/>
        </w:rPr>
      </w:pPr>
      <w:r w:rsidRPr="009539F6">
        <w:rPr>
          <w:lang w:val="en-US"/>
        </w:rPr>
        <w:t>Mitchell Melanie. An introduction to Genetic Algorithms. MIT Press, Cambridge, London, 1998.</w:t>
      </w:r>
    </w:p>
    <w:p w14:paraId="61498CCF" w14:textId="1851B649" w:rsidR="00F8254D" w:rsidRDefault="00F8254D" w:rsidP="009539F6">
      <w:pPr>
        <w:pStyle w:val="a8"/>
        <w:numPr>
          <w:ilvl w:val="0"/>
          <w:numId w:val="15"/>
        </w:numPr>
        <w:rPr>
          <w:lang w:val="en-US"/>
        </w:rPr>
      </w:pPr>
      <w:proofErr w:type="spellStart"/>
      <w:r w:rsidRPr="009539F6">
        <w:rPr>
          <w:lang w:val="en-US"/>
        </w:rPr>
        <w:t>Xinjie</w:t>
      </w:r>
      <w:proofErr w:type="spellEnd"/>
      <w:r w:rsidRPr="009539F6">
        <w:rPr>
          <w:lang w:val="en-US"/>
        </w:rPr>
        <w:t xml:space="preserve"> Yu, </w:t>
      </w:r>
      <w:proofErr w:type="spellStart"/>
      <w:r w:rsidRPr="009539F6">
        <w:rPr>
          <w:lang w:val="en-US"/>
        </w:rPr>
        <w:t>Mitsuo</w:t>
      </w:r>
      <w:proofErr w:type="spellEnd"/>
      <w:r w:rsidRPr="009539F6">
        <w:rPr>
          <w:lang w:val="en-US"/>
        </w:rPr>
        <w:t xml:space="preserve"> Gen. Introduction to Evolutionary Algorithms. Springer, London Limited 2010.</w:t>
      </w:r>
    </w:p>
    <w:p w14:paraId="7069C163" w14:textId="73954499" w:rsidR="006120A4" w:rsidRPr="00C9124E" w:rsidRDefault="006C05E2" w:rsidP="006C05E2">
      <w:pPr>
        <w:pStyle w:val="a8"/>
        <w:numPr>
          <w:ilvl w:val="0"/>
          <w:numId w:val="15"/>
        </w:numPr>
      </w:pPr>
      <w:r>
        <w:t xml:space="preserve">Библиотека </w:t>
      </w:r>
      <w:proofErr w:type="spellStart"/>
      <w:r>
        <w:rPr>
          <w:lang w:val="en-US"/>
        </w:rPr>
        <w:t>lxml</w:t>
      </w:r>
      <w:proofErr w:type="spellEnd"/>
      <w:r>
        <w:t xml:space="preserve"> </w:t>
      </w:r>
      <w:r w:rsidRPr="00B95704">
        <w:t>[</w:t>
      </w:r>
      <w:r>
        <w:t>Электронный ресурс</w:t>
      </w:r>
      <w:r w:rsidRPr="00B95704">
        <w:t>]</w:t>
      </w:r>
      <w:r>
        <w:t xml:space="preserve">. </w:t>
      </w:r>
      <w:r w:rsidRPr="00B95704">
        <w:rPr>
          <w:lang w:val="en-US"/>
        </w:rPr>
        <w:t>URL</w:t>
      </w:r>
      <w:r w:rsidRPr="00D41E5A">
        <w:t xml:space="preserve">: </w:t>
      </w:r>
      <w:r w:rsidR="002F039B" w:rsidRPr="002F039B">
        <w:rPr>
          <w:lang w:val="en-US"/>
        </w:rPr>
        <w:t>http</w:t>
      </w:r>
      <w:r w:rsidR="002F039B" w:rsidRPr="00C9124E">
        <w:t>://</w:t>
      </w:r>
      <w:proofErr w:type="spellStart"/>
      <w:r w:rsidR="002F039B" w:rsidRPr="002F039B">
        <w:rPr>
          <w:lang w:val="en-US"/>
        </w:rPr>
        <w:t>lxml</w:t>
      </w:r>
      <w:proofErr w:type="spellEnd"/>
      <w:r w:rsidR="002F039B" w:rsidRPr="00C9124E">
        <w:t>.</w:t>
      </w:r>
      <w:r w:rsidR="002F039B" w:rsidRPr="002F039B">
        <w:rPr>
          <w:lang w:val="en-US"/>
        </w:rPr>
        <w:t>de</w:t>
      </w:r>
      <w:r w:rsidR="002F039B" w:rsidRPr="00C9124E">
        <w:t>/ (дата обращения – 01.09.2016)</w:t>
      </w:r>
    </w:p>
    <w:sectPr w:rsidR="006120A4" w:rsidRPr="00C9124E" w:rsidSect="00C57D21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4E9C9C" w14:textId="77777777" w:rsidR="003D3901" w:rsidRDefault="003D3901">
      <w:pPr>
        <w:spacing w:line="240" w:lineRule="auto"/>
      </w:pPr>
      <w:r>
        <w:separator/>
      </w:r>
    </w:p>
  </w:endnote>
  <w:endnote w:type="continuationSeparator" w:id="0">
    <w:p w14:paraId="232C6AE8" w14:textId="77777777" w:rsidR="003D3901" w:rsidRDefault="003D39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ED9B8" w14:textId="77777777" w:rsidR="002F0F4E" w:rsidRDefault="002F0F4E" w:rsidP="004625D7">
    <w:pPr>
      <w:pStyle w:val="a5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14:paraId="3FF69180" w14:textId="77777777" w:rsidR="002F0F4E" w:rsidRDefault="002F0F4E" w:rsidP="002F0F4E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664E2" w14:textId="77777777" w:rsidR="002F0F4E" w:rsidRDefault="002F0F4E" w:rsidP="004625D7">
    <w:pPr>
      <w:pStyle w:val="a5"/>
      <w:framePr w:wrap="none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9124E">
      <w:rPr>
        <w:rStyle w:val="ad"/>
        <w:noProof/>
      </w:rPr>
      <w:t>2</w:t>
    </w:r>
    <w:r>
      <w:rPr>
        <w:rStyle w:val="ad"/>
      </w:rPr>
      <w:fldChar w:fldCharType="end"/>
    </w:r>
  </w:p>
  <w:p w14:paraId="7BFE781E" w14:textId="6152FCDD" w:rsidR="00C57D21" w:rsidRDefault="00C57D21" w:rsidP="002F0F4E">
    <w:pPr>
      <w:pStyle w:val="a5"/>
      <w:ind w:right="360"/>
      <w:jc w:val="center"/>
    </w:pPr>
  </w:p>
  <w:p w14:paraId="6C53087D" w14:textId="77777777" w:rsidR="00C57D21" w:rsidRDefault="00C57D21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7FD19" w14:textId="77777777" w:rsidR="00C9124E" w:rsidRDefault="0091209A" w:rsidP="00C57D21">
    <w:pPr>
      <w:spacing w:line="240" w:lineRule="auto"/>
      <w:jc w:val="center"/>
      <w:rPr>
        <w:rFonts w:cs="Times New Roman"/>
        <w:szCs w:val="28"/>
      </w:rPr>
    </w:pPr>
    <w:r>
      <w:rPr>
        <w:rFonts w:cs="Times New Roman"/>
        <w:szCs w:val="28"/>
      </w:rPr>
      <w:t>Е</w:t>
    </w:r>
    <w:r w:rsidR="00C9124E">
      <w:rPr>
        <w:rFonts w:cs="Times New Roman"/>
        <w:szCs w:val="28"/>
      </w:rPr>
      <w:t>катеринбург</w:t>
    </w:r>
  </w:p>
  <w:p w14:paraId="7D5891D9" w14:textId="3C759B06" w:rsidR="00C57D21" w:rsidRDefault="0091209A" w:rsidP="00C57D21">
    <w:pPr>
      <w:spacing w:line="240" w:lineRule="auto"/>
      <w:jc w:val="center"/>
      <w:rPr>
        <w:rFonts w:cs="Times New Roman"/>
        <w:szCs w:val="28"/>
      </w:rPr>
    </w:pPr>
    <w:r>
      <w:rPr>
        <w:rFonts w:cs="Times New Roman"/>
        <w:szCs w:val="28"/>
      </w:rPr>
      <w:t>2016</w:t>
    </w:r>
  </w:p>
  <w:p w14:paraId="49E02DC3" w14:textId="77777777" w:rsidR="00C57D21" w:rsidRDefault="00C57D21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53F60" w14:textId="77777777" w:rsidR="003D3901" w:rsidRDefault="003D3901">
      <w:pPr>
        <w:spacing w:line="240" w:lineRule="auto"/>
      </w:pPr>
      <w:r>
        <w:separator/>
      </w:r>
    </w:p>
  </w:footnote>
  <w:footnote w:type="continuationSeparator" w:id="0">
    <w:p w14:paraId="525977BA" w14:textId="77777777" w:rsidR="003D3901" w:rsidRDefault="003D39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62A4D" w14:textId="77777777" w:rsidR="00C57D21" w:rsidRPr="00EF3BFA" w:rsidRDefault="00C57D21" w:rsidP="00EF3BFA">
    <w:pPr>
      <w:pStyle w:val="a3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2CBF"/>
    <w:multiLevelType w:val="hybridMultilevel"/>
    <w:tmpl w:val="5F688B24"/>
    <w:lvl w:ilvl="0" w:tplc="20E2E178">
      <w:start w:val="1"/>
      <w:numFmt w:val="decimal"/>
      <w:lvlText w:val="%1."/>
      <w:lvlJc w:val="left"/>
      <w:pPr>
        <w:ind w:left="1191" w:hanging="34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6F5AF7"/>
    <w:multiLevelType w:val="hybridMultilevel"/>
    <w:tmpl w:val="0C8EDE6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160B6B"/>
    <w:multiLevelType w:val="hybridMultilevel"/>
    <w:tmpl w:val="8BCCA82C"/>
    <w:lvl w:ilvl="0" w:tplc="0419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</w:abstractNum>
  <w:abstractNum w:abstractNumId="3">
    <w:nsid w:val="1F95573E"/>
    <w:multiLevelType w:val="hybridMultilevel"/>
    <w:tmpl w:val="47B2CD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656637A"/>
    <w:multiLevelType w:val="hybridMultilevel"/>
    <w:tmpl w:val="FD9E3B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D832970"/>
    <w:multiLevelType w:val="hybridMultilevel"/>
    <w:tmpl w:val="BED687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C0A43"/>
    <w:multiLevelType w:val="hybridMultilevel"/>
    <w:tmpl w:val="B95ED7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63714D5"/>
    <w:multiLevelType w:val="hybridMultilevel"/>
    <w:tmpl w:val="E56AC1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F761AD1"/>
    <w:multiLevelType w:val="hybridMultilevel"/>
    <w:tmpl w:val="FE1876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AB2346A"/>
    <w:multiLevelType w:val="hybridMultilevel"/>
    <w:tmpl w:val="B15EDA2C"/>
    <w:lvl w:ilvl="0" w:tplc="84D6ADE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B895BB9"/>
    <w:multiLevelType w:val="hybridMultilevel"/>
    <w:tmpl w:val="3B861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34104BE"/>
    <w:multiLevelType w:val="hybridMultilevel"/>
    <w:tmpl w:val="54A47D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3B29EE"/>
    <w:multiLevelType w:val="hybridMultilevel"/>
    <w:tmpl w:val="815C05F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F5F5313"/>
    <w:multiLevelType w:val="multilevel"/>
    <w:tmpl w:val="E698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3079EA"/>
    <w:multiLevelType w:val="hybridMultilevel"/>
    <w:tmpl w:val="8DDCA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9A457C2"/>
    <w:multiLevelType w:val="hybridMultilevel"/>
    <w:tmpl w:val="F6CC9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F8E46B2"/>
    <w:multiLevelType w:val="hybridMultilevel"/>
    <w:tmpl w:val="DB4C9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2"/>
  </w:num>
  <w:num w:numId="5">
    <w:abstractNumId w:val="6"/>
  </w:num>
  <w:num w:numId="6">
    <w:abstractNumId w:val="13"/>
  </w:num>
  <w:num w:numId="7">
    <w:abstractNumId w:val="12"/>
  </w:num>
  <w:num w:numId="8">
    <w:abstractNumId w:val="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11"/>
  </w:num>
  <w:num w:numId="13">
    <w:abstractNumId w:val="16"/>
  </w:num>
  <w:num w:numId="14">
    <w:abstractNumId w:val="3"/>
  </w:num>
  <w:num w:numId="15">
    <w:abstractNumId w:val="9"/>
  </w:num>
  <w:num w:numId="16">
    <w:abstractNumId w:val="8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80"/>
    <w:rsid w:val="00057432"/>
    <w:rsid w:val="00067F33"/>
    <w:rsid w:val="00081962"/>
    <w:rsid w:val="001373A2"/>
    <w:rsid w:val="00194EDD"/>
    <w:rsid w:val="001A2C9E"/>
    <w:rsid w:val="002158DD"/>
    <w:rsid w:val="00294F03"/>
    <w:rsid w:val="002F039B"/>
    <w:rsid w:val="002F0F4E"/>
    <w:rsid w:val="003041CB"/>
    <w:rsid w:val="00306DC0"/>
    <w:rsid w:val="00346D7E"/>
    <w:rsid w:val="00352D01"/>
    <w:rsid w:val="00354B55"/>
    <w:rsid w:val="0037758A"/>
    <w:rsid w:val="003A01F6"/>
    <w:rsid w:val="003D3901"/>
    <w:rsid w:val="003E5F02"/>
    <w:rsid w:val="004207A6"/>
    <w:rsid w:val="00470061"/>
    <w:rsid w:val="004D2572"/>
    <w:rsid w:val="004E02A0"/>
    <w:rsid w:val="00535827"/>
    <w:rsid w:val="006120A4"/>
    <w:rsid w:val="00623C81"/>
    <w:rsid w:val="00626374"/>
    <w:rsid w:val="00634359"/>
    <w:rsid w:val="006747B9"/>
    <w:rsid w:val="006A1BFA"/>
    <w:rsid w:val="006B2EAF"/>
    <w:rsid w:val="006C05E2"/>
    <w:rsid w:val="006C432E"/>
    <w:rsid w:val="006F1299"/>
    <w:rsid w:val="00736780"/>
    <w:rsid w:val="0078167A"/>
    <w:rsid w:val="00796994"/>
    <w:rsid w:val="007E4881"/>
    <w:rsid w:val="00803978"/>
    <w:rsid w:val="0084603E"/>
    <w:rsid w:val="00875CA5"/>
    <w:rsid w:val="008B47B5"/>
    <w:rsid w:val="008E14E4"/>
    <w:rsid w:val="008E334F"/>
    <w:rsid w:val="0091209A"/>
    <w:rsid w:val="0091459A"/>
    <w:rsid w:val="009539F6"/>
    <w:rsid w:val="00954836"/>
    <w:rsid w:val="00970DC5"/>
    <w:rsid w:val="009A051F"/>
    <w:rsid w:val="00A009AA"/>
    <w:rsid w:val="00A06791"/>
    <w:rsid w:val="00AA2CFB"/>
    <w:rsid w:val="00AD6B16"/>
    <w:rsid w:val="00AE761B"/>
    <w:rsid w:val="00B55FAB"/>
    <w:rsid w:val="00B66FDF"/>
    <w:rsid w:val="00B80E61"/>
    <w:rsid w:val="00BF2A0D"/>
    <w:rsid w:val="00C010D8"/>
    <w:rsid w:val="00C01314"/>
    <w:rsid w:val="00C04A2B"/>
    <w:rsid w:val="00C22EF0"/>
    <w:rsid w:val="00C23810"/>
    <w:rsid w:val="00C260D5"/>
    <w:rsid w:val="00C54309"/>
    <w:rsid w:val="00C57D21"/>
    <w:rsid w:val="00C9124E"/>
    <w:rsid w:val="00D51486"/>
    <w:rsid w:val="00D53C98"/>
    <w:rsid w:val="00D570F4"/>
    <w:rsid w:val="00DB61C7"/>
    <w:rsid w:val="00EF3BFA"/>
    <w:rsid w:val="00F8254D"/>
    <w:rsid w:val="00F962DB"/>
    <w:rsid w:val="00FA5AAC"/>
    <w:rsid w:val="00F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FD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A2CFB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EF3BF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BFA"/>
    <w:pPr>
      <w:keepNext/>
      <w:keepLines/>
      <w:spacing w:before="40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2A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B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3BF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067F3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F33"/>
    <w:rPr>
      <w:rFonts w:ascii="Times New Roman" w:hAnsi="Times New Roman"/>
      <w:sz w:val="28"/>
      <w:szCs w:val="22"/>
    </w:rPr>
  </w:style>
  <w:style w:type="paragraph" w:styleId="a5">
    <w:name w:val="footer"/>
    <w:basedOn w:val="a"/>
    <w:link w:val="a6"/>
    <w:uiPriority w:val="99"/>
    <w:unhideWhenUsed/>
    <w:rsid w:val="00067F3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F33"/>
    <w:rPr>
      <w:rFonts w:ascii="Times New Roman" w:hAnsi="Times New Roman"/>
      <w:sz w:val="28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67F33"/>
    <w:pPr>
      <w:spacing w:after="100"/>
    </w:pPr>
  </w:style>
  <w:style w:type="character" w:styleId="a7">
    <w:name w:val="Hyperlink"/>
    <w:basedOn w:val="a0"/>
    <w:uiPriority w:val="99"/>
    <w:unhideWhenUsed/>
    <w:rsid w:val="00067F3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67F3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67F33"/>
    <w:pPr>
      <w:spacing w:after="100"/>
      <w:ind w:left="280"/>
    </w:pPr>
  </w:style>
  <w:style w:type="paragraph" w:styleId="a9">
    <w:name w:val="Document Map"/>
    <w:basedOn w:val="a"/>
    <w:link w:val="aa"/>
    <w:uiPriority w:val="99"/>
    <w:semiHidden/>
    <w:unhideWhenUsed/>
    <w:rsid w:val="00067F33"/>
    <w:pPr>
      <w:spacing w:line="240" w:lineRule="auto"/>
    </w:pPr>
    <w:rPr>
      <w:rFonts w:cs="Times New Roman"/>
      <w:sz w:val="24"/>
      <w:szCs w:val="24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067F33"/>
    <w:rPr>
      <w:rFonts w:ascii="Times New Roman" w:hAnsi="Times New Roman" w:cs="Times New Roman"/>
    </w:rPr>
  </w:style>
  <w:style w:type="paragraph" w:styleId="ab">
    <w:name w:val="Normal (Web)"/>
    <w:basedOn w:val="a"/>
    <w:uiPriority w:val="99"/>
    <w:semiHidden/>
    <w:unhideWhenUsed/>
    <w:rsid w:val="00C54309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54309"/>
  </w:style>
  <w:style w:type="character" w:customStyle="1" w:styleId="30">
    <w:name w:val="Заголовок 3 Знак"/>
    <w:basedOn w:val="a0"/>
    <w:link w:val="3"/>
    <w:uiPriority w:val="9"/>
    <w:rsid w:val="00BF2A0D"/>
    <w:rPr>
      <w:rFonts w:asciiTheme="majorHAnsi" w:eastAsiaTheme="majorEastAsia" w:hAnsiTheme="majorHAnsi" w:cstheme="majorBidi"/>
      <w:color w:val="1F4D78" w:themeColor="accent1" w:themeShade="7F"/>
    </w:rPr>
  </w:style>
  <w:style w:type="table" w:styleId="ac">
    <w:name w:val="Table Grid"/>
    <w:basedOn w:val="a1"/>
    <w:uiPriority w:val="59"/>
    <w:rsid w:val="00294F03"/>
    <w:rPr>
      <w:rFonts w:eastAsiaTheme="minorEastAsia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age number"/>
    <w:basedOn w:val="a0"/>
    <w:uiPriority w:val="99"/>
    <w:semiHidden/>
    <w:unhideWhenUsed/>
    <w:rsid w:val="002F0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283">
          <w:marLeft w:val="0"/>
          <w:marRight w:val="-45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413">
          <w:marLeft w:val="225"/>
          <w:marRight w:val="0"/>
          <w:marTop w:val="75"/>
          <w:marBottom w:val="225"/>
          <w:divBdr>
            <w:top w:val="single" w:sz="6" w:space="8" w:color="DB0029"/>
            <w:left w:val="none" w:sz="0" w:space="0" w:color="auto"/>
            <w:bottom w:val="single" w:sz="6" w:space="11" w:color="DB0029"/>
            <w:right w:val="none" w:sz="0" w:space="0" w:color="auto"/>
          </w:divBdr>
        </w:div>
      </w:divsChild>
    </w:div>
    <w:div w:id="501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</Pages>
  <Words>2671</Words>
  <Characters>15229</Characters>
  <Application>Microsoft Macintosh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50</cp:revision>
  <dcterms:created xsi:type="dcterms:W3CDTF">2016-09-08T08:26:00Z</dcterms:created>
  <dcterms:modified xsi:type="dcterms:W3CDTF">2017-01-19T04:35:00Z</dcterms:modified>
</cp:coreProperties>
</file>