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14" w:rsidRDefault="00923A14" w:rsidP="00923A14">
      <w:pPr>
        <w:rPr>
          <w:rFonts w:ascii="Arial" w:hAnsi="Arial" w:cs="Arial"/>
          <w:b/>
          <w:sz w:val="28"/>
          <w:szCs w:val="28"/>
          <w:u w:val="single"/>
        </w:rPr>
      </w:pPr>
      <w:r w:rsidRPr="00923A14">
        <w:rPr>
          <w:rFonts w:ascii="Arial" w:hAnsi="Arial" w:cs="Arial"/>
          <w:b/>
          <w:sz w:val="28"/>
          <w:szCs w:val="28"/>
          <w:u w:val="single"/>
        </w:rPr>
        <w:t>Рекомендации</w:t>
      </w:r>
    </w:p>
    <w:p w:rsidR="00B57A9E" w:rsidRDefault="00B57A9E" w:rsidP="00923A14">
      <w:pPr>
        <w:rPr>
          <w:rFonts w:ascii="Arial" w:hAnsi="Arial" w:cs="Arial"/>
          <w:b/>
          <w:sz w:val="28"/>
          <w:szCs w:val="28"/>
          <w:u w:val="single"/>
        </w:rPr>
      </w:pPr>
    </w:p>
    <w:p w:rsidR="00B57A9E" w:rsidRPr="00B57A9E" w:rsidRDefault="00B57A9E" w:rsidP="00923A14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57A9E">
        <w:rPr>
          <w:rFonts w:ascii="Arial" w:hAnsi="Arial" w:cs="Arial"/>
          <w:b/>
          <w:i/>
          <w:sz w:val="28"/>
          <w:szCs w:val="28"/>
          <w:u w:val="single"/>
        </w:rPr>
        <w:t>Веб-приложение:</w:t>
      </w:r>
    </w:p>
    <w:p w:rsidR="002052BF" w:rsidRDefault="002052BF" w:rsidP="002052BF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052BF">
        <w:rPr>
          <w:rFonts w:ascii="Arial" w:hAnsi="Arial" w:cs="Arial"/>
          <w:color w:val="000000"/>
          <w:sz w:val="28"/>
          <w:szCs w:val="28"/>
        </w:rPr>
        <w:t>Низкая скорость загрузки данных, сервис работает медленно, долго открываются вкладки особенно вкладка “Отчеты”.</w:t>
      </w:r>
    </w:p>
    <w:p w:rsidR="00BB17FD" w:rsidRPr="002052BF" w:rsidRDefault="00BB17FD" w:rsidP="00BB17FD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A7335" w:rsidRPr="000A7335" w:rsidRDefault="000A7335" w:rsidP="000A7335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A7335">
        <w:rPr>
          <w:rFonts w:ascii="Arial" w:hAnsi="Arial" w:cs="Arial"/>
          <w:color w:val="000000"/>
          <w:sz w:val="28"/>
          <w:szCs w:val="28"/>
        </w:rPr>
        <w:t>Вкладка «Чек-листы»:</w:t>
      </w:r>
    </w:p>
    <w:p w:rsidR="000A7335" w:rsidRDefault="000A7335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необходима сортировка чек-листов</w:t>
      </w:r>
      <w:r w:rsidRPr="009C27BE">
        <w:rPr>
          <w:rFonts w:ascii="Arial" w:hAnsi="Arial" w:cs="Arial"/>
          <w:sz w:val="28"/>
          <w:szCs w:val="28"/>
        </w:rPr>
        <w:t xml:space="preserve"> по “Номерам”, по “Направлению проверки”, по “Дате обновления”</w:t>
      </w:r>
      <w:r>
        <w:rPr>
          <w:rFonts w:ascii="Arial" w:hAnsi="Arial" w:cs="Arial"/>
          <w:sz w:val="28"/>
          <w:szCs w:val="28"/>
        </w:rPr>
        <w:t xml:space="preserve">, по </w:t>
      </w:r>
      <w:r w:rsidRPr="009C27BE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Алфавиту</w:t>
      </w:r>
      <w:r w:rsidRPr="009C27B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:rsidR="00BB17FD" w:rsidRPr="00D978C3" w:rsidRDefault="00BB17FD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978C3">
        <w:rPr>
          <w:rFonts w:ascii="Arial" w:hAnsi="Arial" w:cs="Arial"/>
          <w:sz w:val="28"/>
          <w:szCs w:val="28"/>
        </w:rPr>
        <w:t>- при листании списка чек-листов необходимо добавить кнопки «В конец» и «В начало».</w:t>
      </w:r>
    </w:p>
    <w:p w:rsidR="00BB17FD" w:rsidRPr="00D978C3" w:rsidRDefault="00BB17FD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978C3">
        <w:rPr>
          <w:rFonts w:ascii="Arial" w:hAnsi="Arial" w:cs="Arial"/>
          <w:sz w:val="28"/>
          <w:szCs w:val="28"/>
        </w:rPr>
        <w:t>- на странице чек-листа не хватает кнопки «назад»</w:t>
      </w:r>
      <w:r w:rsidR="00D978C3" w:rsidRPr="00D978C3">
        <w:rPr>
          <w:rFonts w:ascii="Arial" w:hAnsi="Arial" w:cs="Arial"/>
          <w:sz w:val="28"/>
          <w:szCs w:val="28"/>
        </w:rPr>
        <w:t xml:space="preserve"> (например, </w:t>
      </w:r>
      <w:r w:rsidR="00D978C3">
        <w:rPr>
          <w:rFonts w:ascii="Arial" w:hAnsi="Arial" w:cs="Arial"/>
          <w:sz w:val="28"/>
          <w:szCs w:val="28"/>
        </w:rPr>
        <w:t>в</w:t>
      </w:r>
      <w:r w:rsidR="00D978C3" w:rsidRPr="00D978C3">
        <w:rPr>
          <w:rFonts w:ascii="Arial" w:hAnsi="Arial" w:cs="Arial"/>
          <w:sz w:val="28"/>
          <w:szCs w:val="28"/>
        </w:rPr>
        <w:t>ыде</w:t>
      </w:r>
      <w:r w:rsidR="00D978C3">
        <w:rPr>
          <w:rFonts w:ascii="Arial" w:hAnsi="Arial" w:cs="Arial"/>
          <w:sz w:val="28"/>
          <w:szCs w:val="28"/>
        </w:rPr>
        <w:t>лил несколько важных чек-листов,</w:t>
      </w:r>
      <w:r w:rsidR="00D978C3" w:rsidRPr="00D978C3">
        <w:rPr>
          <w:rFonts w:ascii="Arial" w:hAnsi="Arial" w:cs="Arial"/>
          <w:sz w:val="28"/>
          <w:szCs w:val="28"/>
        </w:rPr>
        <w:t xml:space="preserve"> зашел на один для уточнения информации и вышел нажатием на кнопку “Назад” без потери галочек с чек-листов</w:t>
      </w:r>
      <w:r w:rsidR="00D978C3">
        <w:rPr>
          <w:rFonts w:ascii="Arial" w:hAnsi="Arial" w:cs="Arial"/>
          <w:sz w:val="28"/>
          <w:szCs w:val="28"/>
        </w:rPr>
        <w:t xml:space="preserve"> в общем списке).</w:t>
      </w:r>
    </w:p>
    <w:p w:rsidR="00D978C3" w:rsidRDefault="00D978C3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978C3">
        <w:rPr>
          <w:rFonts w:ascii="Arial" w:hAnsi="Arial" w:cs="Arial"/>
          <w:sz w:val="28"/>
          <w:szCs w:val="28"/>
        </w:rPr>
        <w:t>- необходимо список чек-листов выровнять по левому краю – так будет</w:t>
      </w:r>
      <w:r>
        <w:rPr>
          <w:rFonts w:ascii="Arial" w:hAnsi="Arial" w:cs="Arial"/>
          <w:sz w:val="28"/>
          <w:szCs w:val="28"/>
        </w:rPr>
        <w:t xml:space="preserve"> проще искать нужный чек-лист.</w:t>
      </w:r>
    </w:p>
    <w:p w:rsidR="006862A9" w:rsidRDefault="006862A9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:rsidR="006862A9" w:rsidRDefault="006862A9" w:rsidP="006862A9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Вкладка «Отчеты»: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 п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ри перелистывании отчетов(проверки) справа нет ползунка чтобы протянуть документ вниз, приходится долго скролить. </w:t>
      </w:r>
      <w:r w:rsidRPr="009C27BE">
        <w:rPr>
          <w:rFonts w:ascii="Arial" w:hAnsi="Arial" w:cs="Arial"/>
          <w:color w:val="000000"/>
          <w:sz w:val="28"/>
          <w:szCs w:val="28"/>
        </w:rPr>
        <w:t>Есть кнопка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9C27BE">
        <w:rPr>
          <w:rFonts w:ascii="Arial" w:hAnsi="Arial" w:cs="Arial"/>
          <w:color w:val="000000"/>
          <w:sz w:val="28"/>
          <w:szCs w:val="28"/>
        </w:rPr>
        <w:t xml:space="preserve"> нажав которую документ “поднимается” вверх (в начало отчета), но нет аналогичной кнопки вниз.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необходима сортировка чек-листов</w:t>
      </w:r>
      <w:r w:rsidRPr="009C27BE">
        <w:rPr>
          <w:rFonts w:ascii="Arial" w:hAnsi="Arial" w:cs="Arial"/>
          <w:sz w:val="28"/>
          <w:szCs w:val="28"/>
        </w:rPr>
        <w:t xml:space="preserve"> по “Номерам”, по “Направлению проверки”, по “Дате обновления”</w:t>
      </w:r>
      <w:r>
        <w:rPr>
          <w:rFonts w:ascii="Arial" w:hAnsi="Arial" w:cs="Arial"/>
          <w:sz w:val="28"/>
          <w:szCs w:val="28"/>
        </w:rPr>
        <w:t xml:space="preserve">, по </w:t>
      </w:r>
      <w:r w:rsidRPr="009C27BE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Алфавиту</w:t>
      </w:r>
      <w:r w:rsidRPr="009C27B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, по «Статусу», по «ФИО».</w:t>
      </w:r>
    </w:p>
    <w:p w:rsidR="00B474BE" w:rsidRDefault="00B474BE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:rsidR="00B474BE" w:rsidRPr="00B474BE" w:rsidRDefault="00B474BE" w:rsidP="00B474BE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474BE">
        <w:rPr>
          <w:rFonts w:ascii="Arial" w:hAnsi="Arial" w:cs="Arial"/>
          <w:color w:val="000000"/>
          <w:sz w:val="28"/>
          <w:szCs w:val="28"/>
        </w:rPr>
        <w:t>Вкладка «Аналитика»:</w:t>
      </w:r>
    </w:p>
    <w:p w:rsidR="00B474BE" w:rsidRPr="009C27BE" w:rsidRDefault="00B474BE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перенести раздел «Местоположение проверок» вниз всей аналитики, так как когда скролишь страницу, то на карте «застревает» и карта начинает уменьшать масштаб. Чтобы продвинуться далее, надо выделить место на странице ниже под картой.</w:t>
      </w:r>
    </w:p>
    <w:p w:rsidR="006862A9" w:rsidRPr="009C27BE" w:rsidRDefault="006862A9" w:rsidP="006862A9">
      <w:pPr>
        <w:rPr>
          <w:rStyle w:val="a3"/>
          <w:rFonts w:ascii="Arial" w:hAnsi="Arial" w:cs="Arial"/>
          <w:i w:val="0"/>
          <w:iCs w:val="0"/>
          <w:sz w:val="28"/>
          <w:szCs w:val="28"/>
        </w:rPr>
      </w:pPr>
    </w:p>
    <w:p w:rsidR="000A7335" w:rsidRDefault="000A7335" w:rsidP="000A7335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Вкладка «Профиль»:</w:t>
      </w:r>
    </w:p>
    <w:p w:rsidR="002052BF" w:rsidRPr="009D6C88" w:rsidRDefault="000A7335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9D6C88">
        <w:rPr>
          <w:rFonts w:ascii="Arial" w:hAnsi="Arial" w:cs="Arial"/>
          <w:color w:val="000000"/>
          <w:sz w:val="28"/>
          <w:szCs w:val="28"/>
        </w:rPr>
        <w:t>- добавить</w:t>
      </w:r>
      <w:r w:rsidR="002052BF" w:rsidRPr="009D6C88">
        <w:rPr>
          <w:rFonts w:ascii="Arial" w:hAnsi="Arial" w:cs="Arial"/>
          <w:color w:val="000000"/>
          <w:sz w:val="28"/>
          <w:szCs w:val="28"/>
        </w:rPr>
        <w:t xml:space="preserve"> возможность добавления фото.</w:t>
      </w:r>
    </w:p>
    <w:p w:rsidR="009D6C88" w:rsidRPr="009D6C88" w:rsidRDefault="009D6C88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9D6C88">
        <w:rPr>
          <w:rFonts w:ascii="Arial" w:hAnsi="Arial" w:cs="Arial"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при передачи</w:t>
      </w:r>
      <w:proofErr w:type="gramEnd"/>
      <w:r>
        <w:rPr>
          <w:rFonts w:ascii="Arial" w:hAnsi="Arial" w:cs="Arial"/>
          <w:sz w:val="28"/>
          <w:szCs w:val="28"/>
        </w:rPr>
        <w:t xml:space="preserve"> прав от </w:t>
      </w:r>
      <w:r w:rsidRPr="009D6C8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«Владельца площадки»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оставить для Владельца так же весь функционал (</w:t>
      </w:r>
      <w:r w:rsidRPr="009D6C88">
        <w:rPr>
          <w:rFonts w:ascii="Arial" w:hAnsi="Arial" w:cs="Arial"/>
          <w:color w:val="333333"/>
          <w:sz w:val="28"/>
          <w:szCs w:val="28"/>
          <w:shd w:val="clear" w:color="auto" w:fill="FFFFFF"/>
        </w:rPr>
        <w:t>написано, что после передачи прав некоторые функции станут недоступны. Почему? Малый бизнес, директор передает права заму. Но директо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р хочет также иметь все функции).</w:t>
      </w:r>
    </w:p>
    <w:p w:rsidR="000A7335" w:rsidRDefault="000A7335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862A9" w:rsidRDefault="006862A9" w:rsidP="006862A9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Вкладка «Настройки»: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 в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 настройках веб-приложения </w:t>
      </w:r>
      <w:r>
        <w:rPr>
          <w:rFonts w:ascii="Arial" w:hAnsi="Arial" w:cs="Arial"/>
          <w:color w:val="000000"/>
          <w:sz w:val="28"/>
          <w:szCs w:val="28"/>
        </w:rPr>
        <w:t xml:space="preserve">есть необходимость осуществлять </w:t>
      </w:r>
      <w:r w:rsidRPr="002052BF">
        <w:rPr>
          <w:rFonts w:ascii="Arial" w:hAnsi="Arial" w:cs="Arial"/>
          <w:color w:val="000000"/>
          <w:sz w:val="28"/>
          <w:szCs w:val="28"/>
        </w:rPr>
        <w:t>настройки самого сервиса, например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смена темы с темной на светлую.</w:t>
      </w:r>
      <w:r w:rsidRPr="000A7335">
        <w:rPr>
          <w:rFonts w:ascii="Arial" w:hAnsi="Arial" w:cs="Arial"/>
          <w:sz w:val="28"/>
          <w:szCs w:val="28"/>
        </w:rPr>
        <w:t xml:space="preserve"> 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- </w:t>
      </w:r>
      <w:r w:rsidRPr="002052BF">
        <w:rPr>
          <w:rFonts w:ascii="Arial" w:hAnsi="Arial" w:cs="Arial"/>
          <w:color w:val="000000"/>
          <w:sz w:val="28"/>
          <w:szCs w:val="28"/>
        </w:rPr>
        <w:t>есть кнопка “Добавление направления” эту кнопку можно было бы перенести во вкладку “чек листы”. 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непонятен функционал кнопки “Добавить направление”. </w:t>
      </w:r>
      <w:r>
        <w:rPr>
          <w:rFonts w:ascii="Arial" w:hAnsi="Arial" w:cs="Arial"/>
          <w:color w:val="000000"/>
          <w:sz w:val="28"/>
          <w:szCs w:val="28"/>
        </w:rPr>
        <w:t>(</w:t>
      </w:r>
      <w:r w:rsidRPr="002052BF">
        <w:rPr>
          <w:rFonts w:ascii="Arial" w:hAnsi="Arial" w:cs="Arial"/>
          <w:color w:val="000000"/>
          <w:sz w:val="28"/>
          <w:szCs w:val="28"/>
        </w:rPr>
        <w:t>Эта кнопка добавляет “Направление проверки” и “Дату обновления”, что несет эта информация не ясно. Было бы логично, если бы при нажатии на выбранное “Направление проверки” открывались “Чек-листы” или “Отчеты” согласно выбранному направлению. А так нажав на выбранное “Направление проверки” или “На дату обновления” их можно только отредактировать и все.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:rsidR="00B57A9E" w:rsidRDefault="00B57A9E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862A9" w:rsidRPr="009D6C88" w:rsidRDefault="006862A9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923A14" w:rsidRPr="00B57A9E" w:rsidRDefault="00B57A9E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57A9E">
        <w:rPr>
          <w:rFonts w:ascii="Arial" w:hAnsi="Arial" w:cs="Arial"/>
          <w:b/>
          <w:i/>
          <w:sz w:val="28"/>
          <w:szCs w:val="28"/>
          <w:u w:val="single"/>
        </w:rPr>
        <w:t>Мобильное приложение:</w:t>
      </w:r>
    </w:p>
    <w:p w:rsidR="00782AA7" w:rsidRPr="00F676A4" w:rsidRDefault="00782AA7" w:rsidP="00782AA7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всех экранах п</w:t>
      </w:r>
      <w:r w:rsidRPr="00F676A4">
        <w:rPr>
          <w:rFonts w:ascii="Arial" w:hAnsi="Arial" w:cs="Arial"/>
          <w:sz w:val="28"/>
          <w:szCs w:val="28"/>
        </w:rPr>
        <w:t xml:space="preserve">еренести иконку профиля в левый верхний угол, и реализовать фильтр/сортировку </w:t>
      </w:r>
      <w:r>
        <w:rPr>
          <w:rFonts w:ascii="Arial" w:hAnsi="Arial" w:cs="Arial"/>
          <w:sz w:val="28"/>
          <w:szCs w:val="28"/>
        </w:rPr>
        <w:t>списков</w:t>
      </w:r>
      <w:r w:rsidRPr="00F676A4">
        <w:rPr>
          <w:rFonts w:ascii="Arial" w:hAnsi="Arial" w:cs="Arial"/>
          <w:sz w:val="28"/>
          <w:szCs w:val="28"/>
        </w:rPr>
        <w:t xml:space="preserve"> про</w:t>
      </w:r>
      <w:r>
        <w:rPr>
          <w:rFonts w:ascii="Arial" w:hAnsi="Arial" w:cs="Arial"/>
          <w:sz w:val="28"/>
          <w:szCs w:val="28"/>
        </w:rPr>
        <w:t>верок</w:t>
      </w:r>
      <w:r w:rsidRPr="00F676A4">
        <w:rPr>
          <w:rFonts w:ascii="Arial" w:hAnsi="Arial" w:cs="Arial"/>
          <w:sz w:val="28"/>
          <w:szCs w:val="28"/>
        </w:rPr>
        <w:t xml:space="preserve"> с правой стороны экрана.</w:t>
      </w:r>
    </w:p>
    <w:p w:rsidR="00782AA7" w:rsidRDefault="00782AA7" w:rsidP="00782AA7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работе с проверками, чтобы вернуться на уровень назад можно только с помощью стрелки вверху экрана. Желательно сделать так же возможность возврата назад с помощью Аппаратной</w:t>
      </w:r>
      <w:r w:rsidRPr="009D0EEF">
        <w:rPr>
          <w:rFonts w:ascii="Arial" w:hAnsi="Arial" w:cs="Arial"/>
          <w:sz w:val="28"/>
          <w:szCs w:val="28"/>
        </w:rPr>
        <w:t xml:space="preserve"> кнопки навигации </w:t>
      </w:r>
      <w:proofErr w:type="spellStart"/>
      <w:r w:rsidRPr="009D0EEF">
        <w:rPr>
          <w:rFonts w:ascii="Arial" w:hAnsi="Arial" w:cs="Arial"/>
          <w:sz w:val="28"/>
          <w:szCs w:val="28"/>
        </w:rPr>
        <w:t>Back</w:t>
      </w:r>
      <w:proofErr w:type="spellEnd"/>
      <w:r w:rsidRPr="009D0EEF">
        <w:rPr>
          <w:rFonts w:ascii="Arial" w:hAnsi="Arial" w:cs="Arial"/>
          <w:sz w:val="28"/>
          <w:szCs w:val="28"/>
        </w:rPr>
        <w:t xml:space="preserve"> (Назад)</w:t>
      </w:r>
      <w:r w:rsidR="00F02033">
        <w:rPr>
          <w:rFonts w:ascii="Arial" w:hAnsi="Arial" w:cs="Arial"/>
          <w:sz w:val="28"/>
          <w:szCs w:val="28"/>
        </w:rPr>
        <w:t xml:space="preserve"> на </w:t>
      </w:r>
      <w:r w:rsidR="006C11CF">
        <w:rPr>
          <w:rFonts w:ascii="Arial" w:hAnsi="Arial" w:cs="Arial"/>
          <w:sz w:val="28"/>
          <w:szCs w:val="28"/>
          <w:lang w:val="en-US"/>
        </w:rPr>
        <w:t>Android</w:t>
      </w:r>
      <w:bookmarkStart w:id="0" w:name="_GoBack"/>
      <w:bookmarkEnd w:id="0"/>
      <w:r w:rsidRPr="009D0EEF">
        <w:rPr>
          <w:rFonts w:ascii="Arial" w:hAnsi="Arial" w:cs="Arial"/>
          <w:sz w:val="28"/>
          <w:szCs w:val="28"/>
        </w:rPr>
        <w:t>.</w:t>
      </w:r>
    </w:p>
    <w:p w:rsidR="00782AA7" w:rsidRDefault="00782AA7" w:rsidP="00782AA7">
      <w:pPr>
        <w:pStyle w:val="a6"/>
        <w:numPr>
          <w:ilvl w:val="1"/>
          <w:numId w:val="6"/>
        </w:numPr>
        <w:tabs>
          <w:tab w:val="clear" w:pos="1440"/>
          <w:tab w:val="num" w:pos="709"/>
        </w:tabs>
        <w:ind w:left="709" w:hanging="425"/>
        <w:rPr>
          <w:rFonts w:ascii="Arial" w:hAnsi="Arial" w:cs="Arial"/>
          <w:sz w:val="28"/>
          <w:szCs w:val="28"/>
        </w:rPr>
      </w:pPr>
      <w:r w:rsidRPr="007369CA">
        <w:rPr>
          <w:rFonts w:ascii="Arial" w:hAnsi="Arial" w:cs="Arial"/>
          <w:sz w:val="28"/>
          <w:szCs w:val="28"/>
        </w:rPr>
        <w:t>Для удобства рекомендую</w:t>
      </w:r>
      <w:r>
        <w:rPr>
          <w:rFonts w:ascii="Arial" w:hAnsi="Arial" w:cs="Arial"/>
          <w:sz w:val="28"/>
          <w:szCs w:val="28"/>
        </w:rPr>
        <w:t xml:space="preserve"> также</w:t>
      </w:r>
      <w:r w:rsidRPr="007369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реализовать возврат</w:t>
      </w:r>
      <w:r w:rsidRPr="007369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назад кнопкой</w:t>
      </w:r>
      <w:r w:rsidRPr="007369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CA">
        <w:rPr>
          <w:rFonts w:ascii="Arial" w:hAnsi="Arial" w:cs="Arial"/>
          <w:sz w:val="28"/>
          <w:szCs w:val="28"/>
        </w:rPr>
        <w:t>свайпом</w:t>
      </w:r>
      <w:proofErr w:type="spellEnd"/>
      <w:r w:rsidRPr="007369CA">
        <w:rPr>
          <w:rFonts w:ascii="Arial" w:hAnsi="Arial" w:cs="Arial"/>
          <w:sz w:val="28"/>
          <w:szCs w:val="28"/>
        </w:rPr>
        <w:t xml:space="preserve"> вправо (Можно при этом добавить небольшой ползунок в цен</w:t>
      </w:r>
      <w:r>
        <w:rPr>
          <w:rFonts w:ascii="Arial" w:hAnsi="Arial" w:cs="Arial"/>
          <w:sz w:val="28"/>
          <w:szCs w:val="28"/>
        </w:rPr>
        <w:t xml:space="preserve">тре, с левой стороны </w:t>
      </w:r>
      <w:proofErr w:type="gramStart"/>
      <w:r>
        <w:rPr>
          <w:rFonts w:ascii="Arial" w:hAnsi="Arial" w:cs="Arial"/>
          <w:sz w:val="28"/>
          <w:szCs w:val="28"/>
        </w:rPr>
        <w:t>экрана )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782AA7" w:rsidRPr="00B855F3" w:rsidRDefault="00782AA7" w:rsidP="00782AA7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 w:rsidRPr="00B855F3">
        <w:rPr>
          <w:rFonts w:ascii="Arial" w:hAnsi="Arial" w:cs="Arial"/>
          <w:sz w:val="28"/>
          <w:szCs w:val="28"/>
        </w:rPr>
        <w:t>Нет возможности сортировать проверки по “Направлению проверки”, по “Дате обновления”, по “Алфавиту”, по «ФИО».</w:t>
      </w:r>
    </w:p>
    <w:p w:rsidR="00782AA7" w:rsidRPr="00B855F3" w:rsidRDefault="00782AA7" w:rsidP="00782AA7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 w:rsidRPr="00B855F3">
        <w:rPr>
          <w:rFonts w:ascii="Arial" w:hAnsi="Arial" w:cs="Arial"/>
          <w:sz w:val="28"/>
          <w:szCs w:val="28"/>
        </w:rPr>
        <w:t>Работа с фотографиями - добавить увеличение</w:t>
      </w:r>
      <w:r>
        <w:rPr>
          <w:rFonts w:ascii="Arial" w:hAnsi="Arial" w:cs="Arial"/>
          <w:sz w:val="28"/>
          <w:szCs w:val="28"/>
        </w:rPr>
        <w:t xml:space="preserve"> фото нажав </w:t>
      </w:r>
      <w:r w:rsidRPr="00B855F3">
        <w:rPr>
          <w:rFonts w:ascii="Arial" w:hAnsi="Arial" w:cs="Arial"/>
          <w:sz w:val="28"/>
          <w:szCs w:val="28"/>
        </w:rPr>
        <w:t>два</w:t>
      </w:r>
      <w:r>
        <w:rPr>
          <w:rFonts w:ascii="Arial" w:hAnsi="Arial" w:cs="Arial"/>
          <w:sz w:val="28"/>
          <w:szCs w:val="28"/>
        </w:rPr>
        <w:t xml:space="preserve"> раза по фотографии, </w:t>
      </w:r>
      <w:r w:rsidRPr="00B855F3">
        <w:rPr>
          <w:rFonts w:ascii="Arial" w:hAnsi="Arial" w:cs="Arial"/>
          <w:sz w:val="28"/>
          <w:szCs w:val="28"/>
        </w:rPr>
        <w:t>бы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удобнее закрыть ее с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 xml:space="preserve">помощью </w:t>
      </w:r>
      <w:proofErr w:type="spellStart"/>
      <w:r w:rsidRPr="00B855F3">
        <w:rPr>
          <w:rFonts w:ascii="Arial" w:hAnsi="Arial" w:cs="Arial"/>
          <w:sz w:val="28"/>
          <w:szCs w:val="28"/>
        </w:rPr>
        <w:t>свайпа</w:t>
      </w:r>
      <w:proofErr w:type="spellEnd"/>
      <w:r w:rsidRPr="00B855F3">
        <w:rPr>
          <w:rFonts w:ascii="Arial" w:hAnsi="Arial" w:cs="Arial"/>
          <w:sz w:val="28"/>
          <w:szCs w:val="28"/>
        </w:rPr>
        <w:t xml:space="preserve"> сверху вниз или </w:t>
      </w:r>
      <w:proofErr w:type="gramStart"/>
      <w:r w:rsidRPr="00B855F3">
        <w:rPr>
          <w:rFonts w:ascii="Arial" w:hAnsi="Arial" w:cs="Arial"/>
          <w:sz w:val="28"/>
          <w:szCs w:val="28"/>
        </w:rPr>
        <w:t>снизу вверх</w:t>
      </w:r>
      <w:proofErr w:type="gramEnd"/>
      <w:r w:rsidRPr="00B855F3">
        <w:rPr>
          <w:rFonts w:ascii="Arial" w:hAnsi="Arial" w:cs="Arial"/>
          <w:sz w:val="28"/>
          <w:szCs w:val="28"/>
        </w:rPr>
        <w:t xml:space="preserve"> для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 xml:space="preserve">закрытия фотографии </w:t>
      </w:r>
    </w:p>
    <w:p w:rsidR="00782AA7" w:rsidRPr="00B855F3" w:rsidRDefault="00782AA7" w:rsidP="00782AA7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 w:rsidRPr="00B855F3">
        <w:rPr>
          <w:rFonts w:ascii="Arial" w:hAnsi="Arial" w:cs="Arial"/>
          <w:sz w:val="28"/>
          <w:szCs w:val="28"/>
        </w:rPr>
        <w:t>Пункт “Программный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аудит” подкрашен в</w:t>
      </w:r>
      <w:r>
        <w:rPr>
          <w:rFonts w:ascii="Arial" w:hAnsi="Arial" w:cs="Arial"/>
          <w:sz w:val="28"/>
          <w:szCs w:val="28"/>
        </w:rPr>
        <w:t xml:space="preserve"> зеленый цвет не</w:t>
      </w:r>
      <w:r w:rsidRPr="00B855F3">
        <w:rPr>
          <w:rFonts w:ascii="Arial" w:hAnsi="Arial" w:cs="Arial"/>
          <w:sz w:val="28"/>
          <w:szCs w:val="28"/>
        </w:rPr>
        <w:t>смотря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на то, что одна из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карточек внутри этого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пункта отмечена кнопкой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“Нет”, которая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подсвечивается красным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цветом. Для удобства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выявления таких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“замечаний” следует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подкрашивать пункт в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красный цвет, если хотя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бы одна карточка внутри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имеет ответ “Нет” и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 xml:space="preserve">выделена красным. </w:t>
      </w:r>
    </w:p>
    <w:p w:rsidR="00782AA7" w:rsidRDefault="00782AA7" w:rsidP="00782AA7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работе с календарем добавить возможность ввода даты с клавиатуры.</w:t>
      </w:r>
    </w:p>
    <w:p w:rsidR="00782AA7" w:rsidRPr="00E64442" w:rsidRDefault="00782AA7" w:rsidP="00782AA7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процессе заполнения проверки б</w:t>
      </w:r>
      <w:r w:rsidRPr="00E64442">
        <w:rPr>
          <w:rFonts w:ascii="Arial" w:hAnsi="Arial" w:cs="Arial"/>
          <w:sz w:val="28"/>
          <w:szCs w:val="28"/>
        </w:rPr>
        <w:t>удет очень удобно, если</w:t>
      </w:r>
      <w:r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>после нажатия на новую</w:t>
      </w:r>
      <w:r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>вкладку (типа “</w:t>
      </w:r>
      <w:proofErr w:type="spellStart"/>
      <w:r w:rsidRPr="00E64442">
        <w:rPr>
          <w:rFonts w:ascii="Arial" w:hAnsi="Arial" w:cs="Arial"/>
          <w:sz w:val="28"/>
          <w:szCs w:val="28"/>
        </w:rPr>
        <w:t>Клас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64442">
        <w:rPr>
          <w:rFonts w:ascii="Arial" w:hAnsi="Arial" w:cs="Arial"/>
          <w:sz w:val="28"/>
          <w:szCs w:val="28"/>
        </w:rPr>
        <w:t>ссудна</w:t>
      </w:r>
      <w:proofErr w:type="spellEnd"/>
      <w:r w:rsidRPr="00E64442">
        <w:rPr>
          <w:rFonts w:ascii="Arial" w:hAnsi="Arial" w:cs="Arial"/>
          <w:sz w:val="28"/>
          <w:szCs w:val="28"/>
        </w:rPr>
        <w:t>”) она будет уезжать</w:t>
      </w:r>
      <w:r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>в самый верх экрана, чтобы расширить кругозор</w:t>
      </w:r>
      <w:r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 xml:space="preserve">пользователю </w:t>
      </w:r>
    </w:p>
    <w:p w:rsidR="00F676A4" w:rsidRPr="00782AA7" w:rsidRDefault="00782AA7" w:rsidP="00782AA7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Реализовать возможность закрыть ниспадающие списки</w:t>
      </w:r>
      <w:r w:rsidRPr="00F676A4">
        <w:rPr>
          <w:rFonts w:ascii="Arial" w:hAnsi="Arial" w:cs="Arial"/>
          <w:sz w:val="28"/>
          <w:szCs w:val="28"/>
        </w:rPr>
        <w:t xml:space="preserve"> («сортировка» и «профиль»)</w:t>
      </w:r>
      <w:r>
        <w:rPr>
          <w:rFonts w:ascii="Arial" w:hAnsi="Arial" w:cs="Arial"/>
          <w:sz w:val="28"/>
          <w:szCs w:val="28"/>
        </w:rPr>
        <w:t xml:space="preserve"> при нажатии на любое место экрана.</w:t>
      </w:r>
    </w:p>
    <w:sectPr w:rsidR="00F676A4" w:rsidRPr="00782AA7" w:rsidSect="00AD1AC8">
      <w:pgSz w:w="11906" w:h="16838"/>
      <w:pgMar w:top="568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D372E"/>
    <w:multiLevelType w:val="hybridMultilevel"/>
    <w:tmpl w:val="60F2922C"/>
    <w:lvl w:ilvl="0" w:tplc="61080D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6517"/>
    <w:multiLevelType w:val="multilevel"/>
    <w:tmpl w:val="CD3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87B7E"/>
    <w:multiLevelType w:val="multilevel"/>
    <w:tmpl w:val="A87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A1C0B"/>
    <w:multiLevelType w:val="hybridMultilevel"/>
    <w:tmpl w:val="3CFAD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5665C"/>
    <w:multiLevelType w:val="multilevel"/>
    <w:tmpl w:val="4B1A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47ED5"/>
    <w:multiLevelType w:val="multilevel"/>
    <w:tmpl w:val="242A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A3"/>
    <w:rsid w:val="00006FFC"/>
    <w:rsid w:val="00086FF6"/>
    <w:rsid w:val="000A4AF9"/>
    <w:rsid w:val="000A7335"/>
    <w:rsid w:val="000B0C5D"/>
    <w:rsid w:val="000C08AF"/>
    <w:rsid w:val="000C5B39"/>
    <w:rsid w:val="001951E5"/>
    <w:rsid w:val="001F38A4"/>
    <w:rsid w:val="0020246A"/>
    <w:rsid w:val="002052BF"/>
    <w:rsid w:val="00257748"/>
    <w:rsid w:val="00261B70"/>
    <w:rsid w:val="002C5D2C"/>
    <w:rsid w:val="00355EA2"/>
    <w:rsid w:val="00357AF9"/>
    <w:rsid w:val="00371BEB"/>
    <w:rsid w:val="003C368D"/>
    <w:rsid w:val="003F18B8"/>
    <w:rsid w:val="003F3827"/>
    <w:rsid w:val="004A34F1"/>
    <w:rsid w:val="0055410B"/>
    <w:rsid w:val="005C6910"/>
    <w:rsid w:val="005E1CB7"/>
    <w:rsid w:val="005F67D6"/>
    <w:rsid w:val="00602DB9"/>
    <w:rsid w:val="00620481"/>
    <w:rsid w:val="0068179D"/>
    <w:rsid w:val="006862A9"/>
    <w:rsid w:val="006C11CF"/>
    <w:rsid w:val="006C4D9D"/>
    <w:rsid w:val="006D3301"/>
    <w:rsid w:val="00726F29"/>
    <w:rsid w:val="00743999"/>
    <w:rsid w:val="007619C5"/>
    <w:rsid w:val="00761BBD"/>
    <w:rsid w:val="0077158E"/>
    <w:rsid w:val="007739DD"/>
    <w:rsid w:val="007807F9"/>
    <w:rsid w:val="007828C6"/>
    <w:rsid w:val="00782AA7"/>
    <w:rsid w:val="007D264F"/>
    <w:rsid w:val="008171B6"/>
    <w:rsid w:val="008649CE"/>
    <w:rsid w:val="00892EE8"/>
    <w:rsid w:val="008D3EF1"/>
    <w:rsid w:val="00921725"/>
    <w:rsid w:val="00923A14"/>
    <w:rsid w:val="009401A8"/>
    <w:rsid w:val="009C27BE"/>
    <w:rsid w:val="009D0EEF"/>
    <w:rsid w:val="009D6C88"/>
    <w:rsid w:val="00A95AA3"/>
    <w:rsid w:val="00AD1AC8"/>
    <w:rsid w:val="00B001E6"/>
    <w:rsid w:val="00B01963"/>
    <w:rsid w:val="00B2027E"/>
    <w:rsid w:val="00B474BE"/>
    <w:rsid w:val="00B57A9E"/>
    <w:rsid w:val="00B855F3"/>
    <w:rsid w:val="00BB17FD"/>
    <w:rsid w:val="00C6625B"/>
    <w:rsid w:val="00C8277F"/>
    <w:rsid w:val="00CA1413"/>
    <w:rsid w:val="00CB7952"/>
    <w:rsid w:val="00D36C15"/>
    <w:rsid w:val="00D714C3"/>
    <w:rsid w:val="00D84A64"/>
    <w:rsid w:val="00D978C3"/>
    <w:rsid w:val="00DD06B0"/>
    <w:rsid w:val="00DD4A86"/>
    <w:rsid w:val="00E14C0D"/>
    <w:rsid w:val="00E17E1F"/>
    <w:rsid w:val="00E30157"/>
    <w:rsid w:val="00E64442"/>
    <w:rsid w:val="00E72E81"/>
    <w:rsid w:val="00EC0A08"/>
    <w:rsid w:val="00ED383C"/>
    <w:rsid w:val="00F02033"/>
    <w:rsid w:val="00F1615E"/>
    <w:rsid w:val="00F35C61"/>
    <w:rsid w:val="00F431C6"/>
    <w:rsid w:val="00F676A4"/>
    <w:rsid w:val="00F8454E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658CB-9724-4022-BFE9-281C30A3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3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3A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923A14"/>
    <w:rPr>
      <w:i/>
      <w:iCs/>
    </w:rPr>
  </w:style>
  <w:style w:type="paragraph" w:styleId="a4">
    <w:name w:val="Normal (Web)"/>
    <w:basedOn w:val="a"/>
    <w:uiPriority w:val="99"/>
    <w:unhideWhenUsed/>
    <w:rsid w:val="00F4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31C6"/>
    <w:rPr>
      <w:b/>
      <w:bCs/>
    </w:rPr>
  </w:style>
  <w:style w:type="paragraph" w:styleId="a6">
    <w:name w:val="List Paragraph"/>
    <w:basedOn w:val="a"/>
    <w:uiPriority w:val="34"/>
    <w:qFormat/>
    <w:rsid w:val="0068179D"/>
    <w:pPr>
      <w:ind w:left="720"/>
      <w:contextualSpacing/>
    </w:pPr>
  </w:style>
  <w:style w:type="paragraph" w:customStyle="1" w:styleId="Default">
    <w:name w:val="Default"/>
    <w:rsid w:val="00B855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E7072-A026-47DC-88EB-B8F8C4BB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2024-10-28T14:31:00Z</dcterms:created>
  <dcterms:modified xsi:type="dcterms:W3CDTF">2024-10-28T14:43:00Z</dcterms:modified>
</cp:coreProperties>
</file>