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3A5B" w14:textId="5ABD3CF7" w:rsidR="0017130D" w:rsidRDefault="0017130D" w:rsidP="0017130D">
      <w:pPr>
        <w:jc w:val="center"/>
        <w:rPr>
          <w:rFonts w:ascii="Times New Roman" w:hAnsi="Times New Roman" w:cs="Times New Roman"/>
          <w:i/>
          <w:iCs/>
          <w:color w:val="1C3144"/>
          <w:sz w:val="96"/>
          <w:szCs w:val="96"/>
          <w:lang w:val="en-US"/>
        </w:rPr>
      </w:pPr>
      <w:r>
        <w:rPr>
          <w:rFonts w:ascii="Times New Roman" w:hAnsi="Times New Roman" w:cs="Times New Roman"/>
          <w:i/>
          <w:iCs/>
          <w:noProof/>
          <w:color w:val="1C3144"/>
          <w:sz w:val="96"/>
          <w:szCs w:val="96"/>
          <w:lang w:val="en-US"/>
        </w:rPr>
        <mc:AlternateContent>
          <mc:Choice Requires="wps">
            <w:drawing>
              <wp:anchor distT="0" distB="0" distL="114300" distR="114300" simplePos="0" relativeHeight="251661312" behindDoc="1" locked="0" layoutInCell="1" allowOverlap="1" wp14:anchorId="22767546" wp14:editId="67F1CF17">
                <wp:simplePos x="0" y="0"/>
                <wp:positionH relativeFrom="page">
                  <wp:align>right</wp:align>
                </wp:positionH>
                <wp:positionV relativeFrom="paragraph">
                  <wp:posOffset>-896620</wp:posOffset>
                </wp:positionV>
                <wp:extent cx="7528560" cy="10683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7528560" cy="1068324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8EEB" id="Rectangle 2" o:spid="_x0000_s1026" style="position:absolute;margin-left:541.6pt;margin-top:-70.6pt;width:592.8pt;height:841.2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" fillcolor="#d4dcde" strokecolor="#d4dcde" strokeweight="1pt">
                <w10:wrap anchorx="page"/>
              </v:rect>
            </w:pict>
          </mc:Fallback>
        </mc:AlternateContent>
      </w:r>
    </w:p>
    <w:p w14:paraId="2E3396DA" w14:textId="28EF34FE" w:rsidR="0017130D" w:rsidRPr="00411259" w:rsidRDefault="0017130D" w:rsidP="0017130D">
      <w:pPr>
        <w:jc w:val="center"/>
        <w:rPr>
          <w:rFonts w:ascii="Times New Roman" w:hAnsi="Times New Roman" w:cs="Times New Roman"/>
          <w:i/>
          <w:iCs/>
          <w:color w:val="1C3144"/>
          <w:sz w:val="96"/>
          <w:szCs w:val="96"/>
          <w:lang w:val="en-US"/>
        </w:rPr>
      </w:pPr>
      <w:r>
        <w:rPr>
          <w:rFonts w:ascii="Times New Roman" w:hAnsi="Times New Roman" w:cs="Times New Roman"/>
          <w:i/>
          <w:iCs/>
          <w:color w:val="1C3144"/>
          <w:sz w:val="96"/>
          <w:szCs w:val="96"/>
          <w:lang w:val="en-US"/>
        </w:rPr>
        <w:t>Security report</w:t>
      </w:r>
    </w:p>
    <w:p w14:paraId="0C2EFBC5" w14:textId="62D95207" w:rsidR="0017130D" w:rsidRPr="00411259" w:rsidRDefault="0017130D" w:rsidP="0017130D">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3CAC489C" w14:textId="70D54ADE" w:rsidR="00944252" w:rsidRDefault="0017130D">
      <w:r>
        <w:rPr>
          <w:rFonts w:ascii="Times New Roman" w:hAnsi="Times New Roman" w:cs="Times New Roman"/>
          <w:b/>
          <w:bCs/>
          <w:i/>
          <w:iCs/>
          <w:noProof/>
          <w:color w:val="1C3144"/>
          <w:sz w:val="96"/>
          <w:szCs w:val="96"/>
          <w:lang w:val="en-US"/>
        </w:rPr>
        <w:drawing>
          <wp:anchor distT="0" distB="0" distL="114300" distR="114300" simplePos="0" relativeHeight="251659264" behindDoc="0" locked="0" layoutInCell="1" allowOverlap="1" wp14:anchorId="505CA203" wp14:editId="1ED40372">
            <wp:simplePos x="0" y="0"/>
            <wp:positionH relativeFrom="margin">
              <wp:align>center</wp:align>
            </wp:positionH>
            <wp:positionV relativeFrom="margin">
              <wp:posOffset>2541905</wp:posOffset>
            </wp:positionV>
            <wp:extent cx="3870960" cy="360743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6">
                      <a:extLst>
                        <a:ext uri="{28A0092B-C50C-407E-A947-70E740481C1C}">
                          <a14:useLocalDpi xmlns:a14="http://schemas.microsoft.com/office/drawing/2010/main" val="0"/>
                        </a:ext>
                      </a:extLst>
                    </a:blip>
                    <a:srcRect l="20689" t="17931" r="18391" b="25288"/>
                    <a:stretch/>
                  </pic:blipFill>
                  <pic:spPr bwMode="auto">
                    <a:xfrm>
                      <a:off x="0" y="0"/>
                      <a:ext cx="387096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C96C0" w14:textId="578051F7" w:rsidR="0017130D" w:rsidRPr="0017130D" w:rsidRDefault="0017130D" w:rsidP="0017130D"/>
    <w:p w14:paraId="18632C28" w14:textId="22885E01" w:rsidR="0017130D" w:rsidRPr="0017130D" w:rsidRDefault="0017130D" w:rsidP="0017130D"/>
    <w:p w14:paraId="6ACAFB4F" w14:textId="5B941382" w:rsidR="0017130D" w:rsidRPr="0017130D" w:rsidRDefault="0017130D" w:rsidP="0017130D"/>
    <w:p w14:paraId="17C1F90E" w14:textId="1677F449" w:rsidR="0017130D" w:rsidRPr="0017130D" w:rsidRDefault="0017130D" w:rsidP="0017130D"/>
    <w:p w14:paraId="44F4A299" w14:textId="04C2D872" w:rsidR="0017130D" w:rsidRPr="0017130D" w:rsidRDefault="0017130D" w:rsidP="0017130D"/>
    <w:p w14:paraId="6267F405" w14:textId="6668CCBD" w:rsidR="0017130D" w:rsidRPr="0017130D" w:rsidRDefault="0017130D" w:rsidP="0017130D"/>
    <w:p w14:paraId="04A00FE9" w14:textId="2BCCBB20" w:rsidR="0017130D" w:rsidRPr="0017130D" w:rsidRDefault="0017130D" w:rsidP="0017130D"/>
    <w:p w14:paraId="0BD85532" w14:textId="35141F92" w:rsidR="0017130D" w:rsidRPr="0017130D" w:rsidRDefault="0017130D" w:rsidP="0017130D"/>
    <w:p w14:paraId="5DE18052" w14:textId="77777777" w:rsidR="0017130D" w:rsidRPr="0017130D" w:rsidRDefault="0017130D" w:rsidP="0017130D"/>
    <w:p w14:paraId="60FD5E09" w14:textId="58161692" w:rsidR="0017130D" w:rsidRPr="0017130D" w:rsidRDefault="0017130D" w:rsidP="0017130D"/>
    <w:p w14:paraId="6670272E" w14:textId="68127E7B" w:rsidR="0017130D" w:rsidRPr="0017130D" w:rsidRDefault="0017130D" w:rsidP="0017130D"/>
    <w:p w14:paraId="379FE6C0" w14:textId="7E87DDF6" w:rsidR="0017130D" w:rsidRPr="0017130D" w:rsidRDefault="0017130D" w:rsidP="0017130D"/>
    <w:p w14:paraId="7B32C025" w14:textId="77777777" w:rsidR="0017130D" w:rsidRPr="0017130D" w:rsidRDefault="0017130D" w:rsidP="0017130D"/>
    <w:p w14:paraId="2170A978" w14:textId="77777777" w:rsidR="0017130D" w:rsidRDefault="0017130D" w:rsidP="0017130D"/>
    <w:p w14:paraId="0CA47775" w14:textId="4C970BCA" w:rsidR="0017130D" w:rsidRDefault="0017130D" w:rsidP="0017130D">
      <w:pPr>
        <w:tabs>
          <w:tab w:val="left" w:pos="2388"/>
        </w:tabs>
      </w:pPr>
      <w:r>
        <w:tab/>
      </w: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17130D" w:rsidRPr="00411259" w14:paraId="1DB2DEBA" w14:textId="77777777" w:rsidTr="0017130D">
        <w:trPr>
          <w:trHeight w:val="283"/>
        </w:trPr>
        <w:tc>
          <w:tcPr>
            <w:tcW w:w="9330" w:type="dxa"/>
            <w:vAlign w:val="center"/>
            <w:hideMark/>
          </w:tcPr>
          <w:p w14:paraId="633C5C6E" w14:textId="5AA1338F" w:rsidR="0017130D" w:rsidRPr="00411259" w:rsidRDefault="0017130D" w:rsidP="00F93076">
            <w:pPr>
              <w:pStyle w:val="NoSpacing"/>
              <w:spacing w:line="276" w:lineRule="auto"/>
              <w:rPr>
                <w:rFonts w:cs="Arial"/>
                <w:bCs/>
                <w:color w:val="1C3144"/>
                <w:sz w:val="24"/>
                <w:szCs w:val="24"/>
              </w:rPr>
            </w:pPr>
            <w:r w:rsidRPr="001C6E1E">
              <w:rPr>
                <w:rFonts w:cs="Arial"/>
                <w:b/>
                <w:color w:val="4B8D97"/>
                <w:sz w:val="24"/>
                <w:szCs w:val="24"/>
              </w:rPr>
              <w:t>Date</w:t>
            </w:r>
            <w:r w:rsidRPr="00411259">
              <w:rPr>
                <w:rFonts w:cs="Arial"/>
                <w:bCs/>
                <w:color w:val="1C3144"/>
                <w:sz w:val="24"/>
                <w:szCs w:val="24"/>
              </w:rPr>
              <w:tab/>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r>
            <w:r>
              <w:rPr>
                <w:rFonts w:cs="Arial"/>
                <w:bCs/>
                <w:color w:val="1C3144"/>
                <w:sz w:val="24"/>
                <w:szCs w:val="24"/>
              </w:rPr>
              <w:t>2</w:t>
            </w:r>
            <w:r w:rsidR="00F64E6D">
              <w:rPr>
                <w:rFonts w:cs="Arial"/>
                <w:bCs/>
                <w:color w:val="1C3144"/>
                <w:sz w:val="24"/>
                <w:szCs w:val="24"/>
              </w:rPr>
              <w:t>5</w:t>
            </w:r>
            <w:r w:rsidRPr="00411259">
              <w:rPr>
                <w:rFonts w:cs="Arial"/>
                <w:bCs/>
                <w:color w:val="1C3144"/>
                <w:sz w:val="24"/>
                <w:szCs w:val="24"/>
              </w:rPr>
              <w:t>/0</w:t>
            </w:r>
            <w:r>
              <w:rPr>
                <w:rFonts w:cs="Arial"/>
                <w:bCs/>
                <w:color w:val="1C3144"/>
                <w:sz w:val="24"/>
                <w:szCs w:val="24"/>
              </w:rPr>
              <w:t>5</w:t>
            </w:r>
            <w:r w:rsidRPr="00411259">
              <w:rPr>
                <w:rFonts w:cs="Arial"/>
                <w:bCs/>
                <w:color w:val="1C3144"/>
                <w:sz w:val="24"/>
                <w:szCs w:val="24"/>
              </w:rPr>
              <w:t>/2023</w:t>
            </w:r>
          </w:p>
        </w:tc>
      </w:tr>
      <w:tr w:rsidR="0017130D" w:rsidRPr="00411259" w14:paraId="7F61B9A0" w14:textId="77777777" w:rsidTr="0017130D">
        <w:trPr>
          <w:trHeight w:val="283"/>
        </w:trPr>
        <w:tc>
          <w:tcPr>
            <w:tcW w:w="9330" w:type="dxa"/>
            <w:vAlign w:val="center"/>
            <w:hideMark/>
          </w:tcPr>
          <w:p w14:paraId="72173539" w14:textId="370CACFA" w:rsidR="0017130D" w:rsidRPr="00411259" w:rsidRDefault="0017130D" w:rsidP="00F93076">
            <w:pPr>
              <w:pStyle w:val="NoSpacing"/>
              <w:spacing w:line="276" w:lineRule="auto"/>
              <w:rPr>
                <w:rFonts w:cs="Arial"/>
                <w:bCs/>
                <w:color w:val="1C3144"/>
                <w:sz w:val="24"/>
                <w:szCs w:val="24"/>
              </w:rPr>
            </w:pPr>
            <w:r w:rsidRPr="001C6E1E">
              <w:rPr>
                <w:rFonts w:cs="Arial"/>
                <w:b/>
                <w:color w:val="4B8D97"/>
                <w:sz w:val="24"/>
                <w:szCs w:val="24"/>
              </w:rPr>
              <w:t>Version</w:t>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r>
            <w:r w:rsidR="00F64E6D">
              <w:rPr>
                <w:rFonts w:cs="Arial"/>
                <w:bCs/>
                <w:color w:val="1C3144"/>
                <w:sz w:val="24"/>
                <w:szCs w:val="24"/>
              </w:rPr>
              <w:t>2</w:t>
            </w:r>
            <w:r w:rsidRPr="00411259">
              <w:rPr>
                <w:rFonts w:cs="Arial"/>
                <w:bCs/>
                <w:color w:val="1C3144"/>
                <w:sz w:val="24"/>
                <w:szCs w:val="24"/>
              </w:rPr>
              <w:t>.0</w:t>
            </w:r>
          </w:p>
        </w:tc>
      </w:tr>
      <w:tr w:rsidR="0017130D" w:rsidRPr="00411259" w14:paraId="21E59E71" w14:textId="77777777" w:rsidTr="0017130D">
        <w:trPr>
          <w:trHeight w:val="283"/>
        </w:trPr>
        <w:tc>
          <w:tcPr>
            <w:tcW w:w="9330" w:type="dxa"/>
            <w:vAlign w:val="center"/>
            <w:hideMark/>
          </w:tcPr>
          <w:p w14:paraId="631B1AF2" w14:textId="5DEF8CA4" w:rsidR="0017130D" w:rsidRPr="00411259" w:rsidRDefault="0017130D" w:rsidP="00F93076">
            <w:pPr>
              <w:pStyle w:val="NoSpacing"/>
              <w:spacing w:line="276" w:lineRule="auto"/>
              <w:rPr>
                <w:rFonts w:cs="Arial"/>
                <w:bCs/>
                <w:color w:val="1C3144"/>
                <w:sz w:val="24"/>
                <w:szCs w:val="24"/>
              </w:rPr>
            </w:pPr>
            <w:r w:rsidRPr="001C6E1E">
              <w:rPr>
                <w:rFonts w:cs="Arial"/>
                <w:b/>
                <w:color w:val="4B8D97"/>
                <w:sz w:val="24"/>
                <w:szCs w:val="24"/>
              </w:rPr>
              <w:t>State</w:t>
            </w:r>
            <w:r w:rsidRPr="001C6E1E">
              <w:rPr>
                <w:rFonts w:cs="Arial"/>
                <w:bCs/>
                <w:color w:val="4B8D97"/>
                <w:sz w:val="24"/>
                <w:szCs w:val="24"/>
              </w:rPr>
              <w:tab/>
            </w:r>
            <w:r w:rsidRPr="001C6E1E">
              <w:rPr>
                <w:rFonts w:cs="Arial"/>
                <w:bCs/>
                <w:color w:val="4B8D97"/>
                <w:sz w:val="24"/>
                <w:szCs w:val="24"/>
              </w:rPr>
              <w:tab/>
            </w:r>
            <w:r w:rsidRPr="00411259">
              <w:rPr>
                <w:rFonts w:cs="Arial"/>
                <w:bCs/>
                <w:color w:val="1C3144"/>
                <w:sz w:val="24"/>
                <w:szCs w:val="24"/>
              </w:rPr>
              <w:tab/>
              <w:t>:</w:t>
            </w:r>
            <w:r w:rsidRPr="00411259">
              <w:rPr>
                <w:rFonts w:cs="Arial"/>
                <w:bCs/>
                <w:color w:val="1C3144"/>
                <w:sz w:val="24"/>
                <w:szCs w:val="24"/>
              </w:rPr>
              <w:tab/>
            </w:r>
            <w:r w:rsidR="00F64E6D">
              <w:rPr>
                <w:rFonts w:cs="Arial"/>
                <w:bCs/>
                <w:color w:val="1C3144"/>
                <w:sz w:val="24"/>
                <w:szCs w:val="24"/>
              </w:rPr>
              <w:t>In progress</w:t>
            </w:r>
          </w:p>
        </w:tc>
      </w:tr>
      <w:tr w:rsidR="0017130D" w:rsidRPr="00411259" w14:paraId="621BFAFA" w14:textId="77777777" w:rsidTr="0017130D">
        <w:trPr>
          <w:trHeight w:val="283"/>
        </w:trPr>
        <w:tc>
          <w:tcPr>
            <w:tcW w:w="9330" w:type="dxa"/>
            <w:vAlign w:val="center"/>
            <w:hideMark/>
          </w:tcPr>
          <w:p w14:paraId="00FC1771" w14:textId="77777777" w:rsidR="0017130D" w:rsidRPr="00411259" w:rsidRDefault="0017130D" w:rsidP="00F93076">
            <w:pPr>
              <w:pStyle w:val="NoSpacing"/>
              <w:spacing w:line="276" w:lineRule="auto"/>
              <w:rPr>
                <w:rFonts w:cs="Arial"/>
                <w:bCs/>
                <w:color w:val="1C3144"/>
                <w:sz w:val="24"/>
                <w:szCs w:val="24"/>
              </w:rPr>
            </w:pPr>
            <w:r w:rsidRPr="001C6E1E">
              <w:rPr>
                <w:rFonts w:cs="Arial"/>
                <w:b/>
                <w:color w:val="4B8D97"/>
                <w:sz w:val="24"/>
                <w:szCs w:val="24"/>
              </w:rPr>
              <w:t>Author</w:t>
            </w:r>
            <w:r w:rsidRPr="00411259">
              <w:rPr>
                <w:rFonts w:cs="Arial"/>
                <w:b/>
                <w:color w:val="1C3144"/>
                <w:sz w:val="24"/>
                <w:szCs w:val="24"/>
              </w:rPr>
              <w:tab/>
            </w:r>
            <w:r w:rsidRPr="00411259">
              <w:rPr>
                <w:rFonts w:cs="Arial"/>
                <w:bCs/>
                <w:color w:val="1C3144"/>
                <w:sz w:val="24"/>
                <w:szCs w:val="24"/>
              </w:rPr>
              <w:tab/>
              <w:t>:</w:t>
            </w:r>
            <w:r w:rsidRPr="00411259">
              <w:rPr>
                <w:rFonts w:cs="Arial"/>
                <w:bCs/>
                <w:color w:val="1C3144"/>
                <w:sz w:val="24"/>
                <w:szCs w:val="24"/>
              </w:rPr>
              <w:tab/>
              <w:t>Anna Kadurina</w:t>
            </w:r>
          </w:p>
        </w:tc>
      </w:tr>
    </w:tbl>
    <w:p w14:paraId="789D8364" w14:textId="2ECA8925" w:rsidR="0017130D" w:rsidRDefault="0017130D" w:rsidP="0017130D">
      <w:pPr>
        <w:tabs>
          <w:tab w:val="left" w:pos="2388"/>
        </w:tabs>
      </w:pPr>
    </w:p>
    <w:p w14:paraId="400DAD36" w14:textId="77777777" w:rsidR="00AA3146" w:rsidRDefault="00AA3146" w:rsidP="0017130D">
      <w:pPr>
        <w:tabs>
          <w:tab w:val="left" w:pos="2388"/>
        </w:tabs>
      </w:pPr>
    </w:p>
    <w:p w14:paraId="059C492B" w14:textId="77777777" w:rsidR="00AA3146" w:rsidRDefault="00AA3146" w:rsidP="0017130D">
      <w:pPr>
        <w:tabs>
          <w:tab w:val="left" w:pos="2388"/>
        </w:tabs>
      </w:pPr>
    </w:p>
    <w:p w14:paraId="0A3FA5B2" w14:textId="77777777" w:rsidR="00AA3146" w:rsidRDefault="00AA3146" w:rsidP="0017130D">
      <w:pPr>
        <w:tabs>
          <w:tab w:val="left" w:pos="2388"/>
        </w:tabs>
      </w:pPr>
    </w:p>
    <w:p w14:paraId="7535BA91" w14:textId="77777777" w:rsidR="00AA3146" w:rsidRDefault="00AA3146" w:rsidP="0017130D">
      <w:pPr>
        <w:tabs>
          <w:tab w:val="left" w:pos="2388"/>
        </w:tabs>
      </w:pPr>
    </w:p>
    <w:sdt>
      <w:sdtPr>
        <w:rPr>
          <w:rFonts w:asciiTheme="minorHAnsi" w:eastAsiaTheme="minorHAnsi" w:hAnsiTheme="minorHAnsi" w:cstheme="minorBidi"/>
          <w:color w:val="auto"/>
          <w:sz w:val="22"/>
          <w:szCs w:val="22"/>
          <w:lang w:val="en-NL"/>
        </w:rPr>
        <w:id w:val="-631330598"/>
        <w:docPartObj>
          <w:docPartGallery w:val="Table of Contents"/>
          <w:docPartUnique/>
        </w:docPartObj>
      </w:sdtPr>
      <w:sdtEndPr>
        <w:rPr>
          <w:b/>
          <w:bCs/>
          <w:noProof/>
        </w:rPr>
      </w:sdtEndPr>
      <w:sdtContent>
        <w:p w14:paraId="07BA2C17" w14:textId="48046F53" w:rsidR="00334514" w:rsidRDefault="00334514">
          <w:pPr>
            <w:pStyle w:val="TOCHeading"/>
          </w:pPr>
          <w:r>
            <w:t>Table of Contents</w:t>
          </w:r>
        </w:p>
        <w:p w14:paraId="525E6833" w14:textId="26055E9B" w:rsidR="00947944" w:rsidRDefault="0033451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36452557" w:history="1">
            <w:r w:rsidR="00947944" w:rsidRPr="00FE7B3F">
              <w:rPr>
                <w:rStyle w:val="Hyperlink"/>
                <w:rFonts w:ascii="Times New Roman" w:hAnsi="Times New Roman"/>
                <w:noProof/>
              </w:rPr>
              <w:t>Introduction</w:t>
            </w:r>
            <w:r w:rsidR="00947944">
              <w:rPr>
                <w:noProof/>
                <w:webHidden/>
              </w:rPr>
              <w:tab/>
            </w:r>
            <w:r w:rsidR="00947944">
              <w:rPr>
                <w:noProof/>
                <w:webHidden/>
              </w:rPr>
              <w:fldChar w:fldCharType="begin"/>
            </w:r>
            <w:r w:rsidR="00947944">
              <w:rPr>
                <w:noProof/>
                <w:webHidden/>
              </w:rPr>
              <w:instrText xml:space="preserve"> PAGEREF _Toc136452557 \h </w:instrText>
            </w:r>
            <w:r w:rsidR="00947944">
              <w:rPr>
                <w:noProof/>
                <w:webHidden/>
              </w:rPr>
            </w:r>
            <w:r w:rsidR="00947944">
              <w:rPr>
                <w:noProof/>
                <w:webHidden/>
              </w:rPr>
              <w:fldChar w:fldCharType="separate"/>
            </w:r>
            <w:r w:rsidR="00947944">
              <w:rPr>
                <w:noProof/>
                <w:webHidden/>
              </w:rPr>
              <w:t>2</w:t>
            </w:r>
            <w:r w:rsidR="00947944">
              <w:rPr>
                <w:noProof/>
                <w:webHidden/>
              </w:rPr>
              <w:fldChar w:fldCharType="end"/>
            </w:r>
          </w:hyperlink>
        </w:p>
        <w:p w14:paraId="0AD05521" w14:textId="330CEB72" w:rsidR="00947944" w:rsidRDefault="00000000">
          <w:pPr>
            <w:pStyle w:val="TOC1"/>
            <w:tabs>
              <w:tab w:val="right" w:leader="dot" w:pos="9016"/>
            </w:tabs>
            <w:rPr>
              <w:rFonts w:cstheme="minorBidi"/>
              <w:noProof/>
              <w:lang w:val="en-NL" w:eastAsia="en-NL"/>
            </w:rPr>
          </w:pPr>
          <w:hyperlink w:anchor="_Toc136452558" w:history="1">
            <w:r w:rsidR="00947944" w:rsidRPr="00FE7B3F">
              <w:rPr>
                <w:rStyle w:val="Hyperlink"/>
                <w:rFonts w:ascii="Times New Roman" w:hAnsi="Times New Roman"/>
                <w:noProof/>
              </w:rPr>
              <w:t>Purpose of this document</w:t>
            </w:r>
            <w:r w:rsidR="00947944">
              <w:rPr>
                <w:noProof/>
                <w:webHidden/>
              </w:rPr>
              <w:tab/>
            </w:r>
            <w:r w:rsidR="00947944">
              <w:rPr>
                <w:noProof/>
                <w:webHidden/>
              </w:rPr>
              <w:fldChar w:fldCharType="begin"/>
            </w:r>
            <w:r w:rsidR="00947944">
              <w:rPr>
                <w:noProof/>
                <w:webHidden/>
              </w:rPr>
              <w:instrText xml:space="preserve"> PAGEREF _Toc136452558 \h </w:instrText>
            </w:r>
            <w:r w:rsidR="00947944">
              <w:rPr>
                <w:noProof/>
                <w:webHidden/>
              </w:rPr>
            </w:r>
            <w:r w:rsidR="00947944">
              <w:rPr>
                <w:noProof/>
                <w:webHidden/>
              </w:rPr>
              <w:fldChar w:fldCharType="separate"/>
            </w:r>
            <w:r w:rsidR="00947944">
              <w:rPr>
                <w:noProof/>
                <w:webHidden/>
              </w:rPr>
              <w:t>2</w:t>
            </w:r>
            <w:r w:rsidR="00947944">
              <w:rPr>
                <w:noProof/>
                <w:webHidden/>
              </w:rPr>
              <w:fldChar w:fldCharType="end"/>
            </w:r>
          </w:hyperlink>
        </w:p>
        <w:p w14:paraId="755E9C57" w14:textId="2B4C2986" w:rsidR="00947944" w:rsidRDefault="00000000">
          <w:pPr>
            <w:pStyle w:val="TOC1"/>
            <w:tabs>
              <w:tab w:val="right" w:leader="dot" w:pos="9016"/>
            </w:tabs>
            <w:rPr>
              <w:rFonts w:cstheme="minorBidi"/>
              <w:noProof/>
              <w:lang w:val="en-NL" w:eastAsia="en-NL"/>
            </w:rPr>
          </w:pPr>
          <w:hyperlink w:anchor="_Toc136452559" w:history="1">
            <w:r w:rsidR="00947944" w:rsidRPr="00FE7B3F">
              <w:rPr>
                <w:rStyle w:val="Hyperlink"/>
                <w:rFonts w:ascii="Times New Roman" w:hAnsi="Times New Roman"/>
                <w:noProof/>
              </w:rPr>
              <w:t>Reasonings</w:t>
            </w:r>
            <w:r w:rsidR="00947944">
              <w:rPr>
                <w:noProof/>
                <w:webHidden/>
              </w:rPr>
              <w:tab/>
            </w:r>
            <w:r w:rsidR="00947944">
              <w:rPr>
                <w:noProof/>
                <w:webHidden/>
              </w:rPr>
              <w:fldChar w:fldCharType="begin"/>
            </w:r>
            <w:r w:rsidR="00947944">
              <w:rPr>
                <w:noProof/>
                <w:webHidden/>
              </w:rPr>
              <w:instrText xml:space="preserve"> PAGEREF _Toc136452559 \h </w:instrText>
            </w:r>
            <w:r w:rsidR="00947944">
              <w:rPr>
                <w:noProof/>
                <w:webHidden/>
              </w:rPr>
            </w:r>
            <w:r w:rsidR="00947944">
              <w:rPr>
                <w:noProof/>
                <w:webHidden/>
              </w:rPr>
              <w:fldChar w:fldCharType="separate"/>
            </w:r>
            <w:r w:rsidR="00947944">
              <w:rPr>
                <w:noProof/>
                <w:webHidden/>
              </w:rPr>
              <w:t>2</w:t>
            </w:r>
            <w:r w:rsidR="00947944">
              <w:rPr>
                <w:noProof/>
                <w:webHidden/>
              </w:rPr>
              <w:fldChar w:fldCharType="end"/>
            </w:r>
          </w:hyperlink>
        </w:p>
        <w:p w14:paraId="49A0AF24" w14:textId="754DF560" w:rsidR="00947944" w:rsidRDefault="00000000">
          <w:pPr>
            <w:pStyle w:val="TOC2"/>
            <w:tabs>
              <w:tab w:val="right" w:leader="dot" w:pos="9016"/>
            </w:tabs>
            <w:rPr>
              <w:rFonts w:cstheme="minorBidi"/>
              <w:noProof/>
              <w:lang w:val="en-NL" w:eastAsia="en-NL"/>
            </w:rPr>
          </w:pPr>
          <w:hyperlink w:anchor="_Toc136452560" w:history="1">
            <w:r w:rsidR="00947944" w:rsidRPr="00FE7B3F">
              <w:rPr>
                <w:rStyle w:val="Hyperlink"/>
                <w:rFonts w:ascii="Times New Roman" w:hAnsi="Times New Roman"/>
                <w:noProof/>
              </w:rPr>
              <w:t>OWASP Top 10 table</w:t>
            </w:r>
            <w:r w:rsidR="00947944">
              <w:rPr>
                <w:noProof/>
                <w:webHidden/>
              </w:rPr>
              <w:tab/>
            </w:r>
            <w:r w:rsidR="00947944">
              <w:rPr>
                <w:noProof/>
                <w:webHidden/>
              </w:rPr>
              <w:fldChar w:fldCharType="begin"/>
            </w:r>
            <w:r w:rsidR="00947944">
              <w:rPr>
                <w:noProof/>
                <w:webHidden/>
              </w:rPr>
              <w:instrText xml:space="preserve"> PAGEREF _Toc136452560 \h </w:instrText>
            </w:r>
            <w:r w:rsidR="00947944">
              <w:rPr>
                <w:noProof/>
                <w:webHidden/>
              </w:rPr>
            </w:r>
            <w:r w:rsidR="00947944">
              <w:rPr>
                <w:noProof/>
                <w:webHidden/>
              </w:rPr>
              <w:fldChar w:fldCharType="separate"/>
            </w:r>
            <w:r w:rsidR="00947944">
              <w:rPr>
                <w:noProof/>
                <w:webHidden/>
              </w:rPr>
              <w:t>2</w:t>
            </w:r>
            <w:r w:rsidR="00947944">
              <w:rPr>
                <w:noProof/>
                <w:webHidden/>
              </w:rPr>
              <w:fldChar w:fldCharType="end"/>
            </w:r>
          </w:hyperlink>
        </w:p>
        <w:p w14:paraId="346BC388" w14:textId="16945BC9" w:rsidR="00947944" w:rsidRDefault="00000000">
          <w:pPr>
            <w:pStyle w:val="TOC2"/>
            <w:tabs>
              <w:tab w:val="right" w:leader="dot" w:pos="9016"/>
            </w:tabs>
            <w:rPr>
              <w:rFonts w:cstheme="minorBidi"/>
              <w:noProof/>
              <w:lang w:val="en-NL" w:eastAsia="en-NL"/>
            </w:rPr>
          </w:pPr>
          <w:hyperlink w:anchor="_Toc136452561" w:history="1">
            <w:r w:rsidR="00947944" w:rsidRPr="00FE7B3F">
              <w:rPr>
                <w:rStyle w:val="Hyperlink"/>
                <w:rFonts w:ascii="Times New Roman" w:hAnsi="Times New Roman"/>
                <w:noProof/>
              </w:rPr>
              <w:t>A01:2021 - Broken Access Control</w:t>
            </w:r>
            <w:r w:rsidR="00947944">
              <w:rPr>
                <w:noProof/>
                <w:webHidden/>
              </w:rPr>
              <w:tab/>
            </w:r>
            <w:r w:rsidR="00947944">
              <w:rPr>
                <w:noProof/>
                <w:webHidden/>
              </w:rPr>
              <w:fldChar w:fldCharType="begin"/>
            </w:r>
            <w:r w:rsidR="00947944">
              <w:rPr>
                <w:noProof/>
                <w:webHidden/>
              </w:rPr>
              <w:instrText xml:space="preserve"> PAGEREF _Toc136452561 \h </w:instrText>
            </w:r>
            <w:r w:rsidR="00947944">
              <w:rPr>
                <w:noProof/>
                <w:webHidden/>
              </w:rPr>
            </w:r>
            <w:r w:rsidR="00947944">
              <w:rPr>
                <w:noProof/>
                <w:webHidden/>
              </w:rPr>
              <w:fldChar w:fldCharType="separate"/>
            </w:r>
            <w:r w:rsidR="00947944">
              <w:rPr>
                <w:noProof/>
                <w:webHidden/>
              </w:rPr>
              <w:t>4</w:t>
            </w:r>
            <w:r w:rsidR="00947944">
              <w:rPr>
                <w:noProof/>
                <w:webHidden/>
              </w:rPr>
              <w:fldChar w:fldCharType="end"/>
            </w:r>
          </w:hyperlink>
        </w:p>
        <w:p w14:paraId="25390EE0" w14:textId="6581CC47" w:rsidR="00947944" w:rsidRDefault="00000000">
          <w:pPr>
            <w:pStyle w:val="TOC2"/>
            <w:tabs>
              <w:tab w:val="right" w:leader="dot" w:pos="9016"/>
            </w:tabs>
            <w:rPr>
              <w:rFonts w:cstheme="minorBidi"/>
              <w:noProof/>
              <w:lang w:val="en-NL" w:eastAsia="en-NL"/>
            </w:rPr>
          </w:pPr>
          <w:hyperlink w:anchor="_Toc136452562" w:history="1">
            <w:r w:rsidR="00947944" w:rsidRPr="00FE7B3F">
              <w:rPr>
                <w:rStyle w:val="Hyperlink"/>
                <w:rFonts w:ascii="Times New Roman" w:hAnsi="Times New Roman"/>
                <w:noProof/>
              </w:rPr>
              <w:t>A02:2021 – Cryptographic Failures</w:t>
            </w:r>
            <w:r w:rsidR="00947944">
              <w:rPr>
                <w:noProof/>
                <w:webHidden/>
              </w:rPr>
              <w:tab/>
            </w:r>
            <w:r w:rsidR="00947944">
              <w:rPr>
                <w:noProof/>
                <w:webHidden/>
              </w:rPr>
              <w:fldChar w:fldCharType="begin"/>
            </w:r>
            <w:r w:rsidR="00947944">
              <w:rPr>
                <w:noProof/>
                <w:webHidden/>
              </w:rPr>
              <w:instrText xml:space="preserve"> PAGEREF _Toc136452562 \h </w:instrText>
            </w:r>
            <w:r w:rsidR="00947944">
              <w:rPr>
                <w:noProof/>
                <w:webHidden/>
              </w:rPr>
            </w:r>
            <w:r w:rsidR="00947944">
              <w:rPr>
                <w:noProof/>
                <w:webHidden/>
              </w:rPr>
              <w:fldChar w:fldCharType="separate"/>
            </w:r>
            <w:r w:rsidR="00947944">
              <w:rPr>
                <w:noProof/>
                <w:webHidden/>
              </w:rPr>
              <w:t>4</w:t>
            </w:r>
            <w:r w:rsidR="00947944">
              <w:rPr>
                <w:noProof/>
                <w:webHidden/>
              </w:rPr>
              <w:fldChar w:fldCharType="end"/>
            </w:r>
          </w:hyperlink>
        </w:p>
        <w:p w14:paraId="18FC7262" w14:textId="39F7425C" w:rsidR="00947944" w:rsidRDefault="00000000">
          <w:pPr>
            <w:pStyle w:val="TOC2"/>
            <w:tabs>
              <w:tab w:val="right" w:leader="dot" w:pos="9016"/>
            </w:tabs>
            <w:rPr>
              <w:rFonts w:cstheme="minorBidi"/>
              <w:noProof/>
              <w:lang w:val="en-NL" w:eastAsia="en-NL"/>
            </w:rPr>
          </w:pPr>
          <w:hyperlink w:anchor="_Toc136452563" w:history="1">
            <w:r w:rsidR="00947944" w:rsidRPr="00FE7B3F">
              <w:rPr>
                <w:rStyle w:val="Hyperlink"/>
                <w:rFonts w:ascii="Times New Roman" w:hAnsi="Times New Roman"/>
                <w:noProof/>
              </w:rPr>
              <w:t>A03:2021 – Injection</w:t>
            </w:r>
            <w:r w:rsidR="00947944">
              <w:rPr>
                <w:noProof/>
                <w:webHidden/>
              </w:rPr>
              <w:tab/>
            </w:r>
            <w:r w:rsidR="00947944">
              <w:rPr>
                <w:noProof/>
                <w:webHidden/>
              </w:rPr>
              <w:fldChar w:fldCharType="begin"/>
            </w:r>
            <w:r w:rsidR="00947944">
              <w:rPr>
                <w:noProof/>
                <w:webHidden/>
              </w:rPr>
              <w:instrText xml:space="preserve"> PAGEREF _Toc136452563 \h </w:instrText>
            </w:r>
            <w:r w:rsidR="00947944">
              <w:rPr>
                <w:noProof/>
                <w:webHidden/>
              </w:rPr>
            </w:r>
            <w:r w:rsidR="00947944">
              <w:rPr>
                <w:noProof/>
                <w:webHidden/>
              </w:rPr>
              <w:fldChar w:fldCharType="separate"/>
            </w:r>
            <w:r w:rsidR="00947944">
              <w:rPr>
                <w:noProof/>
                <w:webHidden/>
              </w:rPr>
              <w:t>4</w:t>
            </w:r>
            <w:r w:rsidR="00947944">
              <w:rPr>
                <w:noProof/>
                <w:webHidden/>
              </w:rPr>
              <w:fldChar w:fldCharType="end"/>
            </w:r>
          </w:hyperlink>
        </w:p>
        <w:p w14:paraId="27BCC643" w14:textId="7E2E38D5" w:rsidR="00947944" w:rsidRDefault="00000000">
          <w:pPr>
            <w:pStyle w:val="TOC2"/>
            <w:tabs>
              <w:tab w:val="right" w:leader="dot" w:pos="9016"/>
            </w:tabs>
            <w:rPr>
              <w:rFonts w:cstheme="minorBidi"/>
              <w:noProof/>
              <w:lang w:val="en-NL" w:eastAsia="en-NL"/>
            </w:rPr>
          </w:pPr>
          <w:hyperlink w:anchor="_Toc136452564" w:history="1">
            <w:r w:rsidR="00947944" w:rsidRPr="00FE7B3F">
              <w:rPr>
                <w:rStyle w:val="Hyperlink"/>
                <w:rFonts w:ascii="Times New Roman" w:hAnsi="Times New Roman"/>
                <w:noProof/>
              </w:rPr>
              <w:t>A04:2021 – Insecure Design</w:t>
            </w:r>
            <w:r w:rsidR="00947944">
              <w:rPr>
                <w:noProof/>
                <w:webHidden/>
              </w:rPr>
              <w:tab/>
            </w:r>
            <w:r w:rsidR="00947944">
              <w:rPr>
                <w:noProof/>
                <w:webHidden/>
              </w:rPr>
              <w:fldChar w:fldCharType="begin"/>
            </w:r>
            <w:r w:rsidR="00947944">
              <w:rPr>
                <w:noProof/>
                <w:webHidden/>
              </w:rPr>
              <w:instrText xml:space="preserve"> PAGEREF _Toc136452564 \h </w:instrText>
            </w:r>
            <w:r w:rsidR="00947944">
              <w:rPr>
                <w:noProof/>
                <w:webHidden/>
              </w:rPr>
            </w:r>
            <w:r w:rsidR="00947944">
              <w:rPr>
                <w:noProof/>
                <w:webHidden/>
              </w:rPr>
              <w:fldChar w:fldCharType="separate"/>
            </w:r>
            <w:r w:rsidR="00947944">
              <w:rPr>
                <w:noProof/>
                <w:webHidden/>
              </w:rPr>
              <w:t>5</w:t>
            </w:r>
            <w:r w:rsidR="00947944">
              <w:rPr>
                <w:noProof/>
                <w:webHidden/>
              </w:rPr>
              <w:fldChar w:fldCharType="end"/>
            </w:r>
          </w:hyperlink>
        </w:p>
        <w:p w14:paraId="100EB5B6" w14:textId="7CA9D17C" w:rsidR="00947944" w:rsidRDefault="00000000">
          <w:pPr>
            <w:pStyle w:val="TOC2"/>
            <w:tabs>
              <w:tab w:val="right" w:leader="dot" w:pos="9016"/>
            </w:tabs>
            <w:rPr>
              <w:rFonts w:cstheme="minorBidi"/>
              <w:noProof/>
              <w:lang w:val="en-NL" w:eastAsia="en-NL"/>
            </w:rPr>
          </w:pPr>
          <w:hyperlink w:anchor="_Toc136452565" w:history="1">
            <w:r w:rsidR="00947944" w:rsidRPr="00FE7B3F">
              <w:rPr>
                <w:rStyle w:val="Hyperlink"/>
                <w:rFonts w:ascii="Times New Roman" w:hAnsi="Times New Roman"/>
                <w:noProof/>
              </w:rPr>
              <w:t>A05:2021 – Security Misconfiguration</w:t>
            </w:r>
            <w:r w:rsidR="00947944">
              <w:rPr>
                <w:noProof/>
                <w:webHidden/>
              </w:rPr>
              <w:tab/>
            </w:r>
            <w:r w:rsidR="00947944">
              <w:rPr>
                <w:noProof/>
                <w:webHidden/>
              </w:rPr>
              <w:fldChar w:fldCharType="begin"/>
            </w:r>
            <w:r w:rsidR="00947944">
              <w:rPr>
                <w:noProof/>
                <w:webHidden/>
              </w:rPr>
              <w:instrText xml:space="preserve"> PAGEREF _Toc136452565 \h </w:instrText>
            </w:r>
            <w:r w:rsidR="00947944">
              <w:rPr>
                <w:noProof/>
                <w:webHidden/>
              </w:rPr>
            </w:r>
            <w:r w:rsidR="00947944">
              <w:rPr>
                <w:noProof/>
                <w:webHidden/>
              </w:rPr>
              <w:fldChar w:fldCharType="separate"/>
            </w:r>
            <w:r w:rsidR="00947944">
              <w:rPr>
                <w:noProof/>
                <w:webHidden/>
              </w:rPr>
              <w:t>5</w:t>
            </w:r>
            <w:r w:rsidR="00947944">
              <w:rPr>
                <w:noProof/>
                <w:webHidden/>
              </w:rPr>
              <w:fldChar w:fldCharType="end"/>
            </w:r>
          </w:hyperlink>
        </w:p>
        <w:p w14:paraId="1F5DB187" w14:textId="229DEEB6" w:rsidR="00947944" w:rsidRDefault="00000000">
          <w:pPr>
            <w:pStyle w:val="TOC2"/>
            <w:tabs>
              <w:tab w:val="right" w:leader="dot" w:pos="9016"/>
            </w:tabs>
            <w:rPr>
              <w:rFonts w:cstheme="minorBidi"/>
              <w:noProof/>
              <w:lang w:val="en-NL" w:eastAsia="en-NL"/>
            </w:rPr>
          </w:pPr>
          <w:hyperlink w:anchor="_Toc136452566" w:history="1">
            <w:r w:rsidR="00947944" w:rsidRPr="00FE7B3F">
              <w:rPr>
                <w:rStyle w:val="Hyperlink"/>
                <w:rFonts w:ascii="Times New Roman" w:hAnsi="Times New Roman"/>
                <w:noProof/>
              </w:rPr>
              <w:t>A06:2021 – Vulnerable and Outdated Components</w:t>
            </w:r>
            <w:r w:rsidR="00947944">
              <w:rPr>
                <w:noProof/>
                <w:webHidden/>
              </w:rPr>
              <w:tab/>
            </w:r>
            <w:r w:rsidR="00947944">
              <w:rPr>
                <w:noProof/>
                <w:webHidden/>
              </w:rPr>
              <w:fldChar w:fldCharType="begin"/>
            </w:r>
            <w:r w:rsidR="00947944">
              <w:rPr>
                <w:noProof/>
                <w:webHidden/>
              </w:rPr>
              <w:instrText xml:space="preserve"> PAGEREF _Toc136452566 \h </w:instrText>
            </w:r>
            <w:r w:rsidR="00947944">
              <w:rPr>
                <w:noProof/>
                <w:webHidden/>
              </w:rPr>
            </w:r>
            <w:r w:rsidR="00947944">
              <w:rPr>
                <w:noProof/>
                <w:webHidden/>
              </w:rPr>
              <w:fldChar w:fldCharType="separate"/>
            </w:r>
            <w:r w:rsidR="00947944">
              <w:rPr>
                <w:noProof/>
                <w:webHidden/>
              </w:rPr>
              <w:t>5</w:t>
            </w:r>
            <w:r w:rsidR="00947944">
              <w:rPr>
                <w:noProof/>
                <w:webHidden/>
              </w:rPr>
              <w:fldChar w:fldCharType="end"/>
            </w:r>
          </w:hyperlink>
        </w:p>
        <w:p w14:paraId="68705A89" w14:textId="4E040AC8" w:rsidR="00947944" w:rsidRDefault="00000000">
          <w:pPr>
            <w:pStyle w:val="TOC2"/>
            <w:tabs>
              <w:tab w:val="right" w:leader="dot" w:pos="9016"/>
            </w:tabs>
            <w:rPr>
              <w:rFonts w:cstheme="minorBidi"/>
              <w:noProof/>
              <w:lang w:val="en-NL" w:eastAsia="en-NL"/>
            </w:rPr>
          </w:pPr>
          <w:hyperlink w:anchor="_Toc136452567" w:history="1">
            <w:r w:rsidR="00947944" w:rsidRPr="00FE7B3F">
              <w:rPr>
                <w:rStyle w:val="Hyperlink"/>
                <w:rFonts w:ascii="Times New Roman" w:hAnsi="Times New Roman"/>
                <w:noProof/>
              </w:rPr>
              <w:t>A07:2021 – Identification and Authentication Failures</w:t>
            </w:r>
            <w:r w:rsidR="00947944">
              <w:rPr>
                <w:noProof/>
                <w:webHidden/>
              </w:rPr>
              <w:tab/>
            </w:r>
            <w:r w:rsidR="00947944">
              <w:rPr>
                <w:noProof/>
                <w:webHidden/>
              </w:rPr>
              <w:fldChar w:fldCharType="begin"/>
            </w:r>
            <w:r w:rsidR="00947944">
              <w:rPr>
                <w:noProof/>
                <w:webHidden/>
              </w:rPr>
              <w:instrText xml:space="preserve"> PAGEREF _Toc136452567 \h </w:instrText>
            </w:r>
            <w:r w:rsidR="00947944">
              <w:rPr>
                <w:noProof/>
                <w:webHidden/>
              </w:rPr>
            </w:r>
            <w:r w:rsidR="00947944">
              <w:rPr>
                <w:noProof/>
                <w:webHidden/>
              </w:rPr>
              <w:fldChar w:fldCharType="separate"/>
            </w:r>
            <w:r w:rsidR="00947944">
              <w:rPr>
                <w:noProof/>
                <w:webHidden/>
              </w:rPr>
              <w:t>5</w:t>
            </w:r>
            <w:r w:rsidR="00947944">
              <w:rPr>
                <w:noProof/>
                <w:webHidden/>
              </w:rPr>
              <w:fldChar w:fldCharType="end"/>
            </w:r>
          </w:hyperlink>
        </w:p>
        <w:p w14:paraId="394E3973" w14:textId="145EF05A" w:rsidR="00947944" w:rsidRDefault="00000000">
          <w:pPr>
            <w:pStyle w:val="TOC2"/>
            <w:tabs>
              <w:tab w:val="right" w:leader="dot" w:pos="9016"/>
            </w:tabs>
            <w:rPr>
              <w:rFonts w:cstheme="minorBidi"/>
              <w:noProof/>
              <w:lang w:val="en-NL" w:eastAsia="en-NL"/>
            </w:rPr>
          </w:pPr>
          <w:hyperlink w:anchor="_Toc136452568" w:history="1">
            <w:r w:rsidR="00947944" w:rsidRPr="00FE7B3F">
              <w:rPr>
                <w:rStyle w:val="Hyperlink"/>
                <w:rFonts w:ascii="Times New Roman" w:hAnsi="Times New Roman"/>
                <w:noProof/>
              </w:rPr>
              <w:t>A08:2021 – Software and Data Integrity Failures</w:t>
            </w:r>
            <w:r w:rsidR="00947944">
              <w:rPr>
                <w:noProof/>
                <w:webHidden/>
              </w:rPr>
              <w:tab/>
            </w:r>
            <w:r w:rsidR="00947944">
              <w:rPr>
                <w:noProof/>
                <w:webHidden/>
              </w:rPr>
              <w:fldChar w:fldCharType="begin"/>
            </w:r>
            <w:r w:rsidR="00947944">
              <w:rPr>
                <w:noProof/>
                <w:webHidden/>
              </w:rPr>
              <w:instrText xml:space="preserve"> PAGEREF _Toc136452568 \h </w:instrText>
            </w:r>
            <w:r w:rsidR="00947944">
              <w:rPr>
                <w:noProof/>
                <w:webHidden/>
              </w:rPr>
            </w:r>
            <w:r w:rsidR="00947944">
              <w:rPr>
                <w:noProof/>
                <w:webHidden/>
              </w:rPr>
              <w:fldChar w:fldCharType="separate"/>
            </w:r>
            <w:r w:rsidR="00947944">
              <w:rPr>
                <w:noProof/>
                <w:webHidden/>
              </w:rPr>
              <w:t>5</w:t>
            </w:r>
            <w:r w:rsidR="00947944">
              <w:rPr>
                <w:noProof/>
                <w:webHidden/>
              </w:rPr>
              <w:fldChar w:fldCharType="end"/>
            </w:r>
          </w:hyperlink>
        </w:p>
        <w:p w14:paraId="08FEB80A" w14:textId="327FCA36" w:rsidR="00947944" w:rsidRDefault="00000000">
          <w:pPr>
            <w:pStyle w:val="TOC2"/>
            <w:tabs>
              <w:tab w:val="right" w:leader="dot" w:pos="9016"/>
            </w:tabs>
            <w:rPr>
              <w:rFonts w:cstheme="minorBidi"/>
              <w:noProof/>
              <w:lang w:val="en-NL" w:eastAsia="en-NL"/>
            </w:rPr>
          </w:pPr>
          <w:hyperlink w:anchor="_Toc136452569" w:history="1">
            <w:r w:rsidR="00947944" w:rsidRPr="00FE7B3F">
              <w:rPr>
                <w:rStyle w:val="Hyperlink"/>
                <w:rFonts w:ascii="Times New Roman" w:hAnsi="Times New Roman"/>
                <w:noProof/>
              </w:rPr>
              <w:t>A09:2021 – Security Logging and Monitoring Failures</w:t>
            </w:r>
            <w:r w:rsidR="00947944">
              <w:rPr>
                <w:noProof/>
                <w:webHidden/>
              </w:rPr>
              <w:tab/>
            </w:r>
            <w:r w:rsidR="00947944">
              <w:rPr>
                <w:noProof/>
                <w:webHidden/>
              </w:rPr>
              <w:fldChar w:fldCharType="begin"/>
            </w:r>
            <w:r w:rsidR="00947944">
              <w:rPr>
                <w:noProof/>
                <w:webHidden/>
              </w:rPr>
              <w:instrText xml:space="preserve"> PAGEREF _Toc136452569 \h </w:instrText>
            </w:r>
            <w:r w:rsidR="00947944">
              <w:rPr>
                <w:noProof/>
                <w:webHidden/>
              </w:rPr>
            </w:r>
            <w:r w:rsidR="00947944">
              <w:rPr>
                <w:noProof/>
                <w:webHidden/>
              </w:rPr>
              <w:fldChar w:fldCharType="separate"/>
            </w:r>
            <w:r w:rsidR="00947944">
              <w:rPr>
                <w:noProof/>
                <w:webHidden/>
              </w:rPr>
              <w:t>6</w:t>
            </w:r>
            <w:r w:rsidR="00947944">
              <w:rPr>
                <w:noProof/>
                <w:webHidden/>
              </w:rPr>
              <w:fldChar w:fldCharType="end"/>
            </w:r>
          </w:hyperlink>
        </w:p>
        <w:p w14:paraId="2EE70125" w14:textId="35ED6BA1" w:rsidR="00947944" w:rsidRDefault="00000000">
          <w:pPr>
            <w:pStyle w:val="TOC2"/>
            <w:tabs>
              <w:tab w:val="right" w:leader="dot" w:pos="9016"/>
            </w:tabs>
            <w:rPr>
              <w:rFonts w:cstheme="minorBidi"/>
              <w:noProof/>
              <w:lang w:val="en-NL" w:eastAsia="en-NL"/>
            </w:rPr>
          </w:pPr>
          <w:hyperlink w:anchor="_Toc136452570" w:history="1">
            <w:r w:rsidR="00947944" w:rsidRPr="00FE7B3F">
              <w:rPr>
                <w:rStyle w:val="Hyperlink"/>
                <w:rFonts w:ascii="Times New Roman" w:hAnsi="Times New Roman"/>
                <w:noProof/>
              </w:rPr>
              <w:t>A10:2021 – Server-Side Request Forgery (SSRF)</w:t>
            </w:r>
            <w:r w:rsidR="00947944">
              <w:rPr>
                <w:noProof/>
                <w:webHidden/>
              </w:rPr>
              <w:tab/>
            </w:r>
            <w:r w:rsidR="00947944">
              <w:rPr>
                <w:noProof/>
                <w:webHidden/>
              </w:rPr>
              <w:fldChar w:fldCharType="begin"/>
            </w:r>
            <w:r w:rsidR="00947944">
              <w:rPr>
                <w:noProof/>
                <w:webHidden/>
              </w:rPr>
              <w:instrText xml:space="preserve"> PAGEREF _Toc136452570 \h </w:instrText>
            </w:r>
            <w:r w:rsidR="00947944">
              <w:rPr>
                <w:noProof/>
                <w:webHidden/>
              </w:rPr>
            </w:r>
            <w:r w:rsidR="00947944">
              <w:rPr>
                <w:noProof/>
                <w:webHidden/>
              </w:rPr>
              <w:fldChar w:fldCharType="separate"/>
            </w:r>
            <w:r w:rsidR="00947944">
              <w:rPr>
                <w:noProof/>
                <w:webHidden/>
              </w:rPr>
              <w:t>6</w:t>
            </w:r>
            <w:r w:rsidR="00947944">
              <w:rPr>
                <w:noProof/>
                <w:webHidden/>
              </w:rPr>
              <w:fldChar w:fldCharType="end"/>
            </w:r>
          </w:hyperlink>
        </w:p>
        <w:p w14:paraId="6F23B40B" w14:textId="0BB46844" w:rsidR="00947944" w:rsidRDefault="00000000">
          <w:pPr>
            <w:pStyle w:val="TOC1"/>
            <w:tabs>
              <w:tab w:val="right" w:leader="dot" w:pos="9016"/>
            </w:tabs>
            <w:rPr>
              <w:rFonts w:cstheme="minorBidi"/>
              <w:noProof/>
              <w:lang w:val="en-NL" w:eastAsia="en-NL"/>
            </w:rPr>
          </w:pPr>
          <w:hyperlink w:anchor="_Toc136452571" w:history="1">
            <w:r w:rsidR="00947944" w:rsidRPr="00FE7B3F">
              <w:rPr>
                <w:rStyle w:val="Hyperlink"/>
                <w:rFonts w:ascii="Times New Roman" w:hAnsi="Times New Roman"/>
                <w:noProof/>
              </w:rPr>
              <w:t>Conclusion</w:t>
            </w:r>
            <w:r w:rsidR="00947944">
              <w:rPr>
                <w:noProof/>
                <w:webHidden/>
              </w:rPr>
              <w:tab/>
            </w:r>
            <w:r w:rsidR="00947944">
              <w:rPr>
                <w:noProof/>
                <w:webHidden/>
              </w:rPr>
              <w:fldChar w:fldCharType="begin"/>
            </w:r>
            <w:r w:rsidR="00947944">
              <w:rPr>
                <w:noProof/>
                <w:webHidden/>
              </w:rPr>
              <w:instrText xml:space="preserve"> PAGEREF _Toc136452571 \h </w:instrText>
            </w:r>
            <w:r w:rsidR="00947944">
              <w:rPr>
                <w:noProof/>
                <w:webHidden/>
              </w:rPr>
            </w:r>
            <w:r w:rsidR="00947944">
              <w:rPr>
                <w:noProof/>
                <w:webHidden/>
              </w:rPr>
              <w:fldChar w:fldCharType="separate"/>
            </w:r>
            <w:r w:rsidR="00947944">
              <w:rPr>
                <w:noProof/>
                <w:webHidden/>
              </w:rPr>
              <w:t>6</w:t>
            </w:r>
            <w:r w:rsidR="00947944">
              <w:rPr>
                <w:noProof/>
                <w:webHidden/>
              </w:rPr>
              <w:fldChar w:fldCharType="end"/>
            </w:r>
          </w:hyperlink>
        </w:p>
        <w:p w14:paraId="0C3A3085" w14:textId="47BEEE66" w:rsidR="00334514" w:rsidRDefault="00334514">
          <w:r>
            <w:rPr>
              <w:b/>
              <w:bCs/>
              <w:noProof/>
            </w:rPr>
            <w:fldChar w:fldCharType="end"/>
          </w:r>
        </w:p>
      </w:sdtContent>
    </w:sdt>
    <w:p w14:paraId="123D2FB4" w14:textId="744892AE" w:rsidR="00AA3146" w:rsidRPr="003B2271" w:rsidRDefault="00AA3146" w:rsidP="003B2271">
      <w:pPr>
        <w:pStyle w:val="Heading1"/>
        <w:spacing w:line="480" w:lineRule="auto"/>
        <w:jc w:val="both"/>
        <w:rPr>
          <w:rFonts w:ascii="Times New Roman" w:hAnsi="Times New Roman" w:cs="Times New Roman"/>
          <w:lang w:val="en-US"/>
        </w:rPr>
      </w:pPr>
      <w:bookmarkStart w:id="0" w:name="_Toc136452557"/>
      <w:r w:rsidRPr="003B2271">
        <w:rPr>
          <w:rFonts w:ascii="Times New Roman" w:hAnsi="Times New Roman" w:cs="Times New Roman"/>
          <w:lang w:val="en-US"/>
        </w:rPr>
        <w:t>Introduction</w:t>
      </w:r>
      <w:bookmarkEnd w:id="0"/>
    </w:p>
    <w:p w14:paraId="673A2E7C" w14:textId="0E251FEB" w:rsidR="008B63FA" w:rsidRPr="003B2271" w:rsidRDefault="008B63FA" w:rsidP="003B2271">
      <w:pPr>
        <w:spacing w:line="480" w:lineRule="auto"/>
        <w:jc w:val="both"/>
        <w:rPr>
          <w:rFonts w:ascii="Times New Roman" w:hAnsi="Times New Roman" w:cs="Times New Roman"/>
          <w:sz w:val="24"/>
          <w:szCs w:val="24"/>
          <w:lang w:val="en-US"/>
        </w:rPr>
      </w:pPr>
      <w:r w:rsidRPr="003B2271">
        <w:rPr>
          <w:rFonts w:ascii="Times New Roman" w:hAnsi="Times New Roman" w:cs="Times New Roman"/>
          <w:sz w:val="24"/>
          <w:szCs w:val="24"/>
          <w:lang w:val="en-US"/>
        </w:rPr>
        <w:t xml:space="preserve">My name is Anna </w:t>
      </w:r>
      <w:r w:rsidR="00675D53" w:rsidRPr="003B2271">
        <w:rPr>
          <w:rFonts w:ascii="Times New Roman" w:hAnsi="Times New Roman" w:cs="Times New Roman"/>
          <w:sz w:val="24"/>
          <w:szCs w:val="24"/>
          <w:lang w:val="en-US"/>
        </w:rPr>
        <w:t>Kadurina,</w:t>
      </w:r>
      <w:r w:rsidRPr="003B2271">
        <w:rPr>
          <w:rFonts w:ascii="Times New Roman" w:hAnsi="Times New Roman" w:cs="Times New Roman"/>
          <w:sz w:val="24"/>
          <w:szCs w:val="24"/>
          <w:lang w:val="en-US"/>
        </w:rPr>
        <w:t xml:space="preserve"> and I am in the 3</w:t>
      </w:r>
      <w:r w:rsidRPr="003B2271">
        <w:rPr>
          <w:rFonts w:ascii="Times New Roman" w:hAnsi="Times New Roman" w:cs="Times New Roman"/>
          <w:sz w:val="24"/>
          <w:szCs w:val="24"/>
          <w:vertAlign w:val="superscript"/>
          <w:lang w:val="en-US"/>
        </w:rPr>
        <w:t>rd</w:t>
      </w:r>
      <w:r w:rsidRPr="003B2271">
        <w:rPr>
          <w:rFonts w:ascii="Times New Roman" w:hAnsi="Times New Roman" w:cs="Times New Roman"/>
          <w:sz w:val="24"/>
          <w:szCs w:val="24"/>
          <w:lang w:val="en-US"/>
        </w:rPr>
        <w:t xml:space="preserve"> semester of ICT and Software engineering at Fontys University of Applied Sciences. Up till now, I have implemented a functional and effective system </w:t>
      </w:r>
      <w:r w:rsidR="00823CA6" w:rsidRPr="003B2271">
        <w:rPr>
          <w:rFonts w:ascii="Times New Roman" w:hAnsi="Times New Roman" w:cs="Times New Roman"/>
          <w:sz w:val="24"/>
          <w:szCs w:val="24"/>
          <w:lang w:val="en-US"/>
        </w:rPr>
        <w:t>for managing bookings, properties, users, reviews and statistics.</w:t>
      </w:r>
    </w:p>
    <w:p w14:paraId="11501B01" w14:textId="458A580E" w:rsidR="00AA3146" w:rsidRPr="003B2271" w:rsidRDefault="00AA3146" w:rsidP="003B2271">
      <w:pPr>
        <w:pStyle w:val="Heading1"/>
        <w:spacing w:line="480" w:lineRule="auto"/>
        <w:jc w:val="both"/>
        <w:rPr>
          <w:rFonts w:ascii="Times New Roman" w:hAnsi="Times New Roman" w:cs="Times New Roman"/>
          <w:lang w:val="en-US"/>
        </w:rPr>
      </w:pPr>
      <w:bookmarkStart w:id="1" w:name="_Toc136452558"/>
      <w:r w:rsidRPr="003B2271">
        <w:rPr>
          <w:rFonts w:ascii="Times New Roman" w:hAnsi="Times New Roman" w:cs="Times New Roman"/>
          <w:lang w:val="en-US"/>
        </w:rPr>
        <w:t>Purpose of this document</w:t>
      </w:r>
      <w:bookmarkEnd w:id="1"/>
    </w:p>
    <w:p w14:paraId="2A36F559" w14:textId="5398676D" w:rsidR="003B2271" w:rsidRPr="003B2271" w:rsidRDefault="003B2271" w:rsidP="003B2271">
      <w:pPr>
        <w:spacing w:line="480" w:lineRule="auto"/>
        <w:jc w:val="both"/>
        <w:rPr>
          <w:rFonts w:ascii="Times New Roman" w:hAnsi="Times New Roman" w:cs="Times New Roman"/>
          <w:sz w:val="24"/>
          <w:szCs w:val="24"/>
          <w:lang w:val="en-US"/>
        </w:rPr>
      </w:pPr>
      <w:r w:rsidRPr="003B2271">
        <w:rPr>
          <w:rFonts w:ascii="Times New Roman" w:hAnsi="Times New Roman" w:cs="Times New Roman"/>
          <w:sz w:val="24"/>
          <w:szCs w:val="24"/>
          <w:lang w:val="en-US"/>
        </w:rPr>
        <w:t>The purpose of this document is to explain in detail how my application deals or does not deal with the OWASP top 10 security risks. Along with that, explore what needs to be done so that both backend and frontend can be secure.</w:t>
      </w:r>
    </w:p>
    <w:p w14:paraId="0A8EF558" w14:textId="0BCDF6DE" w:rsidR="00AA3146" w:rsidRPr="003B2271" w:rsidRDefault="00AA3146" w:rsidP="003B2271">
      <w:pPr>
        <w:pStyle w:val="Heading1"/>
        <w:spacing w:line="480" w:lineRule="auto"/>
        <w:jc w:val="both"/>
        <w:rPr>
          <w:rFonts w:ascii="Times New Roman" w:hAnsi="Times New Roman" w:cs="Times New Roman"/>
          <w:lang w:val="en-US"/>
        </w:rPr>
      </w:pPr>
      <w:bookmarkStart w:id="2" w:name="_Toc136452559"/>
      <w:r w:rsidRPr="003B2271">
        <w:rPr>
          <w:rFonts w:ascii="Times New Roman" w:hAnsi="Times New Roman" w:cs="Times New Roman"/>
          <w:lang w:val="en-US"/>
        </w:rPr>
        <w:t>Reasonings</w:t>
      </w:r>
      <w:bookmarkEnd w:id="2"/>
    </w:p>
    <w:p w14:paraId="2CF6E3A2" w14:textId="66EE2802" w:rsidR="00AA3146" w:rsidRPr="003B2271" w:rsidRDefault="00AA3146" w:rsidP="003B2271">
      <w:pPr>
        <w:pStyle w:val="Heading2"/>
        <w:spacing w:line="480" w:lineRule="auto"/>
        <w:jc w:val="both"/>
        <w:rPr>
          <w:rFonts w:ascii="Times New Roman" w:hAnsi="Times New Roman" w:cs="Times New Roman"/>
          <w:lang w:val="en-US"/>
        </w:rPr>
      </w:pPr>
      <w:bookmarkStart w:id="3" w:name="_Toc136452560"/>
      <w:r w:rsidRPr="003B2271">
        <w:rPr>
          <w:rFonts w:ascii="Times New Roman" w:hAnsi="Times New Roman" w:cs="Times New Roman"/>
          <w:lang w:val="en-US"/>
        </w:rPr>
        <w:t>OWASP Top 10 table</w:t>
      </w:r>
      <w:bookmarkEnd w:id="3"/>
    </w:p>
    <w:tbl>
      <w:tblPr>
        <w:tblStyle w:val="GridTable4-Accent1"/>
        <w:tblW w:w="10255" w:type="dxa"/>
        <w:tblLook w:val="04A0" w:firstRow="1" w:lastRow="0" w:firstColumn="1" w:lastColumn="0" w:noHBand="0" w:noVBand="1"/>
      </w:tblPr>
      <w:tblGrid>
        <w:gridCol w:w="1779"/>
        <w:gridCol w:w="1464"/>
        <w:gridCol w:w="1443"/>
        <w:gridCol w:w="1443"/>
        <w:gridCol w:w="2740"/>
        <w:gridCol w:w="1386"/>
      </w:tblGrid>
      <w:tr w:rsidR="00727C38" w14:paraId="20216658" w14:textId="77777777" w:rsidTr="0010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E83B9E7" w14:textId="77777777" w:rsidR="00334514" w:rsidRDefault="00334514" w:rsidP="00106AC1"/>
        </w:tc>
        <w:tc>
          <w:tcPr>
            <w:tcW w:w="1502" w:type="dxa"/>
          </w:tcPr>
          <w:p w14:paraId="7E7FAD34" w14:textId="77777777" w:rsidR="00334514" w:rsidRDefault="00334514" w:rsidP="00106AC1">
            <w:pPr>
              <w:cnfStyle w:val="100000000000" w:firstRow="1" w:lastRow="0" w:firstColumn="0" w:lastColumn="0" w:oddVBand="0" w:evenVBand="0" w:oddHBand="0" w:evenHBand="0" w:firstRowFirstColumn="0" w:firstRowLastColumn="0" w:lastRowFirstColumn="0" w:lastRowLastColumn="0"/>
            </w:pPr>
            <w:r>
              <w:t>Likelihood</w:t>
            </w:r>
          </w:p>
        </w:tc>
        <w:tc>
          <w:tcPr>
            <w:tcW w:w="1503" w:type="dxa"/>
          </w:tcPr>
          <w:p w14:paraId="03249F60" w14:textId="77777777" w:rsidR="00334514" w:rsidRDefault="00334514" w:rsidP="00106AC1">
            <w:pPr>
              <w:cnfStyle w:val="100000000000" w:firstRow="1" w:lastRow="0" w:firstColumn="0" w:lastColumn="0" w:oddVBand="0" w:evenVBand="0" w:oddHBand="0" w:evenHBand="0" w:firstRowFirstColumn="0" w:firstRowLastColumn="0" w:lastRowFirstColumn="0" w:lastRowLastColumn="0"/>
            </w:pPr>
            <w:r>
              <w:t>Impact</w:t>
            </w:r>
          </w:p>
        </w:tc>
        <w:tc>
          <w:tcPr>
            <w:tcW w:w="1503" w:type="dxa"/>
          </w:tcPr>
          <w:p w14:paraId="2F02E68A" w14:textId="77777777" w:rsidR="00334514" w:rsidRDefault="00334514" w:rsidP="00106AC1">
            <w:pPr>
              <w:cnfStyle w:val="100000000000" w:firstRow="1" w:lastRow="0" w:firstColumn="0" w:lastColumn="0" w:oddVBand="0" w:evenVBand="0" w:oddHBand="0" w:evenHBand="0" w:firstRowFirstColumn="0" w:firstRowLastColumn="0" w:lastRowFirstColumn="0" w:lastRowLastColumn="0"/>
            </w:pPr>
            <w:r>
              <w:t>Risk</w:t>
            </w:r>
          </w:p>
        </w:tc>
        <w:tc>
          <w:tcPr>
            <w:tcW w:w="2805" w:type="dxa"/>
          </w:tcPr>
          <w:p w14:paraId="1D530C9C" w14:textId="77777777" w:rsidR="00334514" w:rsidRDefault="00334514" w:rsidP="00106AC1">
            <w:pPr>
              <w:cnfStyle w:val="100000000000" w:firstRow="1" w:lastRow="0" w:firstColumn="0" w:lastColumn="0" w:oddVBand="0" w:evenVBand="0" w:oddHBand="0" w:evenHBand="0" w:firstRowFirstColumn="0" w:firstRowLastColumn="0" w:lastRowFirstColumn="0" w:lastRowLastColumn="0"/>
            </w:pPr>
            <w:r>
              <w:t>Actions possible</w:t>
            </w:r>
          </w:p>
        </w:tc>
        <w:tc>
          <w:tcPr>
            <w:tcW w:w="1440" w:type="dxa"/>
          </w:tcPr>
          <w:p w14:paraId="16178A4D" w14:textId="77777777" w:rsidR="00334514" w:rsidRDefault="00334514" w:rsidP="00106AC1">
            <w:pPr>
              <w:cnfStyle w:val="100000000000" w:firstRow="1" w:lastRow="0" w:firstColumn="0" w:lastColumn="0" w:oddVBand="0" w:evenVBand="0" w:oddHBand="0" w:evenHBand="0" w:firstRowFirstColumn="0" w:firstRowLastColumn="0" w:lastRowFirstColumn="0" w:lastRowLastColumn="0"/>
            </w:pPr>
            <w:r>
              <w:t>Planned</w:t>
            </w:r>
          </w:p>
        </w:tc>
      </w:tr>
      <w:tr w:rsidR="00727C38" w14:paraId="6743A3C3" w14:textId="77777777" w:rsidTr="00E94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C60048D" w14:textId="77777777" w:rsidR="00334514" w:rsidRDefault="00334514" w:rsidP="00106AC1">
            <w:pPr>
              <w:jc w:val="center"/>
            </w:pPr>
            <w:bookmarkStart w:id="4" w:name="_Hlk135860464"/>
            <w:r w:rsidRPr="00463F28">
              <w:lastRenderedPageBreak/>
              <w:t>A01:2021-Broken Access Control</w:t>
            </w:r>
          </w:p>
        </w:tc>
        <w:tc>
          <w:tcPr>
            <w:tcW w:w="1502" w:type="dxa"/>
            <w:shd w:val="clear" w:color="auto" w:fill="92D050"/>
          </w:tcPr>
          <w:p w14:paraId="4A9B731C" w14:textId="0B52BDDD" w:rsidR="00334514" w:rsidRDefault="00203EBD" w:rsidP="00106AC1">
            <w:pPr>
              <w:cnfStyle w:val="000000100000" w:firstRow="0" w:lastRow="0" w:firstColumn="0" w:lastColumn="0" w:oddVBand="0" w:evenVBand="0" w:oddHBand="1" w:evenHBand="0" w:firstRowFirstColumn="0" w:firstRowLastColumn="0" w:lastRowFirstColumn="0" w:lastRowLastColumn="0"/>
            </w:pPr>
            <w:r>
              <w:t>Low</w:t>
            </w:r>
          </w:p>
        </w:tc>
        <w:tc>
          <w:tcPr>
            <w:tcW w:w="1503" w:type="dxa"/>
            <w:shd w:val="clear" w:color="auto" w:fill="FFC000"/>
          </w:tcPr>
          <w:p w14:paraId="489BC380"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92D050"/>
          </w:tcPr>
          <w:p w14:paraId="1AA7E689" w14:textId="26DFD4A5" w:rsidR="00334514" w:rsidRDefault="00E948EC" w:rsidP="00106AC1">
            <w:pPr>
              <w:cnfStyle w:val="000000100000" w:firstRow="0" w:lastRow="0" w:firstColumn="0" w:lastColumn="0" w:oddVBand="0" w:evenVBand="0" w:oddHBand="1" w:evenHBand="0" w:firstRowFirstColumn="0" w:firstRowLastColumn="0" w:lastRowFirstColumn="0" w:lastRowLastColumn="0"/>
            </w:pPr>
            <w:r>
              <w:t>Low</w:t>
            </w:r>
          </w:p>
        </w:tc>
        <w:tc>
          <w:tcPr>
            <w:tcW w:w="2805" w:type="dxa"/>
          </w:tcPr>
          <w:p w14:paraId="56CA80F7" w14:textId="5A7D6B5D" w:rsidR="00334514" w:rsidRDefault="002113B6" w:rsidP="002113B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Enable role-based access control with permissions for each </w:t>
            </w:r>
            <w:r w:rsidR="001B7D60">
              <w:t>role.</w:t>
            </w:r>
          </w:p>
          <w:p w14:paraId="3643D1DD" w14:textId="2BFF7843" w:rsidR="001B7D60" w:rsidRPr="002113B6" w:rsidRDefault="001B7D60" w:rsidP="002113B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Deny by default</w:t>
            </w:r>
          </w:p>
        </w:tc>
        <w:tc>
          <w:tcPr>
            <w:tcW w:w="1440" w:type="dxa"/>
          </w:tcPr>
          <w:p w14:paraId="62D6D8AF" w14:textId="7C522CDA" w:rsidR="00334514" w:rsidRDefault="00334514" w:rsidP="00106AC1">
            <w:pPr>
              <w:cnfStyle w:val="000000100000" w:firstRow="0" w:lastRow="0" w:firstColumn="0" w:lastColumn="0" w:oddVBand="0" w:evenVBand="0" w:oddHBand="1" w:evenHBand="0" w:firstRowFirstColumn="0" w:firstRowLastColumn="0" w:lastRowFirstColumn="0" w:lastRowLastColumn="0"/>
            </w:pPr>
            <w:r>
              <w:t>Y</w:t>
            </w:r>
            <w:r w:rsidR="001B7D60">
              <w:t>es</w:t>
            </w:r>
          </w:p>
        </w:tc>
      </w:tr>
      <w:tr w:rsidR="00727C38" w14:paraId="2466DB1D" w14:textId="77777777" w:rsidTr="00C30AA5">
        <w:tc>
          <w:tcPr>
            <w:cnfStyle w:val="001000000000" w:firstRow="0" w:lastRow="0" w:firstColumn="1" w:lastColumn="0" w:oddVBand="0" w:evenVBand="0" w:oddHBand="0" w:evenHBand="0" w:firstRowFirstColumn="0" w:firstRowLastColumn="0" w:lastRowFirstColumn="0" w:lastRowLastColumn="0"/>
            <w:tcW w:w="1502" w:type="dxa"/>
          </w:tcPr>
          <w:p w14:paraId="28EE6927" w14:textId="77777777" w:rsidR="00334514" w:rsidRDefault="00334514" w:rsidP="00106AC1">
            <w:r w:rsidRPr="00463F28">
              <w:t>A02:2021-Cryptographic Failures</w:t>
            </w:r>
          </w:p>
        </w:tc>
        <w:tc>
          <w:tcPr>
            <w:tcW w:w="1502" w:type="dxa"/>
            <w:shd w:val="clear" w:color="auto" w:fill="92D050"/>
          </w:tcPr>
          <w:p w14:paraId="5D44B390" w14:textId="582755B6" w:rsidR="00334514" w:rsidRDefault="00C30AA5" w:rsidP="00106AC1">
            <w:pPr>
              <w:cnfStyle w:val="000000000000" w:firstRow="0" w:lastRow="0" w:firstColumn="0" w:lastColumn="0" w:oddVBand="0" w:evenVBand="0" w:oddHBand="0" w:evenHBand="0" w:firstRowFirstColumn="0" w:firstRowLastColumn="0" w:lastRowFirstColumn="0" w:lastRowLastColumn="0"/>
            </w:pPr>
            <w:r>
              <w:t>Low</w:t>
            </w:r>
          </w:p>
        </w:tc>
        <w:tc>
          <w:tcPr>
            <w:tcW w:w="1503" w:type="dxa"/>
            <w:shd w:val="clear" w:color="auto" w:fill="FFC000"/>
          </w:tcPr>
          <w:p w14:paraId="2FA99692" w14:textId="6AE0FC32" w:rsidR="00334514" w:rsidRDefault="00C30AA5"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FFC000"/>
          </w:tcPr>
          <w:p w14:paraId="1802312A" w14:textId="160B82E9" w:rsidR="00334514" w:rsidRDefault="00C30AA5" w:rsidP="00106AC1">
            <w:pPr>
              <w:cnfStyle w:val="000000000000" w:firstRow="0" w:lastRow="0" w:firstColumn="0" w:lastColumn="0" w:oddVBand="0" w:evenVBand="0" w:oddHBand="0" w:evenHBand="0" w:firstRowFirstColumn="0" w:firstRowLastColumn="0" w:lastRowFirstColumn="0" w:lastRowLastColumn="0"/>
            </w:pPr>
            <w:r>
              <w:t>Medium</w:t>
            </w:r>
          </w:p>
        </w:tc>
        <w:tc>
          <w:tcPr>
            <w:tcW w:w="2805" w:type="dxa"/>
          </w:tcPr>
          <w:p w14:paraId="2724CEBC" w14:textId="3A1FC6BF" w:rsidR="00334514" w:rsidRPr="001B7D60" w:rsidRDefault="001B7D60" w:rsidP="001B7D6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Classify data, save what is needed and use encryption</w:t>
            </w:r>
          </w:p>
        </w:tc>
        <w:tc>
          <w:tcPr>
            <w:tcW w:w="1440" w:type="dxa"/>
          </w:tcPr>
          <w:p w14:paraId="4A1BB7CC" w14:textId="394A8FE6" w:rsidR="00334514" w:rsidRDefault="00334514" w:rsidP="00106AC1">
            <w:pPr>
              <w:cnfStyle w:val="000000000000" w:firstRow="0" w:lastRow="0" w:firstColumn="0" w:lastColumn="0" w:oddVBand="0" w:evenVBand="0" w:oddHBand="0" w:evenHBand="0" w:firstRowFirstColumn="0" w:firstRowLastColumn="0" w:lastRowFirstColumn="0" w:lastRowLastColumn="0"/>
            </w:pPr>
            <w:r>
              <w:t>Y</w:t>
            </w:r>
            <w:r w:rsidR="001B7D60">
              <w:t>es</w:t>
            </w:r>
          </w:p>
        </w:tc>
      </w:tr>
      <w:tr w:rsidR="00727C38" w14:paraId="2879627E" w14:textId="77777777" w:rsidTr="00E94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8F09E63" w14:textId="77777777" w:rsidR="00334514" w:rsidRDefault="00334514" w:rsidP="00106AC1">
            <w:r w:rsidRPr="00463F28">
              <w:t>A03:2021-Injection</w:t>
            </w:r>
          </w:p>
        </w:tc>
        <w:tc>
          <w:tcPr>
            <w:tcW w:w="1502" w:type="dxa"/>
            <w:shd w:val="clear" w:color="auto" w:fill="92D050"/>
          </w:tcPr>
          <w:p w14:paraId="61F8EDF1"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Low</w:t>
            </w:r>
          </w:p>
        </w:tc>
        <w:tc>
          <w:tcPr>
            <w:tcW w:w="1503" w:type="dxa"/>
            <w:shd w:val="clear" w:color="auto" w:fill="FFC000"/>
          </w:tcPr>
          <w:p w14:paraId="25CD1650" w14:textId="3062B612" w:rsidR="00334514" w:rsidRDefault="00E948EC"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92D050"/>
          </w:tcPr>
          <w:p w14:paraId="47DDB3C8"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Low</w:t>
            </w:r>
          </w:p>
        </w:tc>
        <w:tc>
          <w:tcPr>
            <w:tcW w:w="2805" w:type="dxa"/>
          </w:tcPr>
          <w:p w14:paraId="1F46ECC1" w14:textId="685FEBCE" w:rsidR="001B7D60" w:rsidRPr="00732224" w:rsidRDefault="001B7D60" w:rsidP="007322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Avoid special characters, except for the password</w:t>
            </w:r>
          </w:p>
        </w:tc>
        <w:tc>
          <w:tcPr>
            <w:tcW w:w="1440" w:type="dxa"/>
          </w:tcPr>
          <w:p w14:paraId="7EF56D91" w14:textId="4E72E6BD" w:rsidR="00334514" w:rsidRDefault="001B7D60" w:rsidP="00106AC1">
            <w:pPr>
              <w:cnfStyle w:val="000000100000" w:firstRow="0" w:lastRow="0" w:firstColumn="0" w:lastColumn="0" w:oddVBand="0" w:evenVBand="0" w:oddHBand="1" w:evenHBand="0" w:firstRowFirstColumn="0" w:firstRowLastColumn="0" w:lastRowFirstColumn="0" w:lastRowLastColumn="0"/>
            </w:pPr>
            <w:r>
              <w:t>Yes</w:t>
            </w:r>
          </w:p>
        </w:tc>
      </w:tr>
      <w:tr w:rsidR="00727C38" w14:paraId="3960B62D" w14:textId="77777777" w:rsidTr="00944090">
        <w:tc>
          <w:tcPr>
            <w:cnfStyle w:val="001000000000" w:firstRow="0" w:lastRow="0" w:firstColumn="1" w:lastColumn="0" w:oddVBand="0" w:evenVBand="0" w:oddHBand="0" w:evenHBand="0" w:firstRowFirstColumn="0" w:firstRowLastColumn="0" w:lastRowFirstColumn="0" w:lastRowLastColumn="0"/>
            <w:tcW w:w="1502" w:type="dxa"/>
          </w:tcPr>
          <w:p w14:paraId="53C43757" w14:textId="77777777" w:rsidR="00334514" w:rsidRDefault="00334514" w:rsidP="00106AC1">
            <w:r w:rsidRPr="00463F28">
              <w:t>A04:2021-Insecure Design</w:t>
            </w:r>
          </w:p>
        </w:tc>
        <w:tc>
          <w:tcPr>
            <w:tcW w:w="1502" w:type="dxa"/>
            <w:shd w:val="clear" w:color="auto" w:fill="FFC000"/>
          </w:tcPr>
          <w:p w14:paraId="298BEDF5" w14:textId="68387269" w:rsidR="00334514" w:rsidRDefault="00C30AA5"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FFC000"/>
          </w:tcPr>
          <w:p w14:paraId="78349250" w14:textId="22A8BFF3" w:rsidR="00334514" w:rsidRDefault="00944090"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FFC000"/>
          </w:tcPr>
          <w:p w14:paraId="13DDFDC0" w14:textId="62816957" w:rsidR="00334514" w:rsidRDefault="00944090" w:rsidP="00106AC1">
            <w:pPr>
              <w:cnfStyle w:val="000000000000" w:firstRow="0" w:lastRow="0" w:firstColumn="0" w:lastColumn="0" w:oddVBand="0" w:evenVBand="0" w:oddHBand="0" w:evenHBand="0" w:firstRowFirstColumn="0" w:firstRowLastColumn="0" w:lastRowFirstColumn="0" w:lastRowLastColumn="0"/>
            </w:pPr>
            <w:r>
              <w:t>Medium</w:t>
            </w:r>
          </w:p>
        </w:tc>
        <w:tc>
          <w:tcPr>
            <w:tcW w:w="2805" w:type="dxa"/>
          </w:tcPr>
          <w:p w14:paraId="465C7DCD" w14:textId="754440DC" w:rsidR="00334514" w:rsidRPr="001B7D60" w:rsidRDefault="00E948EC" w:rsidP="001B7D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E948EC">
              <w:rPr>
                <w:rFonts w:ascii="Times New Roman" w:hAnsi="Times New Roman" w:cs="Times New Roman"/>
                <w:sz w:val="24"/>
                <w:szCs w:val="24"/>
              </w:rPr>
              <w:t>Write unit and integration tests to validate that all critical flows are resistant to the threat model</w:t>
            </w:r>
          </w:p>
        </w:tc>
        <w:tc>
          <w:tcPr>
            <w:tcW w:w="1440" w:type="dxa"/>
          </w:tcPr>
          <w:p w14:paraId="6552ED26"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Yes</w:t>
            </w:r>
          </w:p>
        </w:tc>
      </w:tr>
      <w:tr w:rsidR="00727C38" w14:paraId="3D80AA06" w14:textId="77777777" w:rsidTr="0010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39C15A" w14:textId="77777777" w:rsidR="00334514" w:rsidRDefault="00334514" w:rsidP="00106AC1">
            <w:r w:rsidRPr="00463F28">
              <w:t>A05:2021-Security Misconfiguration</w:t>
            </w:r>
          </w:p>
        </w:tc>
        <w:tc>
          <w:tcPr>
            <w:tcW w:w="1502" w:type="dxa"/>
            <w:shd w:val="clear" w:color="auto" w:fill="FFC000"/>
          </w:tcPr>
          <w:p w14:paraId="18BB6DD8"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FFC000"/>
          </w:tcPr>
          <w:p w14:paraId="6971AA45"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FFC000"/>
          </w:tcPr>
          <w:p w14:paraId="489DF8C0"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Medium</w:t>
            </w:r>
          </w:p>
        </w:tc>
        <w:tc>
          <w:tcPr>
            <w:tcW w:w="2805" w:type="dxa"/>
          </w:tcPr>
          <w:p w14:paraId="6F5CB5DD" w14:textId="77777777" w:rsidR="00334514" w:rsidRPr="001B7D60" w:rsidRDefault="00334514" w:rsidP="001B7D6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1B7D60">
              <w:rPr>
                <w:rFonts w:ascii="Times New Roman" w:hAnsi="Times New Roman" w:cs="Times New Roman"/>
                <w:sz w:val="24"/>
                <w:szCs w:val="24"/>
              </w:rPr>
              <w:t>Sending security directives to clients</w:t>
            </w:r>
          </w:p>
        </w:tc>
        <w:tc>
          <w:tcPr>
            <w:tcW w:w="1440" w:type="dxa"/>
          </w:tcPr>
          <w:p w14:paraId="52B9D080"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Yes</w:t>
            </w:r>
          </w:p>
        </w:tc>
      </w:tr>
      <w:tr w:rsidR="00727C38" w14:paraId="6172EF65" w14:textId="77777777" w:rsidTr="00944090">
        <w:tc>
          <w:tcPr>
            <w:cnfStyle w:val="001000000000" w:firstRow="0" w:lastRow="0" w:firstColumn="1" w:lastColumn="0" w:oddVBand="0" w:evenVBand="0" w:oddHBand="0" w:evenHBand="0" w:firstRowFirstColumn="0" w:firstRowLastColumn="0" w:lastRowFirstColumn="0" w:lastRowLastColumn="0"/>
            <w:tcW w:w="1502" w:type="dxa"/>
          </w:tcPr>
          <w:p w14:paraId="0C0774C3" w14:textId="77777777" w:rsidR="00334514" w:rsidRDefault="00334514" w:rsidP="00106AC1">
            <w:r w:rsidRPr="00463F28">
              <w:t>A06:2021-Vulnerable and Outdated Components</w:t>
            </w:r>
          </w:p>
        </w:tc>
        <w:tc>
          <w:tcPr>
            <w:tcW w:w="1502" w:type="dxa"/>
            <w:shd w:val="clear" w:color="auto" w:fill="92D050"/>
          </w:tcPr>
          <w:p w14:paraId="15170262" w14:textId="79B11E22" w:rsidR="00334514" w:rsidRDefault="00944090" w:rsidP="00106AC1">
            <w:pPr>
              <w:cnfStyle w:val="000000000000" w:firstRow="0" w:lastRow="0" w:firstColumn="0" w:lastColumn="0" w:oddVBand="0" w:evenVBand="0" w:oddHBand="0" w:evenHBand="0" w:firstRowFirstColumn="0" w:firstRowLastColumn="0" w:lastRowFirstColumn="0" w:lastRowLastColumn="0"/>
            </w:pPr>
            <w:r>
              <w:t>Low</w:t>
            </w:r>
          </w:p>
        </w:tc>
        <w:tc>
          <w:tcPr>
            <w:tcW w:w="1503" w:type="dxa"/>
            <w:shd w:val="clear" w:color="auto" w:fill="FFC000"/>
          </w:tcPr>
          <w:p w14:paraId="2EC31D27"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92D050"/>
          </w:tcPr>
          <w:p w14:paraId="0E4239D0" w14:textId="10F7DC0E" w:rsidR="00334514" w:rsidRDefault="00944090" w:rsidP="00106AC1">
            <w:pPr>
              <w:cnfStyle w:val="000000000000" w:firstRow="0" w:lastRow="0" w:firstColumn="0" w:lastColumn="0" w:oddVBand="0" w:evenVBand="0" w:oddHBand="0" w:evenHBand="0" w:firstRowFirstColumn="0" w:firstRowLastColumn="0" w:lastRowFirstColumn="0" w:lastRowLastColumn="0"/>
            </w:pPr>
            <w:r>
              <w:t>Low</w:t>
            </w:r>
          </w:p>
        </w:tc>
        <w:tc>
          <w:tcPr>
            <w:tcW w:w="2805" w:type="dxa"/>
          </w:tcPr>
          <w:p w14:paraId="1DB08F78" w14:textId="35ACE134" w:rsidR="00334514" w:rsidRPr="001B7D60" w:rsidRDefault="001B7D60" w:rsidP="001B7D6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Implement a tool to monitor </w:t>
            </w:r>
            <w:r w:rsidR="00727C38">
              <w:t>for libraries that are unmaintained or do not have security patches</w:t>
            </w:r>
          </w:p>
        </w:tc>
        <w:tc>
          <w:tcPr>
            <w:tcW w:w="1440" w:type="dxa"/>
          </w:tcPr>
          <w:p w14:paraId="197CBD32"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Yes</w:t>
            </w:r>
          </w:p>
        </w:tc>
      </w:tr>
      <w:tr w:rsidR="00727C38" w14:paraId="17CAD490" w14:textId="77777777" w:rsidTr="00944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156D36E" w14:textId="77777777" w:rsidR="00334514" w:rsidRDefault="00334514" w:rsidP="00106AC1">
            <w:r w:rsidRPr="00463F28">
              <w:t>A07:2021-Identification and Authentication Failures</w:t>
            </w:r>
          </w:p>
        </w:tc>
        <w:tc>
          <w:tcPr>
            <w:tcW w:w="1502" w:type="dxa"/>
            <w:shd w:val="clear" w:color="auto" w:fill="FFC000"/>
          </w:tcPr>
          <w:p w14:paraId="4AF9DF5A" w14:textId="74A9C26E" w:rsidR="00334514" w:rsidRDefault="00C30AA5"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FFC000"/>
          </w:tcPr>
          <w:p w14:paraId="6EFA68F8" w14:textId="4E20EDF9" w:rsidR="00334514" w:rsidRDefault="00944090"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FFC000"/>
          </w:tcPr>
          <w:p w14:paraId="1799D3CE" w14:textId="524168A7" w:rsidR="00334514" w:rsidRDefault="00C30AA5" w:rsidP="00106AC1">
            <w:pPr>
              <w:cnfStyle w:val="000000100000" w:firstRow="0" w:lastRow="0" w:firstColumn="0" w:lastColumn="0" w:oddVBand="0" w:evenVBand="0" w:oddHBand="1" w:evenHBand="0" w:firstRowFirstColumn="0" w:firstRowLastColumn="0" w:lastRowFirstColumn="0" w:lastRowLastColumn="0"/>
            </w:pPr>
            <w:r>
              <w:t>Medium</w:t>
            </w:r>
          </w:p>
        </w:tc>
        <w:tc>
          <w:tcPr>
            <w:tcW w:w="2805" w:type="dxa"/>
          </w:tcPr>
          <w:p w14:paraId="0A2EEF23" w14:textId="77777777" w:rsidR="00334514" w:rsidRDefault="001B7D60" w:rsidP="001B7D6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Limit login failure and alert admin</w:t>
            </w:r>
          </w:p>
          <w:p w14:paraId="035F33EC" w14:textId="2A4A1412" w:rsidR="001B7D60" w:rsidRPr="001B7D60" w:rsidRDefault="001B7D60" w:rsidP="001B7D6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Weak password check</w:t>
            </w:r>
          </w:p>
        </w:tc>
        <w:tc>
          <w:tcPr>
            <w:tcW w:w="1440" w:type="dxa"/>
          </w:tcPr>
          <w:p w14:paraId="76578D0B"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Yes</w:t>
            </w:r>
          </w:p>
        </w:tc>
      </w:tr>
      <w:tr w:rsidR="00727C38" w14:paraId="05580EAB" w14:textId="77777777" w:rsidTr="00106AC1">
        <w:tc>
          <w:tcPr>
            <w:cnfStyle w:val="001000000000" w:firstRow="0" w:lastRow="0" w:firstColumn="1" w:lastColumn="0" w:oddVBand="0" w:evenVBand="0" w:oddHBand="0" w:evenHBand="0" w:firstRowFirstColumn="0" w:firstRowLastColumn="0" w:lastRowFirstColumn="0" w:lastRowLastColumn="0"/>
            <w:tcW w:w="1502" w:type="dxa"/>
          </w:tcPr>
          <w:p w14:paraId="5B494BA3" w14:textId="77777777" w:rsidR="00334514" w:rsidRDefault="00334514" w:rsidP="00106AC1">
            <w:r w:rsidRPr="00463F28">
              <w:t>A08:2021-Software and Data Integrity Failures</w:t>
            </w:r>
          </w:p>
        </w:tc>
        <w:tc>
          <w:tcPr>
            <w:tcW w:w="1502" w:type="dxa"/>
            <w:shd w:val="clear" w:color="auto" w:fill="FFC000"/>
          </w:tcPr>
          <w:p w14:paraId="25E79651"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FFC000"/>
          </w:tcPr>
          <w:p w14:paraId="407E5CB2"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Medium</w:t>
            </w:r>
          </w:p>
        </w:tc>
        <w:tc>
          <w:tcPr>
            <w:tcW w:w="1503" w:type="dxa"/>
            <w:shd w:val="clear" w:color="auto" w:fill="FFC000"/>
          </w:tcPr>
          <w:p w14:paraId="4AB6E624"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Medium</w:t>
            </w:r>
          </w:p>
        </w:tc>
        <w:tc>
          <w:tcPr>
            <w:tcW w:w="2805" w:type="dxa"/>
          </w:tcPr>
          <w:p w14:paraId="65A7C5DF" w14:textId="3E743E24" w:rsidR="00334514" w:rsidRPr="00727C38" w:rsidRDefault="00334514" w:rsidP="00727C3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727C38">
              <w:rPr>
                <w:rFonts w:ascii="Times New Roman" w:hAnsi="Times New Roman" w:cs="Times New Roman"/>
                <w:sz w:val="24"/>
                <w:szCs w:val="24"/>
              </w:rPr>
              <w:t>Implement tool to sense malicious code or configuration</w:t>
            </w:r>
          </w:p>
        </w:tc>
        <w:tc>
          <w:tcPr>
            <w:tcW w:w="1440" w:type="dxa"/>
          </w:tcPr>
          <w:p w14:paraId="705EF132" w14:textId="0643DD13" w:rsidR="00334514" w:rsidRDefault="00944090" w:rsidP="00106AC1">
            <w:pPr>
              <w:cnfStyle w:val="000000000000" w:firstRow="0" w:lastRow="0" w:firstColumn="0" w:lastColumn="0" w:oddVBand="0" w:evenVBand="0" w:oddHBand="0" w:evenHBand="0" w:firstRowFirstColumn="0" w:firstRowLastColumn="0" w:lastRowFirstColumn="0" w:lastRowLastColumn="0"/>
            </w:pPr>
            <w:r>
              <w:t>Yes</w:t>
            </w:r>
          </w:p>
        </w:tc>
      </w:tr>
      <w:tr w:rsidR="00727C38" w14:paraId="147476C3" w14:textId="77777777" w:rsidTr="00944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E376135" w14:textId="77777777" w:rsidR="00334514" w:rsidRDefault="00334514" w:rsidP="00106AC1">
            <w:r w:rsidRPr="00463F28">
              <w:t>A09:2021-Security Logging and Monitoring Failures</w:t>
            </w:r>
          </w:p>
        </w:tc>
        <w:tc>
          <w:tcPr>
            <w:tcW w:w="1502" w:type="dxa"/>
            <w:shd w:val="clear" w:color="auto" w:fill="92D050"/>
          </w:tcPr>
          <w:p w14:paraId="4D98F2BD" w14:textId="4CBB98AC" w:rsidR="00334514" w:rsidRDefault="00944090" w:rsidP="00106AC1">
            <w:pPr>
              <w:cnfStyle w:val="000000100000" w:firstRow="0" w:lastRow="0" w:firstColumn="0" w:lastColumn="0" w:oddVBand="0" w:evenVBand="0" w:oddHBand="1" w:evenHBand="0" w:firstRowFirstColumn="0" w:firstRowLastColumn="0" w:lastRowFirstColumn="0" w:lastRowLastColumn="0"/>
            </w:pPr>
            <w:r>
              <w:t>Low</w:t>
            </w:r>
          </w:p>
        </w:tc>
        <w:tc>
          <w:tcPr>
            <w:tcW w:w="1503" w:type="dxa"/>
            <w:shd w:val="clear" w:color="auto" w:fill="FFC000"/>
          </w:tcPr>
          <w:p w14:paraId="7FA5173F"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Medium</w:t>
            </w:r>
          </w:p>
        </w:tc>
        <w:tc>
          <w:tcPr>
            <w:tcW w:w="1503" w:type="dxa"/>
            <w:shd w:val="clear" w:color="auto" w:fill="92D050"/>
          </w:tcPr>
          <w:p w14:paraId="7B79BCE0" w14:textId="5D85EC6C" w:rsidR="00334514" w:rsidRDefault="00944090" w:rsidP="00106AC1">
            <w:pPr>
              <w:cnfStyle w:val="000000100000" w:firstRow="0" w:lastRow="0" w:firstColumn="0" w:lastColumn="0" w:oddVBand="0" w:evenVBand="0" w:oddHBand="1" w:evenHBand="0" w:firstRowFirstColumn="0" w:firstRowLastColumn="0" w:lastRowFirstColumn="0" w:lastRowLastColumn="0"/>
            </w:pPr>
            <w:r>
              <w:t>Low</w:t>
            </w:r>
          </w:p>
        </w:tc>
        <w:tc>
          <w:tcPr>
            <w:tcW w:w="2805" w:type="dxa"/>
          </w:tcPr>
          <w:p w14:paraId="084FDA49" w14:textId="62D3A0CA" w:rsidR="00334514" w:rsidRPr="00727C38" w:rsidRDefault="00727C38" w:rsidP="00727C38">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All login, server-side input failures need to be logged with context to identify suspicious behavior </w:t>
            </w:r>
          </w:p>
        </w:tc>
        <w:tc>
          <w:tcPr>
            <w:tcW w:w="1440" w:type="dxa"/>
          </w:tcPr>
          <w:p w14:paraId="7A75CE33" w14:textId="77777777" w:rsidR="00334514" w:rsidRDefault="00334514" w:rsidP="00106AC1">
            <w:pPr>
              <w:cnfStyle w:val="000000100000" w:firstRow="0" w:lastRow="0" w:firstColumn="0" w:lastColumn="0" w:oddVBand="0" w:evenVBand="0" w:oddHBand="1" w:evenHBand="0" w:firstRowFirstColumn="0" w:firstRowLastColumn="0" w:lastRowFirstColumn="0" w:lastRowLastColumn="0"/>
            </w:pPr>
            <w:r>
              <w:t>Yes</w:t>
            </w:r>
          </w:p>
        </w:tc>
      </w:tr>
      <w:tr w:rsidR="00727C38" w14:paraId="35C8A722" w14:textId="77777777" w:rsidTr="00C57501">
        <w:tc>
          <w:tcPr>
            <w:cnfStyle w:val="001000000000" w:firstRow="0" w:lastRow="0" w:firstColumn="1" w:lastColumn="0" w:oddVBand="0" w:evenVBand="0" w:oddHBand="0" w:evenHBand="0" w:firstRowFirstColumn="0" w:firstRowLastColumn="0" w:lastRowFirstColumn="0" w:lastRowLastColumn="0"/>
            <w:tcW w:w="1502" w:type="dxa"/>
          </w:tcPr>
          <w:p w14:paraId="52FCD09C" w14:textId="77777777" w:rsidR="00334514" w:rsidRPr="00463F28" w:rsidRDefault="00334514" w:rsidP="00106AC1">
            <w:r w:rsidRPr="00463F28">
              <w:t>A10:2021-Server-Side Request Forgery</w:t>
            </w:r>
          </w:p>
        </w:tc>
        <w:tc>
          <w:tcPr>
            <w:tcW w:w="1502" w:type="dxa"/>
            <w:shd w:val="clear" w:color="auto" w:fill="92D050"/>
          </w:tcPr>
          <w:p w14:paraId="47DBCC3C"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Low</w:t>
            </w:r>
          </w:p>
        </w:tc>
        <w:tc>
          <w:tcPr>
            <w:tcW w:w="1503" w:type="dxa"/>
            <w:shd w:val="clear" w:color="auto" w:fill="92D050"/>
          </w:tcPr>
          <w:p w14:paraId="5636F249" w14:textId="083ACE04" w:rsidR="00334514" w:rsidRDefault="00C30AA5" w:rsidP="00106AC1">
            <w:pPr>
              <w:cnfStyle w:val="000000000000" w:firstRow="0" w:lastRow="0" w:firstColumn="0" w:lastColumn="0" w:oddVBand="0" w:evenVBand="0" w:oddHBand="0" w:evenHBand="0" w:firstRowFirstColumn="0" w:firstRowLastColumn="0" w:lastRowFirstColumn="0" w:lastRowLastColumn="0"/>
            </w:pPr>
            <w:r>
              <w:t>Low</w:t>
            </w:r>
          </w:p>
        </w:tc>
        <w:tc>
          <w:tcPr>
            <w:tcW w:w="1503" w:type="dxa"/>
            <w:shd w:val="clear" w:color="auto" w:fill="92D050"/>
          </w:tcPr>
          <w:p w14:paraId="14F9C838" w14:textId="77777777" w:rsidR="00334514" w:rsidRDefault="00334514" w:rsidP="00106AC1">
            <w:pPr>
              <w:cnfStyle w:val="000000000000" w:firstRow="0" w:lastRow="0" w:firstColumn="0" w:lastColumn="0" w:oddVBand="0" w:evenVBand="0" w:oddHBand="0" w:evenHBand="0" w:firstRowFirstColumn="0" w:firstRowLastColumn="0" w:lastRowFirstColumn="0" w:lastRowLastColumn="0"/>
            </w:pPr>
            <w:r>
              <w:t>Low</w:t>
            </w:r>
          </w:p>
        </w:tc>
        <w:tc>
          <w:tcPr>
            <w:tcW w:w="2805" w:type="dxa"/>
          </w:tcPr>
          <w:p w14:paraId="4D82BCD2" w14:textId="18E5FC43" w:rsidR="00334514" w:rsidRPr="00944090" w:rsidRDefault="00944090" w:rsidP="0094409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4090">
              <w:rPr>
                <w:rFonts w:ascii="Times New Roman" w:hAnsi="Times New Roman" w:cs="Times New Roman"/>
                <w:sz w:val="24"/>
                <w:szCs w:val="24"/>
              </w:rPr>
              <w:t>Sanitize and validate all client-supplied input data</w:t>
            </w:r>
          </w:p>
        </w:tc>
        <w:tc>
          <w:tcPr>
            <w:tcW w:w="1440" w:type="dxa"/>
          </w:tcPr>
          <w:p w14:paraId="2B92B223" w14:textId="2A3609A8" w:rsidR="00334514" w:rsidRDefault="00F46205" w:rsidP="00106AC1">
            <w:pPr>
              <w:cnfStyle w:val="000000000000" w:firstRow="0" w:lastRow="0" w:firstColumn="0" w:lastColumn="0" w:oddVBand="0" w:evenVBand="0" w:oddHBand="0" w:evenHBand="0" w:firstRowFirstColumn="0" w:firstRowLastColumn="0" w:lastRowFirstColumn="0" w:lastRowLastColumn="0"/>
            </w:pPr>
            <w:r>
              <w:t>Yes</w:t>
            </w:r>
          </w:p>
        </w:tc>
      </w:tr>
      <w:bookmarkEnd w:id="4"/>
    </w:tbl>
    <w:p w14:paraId="630694D3" w14:textId="77777777" w:rsidR="00334514" w:rsidRDefault="00334514" w:rsidP="001C29A7">
      <w:pPr>
        <w:jc w:val="both"/>
        <w:rPr>
          <w:lang w:val="en-US"/>
        </w:rPr>
      </w:pPr>
    </w:p>
    <w:p w14:paraId="25AB1E4D" w14:textId="132CA7B1" w:rsidR="00A941B4" w:rsidRPr="001C29A7" w:rsidRDefault="00A941B4" w:rsidP="001C29A7">
      <w:pPr>
        <w:pStyle w:val="Heading2"/>
        <w:spacing w:line="480" w:lineRule="auto"/>
        <w:jc w:val="both"/>
        <w:rPr>
          <w:rFonts w:ascii="Times New Roman" w:hAnsi="Times New Roman" w:cs="Times New Roman"/>
          <w:lang w:val="en-US"/>
        </w:rPr>
      </w:pPr>
      <w:bookmarkStart w:id="5" w:name="_Toc136452561"/>
      <w:r w:rsidRPr="001C29A7">
        <w:rPr>
          <w:rFonts w:ascii="Times New Roman" w:hAnsi="Times New Roman" w:cs="Times New Roman"/>
          <w:lang w:val="en-US"/>
        </w:rPr>
        <w:lastRenderedPageBreak/>
        <w:t>A01:2021</w:t>
      </w:r>
      <w:r w:rsidR="00B403D6" w:rsidRPr="001C29A7">
        <w:rPr>
          <w:rFonts w:ascii="Times New Roman" w:hAnsi="Times New Roman" w:cs="Times New Roman"/>
          <w:lang w:val="en-US"/>
        </w:rPr>
        <w:t xml:space="preserve"> -</w:t>
      </w:r>
      <w:r w:rsidRPr="001C29A7">
        <w:rPr>
          <w:rFonts w:ascii="Times New Roman" w:hAnsi="Times New Roman" w:cs="Times New Roman"/>
          <w:lang w:val="en-US"/>
        </w:rPr>
        <w:t xml:space="preserve"> Broken Access Control</w:t>
      </w:r>
      <w:bookmarkEnd w:id="5"/>
    </w:p>
    <w:p w14:paraId="488BDE5A" w14:textId="203F5436" w:rsidR="00A941B4" w:rsidRPr="001C29A7" w:rsidRDefault="00A941B4"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Broken access control happens when users act outside of their intended permissions. This typically leads to</w:t>
      </w:r>
      <w:r w:rsidR="00203EBD">
        <w:rPr>
          <w:rFonts w:ascii="Times New Roman" w:hAnsi="Times New Roman" w:cs="Times New Roman"/>
          <w:sz w:val="24"/>
          <w:szCs w:val="24"/>
          <w:lang w:val="en-US"/>
        </w:rPr>
        <w:t xml:space="preserve"> the</w:t>
      </w:r>
      <w:r w:rsidRPr="001C29A7">
        <w:rPr>
          <w:rFonts w:ascii="Times New Roman" w:hAnsi="Times New Roman" w:cs="Times New Roman"/>
          <w:sz w:val="24"/>
          <w:szCs w:val="24"/>
          <w:lang w:val="en-US"/>
        </w:rPr>
        <w:t xml:space="preserve"> exposing of unauthorized information, modification and destruction of data. </w:t>
      </w:r>
      <w:r w:rsidR="00203EBD" w:rsidRPr="001C29A7">
        <w:rPr>
          <w:rFonts w:ascii="Times New Roman" w:hAnsi="Times New Roman" w:cs="Times New Roman"/>
          <w:sz w:val="24"/>
          <w:szCs w:val="24"/>
          <w:lang w:val="en-US"/>
        </w:rPr>
        <w:t>To</w:t>
      </w:r>
      <w:r w:rsidRPr="001C29A7">
        <w:rPr>
          <w:rFonts w:ascii="Times New Roman" w:hAnsi="Times New Roman" w:cs="Times New Roman"/>
          <w:sz w:val="24"/>
          <w:szCs w:val="24"/>
          <w:lang w:val="en-US"/>
        </w:rPr>
        <w:t xml:space="preserve"> limit the chances of this risk in my application, </w:t>
      </w:r>
      <w:r w:rsidR="00DF49E6" w:rsidRPr="001C29A7">
        <w:rPr>
          <w:rFonts w:ascii="Times New Roman" w:hAnsi="Times New Roman" w:cs="Times New Roman"/>
          <w:sz w:val="24"/>
          <w:szCs w:val="24"/>
          <w:lang w:val="en-US"/>
        </w:rPr>
        <w:t>I deny the access by default for all the information that is not meant for every</w:t>
      </w:r>
      <w:r w:rsidR="00ED3796">
        <w:rPr>
          <w:rFonts w:ascii="Times New Roman" w:hAnsi="Times New Roman" w:cs="Times New Roman"/>
          <w:sz w:val="24"/>
          <w:szCs w:val="24"/>
          <w:lang w:val="bg-BG"/>
        </w:rPr>
        <w:t>о</w:t>
      </w:r>
      <w:r w:rsidR="00DF49E6" w:rsidRPr="001C29A7">
        <w:rPr>
          <w:rFonts w:ascii="Times New Roman" w:hAnsi="Times New Roman" w:cs="Times New Roman"/>
          <w:sz w:val="24"/>
          <w:szCs w:val="24"/>
          <w:lang w:val="en-US"/>
        </w:rPr>
        <w:t xml:space="preserve">ne. I use a spring system with tokens and authorization permissions. Changing the URL in the browser won’t work and any actions without valid request and authentication </w:t>
      </w:r>
      <w:r w:rsidR="00203EBD">
        <w:rPr>
          <w:rFonts w:ascii="Times New Roman" w:hAnsi="Times New Roman" w:cs="Times New Roman"/>
          <w:sz w:val="24"/>
          <w:szCs w:val="24"/>
          <w:lang w:val="en-US"/>
        </w:rPr>
        <w:t>won’t succeed too</w:t>
      </w:r>
      <w:r w:rsidR="00DF49E6" w:rsidRPr="001C29A7">
        <w:rPr>
          <w:rFonts w:ascii="Times New Roman" w:hAnsi="Times New Roman" w:cs="Times New Roman"/>
          <w:sz w:val="24"/>
          <w:szCs w:val="24"/>
          <w:lang w:val="en-US"/>
        </w:rPr>
        <w:t>. If the action is not in the scope of the permissions of the user role,</w:t>
      </w:r>
      <w:r w:rsidR="00203EBD">
        <w:rPr>
          <w:rFonts w:ascii="Times New Roman" w:hAnsi="Times New Roman" w:cs="Times New Roman"/>
          <w:sz w:val="24"/>
          <w:szCs w:val="24"/>
          <w:lang w:val="en-US"/>
        </w:rPr>
        <w:t xml:space="preserve"> it</w:t>
      </w:r>
      <w:r w:rsidR="00DF49E6" w:rsidRPr="001C29A7">
        <w:rPr>
          <w:rFonts w:ascii="Times New Roman" w:hAnsi="Times New Roman" w:cs="Times New Roman"/>
          <w:sz w:val="24"/>
          <w:szCs w:val="24"/>
          <w:lang w:val="en-US"/>
        </w:rPr>
        <w:t xml:space="preserve"> will be blocke</w:t>
      </w:r>
      <w:r w:rsidR="00203EBD">
        <w:rPr>
          <w:rFonts w:ascii="Times New Roman" w:hAnsi="Times New Roman" w:cs="Times New Roman"/>
          <w:sz w:val="24"/>
          <w:szCs w:val="24"/>
          <w:lang w:val="en-US"/>
        </w:rPr>
        <w:t>d</w:t>
      </w:r>
      <w:r w:rsidR="00DF49E6" w:rsidRPr="001C29A7">
        <w:rPr>
          <w:rFonts w:ascii="Times New Roman" w:hAnsi="Times New Roman" w:cs="Times New Roman"/>
          <w:sz w:val="24"/>
          <w:szCs w:val="24"/>
          <w:lang w:val="en-US"/>
        </w:rPr>
        <w:t>. During tests, everything succeeds, but there are still some vulnerabilities that can lead to Broken Access Control, such as the usage of CORS configuration.</w:t>
      </w:r>
    </w:p>
    <w:p w14:paraId="60FFCD89" w14:textId="3BF48578" w:rsidR="00B403D6" w:rsidRPr="001C29A7" w:rsidRDefault="00B403D6" w:rsidP="001C29A7">
      <w:pPr>
        <w:pStyle w:val="Heading2"/>
        <w:spacing w:line="480" w:lineRule="auto"/>
        <w:jc w:val="both"/>
        <w:rPr>
          <w:rFonts w:ascii="Times New Roman" w:hAnsi="Times New Roman" w:cs="Times New Roman"/>
          <w:lang w:val="en-US"/>
        </w:rPr>
      </w:pPr>
      <w:bookmarkStart w:id="6" w:name="_Toc136452562"/>
      <w:r w:rsidRPr="001C29A7">
        <w:rPr>
          <w:rFonts w:ascii="Times New Roman" w:hAnsi="Times New Roman" w:cs="Times New Roman"/>
          <w:lang w:val="en-US"/>
        </w:rPr>
        <w:t>A02:2021 – Cryptographic Failures</w:t>
      </w:r>
      <w:bookmarkEnd w:id="6"/>
    </w:p>
    <w:p w14:paraId="5D24E19B" w14:textId="4799B096" w:rsidR="00B403D6" w:rsidRPr="001C29A7" w:rsidRDefault="00B403D6"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Cryptographic failures happen when the data is not protected in transit and at rest</w:t>
      </w:r>
      <w:r w:rsidR="007B4899" w:rsidRPr="001C29A7">
        <w:rPr>
          <w:rFonts w:ascii="Times New Roman" w:hAnsi="Times New Roman" w:cs="Times New Roman"/>
          <w:sz w:val="24"/>
          <w:szCs w:val="24"/>
          <w:lang w:val="en-US"/>
        </w:rPr>
        <w:t>.</w:t>
      </w:r>
      <w:r w:rsidR="00EF6054" w:rsidRPr="001C29A7">
        <w:rPr>
          <w:rFonts w:ascii="Times New Roman" w:hAnsi="Times New Roman" w:cs="Times New Roman"/>
          <w:sz w:val="24"/>
          <w:szCs w:val="24"/>
          <w:lang w:val="en-US"/>
        </w:rPr>
        <w:t xml:space="preserve"> The first step for preventing this risk is to determine which data needs to be encrypted and to classify what needs to be saved and what not. </w:t>
      </w:r>
      <w:r w:rsidR="00EF6054" w:rsidRPr="001C29A7">
        <w:rPr>
          <w:rFonts w:ascii="Times New Roman" w:hAnsi="Times New Roman" w:cs="Times New Roman"/>
          <w:sz w:val="24"/>
          <w:szCs w:val="24"/>
        </w:rPr>
        <w:t>My application is not storing any important user information in session, c</w:t>
      </w:r>
      <w:r w:rsidR="00ED3796">
        <w:rPr>
          <w:rFonts w:ascii="Times New Roman" w:hAnsi="Times New Roman" w:cs="Times New Roman"/>
          <w:sz w:val="24"/>
          <w:szCs w:val="24"/>
          <w:lang w:val="bg-BG"/>
        </w:rPr>
        <w:t>о</w:t>
      </w:r>
      <w:r w:rsidR="00EF6054" w:rsidRPr="001C29A7">
        <w:rPr>
          <w:rFonts w:ascii="Times New Roman" w:hAnsi="Times New Roman" w:cs="Times New Roman"/>
          <w:sz w:val="24"/>
          <w:szCs w:val="24"/>
        </w:rPr>
        <w:t>okies etc.</w:t>
      </w:r>
      <w:r w:rsidR="00EF6054" w:rsidRPr="001C29A7">
        <w:rPr>
          <w:rFonts w:ascii="Times New Roman" w:hAnsi="Times New Roman" w:cs="Times New Roman"/>
          <w:sz w:val="24"/>
          <w:szCs w:val="24"/>
          <w:lang w:val="en-US"/>
        </w:rPr>
        <w:t xml:space="preserve"> </w:t>
      </w:r>
      <w:r w:rsidR="00EF6054" w:rsidRPr="001C29A7">
        <w:rPr>
          <w:rFonts w:ascii="Times New Roman" w:hAnsi="Times New Roman" w:cs="Times New Roman"/>
          <w:sz w:val="24"/>
          <w:szCs w:val="24"/>
        </w:rPr>
        <w:t xml:space="preserve">Only a token is stored to retrieve the </w:t>
      </w:r>
      <w:r w:rsidR="00EF6054" w:rsidRPr="001C29A7">
        <w:rPr>
          <w:rFonts w:ascii="Times New Roman" w:hAnsi="Times New Roman" w:cs="Times New Roman"/>
          <w:sz w:val="24"/>
          <w:szCs w:val="24"/>
          <w:lang w:val="en-US"/>
        </w:rPr>
        <w:t>needed user data</w:t>
      </w:r>
      <w:r w:rsidR="00EF6054" w:rsidRPr="001C29A7">
        <w:rPr>
          <w:rFonts w:ascii="Times New Roman" w:hAnsi="Times New Roman" w:cs="Times New Roman"/>
          <w:sz w:val="24"/>
          <w:szCs w:val="24"/>
        </w:rPr>
        <w:t xml:space="preserve">. </w:t>
      </w:r>
      <w:r w:rsidR="00EF6054" w:rsidRPr="001C29A7">
        <w:rPr>
          <w:rFonts w:ascii="Times New Roman" w:hAnsi="Times New Roman" w:cs="Times New Roman"/>
          <w:sz w:val="24"/>
          <w:szCs w:val="24"/>
          <w:lang w:val="en-US"/>
        </w:rPr>
        <w:t>In my application, the most important personal information is the password.</w:t>
      </w:r>
      <w:r w:rsidR="00EF6054" w:rsidRPr="001C29A7">
        <w:rPr>
          <w:rFonts w:ascii="Times New Roman" w:hAnsi="Times New Roman" w:cs="Times New Roman"/>
          <w:sz w:val="24"/>
          <w:szCs w:val="24"/>
        </w:rPr>
        <w:t xml:space="preserve"> I am using passwordEncoder interface because allows a password to be encoded but there is no way to decode the password to plain text. Possible improvements would be to encrypt every information about the user when the data is fetched via valid JWT token</w:t>
      </w:r>
      <w:r w:rsidR="00EF6054" w:rsidRPr="001C29A7">
        <w:rPr>
          <w:rFonts w:ascii="Times New Roman" w:hAnsi="Times New Roman" w:cs="Times New Roman"/>
          <w:sz w:val="24"/>
          <w:szCs w:val="24"/>
          <w:lang w:val="en-US"/>
        </w:rPr>
        <w:t>.</w:t>
      </w:r>
    </w:p>
    <w:p w14:paraId="48418A57" w14:textId="17BEF455" w:rsidR="001126DE" w:rsidRPr="001C29A7" w:rsidRDefault="001126DE" w:rsidP="001C29A7">
      <w:pPr>
        <w:pStyle w:val="Heading2"/>
        <w:spacing w:line="480" w:lineRule="auto"/>
        <w:jc w:val="both"/>
        <w:rPr>
          <w:rFonts w:ascii="Times New Roman" w:hAnsi="Times New Roman" w:cs="Times New Roman"/>
          <w:lang w:val="en-US"/>
        </w:rPr>
      </w:pPr>
      <w:bookmarkStart w:id="7" w:name="_Toc136452563"/>
      <w:r w:rsidRPr="001C29A7">
        <w:rPr>
          <w:rFonts w:ascii="Times New Roman" w:hAnsi="Times New Roman" w:cs="Times New Roman"/>
          <w:lang w:val="en-US"/>
        </w:rPr>
        <w:t>A03:2021 – Injection</w:t>
      </w:r>
      <w:bookmarkEnd w:id="7"/>
    </w:p>
    <w:p w14:paraId="514E922E" w14:textId="62A66E3A" w:rsidR="001126DE" w:rsidRPr="001C29A7" w:rsidRDefault="001126DE"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An application is vulnerable to attack when the requests are not validated. I use validations of the fields such as minimum, maximum length and JPA framework, which </w:t>
      </w:r>
      <w:r w:rsidR="00203EBD" w:rsidRPr="001C29A7">
        <w:rPr>
          <w:rFonts w:ascii="Times New Roman" w:hAnsi="Times New Roman" w:cs="Times New Roman"/>
          <w:sz w:val="24"/>
          <w:szCs w:val="24"/>
          <w:lang w:val="en-US"/>
        </w:rPr>
        <w:t>highly reduces</w:t>
      </w:r>
      <w:r w:rsidRPr="001C29A7">
        <w:rPr>
          <w:rFonts w:ascii="Times New Roman" w:hAnsi="Times New Roman" w:cs="Times New Roman"/>
          <w:sz w:val="24"/>
          <w:szCs w:val="24"/>
          <w:lang w:val="en-US"/>
        </w:rPr>
        <w:t xml:space="preserve"> the risk of Injection, as it provides an abstraction layer between my application code and the database</w:t>
      </w:r>
      <w:r w:rsidR="00E71844" w:rsidRPr="001C29A7">
        <w:rPr>
          <w:rFonts w:ascii="Times New Roman" w:hAnsi="Times New Roman" w:cs="Times New Roman"/>
          <w:sz w:val="24"/>
          <w:szCs w:val="24"/>
          <w:lang w:val="en-US"/>
        </w:rPr>
        <w:t xml:space="preserve">. Along with that, it offers built-in mechanisms for handling database queries and data </w:t>
      </w:r>
      <w:r w:rsidR="00E71844" w:rsidRPr="001C29A7">
        <w:rPr>
          <w:rFonts w:ascii="Times New Roman" w:hAnsi="Times New Roman" w:cs="Times New Roman"/>
          <w:sz w:val="24"/>
          <w:szCs w:val="24"/>
          <w:lang w:val="en-US"/>
        </w:rPr>
        <w:lastRenderedPageBreak/>
        <w:t>access. A possible improvement would be to avoid special characters everywhere except for the password, which has its own validation.</w:t>
      </w:r>
    </w:p>
    <w:p w14:paraId="2C86FD85" w14:textId="1F1ACC8D" w:rsidR="00E71844" w:rsidRPr="001C29A7" w:rsidRDefault="00E71844" w:rsidP="001C29A7">
      <w:pPr>
        <w:pStyle w:val="Heading2"/>
        <w:spacing w:line="480" w:lineRule="auto"/>
        <w:jc w:val="both"/>
        <w:rPr>
          <w:rFonts w:ascii="Times New Roman" w:hAnsi="Times New Roman" w:cs="Times New Roman"/>
          <w:lang w:val="en-US"/>
        </w:rPr>
      </w:pPr>
      <w:bookmarkStart w:id="8" w:name="_Toc136452564"/>
      <w:r w:rsidRPr="001C29A7">
        <w:rPr>
          <w:rFonts w:ascii="Times New Roman" w:hAnsi="Times New Roman" w:cs="Times New Roman"/>
          <w:lang w:val="en-US"/>
        </w:rPr>
        <w:t>A04:2021 – Insecure Design</w:t>
      </w:r>
      <w:bookmarkEnd w:id="8"/>
    </w:p>
    <w:p w14:paraId="210734CB" w14:textId="150F8DD6" w:rsidR="00E71844" w:rsidRPr="001C29A7" w:rsidRDefault="00E71844" w:rsidP="001C29A7">
      <w:pPr>
        <w:spacing w:line="480" w:lineRule="auto"/>
        <w:jc w:val="both"/>
        <w:rPr>
          <w:rFonts w:ascii="Times New Roman" w:hAnsi="Times New Roman" w:cs="Times New Roman"/>
          <w:sz w:val="24"/>
          <w:szCs w:val="24"/>
        </w:rPr>
      </w:pPr>
      <w:r w:rsidRPr="001C29A7">
        <w:rPr>
          <w:rFonts w:ascii="Times New Roman" w:hAnsi="Times New Roman" w:cs="Times New Roman"/>
          <w:sz w:val="24"/>
          <w:szCs w:val="24"/>
          <w:lang w:val="en-US"/>
        </w:rPr>
        <w:t>A secure design is a methodology that constantly evaluates threats and ensures that the code is robustly designed and tested to prevent kn</w:t>
      </w:r>
      <w:r w:rsidR="00ED3796">
        <w:rPr>
          <w:rFonts w:ascii="Times New Roman" w:hAnsi="Times New Roman" w:cs="Times New Roman"/>
          <w:sz w:val="24"/>
          <w:szCs w:val="24"/>
          <w:lang w:val="bg-BG"/>
        </w:rPr>
        <w:t>о</w:t>
      </w:r>
      <w:r w:rsidRPr="001C29A7">
        <w:rPr>
          <w:rFonts w:ascii="Times New Roman" w:hAnsi="Times New Roman" w:cs="Times New Roman"/>
          <w:sz w:val="24"/>
          <w:szCs w:val="24"/>
          <w:lang w:val="en-US"/>
        </w:rPr>
        <w:t xml:space="preserve">wn attack methods. </w:t>
      </w:r>
      <w:r w:rsidRPr="001C29A7">
        <w:rPr>
          <w:rFonts w:ascii="Times New Roman" w:hAnsi="Times New Roman" w:cs="Times New Roman"/>
          <w:sz w:val="24"/>
          <w:szCs w:val="24"/>
        </w:rPr>
        <w:t>I have implemented unit and integration tests with configured user stories limiting the user resources.</w:t>
      </w:r>
    </w:p>
    <w:p w14:paraId="300F71D7" w14:textId="258249DC" w:rsidR="00E25841" w:rsidRPr="001C29A7" w:rsidRDefault="00E25841" w:rsidP="001C29A7">
      <w:pPr>
        <w:pStyle w:val="Heading2"/>
        <w:spacing w:line="480" w:lineRule="auto"/>
        <w:jc w:val="both"/>
        <w:rPr>
          <w:rFonts w:ascii="Times New Roman" w:hAnsi="Times New Roman" w:cs="Times New Roman"/>
          <w:lang w:val="en-US"/>
        </w:rPr>
      </w:pPr>
      <w:bookmarkStart w:id="9" w:name="_Toc136452565"/>
      <w:r w:rsidRPr="001C29A7">
        <w:rPr>
          <w:rFonts w:ascii="Times New Roman" w:hAnsi="Times New Roman" w:cs="Times New Roman"/>
          <w:lang w:val="en-US"/>
        </w:rPr>
        <w:t>A05:2021 – Security Misconfiguration</w:t>
      </w:r>
      <w:bookmarkEnd w:id="9"/>
    </w:p>
    <w:p w14:paraId="5DF4B753" w14:textId="608909C1" w:rsidR="00E25841" w:rsidRPr="001C29A7" w:rsidRDefault="00E25841"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This risk regards data that is improperly set or not secure. My application does not have any default users, it is using a proper port and does not contain anything unnecessary.</w:t>
      </w:r>
      <w:r w:rsidR="002D4FED" w:rsidRPr="001C29A7">
        <w:rPr>
          <w:rFonts w:ascii="Times New Roman" w:hAnsi="Times New Roman" w:cs="Times New Roman"/>
          <w:sz w:val="24"/>
          <w:szCs w:val="24"/>
          <w:lang w:val="en-US"/>
        </w:rPr>
        <w:t xml:space="preserve"> </w:t>
      </w:r>
      <w:r w:rsidR="002D4FED" w:rsidRPr="001C29A7">
        <w:rPr>
          <w:rFonts w:ascii="Times New Roman" w:hAnsi="Times New Roman" w:cs="Times New Roman"/>
          <w:sz w:val="24"/>
          <w:szCs w:val="24"/>
        </w:rPr>
        <w:t>Everything is unique and proper error messages are only shown when the data is not relevant and SonarQube integration is used to determine any vulnerabilities.</w:t>
      </w:r>
    </w:p>
    <w:p w14:paraId="6A2411B3" w14:textId="43E4A870" w:rsidR="001126DE" w:rsidRPr="001C29A7" w:rsidRDefault="002D4FED" w:rsidP="001C29A7">
      <w:pPr>
        <w:pStyle w:val="Heading2"/>
        <w:spacing w:line="480" w:lineRule="auto"/>
        <w:jc w:val="both"/>
        <w:rPr>
          <w:rFonts w:ascii="Times New Roman" w:hAnsi="Times New Roman" w:cs="Times New Roman"/>
          <w:lang w:val="en-US"/>
        </w:rPr>
      </w:pPr>
      <w:bookmarkStart w:id="10" w:name="_Toc136452566"/>
      <w:r w:rsidRPr="001C29A7">
        <w:rPr>
          <w:rFonts w:ascii="Times New Roman" w:hAnsi="Times New Roman" w:cs="Times New Roman"/>
          <w:lang w:val="en-US"/>
        </w:rPr>
        <w:t>A06:2021 – Vulnerable and Outdated Components</w:t>
      </w:r>
      <w:bookmarkEnd w:id="10"/>
    </w:p>
    <w:p w14:paraId="4EF73768" w14:textId="0E522EED" w:rsidR="002D4FED" w:rsidRPr="001C29A7" w:rsidRDefault="002D4FED"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This risk </w:t>
      </w:r>
      <w:r w:rsidR="00203EBD" w:rsidRPr="001C29A7">
        <w:rPr>
          <w:rFonts w:ascii="Times New Roman" w:hAnsi="Times New Roman" w:cs="Times New Roman"/>
          <w:sz w:val="24"/>
          <w:szCs w:val="24"/>
          <w:lang w:val="en-US"/>
        </w:rPr>
        <w:t>happens</w:t>
      </w:r>
      <w:r w:rsidRPr="001C29A7">
        <w:rPr>
          <w:rFonts w:ascii="Times New Roman" w:hAnsi="Times New Roman" w:cs="Times New Roman"/>
          <w:sz w:val="24"/>
          <w:szCs w:val="24"/>
          <w:lang w:val="en-US"/>
        </w:rPr>
        <w:t xml:space="preserve"> when you do not know the versions of all the components you use and if the software is unsupported or out of date. I am using SonarQube to determine if there are any components that are a vulnerability to my application, also to detect unused imports and components.</w:t>
      </w:r>
    </w:p>
    <w:p w14:paraId="6A9D6A45" w14:textId="0AE2209D" w:rsidR="002D4FED" w:rsidRPr="001C29A7" w:rsidRDefault="002D4FED" w:rsidP="001C29A7">
      <w:pPr>
        <w:pStyle w:val="Heading2"/>
        <w:spacing w:line="480" w:lineRule="auto"/>
        <w:jc w:val="both"/>
        <w:rPr>
          <w:rFonts w:ascii="Times New Roman" w:hAnsi="Times New Roman" w:cs="Times New Roman"/>
          <w:lang w:val="en-US"/>
        </w:rPr>
      </w:pPr>
      <w:bookmarkStart w:id="11" w:name="_Toc136452567"/>
      <w:r w:rsidRPr="001C29A7">
        <w:rPr>
          <w:rFonts w:ascii="Times New Roman" w:hAnsi="Times New Roman" w:cs="Times New Roman"/>
          <w:lang w:val="en-US"/>
        </w:rPr>
        <w:t>A07:2021 – Identification and Authentication Failures</w:t>
      </w:r>
      <w:bookmarkEnd w:id="11"/>
    </w:p>
    <w:p w14:paraId="365576A6" w14:textId="78D19670" w:rsidR="002D4FED" w:rsidRPr="001C29A7" w:rsidRDefault="002D4FED"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This risk appears when the application fails to protect functions related to user’s identification, </w:t>
      </w:r>
      <w:r w:rsidR="00203EBD" w:rsidRPr="001C29A7">
        <w:rPr>
          <w:rFonts w:ascii="Times New Roman" w:hAnsi="Times New Roman" w:cs="Times New Roman"/>
          <w:sz w:val="24"/>
          <w:szCs w:val="24"/>
          <w:lang w:val="en-US"/>
        </w:rPr>
        <w:t>authentication,</w:t>
      </w:r>
      <w:r w:rsidRPr="001C29A7">
        <w:rPr>
          <w:rFonts w:ascii="Times New Roman" w:hAnsi="Times New Roman" w:cs="Times New Roman"/>
          <w:sz w:val="24"/>
          <w:szCs w:val="24"/>
          <w:lang w:val="en-US"/>
        </w:rPr>
        <w:t xml:space="preserve"> and session management. My application uses JWT token with expiration time. </w:t>
      </w:r>
      <w:r w:rsidR="0021521F" w:rsidRPr="001C29A7">
        <w:rPr>
          <w:rFonts w:ascii="Times New Roman" w:hAnsi="Times New Roman" w:cs="Times New Roman"/>
          <w:sz w:val="24"/>
          <w:szCs w:val="24"/>
          <w:lang w:val="en-US"/>
        </w:rPr>
        <w:t>There are a lot of improvements that can be done such as implementing a weak password check.</w:t>
      </w:r>
    </w:p>
    <w:p w14:paraId="1B9725D5" w14:textId="7A6DF198" w:rsidR="0021521F" w:rsidRPr="001C29A7" w:rsidRDefault="0021521F" w:rsidP="001C29A7">
      <w:pPr>
        <w:pStyle w:val="Heading2"/>
        <w:spacing w:line="480" w:lineRule="auto"/>
        <w:jc w:val="both"/>
        <w:rPr>
          <w:rFonts w:ascii="Times New Roman" w:hAnsi="Times New Roman" w:cs="Times New Roman"/>
          <w:lang w:val="en-US"/>
        </w:rPr>
      </w:pPr>
      <w:bookmarkStart w:id="12" w:name="_Toc136452568"/>
      <w:r w:rsidRPr="001C29A7">
        <w:rPr>
          <w:rFonts w:ascii="Times New Roman" w:hAnsi="Times New Roman" w:cs="Times New Roman"/>
          <w:lang w:val="en-US"/>
        </w:rPr>
        <w:t>A08:2021 – Software and Data Integrity Failures</w:t>
      </w:r>
      <w:bookmarkEnd w:id="12"/>
    </w:p>
    <w:p w14:paraId="6124C222" w14:textId="566141F7" w:rsidR="0021521F" w:rsidRPr="001C29A7" w:rsidRDefault="0021521F"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This risk is about data integrity failures related to code and infrastructure that does not protect against integrity violations. An example for that is insecure CI/CD pipeline that can introduce </w:t>
      </w:r>
      <w:r w:rsidRPr="001C29A7">
        <w:rPr>
          <w:rFonts w:ascii="Times New Roman" w:hAnsi="Times New Roman" w:cs="Times New Roman"/>
          <w:sz w:val="24"/>
          <w:szCs w:val="24"/>
          <w:lang w:val="en-US"/>
        </w:rPr>
        <w:lastRenderedPageBreak/>
        <w:t>the potential for unauthorized access. I am using git.fhict with authorized maintainer (me). The repository cann</w:t>
      </w:r>
      <w:r w:rsidR="00ED3796">
        <w:rPr>
          <w:rFonts w:ascii="Times New Roman" w:hAnsi="Times New Roman" w:cs="Times New Roman"/>
          <w:sz w:val="24"/>
          <w:szCs w:val="24"/>
          <w:lang w:val="bg-BG"/>
        </w:rPr>
        <w:t>о</w:t>
      </w:r>
      <w:r w:rsidRPr="001C29A7">
        <w:rPr>
          <w:rFonts w:ascii="Times New Roman" w:hAnsi="Times New Roman" w:cs="Times New Roman"/>
          <w:sz w:val="24"/>
          <w:szCs w:val="24"/>
          <w:lang w:val="en-US"/>
        </w:rPr>
        <w:t>t be accessed without me giving permission. Using CI/CD tasks such as build, test and SonarQube review every push to the repository.</w:t>
      </w:r>
    </w:p>
    <w:p w14:paraId="09732B67" w14:textId="38435D22" w:rsidR="0021521F" w:rsidRPr="001C29A7" w:rsidRDefault="0021521F" w:rsidP="001C29A7">
      <w:pPr>
        <w:pStyle w:val="Heading2"/>
        <w:spacing w:line="480" w:lineRule="auto"/>
        <w:jc w:val="both"/>
        <w:rPr>
          <w:rFonts w:ascii="Times New Roman" w:hAnsi="Times New Roman" w:cs="Times New Roman"/>
          <w:lang w:val="en-US"/>
        </w:rPr>
      </w:pPr>
      <w:bookmarkStart w:id="13" w:name="_Toc136452569"/>
      <w:r w:rsidRPr="001C29A7">
        <w:rPr>
          <w:rFonts w:ascii="Times New Roman" w:hAnsi="Times New Roman" w:cs="Times New Roman"/>
          <w:lang w:val="en-US"/>
        </w:rPr>
        <w:t>A09:2021 – Security Logging and Monitoring Failures</w:t>
      </w:r>
      <w:bookmarkEnd w:id="13"/>
    </w:p>
    <w:p w14:paraId="35A67E07" w14:textId="7881E25A" w:rsidR="0021521F" w:rsidRPr="001C29A7" w:rsidRDefault="0021521F"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This risk happens when there are </w:t>
      </w:r>
      <w:r w:rsidR="000B7801" w:rsidRPr="001C29A7">
        <w:rPr>
          <w:rFonts w:ascii="Times New Roman" w:hAnsi="Times New Roman" w:cs="Times New Roman"/>
          <w:sz w:val="24"/>
          <w:szCs w:val="24"/>
          <w:lang w:val="en-US"/>
        </w:rPr>
        <w:t>unspecific</w:t>
      </w:r>
      <w:r w:rsidRPr="001C29A7">
        <w:rPr>
          <w:rFonts w:ascii="Times New Roman" w:hAnsi="Times New Roman" w:cs="Times New Roman"/>
          <w:sz w:val="24"/>
          <w:szCs w:val="24"/>
          <w:lang w:val="en-US"/>
        </w:rPr>
        <w:t xml:space="preserve"> or incorrect logs that do not provide any insightful information. </w:t>
      </w:r>
      <w:r w:rsidR="00B63729">
        <w:rPr>
          <w:rFonts w:ascii="Times New Roman" w:hAnsi="Times New Roman" w:cs="Times New Roman"/>
          <w:sz w:val="24"/>
          <w:szCs w:val="24"/>
          <w:lang w:val="en-US"/>
        </w:rPr>
        <w:t>T</w:t>
      </w:r>
      <w:r w:rsidR="00B63729" w:rsidRPr="00B63729">
        <w:rPr>
          <w:rFonts w:ascii="Times New Roman" w:hAnsi="Times New Roman" w:cs="Times New Roman"/>
          <w:sz w:val="24"/>
          <w:szCs w:val="24"/>
          <w:lang w:val="en-US"/>
        </w:rPr>
        <w:t>o address this risk, I have implemented monitoring systems in my application, including the integration of Sentry for both the frontend and backend. Sentry helps capture and track errors, exceptions, and performance issues, providing detailed information for debugging and monitoring purposes.</w:t>
      </w:r>
    </w:p>
    <w:p w14:paraId="08B6FD18" w14:textId="2A02F880" w:rsidR="000B7801" w:rsidRPr="001C29A7" w:rsidRDefault="000B7801" w:rsidP="001C29A7">
      <w:pPr>
        <w:pStyle w:val="Heading2"/>
        <w:spacing w:line="480" w:lineRule="auto"/>
        <w:jc w:val="both"/>
        <w:rPr>
          <w:rFonts w:ascii="Times New Roman" w:hAnsi="Times New Roman" w:cs="Times New Roman"/>
          <w:lang w:val="en-US"/>
        </w:rPr>
      </w:pPr>
      <w:bookmarkStart w:id="14" w:name="_Toc136452570"/>
      <w:r w:rsidRPr="001C29A7">
        <w:rPr>
          <w:rFonts w:ascii="Times New Roman" w:hAnsi="Times New Roman" w:cs="Times New Roman"/>
          <w:lang w:val="en-US"/>
        </w:rPr>
        <w:t>A10:2021 – Server-Side Request Forgery (SSRF)</w:t>
      </w:r>
      <w:bookmarkEnd w:id="14"/>
    </w:p>
    <w:p w14:paraId="62BC5EE1" w14:textId="0F245257" w:rsidR="0021521F" w:rsidRPr="001C29A7" w:rsidRDefault="000B7801" w:rsidP="001C29A7">
      <w:pPr>
        <w:spacing w:line="480" w:lineRule="auto"/>
        <w:jc w:val="both"/>
        <w:rPr>
          <w:rFonts w:ascii="Times New Roman" w:hAnsi="Times New Roman" w:cs="Times New Roman"/>
          <w:sz w:val="24"/>
          <w:szCs w:val="24"/>
          <w:lang w:val="en-US"/>
        </w:rPr>
      </w:pPr>
      <w:r w:rsidRPr="001C29A7">
        <w:rPr>
          <w:rFonts w:ascii="Times New Roman" w:hAnsi="Times New Roman" w:cs="Times New Roman"/>
          <w:sz w:val="24"/>
          <w:szCs w:val="24"/>
          <w:lang w:val="en-US"/>
        </w:rPr>
        <w:t xml:space="preserve">This risk occurs when the application is fetching a remote resource without validating the user-supplied URL. I am using validation for each request and user input data. </w:t>
      </w:r>
    </w:p>
    <w:p w14:paraId="060DB5B9" w14:textId="68D2EC84" w:rsidR="00AA3146" w:rsidRPr="00204F0B" w:rsidRDefault="00AA3146" w:rsidP="00204F0B">
      <w:pPr>
        <w:pStyle w:val="Heading1"/>
        <w:spacing w:line="480" w:lineRule="auto"/>
        <w:jc w:val="both"/>
        <w:rPr>
          <w:rFonts w:ascii="Times New Roman" w:hAnsi="Times New Roman" w:cs="Times New Roman"/>
          <w:lang w:val="en-US"/>
        </w:rPr>
      </w:pPr>
      <w:bookmarkStart w:id="15" w:name="_Toc136452571"/>
      <w:r w:rsidRPr="00204F0B">
        <w:rPr>
          <w:rFonts w:ascii="Times New Roman" w:hAnsi="Times New Roman" w:cs="Times New Roman"/>
          <w:lang w:val="en-US"/>
        </w:rPr>
        <w:t>Conclusion</w:t>
      </w:r>
      <w:bookmarkEnd w:id="15"/>
    </w:p>
    <w:p w14:paraId="70273069" w14:textId="00FF895F" w:rsidR="00203E8F" w:rsidRPr="00204F0B" w:rsidRDefault="00203E8F" w:rsidP="00204F0B">
      <w:pPr>
        <w:spacing w:line="480" w:lineRule="auto"/>
        <w:jc w:val="both"/>
        <w:rPr>
          <w:rFonts w:ascii="Times New Roman" w:hAnsi="Times New Roman" w:cs="Times New Roman"/>
          <w:sz w:val="24"/>
          <w:szCs w:val="24"/>
          <w:lang w:val="en-US"/>
        </w:rPr>
      </w:pPr>
      <w:r w:rsidRPr="00204F0B">
        <w:rPr>
          <w:rFonts w:ascii="Times New Roman" w:hAnsi="Times New Roman" w:cs="Times New Roman"/>
          <w:sz w:val="24"/>
          <w:szCs w:val="24"/>
          <w:lang w:val="en-US"/>
        </w:rPr>
        <w:t>To conclude, my application deals with moderately with the OWASP top 10 security risks. Some of them are with higher risk than others, but this document is beneficial for the development process. Knowing the weak sp</w:t>
      </w:r>
      <w:r w:rsidR="00ED3796">
        <w:rPr>
          <w:rFonts w:ascii="Times New Roman" w:hAnsi="Times New Roman" w:cs="Times New Roman"/>
          <w:sz w:val="24"/>
          <w:szCs w:val="24"/>
          <w:lang w:val="bg-BG"/>
        </w:rPr>
        <w:t>о</w:t>
      </w:r>
      <w:r w:rsidRPr="00204F0B">
        <w:rPr>
          <w:rFonts w:ascii="Times New Roman" w:hAnsi="Times New Roman" w:cs="Times New Roman"/>
          <w:sz w:val="24"/>
          <w:szCs w:val="24"/>
          <w:lang w:val="en-US"/>
        </w:rPr>
        <w:t>ts of your application is crucial in order to secure it the best way possible. In conclusion, I rate my project’s security a medium overall.</w:t>
      </w:r>
    </w:p>
    <w:sectPr w:rsidR="00203E8F" w:rsidRPr="0020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588"/>
    <w:multiLevelType w:val="hybridMultilevel"/>
    <w:tmpl w:val="CD466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D1041"/>
    <w:multiLevelType w:val="hybridMultilevel"/>
    <w:tmpl w:val="5D8E9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DF5472"/>
    <w:multiLevelType w:val="hybridMultilevel"/>
    <w:tmpl w:val="A2AE7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0C6E38"/>
    <w:multiLevelType w:val="hybridMultilevel"/>
    <w:tmpl w:val="303A7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E150DA"/>
    <w:multiLevelType w:val="hybridMultilevel"/>
    <w:tmpl w:val="1FF681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7B7C93"/>
    <w:multiLevelType w:val="hybridMultilevel"/>
    <w:tmpl w:val="DFB01F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5B23B9"/>
    <w:multiLevelType w:val="hybridMultilevel"/>
    <w:tmpl w:val="C3844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6795985">
    <w:abstractNumId w:val="3"/>
  </w:num>
  <w:num w:numId="2" w16cid:durableId="823551598">
    <w:abstractNumId w:val="5"/>
  </w:num>
  <w:num w:numId="3" w16cid:durableId="491677902">
    <w:abstractNumId w:val="6"/>
  </w:num>
  <w:num w:numId="4" w16cid:durableId="495801970">
    <w:abstractNumId w:val="2"/>
  </w:num>
  <w:num w:numId="5" w16cid:durableId="1417358179">
    <w:abstractNumId w:val="1"/>
  </w:num>
  <w:num w:numId="6" w16cid:durableId="1239049663">
    <w:abstractNumId w:val="0"/>
  </w:num>
  <w:num w:numId="7" w16cid:durableId="2092241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0D"/>
    <w:rsid w:val="0009261B"/>
    <w:rsid w:val="000B7801"/>
    <w:rsid w:val="001126DE"/>
    <w:rsid w:val="0017130D"/>
    <w:rsid w:val="001B7D60"/>
    <w:rsid w:val="001C29A7"/>
    <w:rsid w:val="001D7528"/>
    <w:rsid w:val="00203E8F"/>
    <w:rsid w:val="00203EBD"/>
    <w:rsid w:val="00204F0B"/>
    <w:rsid w:val="002113B6"/>
    <w:rsid w:val="0021521F"/>
    <w:rsid w:val="002D4FED"/>
    <w:rsid w:val="00334514"/>
    <w:rsid w:val="003B2271"/>
    <w:rsid w:val="00450FB2"/>
    <w:rsid w:val="00465F0B"/>
    <w:rsid w:val="00590F5B"/>
    <w:rsid w:val="00675D53"/>
    <w:rsid w:val="00727C38"/>
    <w:rsid w:val="00732224"/>
    <w:rsid w:val="007807F8"/>
    <w:rsid w:val="007B4899"/>
    <w:rsid w:val="00817B3F"/>
    <w:rsid w:val="00823CA6"/>
    <w:rsid w:val="008B63FA"/>
    <w:rsid w:val="00944090"/>
    <w:rsid w:val="00947944"/>
    <w:rsid w:val="00A941B4"/>
    <w:rsid w:val="00AA3146"/>
    <w:rsid w:val="00B403D6"/>
    <w:rsid w:val="00B63729"/>
    <w:rsid w:val="00C30AA5"/>
    <w:rsid w:val="00C57501"/>
    <w:rsid w:val="00D747F5"/>
    <w:rsid w:val="00D85E08"/>
    <w:rsid w:val="00DF49E6"/>
    <w:rsid w:val="00E25841"/>
    <w:rsid w:val="00E71844"/>
    <w:rsid w:val="00E948EC"/>
    <w:rsid w:val="00ED3796"/>
    <w:rsid w:val="00EF6054"/>
    <w:rsid w:val="00F46205"/>
    <w:rsid w:val="00F64E6D"/>
    <w:rsid w:val="00FA31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1472"/>
  <w15:chartTrackingRefBased/>
  <w15:docId w15:val="{C13E155B-6C0F-4155-BD8D-CA10C709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0D"/>
    <w:rPr>
      <w:kern w:val="0"/>
      <w14:ligatures w14:val="none"/>
    </w:rPr>
  </w:style>
  <w:style w:type="paragraph" w:styleId="Heading1">
    <w:name w:val="heading 1"/>
    <w:basedOn w:val="Normal"/>
    <w:next w:val="Normal"/>
    <w:link w:val="Heading1Char"/>
    <w:uiPriority w:val="9"/>
    <w:qFormat/>
    <w:rsid w:val="00AA3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30D"/>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uiPriority w:val="9"/>
    <w:rsid w:val="00AA3146"/>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A3146"/>
    <w:pPr>
      <w:outlineLvl w:val="9"/>
    </w:pPr>
    <w:rPr>
      <w:lang w:val="en-US"/>
    </w:rPr>
  </w:style>
  <w:style w:type="paragraph" w:styleId="TOC2">
    <w:name w:val="toc 2"/>
    <w:basedOn w:val="Normal"/>
    <w:next w:val="Normal"/>
    <w:autoRedefine/>
    <w:uiPriority w:val="39"/>
    <w:unhideWhenUsed/>
    <w:rsid w:val="00AA314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A3146"/>
    <w:pPr>
      <w:spacing w:after="100"/>
    </w:pPr>
    <w:rPr>
      <w:rFonts w:eastAsiaTheme="minorEastAsia" w:cs="Times New Roman"/>
      <w:lang w:val="en-US"/>
    </w:rPr>
  </w:style>
  <w:style w:type="paragraph" w:styleId="TOC3">
    <w:name w:val="toc 3"/>
    <w:basedOn w:val="Normal"/>
    <w:next w:val="Normal"/>
    <w:autoRedefine/>
    <w:uiPriority w:val="39"/>
    <w:unhideWhenUsed/>
    <w:rsid w:val="00AA3146"/>
    <w:pPr>
      <w:spacing w:after="100"/>
      <w:ind w:left="440"/>
    </w:pPr>
    <w:rPr>
      <w:rFonts w:eastAsiaTheme="minorEastAsia" w:cs="Times New Roman"/>
      <w:lang w:val="en-US"/>
    </w:rPr>
  </w:style>
  <w:style w:type="character" w:styleId="Hyperlink">
    <w:name w:val="Hyperlink"/>
    <w:basedOn w:val="DefaultParagraphFont"/>
    <w:uiPriority w:val="99"/>
    <w:unhideWhenUsed/>
    <w:rsid w:val="00334514"/>
    <w:rPr>
      <w:color w:val="0563C1" w:themeColor="hyperlink"/>
      <w:u w:val="single"/>
    </w:rPr>
  </w:style>
  <w:style w:type="character" w:customStyle="1" w:styleId="Heading2Char">
    <w:name w:val="Heading 2 Char"/>
    <w:basedOn w:val="DefaultParagraphFont"/>
    <w:link w:val="Heading2"/>
    <w:uiPriority w:val="9"/>
    <w:rsid w:val="00334514"/>
    <w:rPr>
      <w:rFonts w:asciiTheme="majorHAnsi" w:eastAsiaTheme="majorEastAsia" w:hAnsiTheme="majorHAnsi" w:cstheme="majorBidi"/>
      <w:color w:val="2F5496" w:themeColor="accent1" w:themeShade="BF"/>
      <w:kern w:val="0"/>
      <w:sz w:val="26"/>
      <w:szCs w:val="26"/>
      <w14:ligatures w14:val="none"/>
    </w:rPr>
  </w:style>
  <w:style w:type="table" w:styleId="GridTable4-Accent1">
    <w:name w:val="Grid Table 4 Accent 1"/>
    <w:basedOn w:val="TableNormal"/>
    <w:uiPriority w:val="49"/>
    <w:rsid w:val="00334514"/>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11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8C871-D78D-4129-8343-28E583985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34</cp:revision>
  <dcterms:created xsi:type="dcterms:W3CDTF">2023-05-21T22:48:00Z</dcterms:created>
  <dcterms:modified xsi:type="dcterms:W3CDTF">2023-06-16T10:33:00Z</dcterms:modified>
</cp:coreProperties>
</file>