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с экипажем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[наименование арендатора,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транспортное средство (далее — 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аренды. Предоставление и возврат 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Срок начала аренды определяется моментом передачи имущества Арендатору.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окончания аренды: __.__.20__ (включительно).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2.4. Передача объекта Арендатору и его возврат Арендодателю подтверждаются актами приемки-передачи.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2.5. Арендатор обязан вернуть Арендодателю имущество в последний день срока аренды.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Арендная плата за день использования имущества составляет ________ рублей.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Арендная плата может быть изменена по соглашению сторон не чаще, чем один раз в _____.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Арендатор обязуется вносить арендную плату за каждый расчетный день в срок __________.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3.4. Расчеты по Договору стороны осуществляют в безналичном порядке.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Обеспечение управления и технической эксплуатации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Состав и квалификация экипажа должны соответствовать требованиям обычной практики эксплуатации имущества данного вида.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Услуги по управлению и технической эксплуатации оказываются Арендодателем по требованию (вызову) Арендатора.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Расходы по оплате услуг членов экипажа, а также расходы на их содержание несет Арендодатель.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и коммерческая эксплуатация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Арендатор вправе без согласия Арендодателя сдавать имущество в субаренду.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Страхование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Изменение и расторжение договора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юрлица]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ардес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ЕГРЮЛ]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Почтовый адрес: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ОГРН: _____________________________. ИНН: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КПП: _______________________________. Р/с: 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52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имуществом Арендодатель передал Арендатору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наименования и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Одновременно с имуществом Арендодатель передал Арендатору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Экипаж транспортного средства: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№ 422-ФЗ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Указанное транспортное средство осмотрено Арендатором. При осмотре установлено: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Характеристика технического состояния транспортного средства: 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квалификация членов экипажа проверены Арендатором, признаны соответствующими обязательным требованиям.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7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7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 w:rsidR="00000000" w:rsidDel="00000000" w:rsidP="00000000" w:rsidRDefault="00000000" w:rsidRPr="00000000" w14:paraId="00000079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ДОКУМЕНТОВ</w:t>
      </w:r>
    </w:p>
    <w:p w:rsidR="00000000" w:rsidDel="00000000" w:rsidP="00000000" w:rsidRDefault="00000000" w:rsidRPr="00000000" w14:paraId="0000007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7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Договором Арендодатель передал, а Арендатор принял следующие документы: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8E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возврата: ______________ км.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возврата: _________.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Одновременно с имуществом Арендатор возвратил Арендодателю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[«Принято им без замечаний» / «Выявлены следующие недостатки» — перечислить.]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msonormal0" w:customStyle="1">
    <w:name w:val="msonormal"/>
    <w:basedOn w:val="a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aceholder" w:customStyle="1">
    <w:name w:val="placeholder"/>
    <w:basedOn w:val="a0"/>
    <w:rsid w:val="00A356F9"/>
  </w:style>
  <w:style w:type="character" w:styleId="a4">
    <w:name w:val="Hyperlink"/>
    <w:basedOn w:val="a0"/>
    <w:uiPriority w:val="99"/>
    <w:semiHidden w:val="1"/>
    <w:unhideWhenUsed w:val="1"/>
    <w:rsid w:val="00A356F9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56F9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sosaZ0aNHWLjBzeAVMzyCJ9ncw==">AMUW2mUHKiUmcA8HRqN79CxoHjBxcrVy2Dh8nf9EEKN20Ry6s2DF1OmxbREAcEO4m2xrFFT2rXhb4kVJAsOliC37euzcGlUiREw2QHSTVFCtzpbKf94WxdA=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Анастасия</dc:creator>
</cp:coreProperties>
</file>