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C8679" w14:textId="77777777" w:rsidR="007046AD" w:rsidRPr="00F3097C" w:rsidRDefault="007046AD" w:rsidP="007046AD">
      <w:pPr>
        <w:pStyle w:val="a7"/>
        <w:spacing w:after="160" w:afterAutospacing="0"/>
        <w:ind w:left="-709" w:firstLine="425"/>
        <w:jc w:val="center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Федеральное государственное образовательное бюджетное учреждение</w:t>
      </w:r>
    </w:p>
    <w:p w14:paraId="616FB6D5" w14:textId="77777777" w:rsidR="007046AD" w:rsidRPr="00F3097C" w:rsidRDefault="007046AD" w:rsidP="007046AD">
      <w:pPr>
        <w:pStyle w:val="a7"/>
        <w:spacing w:after="160" w:afterAutospacing="0"/>
        <w:ind w:left="-709" w:firstLine="425"/>
        <w:jc w:val="center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высшего образования</w:t>
      </w:r>
    </w:p>
    <w:p w14:paraId="15C5F248" w14:textId="77777777" w:rsidR="007046AD" w:rsidRPr="00F3097C" w:rsidRDefault="007046AD" w:rsidP="007046AD">
      <w:pPr>
        <w:pStyle w:val="a7"/>
        <w:spacing w:after="160" w:afterAutospacing="0"/>
        <w:ind w:left="-709" w:firstLine="425"/>
        <w:jc w:val="center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65EC7305" w14:textId="77777777" w:rsidR="007046AD" w:rsidRPr="00F3097C" w:rsidRDefault="007046AD" w:rsidP="007046AD">
      <w:pPr>
        <w:pStyle w:val="a7"/>
        <w:spacing w:after="160" w:afterAutospacing="0" w:line="360" w:lineRule="auto"/>
        <w:ind w:left="-709" w:firstLine="425"/>
        <w:jc w:val="center"/>
        <w:rPr>
          <w:b/>
          <w:bCs/>
          <w:color w:val="000000"/>
          <w:sz w:val="28"/>
          <w:szCs w:val="28"/>
        </w:rPr>
      </w:pPr>
    </w:p>
    <w:p w14:paraId="3B056FDE" w14:textId="77777777" w:rsidR="007046AD" w:rsidRPr="00F3097C" w:rsidRDefault="007046AD" w:rsidP="007046AD">
      <w:pPr>
        <w:autoSpaceDE w:val="0"/>
        <w:autoSpaceDN w:val="0"/>
        <w:adjustRightInd w:val="0"/>
        <w:spacing w:after="0" w:line="360" w:lineRule="auto"/>
        <w:ind w:left="-709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5AA16473" w14:textId="77777777" w:rsidR="007046AD" w:rsidRPr="00F3097C" w:rsidRDefault="007046AD" w:rsidP="007046AD">
      <w:pPr>
        <w:autoSpaceDE w:val="0"/>
        <w:autoSpaceDN w:val="0"/>
        <w:adjustRightInd w:val="0"/>
        <w:spacing w:after="0" w:line="360" w:lineRule="auto"/>
        <w:ind w:left="-709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7C977095" w14:textId="77777777" w:rsidR="007046AD" w:rsidRPr="00F3097C" w:rsidRDefault="007046AD" w:rsidP="007046AD">
      <w:pPr>
        <w:autoSpaceDE w:val="0"/>
        <w:autoSpaceDN w:val="0"/>
        <w:adjustRightInd w:val="0"/>
        <w:spacing w:after="0" w:line="360" w:lineRule="auto"/>
        <w:ind w:left="-709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на тему:</w:t>
      </w:r>
    </w:p>
    <w:p w14:paraId="58C6F80B" w14:textId="77777777" w:rsidR="007046AD" w:rsidRPr="00F3097C" w:rsidRDefault="007046AD" w:rsidP="007046AD">
      <w:pPr>
        <w:autoSpaceDE w:val="0"/>
        <w:autoSpaceDN w:val="0"/>
        <w:adjustRightInd w:val="0"/>
        <w:spacing w:after="0" w:line="360" w:lineRule="auto"/>
        <w:ind w:left="-709" w:firstLine="425"/>
        <w:jc w:val="center"/>
        <w:rPr>
          <w:rFonts w:ascii="Times New Roman" w:hAnsi="Times New Roman" w:cs="Times New Roman"/>
          <w:sz w:val="28"/>
          <w:szCs w:val="28"/>
        </w:rPr>
      </w:pPr>
    </w:p>
    <w:p w14:paraId="642697D5" w14:textId="77777777" w:rsidR="007046AD" w:rsidRPr="00F3097C" w:rsidRDefault="007046AD" w:rsidP="007046AD">
      <w:pPr>
        <w:autoSpaceDE w:val="0"/>
        <w:autoSpaceDN w:val="0"/>
        <w:adjustRightInd w:val="0"/>
        <w:spacing w:after="0" w:line="360" w:lineRule="auto"/>
        <w:ind w:left="-709" w:firstLine="4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097C">
        <w:rPr>
          <w:rFonts w:ascii="Times New Roman" w:hAnsi="Times New Roman" w:cs="Times New Roman"/>
          <w:b/>
          <w:bCs/>
          <w:sz w:val="28"/>
          <w:szCs w:val="28"/>
        </w:rPr>
        <w:t>«Проверка гипотезы о совпадении генеральных средних логарифмической доходности для всех дней недели»</w:t>
      </w:r>
    </w:p>
    <w:p w14:paraId="379BBE6A" w14:textId="77777777" w:rsidR="007046AD" w:rsidRPr="00F3097C" w:rsidRDefault="007046AD" w:rsidP="007046AD">
      <w:pPr>
        <w:autoSpaceDE w:val="0"/>
        <w:autoSpaceDN w:val="0"/>
        <w:adjustRightInd w:val="0"/>
        <w:spacing w:after="0" w:line="360" w:lineRule="auto"/>
        <w:ind w:left="-709" w:firstLine="425"/>
        <w:rPr>
          <w:rFonts w:ascii="Times New Roman" w:hAnsi="Times New Roman" w:cs="Times New Roman"/>
          <w:sz w:val="28"/>
          <w:szCs w:val="28"/>
        </w:rPr>
      </w:pPr>
    </w:p>
    <w:p w14:paraId="6CE4C1E5" w14:textId="77777777" w:rsidR="007046AD" w:rsidRPr="00F3097C" w:rsidRDefault="007046AD" w:rsidP="007046AD">
      <w:pPr>
        <w:autoSpaceDE w:val="0"/>
        <w:autoSpaceDN w:val="0"/>
        <w:adjustRightInd w:val="0"/>
        <w:spacing w:after="0" w:line="360" w:lineRule="auto"/>
        <w:ind w:left="-709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Вид исследуемых данных:</w:t>
      </w:r>
    </w:p>
    <w:p w14:paraId="1EEF62C8" w14:textId="3C60224F" w:rsidR="007046AD" w:rsidRPr="00F3097C" w:rsidRDefault="007046AD" w:rsidP="00CD5564">
      <w:pPr>
        <w:autoSpaceDE w:val="0"/>
        <w:autoSpaceDN w:val="0"/>
        <w:adjustRightInd w:val="0"/>
        <w:spacing w:after="0" w:line="360" w:lineRule="auto"/>
        <w:ind w:left="-709" w:firstLine="425"/>
        <w:jc w:val="center"/>
        <w:rPr>
          <w:rFonts w:ascii="TimesNewRoman" w:hAnsi="TimesNewRoman" w:cs="TimesNewRoman"/>
          <w:color w:val="000000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Котировки акций компаний </w:t>
      </w:r>
      <w:r w:rsidRPr="00F3097C">
        <w:rPr>
          <w:rFonts w:ascii="TimesNewRoman" w:hAnsi="TimesNewRoman" w:cs="TimesNewRoman"/>
          <w:color w:val="000000"/>
          <w:sz w:val="28"/>
          <w:szCs w:val="28"/>
        </w:rPr>
        <w:t xml:space="preserve">из индекса </w:t>
      </w:r>
      <w:bookmarkStart w:id="0" w:name="_Hlk101191604"/>
      <w:r w:rsidRPr="00F3097C">
        <w:rPr>
          <w:rFonts w:ascii="TimesNewRoman" w:hAnsi="TimesNewRoman" w:cs="TimesNewRoman"/>
          <w:color w:val="000000"/>
          <w:sz w:val="28"/>
          <w:szCs w:val="28"/>
        </w:rPr>
        <w:t xml:space="preserve">Московской Биржи </w:t>
      </w:r>
      <w:r w:rsidR="00CD5564" w:rsidRPr="00F3097C">
        <w:rPr>
          <w:rFonts w:ascii="TimesNewRoman" w:hAnsi="TimesNewRoman" w:cs="TimesNewRoman"/>
          <w:color w:val="000000"/>
          <w:sz w:val="28"/>
          <w:szCs w:val="28"/>
        </w:rPr>
        <w:t>«ГАЗПРОМ ао», «Сбербанк», «ЛУКОЙЛ», «FIVE-гдр», «МТС-ао», «Роснефть», «Росбанк ао», «ДетскийМир», «Polymetal»</w:t>
      </w:r>
    </w:p>
    <w:bookmarkEnd w:id="0"/>
    <w:p w14:paraId="60AD5E68" w14:textId="77777777" w:rsidR="007046AD" w:rsidRPr="00F3097C" w:rsidRDefault="007046AD" w:rsidP="007046AD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</w:p>
    <w:p w14:paraId="760BAE1E" w14:textId="77777777" w:rsidR="007046AD" w:rsidRPr="00F3097C" w:rsidRDefault="007046AD" w:rsidP="007046AD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</w:p>
    <w:p w14:paraId="3923BC25" w14:textId="29B29415" w:rsidR="007046AD" w:rsidRPr="00F3097C" w:rsidRDefault="007046AD" w:rsidP="007046AD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Выполнил</w:t>
      </w:r>
      <w:r w:rsidR="00BE3976" w:rsidRPr="00F3097C">
        <w:rPr>
          <w:color w:val="000000"/>
          <w:sz w:val="28"/>
          <w:szCs w:val="28"/>
        </w:rPr>
        <w:t>а</w:t>
      </w:r>
      <w:r w:rsidRPr="00F3097C">
        <w:rPr>
          <w:color w:val="000000"/>
          <w:sz w:val="28"/>
          <w:szCs w:val="28"/>
        </w:rPr>
        <w:t>:</w:t>
      </w:r>
    </w:p>
    <w:p w14:paraId="2AF5AC09" w14:textId="59FA5E26" w:rsidR="007046AD" w:rsidRPr="00F3097C" w:rsidRDefault="007046AD" w:rsidP="007046AD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студент группы ПМ20-6</w:t>
      </w:r>
    </w:p>
    <w:p w14:paraId="2DD5B1E2" w14:textId="0696AC53" w:rsidR="007046AD" w:rsidRPr="00F3097C" w:rsidRDefault="007046AD" w:rsidP="007046AD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Куприянова А. С</w:t>
      </w:r>
      <w:r w:rsidR="00F60478" w:rsidRPr="00F3097C">
        <w:rPr>
          <w:color w:val="000000"/>
          <w:sz w:val="28"/>
          <w:szCs w:val="28"/>
        </w:rPr>
        <w:t>.</w:t>
      </w:r>
    </w:p>
    <w:p w14:paraId="7A15F20E" w14:textId="77777777" w:rsidR="007046AD" w:rsidRPr="00F3097C" w:rsidRDefault="007046AD" w:rsidP="007046AD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Научный руководитель:</w:t>
      </w:r>
    </w:p>
    <w:p w14:paraId="1E7822E0" w14:textId="3F4D6067" w:rsidR="00CE2978" w:rsidRPr="00F3097C" w:rsidRDefault="00CE2978" w:rsidP="008018D4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к.ф.- м.н.</w:t>
      </w:r>
      <w:r w:rsidR="00F06079" w:rsidRPr="00F3097C">
        <w:rPr>
          <w:color w:val="000000"/>
          <w:sz w:val="28"/>
          <w:szCs w:val="28"/>
        </w:rPr>
        <w:t>, доцент</w:t>
      </w:r>
    </w:p>
    <w:p w14:paraId="49D05066" w14:textId="77777777" w:rsidR="00E97B68" w:rsidRPr="00F3097C" w:rsidRDefault="00B8680B" w:rsidP="008018D4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 xml:space="preserve">Департамент </w:t>
      </w:r>
      <w:r w:rsidR="00DA16FD" w:rsidRPr="00F3097C">
        <w:rPr>
          <w:color w:val="000000"/>
          <w:sz w:val="28"/>
          <w:szCs w:val="28"/>
        </w:rPr>
        <w:t xml:space="preserve">анализа данных, </w:t>
      </w:r>
    </w:p>
    <w:p w14:paraId="76E9730A" w14:textId="1E47F6B5" w:rsidR="00B8680B" w:rsidRPr="00F3097C" w:rsidRDefault="00DA16FD" w:rsidP="008018D4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принятия решений и финансовых технологий</w:t>
      </w:r>
    </w:p>
    <w:p w14:paraId="0C0168F4" w14:textId="38775138" w:rsidR="007046AD" w:rsidRPr="00F3097C" w:rsidRDefault="00950FDE" w:rsidP="00F60478">
      <w:pPr>
        <w:pStyle w:val="a7"/>
        <w:spacing w:after="160" w:afterAutospacing="0"/>
        <w:ind w:left="-709" w:firstLine="425"/>
        <w:jc w:val="right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Савинов</w:t>
      </w:r>
      <w:r w:rsidR="007046AD" w:rsidRPr="00F3097C">
        <w:rPr>
          <w:color w:val="000000"/>
          <w:sz w:val="28"/>
          <w:szCs w:val="28"/>
        </w:rPr>
        <w:t xml:space="preserve"> </w:t>
      </w:r>
      <w:r w:rsidRPr="00F3097C">
        <w:rPr>
          <w:color w:val="000000"/>
          <w:sz w:val="28"/>
          <w:szCs w:val="28"/>
        </w:rPr>
        <w:t>Е</w:t>
      </w:r>
      <w:r w:rsidR="007046AD" w:rsidRPr="00F3097C">
        <w:rPr>
          <w:color w:val="000000"/>
          <w:sz w:val="28"/>
          <w:szCs w:val="28"/>
        </w:rPr>
        <w:t>. А.</w:t>
      </w:r>
    </w:p>
    <w:p w14:paraId="2D24213F" w14:textId="19262345" w:rsidR="007046AD" w:rsidRPr="00F3097C" w:rsidRDefault="007046AD" w:rsidP="007046AD">
      <w:pPr>
        <w:pStyle w:val="a7"/>
        <w:spacing w:after="160" w:afterAutospacing="0"/>
        <w:ind w:left="-709" w:firstLine="425"/>
        <w:jc w:val="center"/>
        <w:rPr>
          <w:color w:val="000000"/>
          <w:sz w:val="28"/>
          <w:szCs w:val="28"/>
        </w:rPr>
      </w:pPr>
      <w:r w:rsidRPr="00F3097C">
        <w:rPr>
          <w:color w:val="000000"/>
          <w:sz w:val="28"/>
          <w:szCs w:val="28"/>
        </w:rPr>
        <w:t>Москва – 2022</w:t>
      </w:r>
    </w:p>
    <w:sdt>
      <w:sdtPr>
        <w:rPr>
          <w:rFonts w:ascii="Times New Roman" w:eastAsiaTheme="minorEastAsia" w:hAnsi="Times New Roman" w:cs="Times New Roman"/>
          <w:color w:val="0D0D0D" w:themeColor="text1" w:themeTint="F2"/>
          <w:sz w:val="28"/>
          <w:szCs w:val="28"/>
        </w:rPr>
        <w:id w:val="797723647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  <w:sz w:val="22"/>
          <w:szCs w:val="22"/>
        </w:rPr>
      </w:sdtEndPr>
      <w:sdtContent>
        <w:p w14:paraId="57A8317B" w14:textId="6D98BE36" w:rsidR="00682B35" w:rsidRPr="00F3097C" w:rsidRDefault="00682B35">
          <w:pPr>
            <w:pStyle w:val="ad"/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t>Оглавление</w:t>
          </w:r>
        </w:p>
        <w:p w14:paraId="6B3F4FDD" w14:textId="73C09439" w:rsidR="00D63883" w:rsidRPr="00F3097C" w:rsidRDefault="00682B35" w:rsidP="00D63883">
          <w:pPr>
            <w:pStyle w:val="1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ВВЕДЕНИЕ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C91096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3</w:t>
          </w:r>
        </w:p>
        <w:p w14:paraId="2832E9CF" w14:textId="6F1280BD" w:rsidR="00682B35" w:rsidRPr="00F3097C" w:rsidRDefault="00B41300">
          <w:pPr>
            <w:pStyle w:val="21"/>
            <w:ind w:left="21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1. Теоретические основы</w:t>
          </w:r>
          <w:r w:rsidR="00682B35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CE24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5</w:t>
          </w:r>
        </w:p>
        <w:p w14:paraId="4E7002B7" w14:textId="77BCACF7" w:rsidR="00D63883" w:rsidRPr="00F3097C" w:rsidRDefault="00D63883" w:rsidP="00D63883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1.1 </w:t>
          </w:r>
          <w:r w:rsidR="00784BCC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Математическая статистика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CE24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5</w:t>
          </w:r>
        </w:p>
        <w:p w14:paraId="4440852A" w14:textId="09A7F443" w:rsidR="00682B35" w:rsidRPr="00F3097C" w:rsidRDefault="00682B35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1.</w:t>
          </w:r>
          <w:r w:rsidR="0011068B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Проверка гипотезы в математической </w:t>
          </w:r>
          <w:r w:rsidR="005B0BF9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статистике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CE24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5</w:t>
          </w:r>
        </w:p>
        <w:p w14:paraId="3AB37987" w14:textId="773D3515" w:rsidR="00CE24C1" w:rsidRPr="00F3097C" w:rsidRDefault="00CE24C1" w:rsidP="00CE24C1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1.3 Р-значение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7</w:t>
          </w:r>
        </w:p>
        <w:p w14:paraId="35714E04" w14:textId="20271E82" w:rsidR="005B0BF9" w:rsidRPr="00F3097C" w:rsidRDefault="005B0BF9" w:rsidP="005B0BF9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1.</w:t>
          </w:r>
          <w:r w:rsidR="00CE24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4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Однофакторный дисперсионный анализ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CE24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8</w:t>
          </w:r>
        </w:p>
        <w:p w14:paraId="1A00FE9D" w14:textId="2D4254BB" w:rsidR="005463DE" w:rsidRPr="00F3097C" w:rsidRDefault="005463DE" w:rsidP="005463DE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1.5 Апостериорные значения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F1F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11</w:t>
          </w:r>
        </w:p>
        <w:p w14:paraId="6B5F0A83" w14:textId="372122E6" w:rsidR="005B0BF9" w:rsidRPr="00F3097C" w:rsidRDefault="005B0BF9" w:rsidP="005B0BF9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1.</w:t>
          </w:r>
          <w:r w:rsidR="00CE24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5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</w:t>
          </w:r>
          <w:r w:rsidR="00A2629B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Критерий Колмогорова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F1F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11</w:t>
          </w:r>
        </w:p>
        <w:p w14:paraId="50991D7E" w14:textId="53130B02" w:rsidR="005B0BF9" w:rsidRPr="00F3097C" w:rsidRDefault="005B0BF9" w:rsidP="0011068B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1.</w:t>
          </w:r>
          <w:r w:rsidR="00CE24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6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</w:t>
          </w:r>
          <w:r w:rsidR="00A2629B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Логарифмическая доходность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F1F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12</w:t>
          </w:r>
        </w:p>
        <w:p w14:paraId="40054BAA" w14:textId="76CD19E4" w:rsidR="002972F4" w:rsidRPr="00F3097C" w:rsidRDefault="00B41300" w:rsidP="002972F4">
          <w:pPr>
            <w:pStyle w:val="21"/>
            <w:ind w:left="21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2. </w:t>
          </w:r>
          <w:r w:rsidR="002972F4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Предварительный анализ данных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F1F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13</w:t>
          </w:r>
        </w:p>
        <w:p w14:paraId="437FCA68" w14:textId="42A828D1" w:rsidR="002972F4" w:rsidRPr="00F3097C" w:rsidRDefault="002972F4" w:rsidP="002972F4">
          <w:pPr>
            <w:pStyle w:val="21"/>
            <w:ind w:left="21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3. Практическая часть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F1F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20</w:t>
          </w:r>
        </w:p>
        <w:p w14:paraId="2147D157" w14:textId="68E10149" w:rsidR="002972F4" w:rsidRPr="00F3097C" w:rsidRDefault="002972F4" w:rsidP="002972F4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3.1 Проверка гипотез на смоделированных данных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F1F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20</w:t>
          </w:r>
        </w:p>
        <w:p w14:paraId="2B3107D3" w14:textId="25F10B1C" w:rsidR="00FF1FC1" w:rsidRPr="00F3097C" w:rsidRDefault="00FF1FC1" w:rsidP="00FF1FC1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3.2 Расчет мощности критерия 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21</w:t>
          </w:r>
        </w:p>
        <w:p w14:paraId="2AD750E9" w14:textId="6C5044CB" w:rsidR="002972F4" w:rsidRPr="00F3097C" w:rsidRDefault="002972F4" w:rsidP="002972F4">
          <w:pPr>
            <w:pStyle w:val="31"/>
            <w:ind w:left="44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3.</w:t>
          </w:r>
          <w:r w:rsidR="00FF1F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3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 xml:space="preserve"> Проверка гипотез на реальных данных 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F1FC1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22</w:t>
          </w:r>
        </w:p>
        <w:p w14:paraId="5C9BD105" w14:textId="6891685D" w:rsidR="002972F4" w:rsidRPr="00F3097C" w:rsidRDefault="002972F4" w:rsidP="002972F4">
          <w:pPr>
            <w:pStyle w:val="1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ЗАКЛЮЧЕНИЕ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E0744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26</w:t>
          </w:r>
        </w:p>
        <w:p w14:paraId="4C4460F0" w14:textId="49648A9D" w:rsidR="002972F4" w:rsidRPr="00F3097C" w:rsidRDefault="002972F4" w:rsidP="002972F4">
          <w:pPr>
            <w:pStyle w:val="1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СПИСОК ИСПОЛЬЗОВАННЫХ ИСТОЧНИКОВ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E0744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27</w:t>
          </w:r>
        </w:p>
        <w:p w14:paraId="7647B811" w14:textId="2B5295C0" w:rsidR="002972F4" w:rsidRPr="00F3097C" w:rsidRDefault="002972F4" w:rsidP="002972F4">
          <w:pPr>
            <w:pStyle w:val="11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ПРИЛОЖЕНИЕ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70136F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</w:t>
          </w:r>
          <w:r w:rsidR="00FE0744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8</w:t>
          </w:r>
        </w:p>
        <w:p w14:paraId="701A3B3F" w14:textId="7613B33F" w:rsidR="002972F4" w:rsidRPr="00F3097C" w:rsidRDefault="002972F4" w:rsidP="002972F4">
          <w:pPr>
            <w:pStyle w:val="21"/>
            <w:ind w:left="21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Приложение 1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E0744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28</w:t>
          </w:r>
        </w:p>
        <w:p w14:paraId="395FCDE2" w14:textId="4ED360E6" w:rsidR="002972F4" w:rsidRPr="00F3097C" w:rsidRDefault="002972F4" w:rsidP="002972F4">
          <w:pPr>
            <w:pStyle w:val="21"/>
            <w:ind w:left="216"/>
            <w:rPr>
              <w:rFonts w:ascii="Times New Roman" w:hAnsi="Times New Roman"/>
              <w:color w:val="0D0D0D" w:themeColor="text1" w:themeTint="F2"/>
              <w:sz w:val="28"/>
              <w:szCs w:val="28"/>
            </w:rPr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Приложение 2 (модельные данные)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="00FE0744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28</w:t>
          </w:r>
        </w:p>
        <w:p w14:paraId="104E52D7" w14:textId="1492F112" w:rsidR="00682B35" w:rsidRPr="00F3097C" w:rsidRDefault="002972F4" w:rsidP="002972F4">
          <w:pPr>
            <w:pStyle w:val="21"/>
            <w:ind w:left="216"/>
          </w:pP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Приложение 3 (реальные данные)</w:t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ptab w:relativeTo="margin" w:alignment="right" w:leader="dot"/>
          </w:r>
          <w:r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2</w:t>
          </w:r>
          <w:r w:rsidR="00FE0744" w:rsidRPr="00F3097C">
            <w:rPr>
              <w:rFonts w:ascii="Times New Roman" w:hAnsi="Times New Roman"/>
              <w:color w:val="0D0D0D" w:themeColor="text1" w:themeTint="F2"/>
              <w:sz w:val="28"/>
              <w:szCs w:val="28"/>
            </w:rPr>
            <w:t>9</w:t>
          </w:r>
        </w:p>
      </w:sdtContent>
    </w:sdt>
    <w:p w14:paraId="2D245772" w14:textId="64D3FEAE" w:rsidR="00A62DF5" w:rsidRPr="00F3097C" w:rsidRDefault="00A62DF5" w:rsidP="00473CF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E3CB7" w14:textId="6FCC1AB5" w:rsidR="002972F4" w:rsidRPr="00F3097C" w:rsidRDefault="002972F4" w:rsidP="00473CF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2996FB" w14:textId="4A91CD29" w:rsidR="002972F4" w:rsidRPr="00F3097C" w:rsidRDefault="002972F4" w:rsidP="00473CF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787DA7" w14:textId="67794EC0" w:rsidR="002972F4" w:rsidRPr="00F3097C" w:rsidRDefault="002972F4" w:rsidP="00473CF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CF08D9" w14:textId="2893324B" w:rsidR="002972F4" w:rsidRPr="00F3097C" w:rsidRDefault="002972F4" w:rsidP="00473CF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FD2956" w14:textId="582783A9" w:rsidR="002972F4" w:rsidRPr="00F3097C" w:rsidRDefault="002972F4" w:rsidP="00473CF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72BC53" w14:textId="77777777" w:rsidR="002972F4" w:rsidRPr="00F3097C" w:rsidRDefault="002972F4" w:rsidP="00473CF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562171" w14:textId="4140EE2F" w:rsidR="008219CC" w:rsidRPr="00F3097C" w:rsidRDefault="002972F4" w:rsidP="0001595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</w:p>
    <w:p w14:paraId="3E7716EF" w14:textId="6726B7F9" w:rsidR="005A575C" w:rsidRPr="00F3097C" w:rsidRDefault="004B0E0F" w:rsidP="00015951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работа была написана для того, чтобы разобраться </w:t>
      </w:r>
      <w:r w:rsidR="00F620B1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(проверить гипотезу)</w:t>
      </w:r>
      <w:r w:rsidR="0077056D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совпадают ли генеральные средние логарифмической доходности </w:t>
      </w:r>
      <w:r w:rsidR="00AC0828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каждый день недели. </w:t>
      </w:r>
      <w:r w:rsidR="00015951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принято решение проверять данную гипотезу на котировках акций индекса Московской Биржи, а именно</w:t>
      </w:r>
      <w:r w:rsidR="009E694E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: «ГАЗПРОМ ао», «Сбербанк», «ЛУКОЙЛ», «FIVE-гдр», «МТС-ао», «Роснефть», «Росбанк ао», «ДетскийМир», «Polymetal»</w:t>
      </w:r>
      <w:r w:rsidR="00F569DD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219CC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Временной интервал был выбран практически случайно и составил дни с 01.01.2015 по 01.11.2022. </w:t>
      </w:r>
      <w:r w:rsidR="005A575C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Гипотеза проверяется методом дисперсионного анализа по критерию Колмогорова.</w:t>
      </w:r>
    </w:p>
    <w:p w14:paraId="3A596945" w14:textId="4CB3D030" w:rsidR="00D013AA" w:rsidRPr="00F3097C" w:rsidRDefault="00380D74" w:rsidP="00473CF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работы б</w:t>
      </w:r>
      <w:r w:rsidR="004D6A7B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ыл</w:t>
      </w:r>
      <w:r w:rsidR="008219CC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и рассмотрены теоретические аспекты, затронутые в дальнейшем в работе</w:t>
      </w:r>
      <w:r w:rsidR="00BD340A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. Затем</w:t>
      </w:r>
      <w:r w:rsidR="008219CC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 проведен предварительный анализ данных, в ходе которой мы получили начальное представление о наших котировках. </w:t>
      </w:r>
      <w:r w:rsidR="001B7BFA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Практическая часть работы включает проверку гипотезу для смоделированных и </w:t>
      </w:r>
      <w:r w:rsidR="00015951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фактических</w:t>
      </w:r>
      <w:r w:rsidR="001B7BFA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 w:rsidR="00015951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, представляющие собой реальные котировки акций за определенный период</w:t>
      </w:r>
      <w:r w:rsidR="001B7BFA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D340A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A384583" w14:textId="419E7EB6" w:rsidR="00141DA6" w:rsidRPr="00F3097C" w:rsidRDefault="00015951" w:rsidP="00473CF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Нельзя не упомянуть и о крайней актуальности данного исследования</w:t>
      </w:r>
      <w:r w:rsidR="00A95A23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, так как а</w:t>
      </w:r>
      <w:r w:rsidR="00FE60EE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нализ генеральных средних полезен инвесторам и фина</w:t>
      </w:r>
      <w:r w:rsidR="00A95A23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нсистам</w:t>
      </w:r>
      <w:r w:rsidR="00DA1FAE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B2973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C4805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Помимо этого,</w:t>
      </w:r>
      <w:r w:rsidR="002B2973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совпадение </w:t>
      </w:r>
      <w:r w:rsidR="00332364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генеральных средних может </w:t>
      </w:r>
      <w:r w:rsidR="00454E7C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говорить о </w:t>
      </w:r>
      <w:r w:rsidR="00FA3F10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схожести </w:t>
      </w:r>
      <w:r w:rsidR="00CC09B4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(или даже одинаковом происхождении) данных, которые вошли в нашу выборку, </w:t>
      </w:r>
      <w:r w:rsidR="001624C7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а следовательно,</w:t>
      </w:r>
      <w:r w:rsidR="00CC09B4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генеральных </w:t>
      </w:r>
      <w:r w:rsidR="00B41E39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совокупностей, откуда были </w:t>
      </w:r>
      <w:r w:rsidR="001624C7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эти выборки произведены.</w:t>
      </w:r>
    </w:p>
    <w:p w14:paraId="28F40D4D" w14:textId="6C80EFF2" w:rsidR="00F041E2" w:rsidRPr="00F3097C" w:rsidRDefault="00F041E2" w:rsidP="00473CF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образом:</w:t>
      </w:r>
    </w:p>
    <w:p w14:paraId="7A17A12F" w14:textId="5D3BA052" w:rsidR="00F041E2" w:rsidRPr="00F3097C" w:rsidRDefault="00F041E2" w:rsidP="00473CF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курсовой работы: проверить совпадают ли генеральные средние логарифмической доходности в каждый день недели</w:t>
      </w:r>
      <w:r w:rsidR="001D32B3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, основываясь на данные выборок.</w:t>
      </w:r>
    </w:p>
    <w:p w14:paraId="33CAE92C" w14:textId="319F8E7F" w:rsidR="00704214" w:rsidRPr="00F3097C" w:rsidRDefault="003D2871" w:rsidP="00473CF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Задачи: </w:t>
      </w:r>
    </w:p>
    <w:p w14:paraId="05B4F2FD" w14:textId="01CA5A94" w:rsidR="003D2871" w:rsidRPr="00F3097C" w:rsidRDefault="00D37077" w:rsidP="003D2871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необходимые для исследования </w:t>
      </w:r>
      <w:r w:rsidR="009D3967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теоретические основы</w:t>
      </w:r>
    </w:p>
    <w:p w14:paraId="16AB6100" w14:textId="66A321F7" w:rsidR="009D3967" w:rsidRPr="00F3097C" w:rsidRDefault="002208D4" w:rsidP="003D2871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Получить необходимые данные</w:t>
      </w:r>
    </w:p>
    <w:p w14:paraId="0CC4080F" w14:textId="0BE25C17" w:rsidR="002208D4" w:rsidRPr="00F3097C" w:rsidRDefault="002208D4" w:rsidP="003D2871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Сделать предварит</w:t>
      </w:r>
      <w:r w:rsidR="00116F0A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ельный анализ полученных данных</w:t>
      </w:r>
    </w:p>
    <w:p w14:paraId="6B9610E7" w14:textId="59584F92" w:rsidR="00116F0A" w:rsidRPr="00F3097C" w:rsidRDefault="006413D7" w:rsidP="003D2871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Исследовать выполняемость поставленной гипотезы на модельных данных</w:t>
      </w:r>
    </w:p>
    <w:p w14:paraId="75AA2E38" w14:textId="7D1B5BE4" w:rsidR="006413D7" w:rsidRPr="00F3097C" w:rsidRDefault="006413D7" w:rsidP="006413D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выполняемость поставленной гипотезы на реальных данных</w:t>
      </w:r>
    </w:p>
    <w:p w14:paraId="6B8F1A30" w14:textId="42C1965D" w:rsidR="006413D7" w:rsidRPr="00F3097C" w:rsidRDefault="006413D7" w:rsidP="003D2871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Сделать выводы</w:t>
      </w:r>
    </w:p>
    <w:p w14:paraId="13A42337" w14:textId="77777777" w:rsidR="00DD4519" w:rsidRPr="00F3097C" w:rsidRDefault="00D35F95" w:rsidP="006413D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Объект исследования: </w:t>
      </w:r>
      <w:r w:rsidR="00DD4519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выборки из котировок акций индекса Московской Биржи, а именно: «ГАЗПРОМ ао», «Сбербанк», «ЛУКОЙЛ», «FIVE-гдр», «МТС-ао», «Роснефть», «Росбанк ао», «ДетскийМир», «Polymetal».</w:t>
      </w:r>
    </w:p>
    <w:p w14:paraId="2EB1A871" w14:textId="6BA8DCC3" w:rsidR="006413D7" w:rsidRPr="00F3097C" w:rsidRDefault="000E6580" w:rsidP="006413D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Предмет исследования:</w:t>
      </w:r>
      <w:r w:rsidR="00FA6E3F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E5474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совпадение</w:t>
      </w:r>
      <w:r w:rsidR="004902B1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A6E3F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генеральны</w:t>
      </w:r>
      <w:r w:rsidR="004902B1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="00FA6E3F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средние логарифмических доходностей</w:t>
      </w:r>
      <w:r w:rsidR="000046E6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5C7CD5" w14:textId="77777777" w:rsidR="00DA1FAE" w:rsidRPr="00F3097C" w:rsidRDefault="00DA1FAE" w:rsidP="00473CF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05D93" w14:textId="77777777" w:rsidR="0042754F" w:rsidRPr="00F3097C" w:rsidRDefault="0042754F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D954F7" w14:textId="77777777" w:rsidR="0042754F" w:rsidRPr="00F3097C" w:rsidRDefault="0042754F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5DDA30" w14:textId="77777777" w:rsidR="0042754F" w:rsidRPr="00F3097C" w:rsidRDefault="0042754F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15EB54" w14:textId="77777777" w:rsidR="0042754F" w:rsidRPr="00F3097C" w:rsidRDefault="0042754F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8D602C" w14:textId="77777777" w:rsidR="0042754F" w:rsidRPr="00F3097C" w:rsidRDefault="0042754F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D6E57" w14:textId="77777777" w:rsidR="0042754F" w:rsidRPr="00F3097C" w:rsidRDefault="0042754F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4D5593" w14:textId="77777777" w:rsidR="000E6580" w:rsidRPr="00F3097C" w:rsidRDefault="000E658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63B676" w14:textId="77777777" w:rsidR="000E6580" w:rsidRPr="00F3097C" w:rsidRDefault="000E658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DEF295" w14:textId="77777777" w:rsidR="000E6580" w:rsidRPr="00F3097C" w:rsidRDefault="000E658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B672C1" w14:textId="77777777" w:rsidR="000E6580" w:rsidRPr="00F3097C" w:rsidRDefault="000E658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CE29BB" w14:textId="77777777" w:rsidR="000E6580" w:rsidRPr="00F3097C" w:rsidRDefault="000E658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868151" w14:textId="77777777" w:rsidR="000046E6" w:rsidRPr="00F3097C" w:rsidRDefault="000046E6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075FB3" w14:textId="77777777" w:rsidR="000E6580" w:rsidRPr="00F3097C" w:rsidRDefault="000E658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D6E98A" w14:textId="3672DE1E" w:rsidR="000E6580" w:rsidRPr="00F3097C" w:rsidRDefault="000E658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028C7" w14:textId="23608364" w:rsidR="0042754F" w:rsidRPr="00F3097C" w:rsidRDefault="00B41300" w:rsidP="00B41300">
      <w:pPr>
        <w:pStyle w:val="a3"/>
        <w:numPr>
          <w:ilvl w:val="0"/>
          <w:numId w:val="24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097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Теоретические основы</w:t>
      </w:r>
    </w:p>
    <w:p w14:paraId="4C6010DC" w14:textId="2A2EA60B" w:rsidR="00D63883" w:rsidRPr="00F3097C" w:rsidRDefault="00D63883" w:rsidP="00FA7825">
      <w:pPr>
        <w:pStyle w:val="a3"/>
        <w:numPr>
          <w:ilvl w:val="1"/>
          <w:numId w:val="22"/>
        </w:num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Математическая статистика</w:t>
      </w:r>
    </w:p>
    <w:p w14:paraId="7F6595E0" w14:textId="6B5C989B" w:rsidR="00F86AE4" w:rsidRPr="00F3097C" w:rsidRDefault="00E061C0" w:rsidP="00473CF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Математическая статистика </w:t>
      </w:r>
      <w:r w:rsidR="00C80E54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0E54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это наука о</w:t>
      </w:r>
      <w:r w:rsidR="00C86D50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 </w:t>
      </w:r>
      <w:r w:rsidR="00C80E54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</w:t>
      </w:r>
      <w:r w:rsidR="00C86D50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 w:rsidR="00C80E54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данных, </w:t>
      </w:r>
      <w:r w:rsidR="00C86D50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полученных в ходе проведения исследований или экспериментов, путем применения математических методов. </w:t>
      </w:r>
      <w:r w:rsidR="00E804C1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Математическая статистика неразрывно связана с теорией вероятности</w:t>
      </w:r>
      <w:r w:rsidR="000C64CE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как только так можно </w:t>
      </w:r>
      <w:r w:rsidR="00642F39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понять,</w:t>
      </w:r>
      <w:r w:rsidR="000C64CE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насколько достоверными и надежными </w:t>
      </w:r>
      <w:r w:rsidR="00AC2CF3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являются выводы, сделанные на ограниченно</w:t>
      </w:r>
      <w:r w:rsidR="003D5509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м материале.</w:t>
      </w:r>
      <w:r w:rsidR="00F966E8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F04D38C" w14:textId="6C2E3E0D" w:rsidR="00234613" w:rsidRPr="00F3097C" w:rsidRDefault="001B7C86" w:rsidP="00473CF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можно сказать, что в качестве цели данной науки рассматривается сбор и анализ-обработка данных (статистических), выводы которого можно использовать в дальнейшем. Например, в предсказывании результатов для других наборов данных, близких по происхождению к первоначальным.</w:t>
      </w:r>
      <w:r w:rsidR="00B72430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92CBC3" w14:textId="353C970E" w:rsidR="00BE1676" w:rsidRPr="00F3097C" w:rsidRDefault="00C34CE2" w:rsidP="002972F4">
      <w:pPr>
        <w:pStyle w:val="a3"/>
        <w:numPr>
          <w:ilvl w:val="1"/>
          <w:numId w:val="22"/>
        </w:num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гипотез в математической статистике</w:t>
      </w:r>
    </w:p>
    <w:p w14:paraId="53441F55" w14:textId="5068767A" w:rsidR="00D21967" w:rsidRPr="00F3097C" w:rsidRDefault="00D21967" w:rsidP="003A14A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Стоит начать с того, что такое гипотеза вообще. Итак, </w:t>
      </w:r>
      <w:r w:rsidR="003A14A2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чаще всего под этим понятием подразумевается предположение о каком-либо свойстве</w:t>
      </w:r>
      <w:r w:rsidR="00E103F6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исследуемого объекта (например, набора данных, как в нашем случае)</w:t>
      </w:r>
      <w:r w:rsidR="00F51447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5E4456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Здесь стоит отметить, что если мы делаем это предположение </w:t>
      </w:r>
      <w:r w:rsidR="00656620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исходя из какой-то части/выборки большого массива данных (</w:t>
      </w:r>
      <w:r w:rsidR="00E512F8"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теоретическим языком, генеральной совокупности), то к слову гипотеза добавляется определение – статистическая. </w:t>
      </w:r>
    </w:p>
    <w:p w14:paraId="6242D787" w14:textId="3C4D7C48" w:rsidR="00E512F8" w:rsidRPr="00F3097C" w:rsidRDefault="00AC0592" w:rsidP="003A14A2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97C">
        <w:rPr>
          <w:rFonts w:ascii="Times New Roman" w:eastAsia="Times New Roman" w:hAnsi="Times New Roman" w:cs="Times New Roman"/>
          <w:color w:val="000000"/>
          <w:sz w:val="28"/>
          <w:szCs w:val="28"/>
        </w:rPr>
        <w:t>Чаще всего работа производится с двумя вариантами гипотез:</w:t>
      </w:r>
    </w:p>
    <w:p w14:paraId="0094CBA7" w14:textId="7B45022E" w:rsidR="009B6275" w:rsidRPr="00F3097C" w:rsidRDefault="001B661E" w:rsidP="00473CF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Н</w:t>
      </w:r>
      <w:r w:rsidRPr="00F3097C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F3097C">
        <w:rPr>
          <w:rFonts w:ascii="Times New Roman" w:hAnsi="Times New Roman" w:cs="Times New Roman"/>
          <w:sz w:val="28"/>
          <w:szCs w:val="28"/>
        </w:rPr>
        <w:t>–</w:t>
      </w:r>
      <w:r w:rsidR="002B2BCF" w:rsidRPr="00F3097C">
        <w:rPr>
          <w:rFonts w:ascii="Times New Roman" w:hAnsi="Times New Roman" w:cs="Times New Roman"/>
          <w:sz w:val="28"/>
          <w:szCs w:val="28"/>
        </w:rPr>
        <w:t xml:space="preserve"> нулевая </w:t>
      </w:r>
      <w:r w:rsidRPr="00F3097C">
        <w:rPr>
          <w:rFonts w:ascii="Times New Roman" w:hAnsi="Times New Roman" w:cs="Times New Roman"/>
          <w:sz w:val="28"/>
          <w:szCs w:val="28"/>
        </w:rPr>
        <w:t>гипотеза, представляющая собой основное выдвигаемое предположение;</w:t>
      </w:r>
    </w:p>
    <w:p w14:paraId="17F91D9A" w14:textId="189B5C19" w:rsidR="002B2BCF" w:rsidRPr="00F3097C" w:rsidRDefault="001B661E" w:rsidP="00473CF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Н</w:t>
      </w:r>
      <w:r w:rsidRPr="00F309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r</w:t>
      </w:r>
      <w:r w:rsidRPr="00F3097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3097C">
        <w:rPr>
          <w:rFonts w:ascii="Times New Roman" w:hAnsi="Times New Roman" w:cs="Times New Roman"/>
          <w:sz w:val="28"/>
          <w:szCs w:val="28"/>
        </w:rPr>
        <w:t>(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3097C">
        <w:rPr>
          <w:rFonts w:ascii="Times New Roman" w:hAnsi="Times New Roman" w:cs="Times New Roman"/>
          <w:sz w:val="28"/>
          <w:szCs w:val="28"/>
        </w:rPr>
        <w:t xml:space="preserve"> = 1, 2, 3…) </w:t>
      </w:r>
      <w:r w:rsidR="002B2BCF" w:rsidRPr="00F3097C">
        <w:rPr>
          <w:rFonts w:ascii="Times New Roman" w:hAnsi="Times New Roman" w:cs="Times New Roman"/>
          <w:sz w:val="28"/>
          <w:szCs w:val="28"/>
        </w:rPr>
        <w:t>– антагонистические гипотезы, противоречащие нулевой.</w:t>
      </w:r>
      <w:r w:rsidR="000231CA" w:rsidRPr="00F3097C">
        <w:rPr>
          <w:rStyle w:val="af3"/>
          <w:rFonts w:ascii="Times New Roman" w:hAnsi="Times New Roman" w:cs="Times New Roman"/>
          <w:sz w:val="28"/>
          <w:szCs w:val="28"/>
        </w:rPr>
        <w:footnoteReference w:id="1"/>
      </w:r>
      <w:r w:rsidR="002B2BCF" w:rsidRPr="00F3097C">
        <w:rPr>
          <w:rFonts w:ascii="Times New Roman" w:hAnsi="Times New Roman" w:cs="Times New Roman"/>
          <w:sz w:val="28"/>
          <w:szCs w:val="28"/>
        </w:rPr>
        <w:t xml:space="preserve"> Иногда </w:t>
      </w:r>
      <w:r w:rsidR="00B6202D" w:rsidRPr="00F3097C">
        <w:rPr>
          <w:rFonts w:ascii="Times New Roman" w:hAnsi="Times New Roman" w:cs="Times New Roman"/>
          <w:sz w:val="28"/>
          <w:szCs w:val="28"/>
        </w:rPr>
        <w:t>им присваивают название конкурирующих, а еще иногда альтернативных</w:t>
      </w:r>
      <w:r w:rsidR="002B2BCF" w:rsidRPr="00F3097C">
        <w:rPr>
          <w:rFonts w:ascii="Times New Roman" w:hAnsi="Times New Roman" w:cs="Times New Roman"/>
          <w:sz w:val="28"/>
          <w:szCs w:val="28"/>
        </w:rPr>
        <w:t xml:space="preserve">. </w:t>
      </w:r>
      <w:r w:rsidR="00791C17" w:rsidRPr="00F3097C">
        <w:rPr>
          <w:rFonts w:ascii="Times New Roman" w:hAnsi="Times New Roman" w:cs="Times New Roman"/>
          <w:sz w:val="28"/>
          <w:szCs w:val="28"/>
        </w:rPr>
        <w:t>На практике чаще всего</w:t>
      </w:r>
      <w:r w:rsidR="00E40BF4" w:rsidRPr="00F3097C">
        <w:rPr>
          <w:rFonts w:ascii="Times New Roman" w:hAnsi="Times New Roman" w:cs="Times New Roman"/>
          <w:sz w:val="28"/>
          <w:szCs w:val="28"/>
        </w:rPr>
        <w:t xml:space="preserve"> рассматривают лишь одно такое предположение, называя его альтернативной гипотезой </w:t>
      </w:r>
      <w:r w:rsidR="00E40BF4"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40BF4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B2BCF" w:rsidRPr="00F3097C">
        <w:rPr>
          <w:rFonts w:ascii="Times New Roman" w:hAnsi="Times New Roman" w:cs="Times New Roman"/>
          <w:sz w:val="28"/>
          <w:szCs w:val="28"/>
        </w:rPr>
        <w:t>.</w:t>
      </w:r>
      <w:r w:rsidR="00E54903" w:rsidRPr="00F309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47E4BC" w14:textId="7D919D01" w:rsidR="00E54903" w:rsidRPr="00F3097C" w:rsidRDefault="00E54903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примера, можно рассмотреть случай, когда мы предполагаем, что рост всех учеников в классе находится в </w:t>
      </w:r>
      <w:r w:rsidR="001F6719" w:rsidRPr="00F3097C">
        <w:rPr>
          <w:rFonts w:ascii="Times New Roman" w:hAnsi="Times New Roman" w:cs="Times New Roman"/>
          <w:sz w:val="28"/>
          <w:szCs w:val="28"/>
        </w:rPr>
        <w:t xml:space="preserve">пределах (160, 170) см. Это будет наша нулевая гипотеза. А в качестве альтернативной гипотезы может выступить </w:t>
      </w:r>
      <w:r w:rsidR="006333D1" w:rsidRPr="00F3097C">
        <w:rPr>
          <w:rFonts w:ascii="Times New Roman" w:hAnsi="Times New Roman" w:cs="Times New Roman"/>
          <w:sz w:val="28"/>
          <w:szCs w:val="28"/>
        </w:rPr>
        <w:t xml:space="preserve">как просто отрицание, что рост учеников </w:t>
      </w:r>
      <w:r w:rsidR="00C54EB8" w:rsidRPr="00F3097C">
        <w:rPr>
          <w:rFonts w:ascii="Times New Roman" w:hAnsi="Times New Roman" w:cs="Times New Roman"/>
          <w:sz w:val="28"/>
          <w:szCs w:val="28"/>
        </w:rPr>
        <w:t xml:space="preserve">не попадает в эти границы. А можно сделать еще бесконечное количество альтернативных гипотез, </w:t>
      </w:r>
      <w:r w:rsidR="00B6650A" w:rsidRPr="00F3097C">
        <w:rPr>
          <w:rFonts w:ascii="Times New Roman" w:hAnsi="Times New Roman" w:cs="Times New Roman"/>
          <w:sz w:val="28"/>
          <w:szCs w:val="28"/>
        </w:rPr>
        <w:t>например,</w:t>
      </w:r>
      <w:r w:rsidR="00130725" w:rsidRPr="00F3097C">
        <w:rPr>
          <w:rFonts w:ascii="Times New Roman" w:hAnsi="Times New Roman" w:cs="Times New Roman"/>
          <w:sz w:val="28"/>
          <w:szCs w:val="28"/>
        </w:rPr>
        <w:t xml:space="preserve"> что рост учеников заключается в пределах (158, 180) или (165, 175) и </w:t>
      </w:r>
      <w:proofErr w:type="gramStart"/>
      <w:r w:rsidR="00130725" w:rsidRPr="00F3097C">
        <w:rPr>
          <w:rFonts w:ascii="Times New Roman" w:hAnsi="Times New Roman" w:cs="Times New Roman"/>
          <w:sz w:val="28"/>
          <w:szCs w:val="28"/>
        </w:rPr>
        <w:t>т.д.</w:t>
      </w:r>
      <w:proofErr w:type="gramEnd"/>
    </w:p>
    <w:p w14:paraId="37C3EF1C" w14:textId="10760AC8" w:rsidR="00E40BF4" w:rsidRPr="00F3097C" w:rsidRDefault="004221D7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Если говорить о самом принципе статистической гипотезы, то можно с уверенностью сказать, что он заключается в </w:t>
      </w:r>
      <w:r w:rsidR="000A0CDB" w:rsidRPr="00F3097C">
        <w:rPr>
          <w:rFonts w:ascii="Times New Roman" w:hAnsi="Times New Roman" w:cs="Times New Roman"/>
          <w:sz w:val="28"/>
          <w:szCs w:val="28"/>
        </w:rPr>
        <w:t xml:space="preserve">том, чтобы выдвинуть какое-либо предположение (гипотезу) относительно </w:t>
      </w:r>
      <w:r w:rsidR="00204E3A" w:rsidRPr="00F3097C">
        <w:rPr>
          <w:rFonts w:ascii="Times New Roman" w:hAnsi="Times New Roman" w:cs="Times New Roman"/>
          <w:sz w:val="28"/>
          <w:szCs w:val="28"/>
        </w:rPr>
        <w:t xml:space="preserve">неизвестных параметров распределения, называемые параметрическими, или свойств. </w:t>
      </w:r>
      <w:r w:rsidR="00542DB8" w:rsidRPr="00F3097C">
        <w:rPr>
          <w:rFonts w:ascii="Times New Roman" w:hAnsi="Times New Roman" w:cs="Times New Roman"/>
          <w:sz w:val="28"/>
          <w:szCs w:val="28"/>
        </w:rPr>
        <w:t xml:space="preserve">Вернувшись </w:t>
      </w:r>
      <w:r w:rsidR="00F5181D" w:rsidRPr="00F3097C">
        <w:rPr>
          <w:rFonts w:ascii="Times New Roman" w:hAnsi="Times New Roman" w:cs="Times New Roman"/>
          <w:sz w:val="28"/>
          <w:szCs w:val="28"/>
        </w:rPr>
        <w:t>к нашему небольшому исследованию,</w:t>
      </w:r>
      <w:r w:rsidR="00542DB8" w:rsidRPr="00F3097C">
        <w:rPr>
          <w:rFonts w:ascii="Times New Roman" w:hAnsi="Times New Roman" w:cs="Times New Roman"/>
          <w:sz w:val="28"/>
          <w:szCs w:val="28"/>
        </w:rPr>
        <w:t xml:space="preserve"> можно сказать, что </w:t>
      </w:r>
      <w:r w:rsidR="00D622FC" w:rsidRPr="00F3097C">
        <w:rPr>
          <w:rFonts w:ascii="Times New Roman" w:hAnsi="Times New Roman" w:cs="Times New Roman"/>
          <w:sz w:val="28"/>
          <w:szCs w:val="28"/>
        </w:rPr>
        <w:t xml:space="preserve">у нас </w:t>
      </w:r>
      <w:r w:rsidR="00D622FC"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622FC" w:rsidRPr="00F3097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D622FC" w:rsidRPr="00F3097C">
        <w:rPr>
          <w:rFonts w:ascii="Times New Roman" w:hAnsi="Times New Roman" w:cs="Times New Roman"/>
          <w:sz w:val="28"/>
          <w:szCs w:val="28"/>
        </w:rPr>
        <w:t xml:space="preserve"> говорит о том, что все генеральные средние лог</w:t>
      </w:r>
      <w:r w:rsidR="00FF7F5F" w:rsidRPr="00F3097C">
        <w:rPr>
          <w:rFonts w:ascii="Times New Roman" w:hAnsi="Times New Roman" w:cs="Times New Roman"/>
          <w:sz w:val="28"/>
          <w:szCs w:val="28"/>
        </w:rPr>
        <w:t>арифмических доходностей</w:t>
      </w:r>
      <w:r w:rsidR="00706348" w:rsidRPr="00F3097C">
        <w:rPr>
          <w:rFonts w:ascii="Times New Roman" w:hAnsi="Times New Roman" w:cs="Times New Roman"/>
          <w:sz w:val="28"/>
          <w:szCs w:val="28"/>
        </w:rPr>
        <w:t xml:space="preserve"> для всех дней недели</w:t>
      </w:r>
      <w:r w:rsidR="00FF7F5F" w:rsidRPr="00F3097C">
        <w:rPr>
          <w:rFonts w:ascii="Times New Roman" w:hAnsi="Times New Roman" w:cs="Times New Roman"/>
          <w:sz w:val="28"/>
          <w:szCs w:val="28"/>
        </w:rPr>
        <w:t xml:space="preserve"> за определенный-случайный период совпадают</w:t>
      </w:r>
      <w:r w:rsidR="003F06A2" w:rsidRPr="00F3097C">
        <w:rPr>
          <w:rFonts w:ascii="Times New Roman" w:hAnsi="Times New Roman" w:cs="Times New Roman"/>
          <w:sz w:val="28"/>
          <w:szCs w:val="28"/>
        </w:rPr>
        <w:t xml:space="preserve">, а </w:t>
      </w:r>
      <w:r w:rsidR="002C75F1" w:rsidRPr="00F3097C">
        <w:rPr>
          <w:rFonts w:ascii="Times New Roman" w:hAnsi="Times New Roman" w:cs="Times New Roman"/>
          <w:sz w:val="28"/>
          <w:szCs w:val="28"/>
        </w:rPr>
        <w:t xml:space="preserve">в </w:t>
      </w:r>
      <w:r w:rsidR="003F06A2"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F06A2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F06A2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DB0DC8" w:rsidRPr="00F3097C">
        <w:rPr>
          <w:rFonts w:ascii="Times New Roman" w:hAnsi="Times New Roman" w:cs="Times New Roman"/>
          <w:sz w:val="28"/>
          <w:szCs w:val="28"/>
        </w:rPr>
        <w:t xml:space="preserve">заключается предположение, что </w:t>
      </w:r>
      <w:r w:rsidR="00F35D90" w:rsidRPr="00F3097C">
        <w:rPr>
          <w:rFonts w:ascii="Times New Roman" w:hAnsi="Times New Roman" w:cs="Times New Roman"/>
          <w:sz w:val="28"/>
          <w:szCs w:val="28"/>
        </w:rPr>
        <w:t>это</w:t>
      </w:r>
      <w:r w:rsidR="00234C89" w:rsidRPr="00F3097C">
        <w:rPr>
          <w:rFonts w:ascii="Times New Roman" w:hAnsi="Times New Roman" w:cs="Times New Roman"/>
          <w:sz w:val="28"/>
          <w:szCs w:val="28"/>
        </w:rPr>
        <w:t>го</w:t>
      </w:r>
      <w:r w:rsidR="00F35D90" w:rsidRPr="00F3097C">
        <w:rPr>
          <w:rFonts w:ascii="Times New Roman" w:hAnsi="Times New Roman" w:cs="Times New Roman"/>
          <w:sz w:val="28"/>
          <w:szCs w:val="28"/>
        </w:rPr>
        <w:t xml:space="preserve"> совпадени</w:t>
      </w:r>
      <w:r w:rsidR="00234C89" w:rsidRPr="00F3097C">
        <w:rPr>
          <w:rFonts w:ascii="Times New Roman" w:hAnsi="Times New Roman" w:cs="Times New Roman"/>
          <w:sz w:val="28"/>
          <w:szCs w:val="28"/>
        </w:rPr>
        <w:t>я</w:t>
      </w:r>
      <w:r w:rsidR="00F35D90" w:rsidRPr="00F3097C">
        <w:rPr>
          <w:rFonts w:ascii="Times New Roman" w:hAnsi="Times New Roman" w:cs="Times New Roman"/>
          <w:sz w:val="28"/>
          <w:szCs w:val="28"/>
        </w:rPr>
        <w:t xml:space="preserve"> не происходи</w:t>
      </w:r>
      <w:r w:rsidR="00234C89" w:rsidRPr="00F3097C">
        <w:rPr>
          <w:rFonts w:ascii="Times New Roman" w:hAnsi="Times New Roman" w:cs="Times New Roman"/>
          <w:sz w:val="28"/>
          <w:szCs w:val="28"/>
        </w:rPr>
        <w:t xml:space="preserve">т, </w:t>
      </w:r>
      <w:proofErr w:type="gramStart"/>
      <w:r w:rsidR="00234C89" w:rsidRPr="00F3097C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="00234C89" w:rsidRPr="00F3097C">
        <w:rPr>
          <w:rFonts w:ascii="Times New Roman" w:hAnsi="Times New Roman" w:cs="Times New Roman"/>
          <w:sz w:val="28"/>
          <w:szCs w:val="28"/>
        </w:rPr>
        <w:t xml:space="preserve"> есть группы</w:t>
      </w:r>
      <w:r w:rsidR="00F641D5" w:rsidRPr="00F3097C">
        <w:rPr>
          <w:rFonts w:ascii="Times New Roman" w:hAnsi="Times New Roman" w:cs="Times New Roman"/>
          <w:sz w:val="28"/>
          <w:szCs w:val="28"/>
        </w:rPr>
        <w:t>, у которых генеральные средние не равны.</w:t>
      </w:r>
    </w:p>
    <w:p w14:paraId="5C9CB497" w14:textId="785778E2" w:rsidR="00EC7068" w:rsidRPr="00F3097C" w:rsidRDefault="00EC7068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Существует еще одно понятие </w:t>
      </w:r>
      <w:r w:rsidR="00B235C4" w:rsidRPr="00F3097C">
        <w:rPr>
          <w:rFonts w:ascii="Times New Roman" w:hAnsi="Times New Roman" w:cs="Times New Roman"/>
          <w:sz w:val="28"/>
          <w:szCs w:val="28"/>
        </w:rPr>
        <w:t>–</w:t>
      </w:r>
      <w:r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B235C4" w:rsidRPr="00F3097C">
        <w:rPr>
          <w:rFonts w:ascii="Times New Roman" w:hAnsi="Times New Roman" w:cs="Times New Roman"/>
          <w:sz w:val="28"/>
          <w:szCs w:val="28"/>
        </w:rPr>
        <w:t>статистический критерий. Под ним подразумевается правило,</w:t>
      </w:r>
      <w:r w:rsidR="00E059B6" w:rsidRPr="00F3097C">
        <w:rPr>
          <w:rFonts w:ascii="Times New Roman" w:hAnsi="Times New Roman" w:cs="Times New Roman"/>
          <w:sz w:val="28"/>
          <w:szCs w:val="28"/>
        </w:rPr>
        <w:t xml:space="preserve"> что если мы имеем какую-то выборку (</w:t>
      </w:r>
      <w:r w:rsidR="00E059B6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059B6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059B6"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="00E059B6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059B6" w:rsidRPr="00F3097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059B6" w:rsidRPr="00F3097C">
        <w:rPr>
          <w:rFonts w:ascii="Times New Roman" w:hAnsi="Times New Roman" w:cs="Times New Roman"/>
          <w:sz w:val="28"/>
          <w:szCs w:val="28"/>
        </w:rPr>
        <w:t xml:space="preserve"> … </w:t>
      </w:r>
      <w:r w:rsidR="00E059B6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059B6" w:rsidRPr="00F309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E059B6" w:rsidRPr="00F3097C">
        <w:rPr>
          <w:rFonts w:ascii="Times New Roman" w:hAnsi="Times New Roman" w:cs="Times New Roman"/>
          <w:sz w:val="28"/>
          <w:szCs w:val="28"/>
        </w:rPr>
        <w:t xml:space="preserve">) и она целиком принадлежит </w:t>
      </w:r>
      <w:r w:rsidR="00125E68" w:rsidRPr="00F3097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125E68" w:rsidRPr="00F3097C">
        <w:rPr>
          <w:rFonts w:ascii="Times New Roman" w:hAnsi="Times New Roman" w:cs="Times New Roman"/>
          <w:sz w:val="28"/>
          <w:szCs w:val="28"/>
        </w:rPr>
        <w:t xml:space="preserve">, то гипотеза считается принятой. </w:t>
      </w:r>
      <w:r w:rsidR="00EF19FF" w:rsidRPr="00F3097C">
        <w:rPr>
          <w:rFonts w:ascii="Times New Roman" w:hAnsi="Times New Roman" w:cs="Times New Roman"/>
          <w:sz w:val="28"/>
          <w:szCs w:val="28"/>
        </w:rPr>
        <w:t>В обратном же случае</w:t>
      </w:r>
      <w:r w:rsidR="00125E68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EA095A" w:rsidRPr="00F3097C">
        <w:rPr>
          <w:rFonts w:ascii="Times New Roman" w:hAnsi="Times New Roman" w:cs="Times New Roman"/>
          <w:sz w:val="28"/>
          <w:szCs w:val="28"/>
        </w:rPr>
        <w:t>мы делаем вывод об отвержении данного предположения.</w:t>
      </w:r>
    </w:p>
    <w:p w14:paraId="5FE3F70F" w14:textId="7AA43447" w:rsidR="00EF19FF" w:rsidRPr="00F3097C" w:rsidRDefault="00EF19FF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Более формально </w:t>
      </w:r>
      <w:r w:rsidR="00D176DE" w:rsidRPr="00F3097C">
        <w:rPr>
          <w:rFonts w:ascii="Times New Roman" w:hAnsi="Times New Roman" w:cs="Times New Roman"/>
          <w:sz w:val="28"/>
          <w:szCs w:val="28"/>
        </w:rPr>
        <w:t>мы имеем не</w:t>
      </w:r>
      <w:r w:rsidR="00AA141A" w:rsidRPr="00F3097C">
        <w:rPr>
          <w:rFonts w:ascii="Times New Roman" w:hAnsi="Times New Roman" w:cs="Times New Roman"/>
          <w:sz w:val="28"/>
          <w:szCs w:val="28"/>
        </w:rPr>
        <w:t>равенство:</w:t>
      </w:r>
    </w:p>
    <w:p w14:paraId="030E57DD" w14:textId="2B2EB03D" w:rsidR="002A02CD" w:rsidRPr="00F3097C" w:rsidRDefault="002A02CD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097C">
        <w:rPr>
          <w:rFonts w:ascii="Times New Roman" w:hAnsi="Times New Roman" w:cs="Times New Roman"/>
          <w:sz w:val="28"/>
          <w:szCs w:val="28"/>
        </w:rPr>
        <w:t xml:space="preserve"> = {(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097C">
        <w:rPr>
          <w:rFonts w:ascii="Times New Roman" w:hAnsi="Times New Roman" w:cs="Times New Roman"/>
          <w:sz w:val="28"/>
          <w:szCs w:val="28"/>
        </w:rPr>
        <w:t xml:space="preserve"> …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309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097C">
        <w:rPr>
          <w:rFonts w:ascii="Times New Roman" w:hAnsi="Times New Roman" w:cs="Times New Roman"/>
          <w:sz w:val="28"/>
          <w:szCs w:val="28"/>
        </w:rPr>
        <w:t>)</w:t>
      </w:r>
      <w:r w:rsidR="001439A3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1439A3" w:rsidRPr="00F3097C">
        <w:rPr>
          <w:rFonts w:ascii="Cambria Math" w:hAnsi="Cambria Math" w:cs="Cambria Math"/>
          <w:sz w:val="28"/>
          <w:szCs w:val="28"/>
        </w:rPr>
        <w:t>∈</w:t>
      </w:r>
      <w:r w:rsidR="001439A3" w:rsidRPr="00F309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439A3" w:rsidRPr="00F3097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439A3" w:rsidRPr="00F3097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963348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&gt;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} или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= {(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…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) </w:t>
      </w:r>
      <w:r w:rsidR="00963348" w:rsidRPr="00F3097C">
        <w:rPr>
          <w:rFonts w:ascii="Cambria Math" w:hAnsi="Cambria Math" w:cs="Cambria Math"/>
          <w:sz w:val="28"/>
          <w:szCs w:val="28"/>
        </w:rPr>
        <w:t>∈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63348" w:rsidRPr="00F3097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: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&lt;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} или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= {(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…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) </w:t>
      </w:r>
      <w:r w:rsidR="00963348" w:rsidRPr="00F3097C">
        <w:rPr>
          <w:rFonts w:ascii="Cambria Math" w:hAnsi="Cambria Math" w:cs="Cambria Math"/>
          <w:sz w:val="28"/>
          <w:szCs w:val="28"/>
        </w:rPr>
        <w:t>∈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63348" w:rsidRPr="00F3097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: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&lt;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} </w:t>
      </w:r>
      <w:r w:rsidR="00963348" w:rsidRPr="00F3097C">
        <w:rPr>
          <w:rFonts w:ascii="Cambria Math" w:hAnsi="Cambria Math" w:cs="Cambria Math"/>
          <w:sz w:val="28"/>
          <w:szCs w:val="28"/>
        </w:rPr>
        <w:t>∪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{(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…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) </w:t>
      </w:r>
      <w:r w:rsidR="00963348" w:rsidRPr="00F3097C">
        <w:rPr>
          <w:rFonts w:ascii="Cambria Math" w:hAnsi="Cambria Math" w:cs="Cambria Math"/>
          <w:sz w:val="28"/>
          <w:szCs w:val="28"/>
        </w:rPr>
        <w:t>∈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63348" w:rsidRPr="00F3097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: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&gt;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}, где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(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&lt;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) – константы, а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=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63348" w:rsidRPr="00F3097C">
        <w:rPr>
          <w:rFonts w:ascii="Times New Roman" w:hAnsi="Times New Roman" w:cs="Times New Roman"/>
          <w:sz w:val="28"/>
          <w:szCs w:val="28"/>
        </w:rPr>
        <w:t>(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3348" w:rsidRPr="00F3097C">
        <w:rPr>
          <w:rFonts w:ascii="Times New Roman" w:hAnsi="Times New Roman" w:cs="Times New Roman"/>
          <w:sz w:val="28"/>
          <w:szCs w:val="28"/>
        </w:rPr>
        <w:t xml:space="preserve"> … </w:t>
      </w:r>
      <w:r w:rsidR="00963348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63348" w:rsidRPr="00F309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963348" w:rsidRPr="00F3097C">
        <w:rPr>
          <w:rFonts w:ascii="Times New Roman" w:hAnsi="Times New Roman" w:cs="Times New Roman"/>
          <w:sz w:val="28"/>
          <w:szCs w:val="28"/>
        </w:rPr>
        <w:t>) – статистика критерия.</w:t>
      </w:r>
      <w:r w:rsidR="000231CA" w:rsidRPr="00F3097C">
        <w:rPr>
          <w:rStyle w:val="af3"/>
          <w:rFonts w:ascii="Times New Roman" w:hAnsi="Times New Roman" w:cs="Times New Roman"/>
          <w:sz w:val="28"/>
          <w:szCs w:val="28"/>
        </w:rPr>
        <w:footnoteReference w:id="2"/>
      </w:r>
    </w:p>
    <w:p w14:paraId="64C9F411" w14:textId="3F927F3D" w:rsidR="00DA49DE" w:rsidRPr="00F3097C" w:rsidRDefault="00DA49DE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Естественно, не всегда все идет по плану. Возникновение ошибок – распространенная практика. </w:t>
      </w:r>
      <w:r w:rsidR="006A2FB2" w:rsidRPr="00F3097C">
        <w:rPr>
          <w:rFonts w:ascii="Times New Roman" w:hAnsi="Times New Roman" w:cs="Times New Roman"/>
          <w:sz w:val="28"/>
          <w:szCs w:val="28"/>
        </w:rPr>
        <w:t xml:space="preserve">Некоторые из них получили свои названия. Ошибка первого рода – это случай, когда </w:t>
      </w:r>
      <w:r w:rsidR="00112431" w:rsidRPr="00F3097C">
        <w:rPr>
          <w:rFonts w:ascii="Times New Roman" w:hAnsi="Times New Roman" w:cs="Times New Roman"/>
          <w:sz w:val="28"/>
          <w:szCs w:val="28"/>
        </w:rPr>
        <w:t>мы сказали, что гипотеза Н</w:t>
      </w:r>
      <w:r w:rsidR="00112431" w:rsidRPr="00F3097C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="00432D6C" w:rsidRPr="00F3097C">
        <w:rPr>
          <w:rFonts w:ascii="Times New Roman" w:hAnsi="Times New Roman" w:cs="Times New Roman"/>
          <w:sz w:val="28"/>
          <w:szCs w:val="28"/>
        </w:rPr>
        <w:t xml:space="preserve">неверна, хотя на самом деле это вообще не </w:t>
      </w:r>
      <w:r w:rsidR="00432D6C" w:rsidRPr="00F3097C">
        <w:rPr>
          <w:rFonts w:ascii="Times New Roman" w:hAnsi="Times New Roman" w:cs="Times New Roman"/>
          <w:sz w:val="28"/>
          <w:szCs w:val="28"/>
        </w:rPr>
        <w:lastRenderedPageBreak/>
        <w:t xml:space="preserve">так. </w:t>
      </w:r>
      <w:r w:rsidR="00DC06C4" w:rsidRPr="00F3097C">
        <w:rPr>
          <w:rFonts w:ascii="Times New Roman" w:hAnsi="Times New Roman" w:cs="Times New Roman"/>
          <w:sz w:val="28"/>
          <w:szCs w:val="28"/>
        </w:rPr>
        <w:t>И логически понятно, что под ошибкой второго рода</w:t>
      </w:r>
      <w:r w:rsidR="0005678D" w:rsidRPr="00F3097C">
        <w:rPr>
          <w:rFonts w:ascii="Times New Roman" w:hAnsi="Times New Roman" w:cs="Times New Roman"/>
          <w:sz w:val="28"/>
          <w:szCs w:val="28"/>
        </w:rPr>
        <w:t xml:space="preserve">, мы рассматриваем случай, когда мы отвергли верную </w:t>
      </w:r>
      <w:r w:rsidR="00347184" w:rsidRPr="00F3097C">
        <w:rPr>
          <w:rFonts w:ascii="Times New Roman" w:hAnsi="Times New Roman" w:cs="Times New Roman"/>
          <w:sz w:val="28"/>
          <w:szCs w:val="28"/>
        </w:rPr>
        <w:t>Н</w:t>
      </w:r>
      <w:r w:rsidR="00347184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F3D77" w:rsidRPr="00F3097C">
        <w:rPr>
          <w:rStyle w:val="af3"/>
          <w:rFonts w:ascii="Times New Roman" w:hAnsi="Times New Roman" w:cs="Times New Roman"/>
          <w:sz w:val="28"/>
          <w:szCs w:val="28"/>
        </w:rPr>
        <w:footnoteReference w:id="3"/>
      </w:r>
      <w:r w:rsidR="0005678D" w:rsidRPr="00F3097C">
        <w:rPr>
          <w:rFonts w:ascii="Times New Roman" w:hAnsi="Times New Roman" w:cs="Times New Roman"/>
          <w:sz w:val="28"/>
          <w:szCs w:val="28"/>
        </w:rPr>
        <w:t>.</w:t>
      </w:r>
    </w:p>
    <w:p w14:paraId="1C10226B" w14:textId="6AB00A8D" w:rsidR="00DC1793" w:rsidRPr="00F3097C" w:rsidRDefault="00DC1793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Математики придумали еще одно понятие. Мощность критерия. Что под этим подразумевается? </w:t>
      </w:r>
      <w:r w:rsidR="0064007B" w:rsidRPr="00F3097C">
        <w:rPr>
          <w:rFonts w:ascii="Times New Roman" w:hAnsi="Times New Roman" w:cs="Times New Roman"/>
          <w:sz w:val="28"/>
          <w:szCs w:val="28"/>
        </w:rPr>
        <w:t xml:space="preserve">Начнем с обозначений: α – это вероятность того, что мы совершим ошибку </w:t>
      </w:r>
      <w:r w:rsidR="00570A33" w:rsidRPr="00F3097C">
        <w:rPr>
          <w:rFonts w:ascii="Times New Roman" w:hAnsi="Times New Roman" w:cs="Times New Roman"/>
          <w:sz w:val="28"/>
          <w:szCs w:val="28"/>
        </w:rPr>
        <w:t xml:space="preserve">первого рода </w:t>
      </w:r>
      <w:r w:rsidR="00347184" w:rsidRPr="00F3097C">
        <w:rPr>
          <w:rFonts w:ascii="Times New Roman" w:hAnsi="Times New Roman" w:cs="Times New Roman"/>
          <w:sz w:val="28"/>
          <w:szCs w:val="28"/>
        </w:rPr>
        <w:t>(или она сама всплывет).</w:t>
      </w:r>
      <w:r w:rsidR="004E3C30" w:rsidRPr="00F3097C">
        <w:rPr>
          <w:rFonts w:ascii="Times New Roman" w:hAnsi="Times New Roman" w:cs="Times New Roman"/>
          <w:sz w:val="28"/>
          <w:szCs w:val="28"/>
        </w:rPr>
        <w:t xml:space="preserve"> β </w:t>
      </w:r>
      <w:r w:rsidR="00347184" w:rsidRPr="00F3097C">
        <w:rPr>
          <w:rFonts w:ascii="Times New Roman" w:hAnsi="Times New Roman" w:cs="Times New Roman"/>
          <w:sz w:val="28"/>
          <w:szCs w:val="28"/>
        </w:rPr>
        <w:t xml:space="preserve">отвечает за вероятность совершения ошибки </w:t>
      </w:r>
      <w:r w:rsidR="00570A33" w:rsidRPr="00F3097C">
        <w:rPr>
          <w:rFonts w:ascii="Times New Roman" w:hAnsi="Times New Roman" w:cs="Times New Roman"/>
          <w:sz w:val="28"/>
          <w:szCs w:val="28"/>
        </w:rPr>
        <w:t xml:space="preserve">второго рода, соответственно. А под термином мощности критерия </w:t>
      </w:r>
      <w:r w:rsidR="004E3C30" w:rsidRPr="00F3097C">
        <w:rPr>
          <w:rFonts w:ascii="Times New Roman" w:hAnsi="Times New Roman" w:cs="Times New Roman"/>
          <w:sz w:val="28"/>
          <w:szCs w:val="28"/>
        </w:rPr>
        <w:t>подразумевается</w:t>
      </w:r>
      <w:r w:rsidR="00570A33" w:rsidRPr="00F3097C">
        <w:rPr>
          <w:rFonts w:ascii="Times New Roman" w:hAnsi="Times New Roman" w:cs="Times New Roman"/>
          <w:sz w:val="28"/>
          <w:szCs w:val="28"/>
        </w:rPr>
        <w:t xml:space="preserve"> как раз </w:t>
      </w:r>
      <w:r w:rsidR="004E3C30" w:rsidRPr="00F3097C">
        <w:rPr>
          <w:rFonts w:ascii="Times New Roman" w:hAnsi="Times New Roman" w:cs="Times New Roman"/>
          <w:sz w:val="28"/>
          <w:szCs w:val="28"/>
        </w:rPr>
        <w:t>величина, которую можно посчитать как 1 – β</w:t>
      </w:r>
      <w:r w:rsidR="006F3D77" w:rsidRPr="00F3097C">
        <w:rPr>
          <w:rStyle w:val="af3"/>
          <w:rFonts w:ascii="Times New Roman" w:hAnsi="Times New Roman" w:cs="Times New Roman"/>
          <w:sz w:val="28"/>
          <w:szCs w:val="28"/>
        </w:rPr>
        <w:footnoteReference w:id="4"/>
      </w:r>
      <w:r w:rsidR="004E3C30" w:rsidRPr="00F3097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5E2995" w14:textId="35A304BB" w:rsidR="00BB3E71" w:rsidRPr="00F3097C" w:rsidRDefault="001617CE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Возвращаясь к статистической гипотезе, стоит еще сказать, что </w:t>
      </w:r>
      <w:r w:rsidR="00F20C64" w:rsidRPr="00F3097C">
        <w:rPr>
          <w:rFonts w:ascii="Times New Roman" w:hAnsi="Times New Roman" w:cs="Times New Roman"/>
          <w:sz w:val="28"/>
          <w:szCs w:val="28"/>
        </w:rPr>
        <w:t xml:space="preserve">проверка статистической гипотезы заключается в сравнении </w:t>
      </w:r>
      <w:r w:rsidR="004A17DD" w:rsidRPr="00F3097C">
        <w:rPr>
          <w:rFonts w:ascii="Times New Roman" w:hAnsi="Times New Roman" w:cs="Times New Roman"/>
          <w:sz w:val="28"/>
          <w:szCs w:val="28"/>
        </w:rPr>
        <w:t xml:space="preserve">рассматриваемого (получившегося) </w:t>
      </w:r>
      <w:r w:rsidR="00EC483E" w:rsidRPr="00F3097C">
        <w:rPr>
          <w:rFonts w:ascii="Times New Roman" w:hAnsi="Times New Roman" w:cs="Times New Roman"/>
          <w:sz w:val="28"/>
          <w:szCs w:val="28"/>
        </w:rPr>
        <w:t>значения нашего параметра (критерия) и критического</w:t>
      </w:r>
      <w:r w:rsidR="00703FCF" w:rsidRPr="00F3097C">
        <w:rPr>
          <w:rFonts w:ascii="Times New Roman" w:hAnsi="Times New Roman" w:cs="Times New Roman"/>
          <w:sz w:val="28"/>
          <w:szCs w:val="28"/>
        </w:rPr>
        <w:t xml:space="preserve"> значения (который был выбран или определен для исследования)</w:t>
      </w:r>
      <w:r w:rsidR="00273B2F" w:rsidRPr="00F3097C">
        <w:rPr>
          <w:rFonts w:ascii="Times New Roman" w:hAnsi="Times New Roman" w:cs="Times New Roman"/>
          <w:sz w:val="28"/>
          <w:szCs w:val="28"/>
        </w:rPr>
        <w:t xml:space="preserve">. А дальше мы уже можем делать выводы и принимать решение опровергать или </w:t>
      </w:r>
      <w:r w:rsidR="00343B92" w:rsidRPr="00F3097C">
        <w:rPr>
          <w:rFonts w:ascii="Times New Roman" w:hAnsi="Times New Roman" w:cs="Times New Roman"/>
          <w:sz w:val="28"/>
          <w:szCs w:val="28"/>
        </w:rPr>
        <w:t>не отвергать</w:t>
      </w:r>
      <w:r w:rsidR="00273B2F" w:rsidRPr="00F3097C">
        <w:rPr>
          <w:rFonts w:ascii="Times New Roman" w:hAnsi="Times New Roman" w:cs="Times New Roman"/>
          <w:sz w:val="28"/>
          <w:szCs w:val="28"/>
        </w:rPr>
        <w:t xml:space="preserve"> ту или иную гипотезу. Тут стоит еще отметить, что </w:t>
      </w:r>
      <w:r w:rsidR="007A00C1" w:rsidRPr="00F3097C">
        <w:rPr>
          <w:rFonts w:ascii="Times New Roman" w:hAnsi="Times New Roman" w:cs="Times New Roman"/>
          <w:sz w:val="28"/>
          <w:szCs w:val="28"/>
        </w:rPr>
        <w:t>критическое значение у каждого уровня значимости свое.</w:t>
      </w:r>
    </w:p>
    <w:p w14:paraId="6805F941" w14:textId="12CD38FE" w:rsidR="00DA1798" w:rsidRPr="00F3097C" w:rsidRDefault="00DA1798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Стоит отметить, что </w:t>
      </w:r>
      <w:r w:rsidR="00025453" w:rsidRPr="00F3097C">
        <w:rPr>
          <w:rFonts w:ascii="Times New Roman" w:hAnsi="Times New Roman" w:cs="Times New Roman"/>
          <w:sz w:val="28"/>
          <w:szCs w:val="28"/>
        </w:rPr>
        <w:t>уровень значимости</w:t>
      </w:r>
      <w:r w:rsidR="00B90088" w:rsidRPr="00F3097C">
        <w:rPr>
          <w:rFonts w:ascii="Times New Roman" w:hAnsi="Times New Roman" w:cs="Times New Roman"/>
          <w:sz w:val="28"/>
          <w:szCs w:val="28"/>
        </w:rPr>
        <w:t xml:space="preserve">, а именно вероятность того, что мы отвергнем </w:t>
      </w:r>
      <w:r w:rsidR="00215487" w:rsidRPr="00F3097C">
        <w:rPr>
          <w:rFonts w:ascii="Times New Roman" w:hAnsi="Times New Roman" w:cs="Times New Roman"/>
          <w:sz w:val="28"/>
          <w:szCs w:val="28"/>
        </w:rPr>
        <w:t xml:space="preserve">правильную нулевую гипотезу, подбирается исследователем </w:t>
      </w:r>
      <w:r w:rsidR="00276A0B" w:rsidRPr="00F3097C">
        <w:rPr>
          <w:rFonts w:ascii="Times New Roman" w:hAnsi="Times New Roman" w:cs="Times New Roman"/>
          <w:sz w:val="28"/>
          <w:szCs w:val="28"/>
        </w:rPr>
        <w:t>самостоятельно</w:t>
      </w:r>
      <w:r w:rsidR="00FA1180" w:rsidRPr="00F3097C">
        <w:rPr>
          <w:rFonts w:ascii="Times New Roman" w:hAnsi="Times New Roman" w:cs="Times New Roman"/>
          <w:sz w:val="28"/>
          <w:szCs w:val="28"/>
        </w:rPr>
        <w:t xml:space="preserve"> и зачастую случайно</w:t>
      </w:r>
      <w:r w:rsidR="00984E42" w:rsidRPr="00F3097C">
        <w:rPr>
          <w:rFonts w:ascii="Times New Roman" w:hAnsi="Times New Roman" w:cs="Times New Roman"/>
          <w:sz w:val="28"/>
          <w:szCs w:val="28"/>
        </w:rPr>
        <w:t xml:space="preserve">. Самыми распространенным являются значения 0.1, 0.05 и </w:t>
      </w:r>
      <w:proofErr w:type="gramStart"/>
      <w:r w:rsidR="00984E42" w:rsidRPr="00F3097C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="00984E42" w:rsidRPr="00F3097C">
        <w:rPr>
          <w:rFonts w:ascii="Times New Roman" w:hAnsi="Times New Roman" w:cs="Times New Roman"/>
          <w:sz w:val="28"/>
          <w:szCs w:val="28"/>
        </w:rPr>
        <w:t xml:space="preserve"> Тут может возникнуть логичное предположение, почему бы не понижать наше α максимально</w:t>
      </w:r>
      <w:r w:rsidR="006F1A7B" w:rsidRPr="00F3097C">
        <w:rPr>
          <w:rFonts w:ascii="Times New Roman" w:hAnsi="Times New Roman" w:cs="Times New Roman"/>
          <w:sz w:val="28"/>
          <w:szCs w:val="28"/>
        </w:rPr>
        <w:t xml:space="preserve">, ведь чем меньше вероятность такой ошибки – тем лучше. </w:t>
      </w:r>
      <w:r w:rsidR="00612C73" w:rsidRPr="00F3097C">
        <w:rPr>
          <w:rFonts w:ascii="Times New Roman" w:hAnsi="Times New Roman" w:cs="Times New Roman"/>
          <w:sz w:val="28"/>
          <w:szCs w:val="28"/>
        </w:rPr>
        <w:t>Однако это не так банально</w:t>
      </w:r>
      <w:r w:rsidR="00C96F06" w:rsidRPr="00F3097C">
        <w:rPr>
          <w:rFonts w:ascii="Times New Roman" w:hAnsi="Times New Roman" w:cs="Times New Roman"/>
          <w:sz w:val="28"/>
          <w:szCs w:val="28"/>
        </w:rPr>
        <w:t xml:space="preserve">, так как при уменьшении </w:t>
      </w:r>
      <w:r w:rsidR="00433249" w:rsidRPr="00F3097C">
        <w:rPr>
          <w:rFonts w:ascii="Times New Roman" w:hAnsi="Times New Roman" w:cs="Times New Roman"/>
          <w:sz w:val="28"/>
          <w:szCs w:val="28"/>
        </w:rPr>
        <w:t xml:space="preserve">вероятности </w:t>
      </w:r>
      <w:r w:rsidR="006232E9" w:rsidRPr="00F3097C">
        <w:rPr>
          <w:rFonts w:ascii="Times New Roman" w:hAnsi="Times New Roman" w:cs="Times New Roman"/>
          <w:sz w:val="28"/>
          <w:szCs w:val="28"/>
        </w:rPr>
        <w:t>α</w:t>
      </w:r>
      <w:r w:rsidR="00433249" w:rsidRPr="00F3097C">
        <w:rPr>
          <w:rFonts w:ascii="Times New Roman" w:hAnsi="Times New Roman" w:cs="Times New Roman"/>
          <w:sz w:val="28"/>
          <w:szCs w:val="28"/>
        </w:rPr>
        <w:t xml:space="preserve"> растет вероятность β, влекущая за собой совершение ошибки второго рода, а тем самым и понижение мощности критерия</w:t>
      </w:r>
      <w:r w:rsidR="00775286" w:rsidRPr="00F3097C">
        <w:rPr>
          <w:rFonts w:ascii="Times New Roman" w:hAnsi="Times New Roman" w:cs="Times New Roman"/>
          <w:sz w:val="28"/>
          <w:szCs w:val="28"/>
        </w:rPr>
        <w:t>. Так что выбор</w:t>
      </w:r>
      <w:r w:rsidR="006232E9" w:rsidRPr="00F3097C">
        <w:rPr>
          <w:rFonts w:ascii="Times New Roman" w:hAnsi="Times New Roman" w:cs="Times New Roman"/>
          <w:sz w:val="28"/>
          <w:szCs w:val="28"/>
        </w:rPr>
        <w:t xml:space="preserve"> (или лучше сказать подбор) α и β</w:t>
      </w:r>
      <w:r w:rsidR="00520E7B" w:rsidRPr="00F3097C">
        <w:rPr>
          <w:rFonts w:ascii="Times New Roman" w:hAnsi="Times New Roman" w:cs="Times New Roman"/>
          <w:sz w:val="28"/>
          <w:szCs w:val="28"/>
        </w:rPr>
        <w:t xml:space="preserve"> происходит путем оценивания последствий, которые будут вызваны </w:t>
      </w:r>
      <w:r w:rsidR="00B06FD4" w:rsidRPr="00F3097C">
        <w:rPr>
          <w:rFonts w:ascii="Times New Roman" w:hAnsi="Times New Roman" w:cs="Times New Roman"/>
          <w:sz w:val="28"/>
          <w:szCs w:val="28"/>
        </w:rPr>
        <w:t>данным соотношением.</w:t>
      </w:r>
    </w:p>
    <w:p w14:paraId="7347B4A7" w14:textId="055F1316" w:rsidR="00B85A18" w:rsidRPr="00F3097C" w:rsidRDefault="00B85A18" w:rsidP="002972F4">
      <w:pPr>
        <w:pStyle w:val="a3"/>
        <w:numPr>
          <w:ilvl w:val="1"/>
          <w:numId w:val="2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Р-значение.</w:t>
      </w:r>
    </w:p>
    <w:p w14:paraId="2B6BF0CF" w14:textId="23F2510A" w:rsidR="00B85A18" w:rsidRPr="00F3097C" w:rsidRDefault="006F3D77" w:rsidP="006F3D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lastRenderedPageBreak/>
        <w:t xml:space="preserve">Еще одно очень важное понятие – это Р-значение (от англ.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 xml:space="preserve">Probability value). </w:t>
      </w:r>
      <w:r w:rsidRPr="00F3097C">
        <w:rPr>
          <w:rFonts w:ascii="Times New Roman" w:hAnsi="Times New Roman" w:cs="Times New Roman"/>
          <w:sz w:val="28"/>
          <w:szCs w:val="28"/>
        </w:rPr>
        <w:t>Под этим понятием подразумевается вероятность получить для данной вероятностной модели распределения значений случайной величины такое же или более экстремальное значение статистики (среднего арифметического, медианы и др.), по сравнению с ранее наблюдаемым, при условии, что нулевая гипотеза верна</w:t>
      </w:r>
      <w:r w:rsidR="00B93142" w:rsidRPr="00F3097C">
        <w:rPr>
          <w:rStyle w:val="af3"/>
          <w:rFonts w:ascii="Times New Roman" w:hAnsi="Times New Roman" w:cs="Times New Roman"/>
          <w:sz w:val="28"/>
          <w:szCs w:val="28"/>
        </w:rPr>
        <w:footnoteReference w:id="5"/>
      </w:r>
      <w:r w:rsidRPr="00F3097C">
        <w:rPr>
          <w:rFonts w:ascii="Times New Roman" w:hAnsi="Times New Roman" w:cs="Times New Roman"/>
          <w:sz w:val="28"/>
          <w:szCs w:val="28"/>
        </w:rPr>
        <w:t>.</w:t>
      </w:r>
    </w:p>
    <w:p w14:paraId="221BAF3F" w14:textId="6B1DE7F0" w:rsidR="00B93142" w:rsidRPr="00F3097C" w:rsidRDefault="00B93142" w:rsidP="006F3D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Следовательно, чем ниже наше р-значение, тем более абсурдной кажется наша нулевая гипотеза. Поэтому при нахождении р-значения (используя различные функции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3097C">
        <w:rPr>
          <w:rFonts w:ascii="Times New Roman" w:hAnsi="Times New Roman" w:cs="Times New Roman"/>
          <w:sz w:val="28"/>
          <w:szCs w:val="28"/>
        </w:rPr>
        <w:t xml:space="preserve"> напр</w:t>
      </w:r>
      <w:r w:rsidR="00491E68" w:rsidRPr="00F3097C">
        <w:rPr>
          <w:rFonts w:ascii="Times New Roman" w:hAnsi="Times New Roman" w:cs="Times New Roman"/>
          <w:sz w:val="28"/>
          <w:szCs w:val="28"/>
        </w:rPr>
        <w:t xml:space="preserve">имер </w:t>
      </w:r>
      <w:proofErr w:type="gramStart"/>
      <w:r w:rsidR="00491E68" w:rsidRPr="00F3097C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="00491E68" w:rsidRPr="00F3097C">
        <w:rPr>
          <w:rFonts w:ascii="Times New Roman" w:hAnsi="Times New Roman" w:cs="Times New Roman"/>
          <w:sz w:val="28"/>
          <w:szCs w:val="28"/>
        </w:rPr>
        <w:t>.</w:t>
      </w:r>
      <w:r w:rsidR="00491E68" w:rsidRPr="00F3097C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="00491E68" w:rsidRPr="00F3097C">
        <w:rPr>
          <w:rFonts w:ascii="Times New Roman" w:hAnsi="Times New Roman" w:cs="Times New Roman"/>
          <w:sz w:val="28"/>
          <w:szCs w:val="28"/>
        </w:rPr>
        <w:t>_</w:t>
      </w:r>
      <w:r w:rsidR="00491E68" w:rsidRPr="00F3097C">
        <w:rPr>
          <w:rFonts w:ascii="Times New Roman" w:hAnsi="Times New Roman" w:cs="Times New Roman"/>
          <w:sz w:val="28"/>
          <w:szCs w:val="28"/>
          <w:lang w:val="en-US"/>
        </w:rPr>
        <w:t>oneway</w:t>
      </w:r>
      <w:r w:rsidR="00491E68"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="00491E68" w:rsidRPr="00F3097C">
        <w:rPr>
          <w:rFonts w:ascii="Times New Roman" w:hAnsi="Times New Roman" w:cs="Times New Roman"/>
          <w:sz w:val="28"/>
          <w:szCs w:val="28"/>
          <w:lang w:val="en-US"/>
        </w:rPr>
        <w:t>ktest</w:t>
      </w:r>
      <w:r w:rsidR="00491E68" w:rsidRPr="00F3097C">
        <w:rPr>
          <w:rFonts w:ascii="Times New Roman" w:hAnsi="Times New Roman" w:cs="Times New Roman"/>
          <w:sz w:val="28"/>
          <w:szCs w:val="28"/>
        </w:rPr>
        <w:t xml:space="preserve"> и др)</w:t>
      </w:r>
      <w:r w:rsidR="00586087" w:rsidRPr="00F3097C">
        <w:rPr>
          <w:rFonts w:ascii="Times New Roman" w:hAnsi="Times New Roman" w:cs="Times New Roman"/>
          <w:sz w:val="28"/>
          <w:szCs w:val="28"/>
        </w:rPr>
        <w:t xml:space="preserve"> мы сравниваем его с нашим </w:t>
      </w:r>
      <w:r w:rsidR="00926D7F" w:rsidRPr="00F3097C">
        <w:rPr>
          <w:rFonts w:ascii="Times New Roman" w:hAnsi="Times New Roman" w:cs="Times New Roman"/>
          <w:sz w:val="28"/>
          <w:szCs w:val="28"/>
        </w:rPr>
        <w:t>критическим</w:t>
      </w:r>
      <w:r w:rsidR="00586087" w:rsidRPr="00F3097C">
        <w:rPr>
          <w:rFonts w:ascii="Times New Roman" w:hAnsi="Times New Roman" w:cs="Times New Roman"/>
          <w:sz w:val="28"/>
          <w:szCs w:val="28"/>
        </w:rPr>
        <w:t xml:space="preserve"> уровнем значимости</w:t>
      </w:r>
      <w:r w:rsidR="00926D7F" w:rsidRPr="00F3097C">
        <w:rPr>
          <w:rFonts w:ascii="Times New Roman" w:hAnsi="Times New Roman" w:cs="Times New Roman"/>
          <w:sz w:val="28"/>
          <w:szCs w:val="28"/>
        </w:rPr>
        <w:t xml:space="preserve">. И если р-значение меньше данного уровня, то мы отвергаем нашу нулевую гипотезу </w:t>
      </w:r>
      <w:r w:rsidR="00926D7F"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26D7F" w:rsidRPr="00F3097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926D7F" w:rsidRPr="00F3097C">
        <w:rPr>
          <w:rFonts w:ascii="Times New Roman" w:hAnsi="Times New Roman" w:cs="Times New Roman"/>
          <w:sz w:val="28"/>
          <w:szCs w:val="28"/>
        </w:rPr>
        <w:t>.</w:t>
      </w:r>
    </w:p>
    <w:p w14:paraId="230A4CB1" w14:textId="5859420C" w:rsidR="001F08D0" w:rsidRPr="00F3097C" w:rsidRDefault="001F08D0" w:rsidP="002972F4">
      <w:pPr>
        <w:pStyle w:val="a3"/>
        <w:numPr>
          <w:ilvl w:val="1"/>
          <w:numId w:val="2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Однофакторный дисперсионный анализ</w:t>
      </w:r>
    </w:p>
    <w:p w14:paraId="32E4767E" w14:textId="1DF16A96" w:rsidR="00A766B6" w:rsidRPr="00F3097C" w:rsidRDefault="001F08D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Одним из самых часто используемых статистических методов является дисперсионный анализ (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ANOVA</w:t>
      </w:r>
      <w:r w:rsidRPr="00F3097C">
        <w:rPr>
          <w:rFonts w:ascii="Times New Roman" w:hAnsi="Times New Roman" w:cs="Times New Roman"/>
          <w:sz w:val="28"/>
          <w:szCs w:val="28"/>
        </w:rPr>
        <w:t>)</w:t>
      </w:r>
      <w:r w:rsidRPr="00F3097C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F3097C">
        <w:rPr>
          <w:rFonts w:ascii="Times New Roman" w:hAnsi="Times New Roman" w:cs="Times New Roman"/>
          <w:sz w:val="28"/>
          <w:szCs w:val="28"/>
        </w:rPr>
        <w:t xml:space="preserve">Его суть заключается в </w:t>
      </w:r>
      <w:r w:rsidR="00DA2123" w:rsidRPr="00F3097C">
        <w:rPr>
          <w:rFonts w:ascii="Times New Roman" w:hAnsi="Times New Roman" w:cs="Times New Roman"/>
          <w:sz w:val="28"/>
          <w:szCs w:val="28"/>
        </w:rPr>
        <w:t>том, что анализ данных основывается на сравнивании средних подмножеств</w:t>
      </w:r>
      <w:r w:rsidRPr="00F3097C">
        <w:rPr>
          <w:rFonts w:ascii="Times New Roman" w:hAnsi="Times New Roman" w:cs="Times New Roman"/>
          <w:sz w:val="28"/>
          <w:szCs w:val="28"/>
        </w:rPr>
        <w:t xml:space="preserve">. </w:t>
      </w:r>
      <w:r w:rsidR="00DA2123" w:rsidRPr="00F3097C">
        <w:rPr>
          <w:rFonts w:ascii="Times New Roman" w:hAnsi="Times New Roman" w:cs="Times New Roman"/>
          <w:sz w:val="28"/>
          <w:szCs w:val="28"/>
        </w:rPr>
        <w:t xml:space="preserve">Существует несколько вариаций такого метода. Самым часто применяемым и простым в понимании является односторонний (еще называют однофакторный) дисперсионный анализ </w:t>
      </w:r>
      <w:r w:rsidR="00DA2123" w:rsidRPr="00F3097C">
        <w:rPr>
          <w:rFonts w:ascii="Times New Roman" w:hAnsi="Times New Roman" w:cs="Times New Roman"/>
          <w:sz w:val="28"/>
          <w:szCs w:val="28"/>
          <w:lang w:val="en-US"/>
        </w:rPr>
        <w:t>ANOVA</w:t>
      </w:r>
      <w:r w:rsidR="00DA2123" w:rsidRPr="00F3097C">
        <w:rPr>
          <w:rFonts w:ascii="Times New Roman" w:hAnsi="Times New Roman" w:cs="Times New Roman"/>
          <w:sz w:val="28"/>
          <w:szCs w:val="28"/>
        </w:rPr>
        <w:t>. Если обобщить, то можно сказать, что он представляет собой нек</w:t>
      </w:r>
      <w:r w:rsidR="000A23FE" w:rsidRPr="00F3097C">
        <w:rPr>
          <w:rFonts w:ascii="Times New Roman" w:hAnsi="Times New Roman" w:cs="Times New Roman"/>
          <w:sz w:val="28"/>
          <w:szCs w:val="28"/>
        </w:rPr>
        <w:t xml:space="preserve">ое расширение </w:t>
      </w:r>
      <w:r w:rsidR="000A23FE" w:rsidRPr="00F309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0A23FE" w:rsidRPr="00F3097C">
        <w:rPr>
          <w:rFonts w:ascii="Times New Roman" w:hAnsi="Times New Roman" w:cs="Times New Roman"/>
          <w:sz w:val="28"/>
          <w:szCs w:val="28"/>
        </w:rPr>
        <w:t>-теста, когда мы работаем с независимыми выборками или группами в количестве больше 2.</w:t>
      </w:r>
    </w:p>
    <w:p w14:paraId="0336519D" w14:textId="5CE54177" w:rsidR="00A766B6" w:rsidRPr="00F3097C" w:rsidRDefault="00A766B6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Можно также сказать, что цель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ANOVA</w:t>
      </w:r>
      <w:r w:rsidR="008530AB" w:rsidRPr="00F3097C">
        <w:rPr>
          <w:rFonts w:ascii="Times New Roman" w:hAnsi="Times New Roman" w:cs="Times New Roman"/>
          <w:sz w:val="28"/>
          <w:szCs w:val="28"/>
        </w:rPr>
        <w:t xml:space="preserve"> – это проанализировать различия между группами (путем сравнения средних)</w:t>
      </w:r>
      <w:r w:rsidR="00232222" w:rsidRPr="00F3097C">
        <w:rPr>
          <w:rFonts w:ascii="Times New Roman" w:hAnsi="Times New Roman" w:cs="Times New Roman"/>
          <w:sz w:val="28"/>
          <w:szCs w:val="28"/>
        </w:rPr>
        <w:t xml:space="preserve"> и определить, являются ли они (различия) статистически значимыми</w:t>
      </w:r>
      <w:r w:rsidR="00B85A18" w:rsidRPr="00F3097C">
        <w:rPr>
          <w:rStyle w:val="af3"/>
          <w:rFonts w:ascii="Times New Roman" w:hAnsi="Times New Roman" w:cs="Times New Roman"/>
          <w:sz w:val="28"/>
          <w:szCs w:val="28"/>
        </w:rPr>
        <w:footnoteReference w:id="6"/>
      </w:r>
      <w:r w:rsidR="00232222" w:rsidRPr="00F3097C">
        <w:rPr>
          <w:rFonts w:ascii="Times New Roman" w:hAnsi="Times New Roman" w:cs="Times New Roman"/>
          <w:sz w:val="28"/>
          <w:szCs w:val="28"/>
        </w:rPr>
        <w:t>.</w:t>
      </w:r>
    </w:p>
    <w:p w14:paraId="5F3D8678" w14:textId="77777777" w:rsidR="00E50BEC" w:rsidRPr="00F3097C" w:rsidRDefault="00A53046" w:rsidP="00A530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С математической точки зрения</w:t>
      </w:r>
      <w:r w:rsidR="00E50BEC" w:rsidRPr="00F3097C">
        <w:rPr>
          <w:rFonts w:ascii="Times New Roman" w:hAnsi="Times New Roman" w:cs="Times New Roman"/>
          <w:sz w:val="28"/>
          <w:szCs w:val="28"/>
        </w:rPr>
        <w:t>:</w:t>
      </w:r>
      <w:r w:rsidRPr="00F309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3CD591" w14:textId="18E330E6" w:rsidR="00E50BEC" w:rsidRPr="00F3097C" w:rsidRDefault="009B041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97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D7AF1C" wp14:editId="380963A9">
            <wp:extent cx="6480175" cy="2213610"/>
            <wp:effectExtent l="0" t="0" r="0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FB5" w14:textId="4BF61CA8" w:rsidR="006C502D" w:rsidRPr="00F3097C" w:rsidRDefault="006C502D" w:rsidP="006C502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43EF3" w:rsidRPr="00F3097C">
        <w:rPr>
          <w:rFonts w:ascii="Times New Roman" w:hAnsi="Times New Roman" w:cs="Times New Roman"/>
          <w:sz w:val="24"/>
          <w:szCs w:val="24"/>
        </w:rPr>
        <w:t>1</w:t>
      </w:r>
      <w:r w:rsidRPr="00F3097C">
        <w:rPr>
          <w:rFonts w:ascii="Times New Roman" w:hAnsi="Times New Roman" w:cs="Times New Roman"/>
          <w:sz w:val="24"/>
          <w:szCs w:val="24"/>
        </w:rPr>
        <w:t xml:space="preserve">. </w:t>
      </w:r>
      <w:r w:rsidRPr="00F3097C">
        <w:rPr>
          <w:rFonts w:ascii="Times New Roman" w:hAnsi="Times New Roman" w:cs="Times New Roman"/>
          <w:sz w:val="24"/>
          <w:szCs w:val="24"/>
          <w:lang w:val="en-US"/>
        </w:rPr>
        <w:t>ANOVA</w:t>
      </w:r>
      <w:r w:rsidR="00553DAD" w:rsidRPr="00F3097C">
        <w:rPr>
          <w:rFonts w:ascii="Times New Roman" w:hAnsi="Times New Roman" w:cs="Times New Roman"/>
          <w:sz w:val="24"/>
          <w:szCs w:val="24"/>
        </w:rPr>
        <w:t>.</w:t>
      </w:r>
    </w:p>
    <w:p w14:paraId="3C344B82" w14:textId="711D3310" w:rsidR="006A6A8E" w:rsidRPr="00F3097C" w:rsidRDefault="006A6A8E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Основная идея данного анализа в том, что </w:t>
      </w:r>
      <w:r w:rsidR="00EB5C24" w:rsidRPr="00F3097C">
        <w:rPr>
          <w:rFonts w:ascii="Times New Roman" w:hAnsi="Times New Roman" w:cs="Times New Roman"/>
          <w:sz w:val="28"/>
          <w:szCs w:val="28"/>
        </w:rPr>
        <w:t>изменчивость набора данных</w:t>
      </w:r>
      <w:r w:rsidR="00DE779F" w:rsidRPr="00F3097C">
        <w:rPr>
          <w:rFonts w:ascii="Times New Roman" w:hAnsi="Times New Roman" w:cs="Times New Roman"/>
          <w:sz w:val="28"/>
          <w:szCs w:val="28"/>
        </w:rPr>
        <w:t xml:space="preserve"> разделяется на категории. Как пример, на изменч</w:t>
      </w:r>
      <w:r w:rsidR="00987800" w:rsidRPr="00F3097C">
        <w:rPr>
          <w:rFonts w:ascii="Times New Roman" w:hAnsi="Times New Roman" w:cs="Times New Roman"/>
          <w:sz w:val="28"/>
          <w:szCs w:val="28"/>
        </w:rPr>
        <w:t>ивость необъяснимую (</w:t>
      </w:r>
      <w:r w:rsidR="00F221B2" w:rsidRPr="00F3097C">
        <w:rPr>
          <w:rFonts w:ascii="Times New Roman" w:hAnsi="Times New Roman" w:cs="Times New Roman"/>
          <w:sz w:val="28"/>
          <w:szCs w:val="28"/>
        </w:rPr>
        <w:t xml:space="preserve">еще можно сказать случайную), и изменчивость, которая вызвана систематическими </w:t>
      </w:r>
      <w:r w:rsidR="00024894" w:rsidRPr="00F3097C">
        <w:rPr>
          <w:rFonts w:ascii="Times New Roman" w:hAnsi="Times New Roman" w:cs="Times New Roman"/>
          <w:sz w:val="28"/>
          <w:szCs w:val="28"/>
        </w:rPr>
        <w:t xml:space="preserve">различиями между рассматриваемыми выборками или группами данных. </w:t>
      </w:r>
      <w:r w:rsidR="003A4069" w:rsidRPr="00F3097C">
        <w:rPr>
          <w:rFonts w:ascii="Times New Roman" w:hAnsi="Times New Roman" w:cs="Times New Roman"/>
          <w:sz w:val="28"/>
          <w:szCs w:val="28"/>
        </w:rPr>
        <w:t xml:space="preserve">Вернувшись к нашей нулевой гипотезе </w:t>
      </w:r>
      <w:r w:rsidR="003A4069"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3A4069" w:rsidRPr="00F3097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D0468E" w:rsidRPr="00F3097C">
        <w:rPr>
          <w:rFonts w:ascii="Times New Roman" w:hAnsi="Times New Roman" w:cs="Times New Roman"/>
          <w:sz w:val="28"/>
          <w:szCs w:val="28"/>
        </w:rPr>
        <w:t xml:space="preserve"> об одинаковости средних значений, можно ожидать, что </w:t>
      </w:r>
      <w:r w:rsidR="00225A03" w:rsidRPr="00F3097C">
        <w:rPr>
          <w:rFonts w:ascii="Times New Roman" w:hAnsi="Times New Roman" w:cs="Times New Roman"/>
          <w:sz w:val="28"/>
          <w:szCs w:val="28"/>
        </w:rPr>
        <w:t xml:space="preserve">одинаковыми будут и внутренние </w:t>
      </w:r>
      <w:r w:rsidR="00EE5BCC" w:rsidRPr="00F3097C">
        <w:rPr>
          <w:rFonts w:ascii="Times New Roman" w:hAnsi="Times New Roman" w:cs="Times New Roman"/>
          <w:sz w:val="28"/>
          <w:szCs w:val="28"/>
        </w:rPr>
        <w:t xml:space="preserve">с межгрупповыми </w:t>
      </w:r>
      <w:r w:rsidR="00225A03" w:rsidRPr="00F3097C">
        <w:rPr>
          <w:rFonts w:ascii="Times New Roman" w:hAnsi="Times New Roman" w:cs="Times New Roman"/>
          <w:sz w:val="28"/>
          <w:szCs w:val="28"/>
        </w:rPr>
        <w:t xml:space="preserve">отклонения. </w:t>
      </w:r>
      <w:r w:rsidR="00076CAA" w:rsidRPr="00F3097C">
        <w:rPr>
          <w:rFonts w:ascii="Times New Roman" w:hAnsi="Times New Roman" w:cs="Times New Roman"/>
          <w:sz w:val="28"/>
          <w:szCs w:val="28"/>
        </w:rPr>
        <w:t xml:space="preserve">Здесь можно также предположить, что если </w:t>
      </w:r>
      <w:r w:rsidR="00EE5BCC" w:rsidRPr="00F3097C">
        <w:rPr>
          <w:rFonts w:ascii="Times New Roman" w:hAnsi="Times New Roman" w:cs="Times New Roman"/>
          <w:sz w:val="28"/>
          <w:szCs w:val="28"/>
        </w:rPr>
        <w:t>отличия между выборками будет</w:t>
      </w:r>
      <w:r w:rsidR="008B65B0" w:rsidRPr="00F3097C">
        <w:rPr>
          <w:rFonts w:ascii="Times New Roman" w:hAnsi="Times New Roman" w:cs="Times New Roman"/>
          <w:sz w:val="28"/>
          <w:szCs w:val="28"/>
        </w:rPr>
        <w:t xml:space="preserve"> превосходить отличия внутри них, то это можно считать</w:t>
      </w:r>
      <w:r w:rsidR="00341E88" w:rsidRPr="00F3097C">
        <w:rPr>
          <w:rFonts w:ascii="Times New Roman" w:hAnsi="Times New Roman" w:cs="Times New Roman"/>
          <w:sz w:val="28"/>
          <w:szCs w:val="28"/>
        </w:rPr>
        <w:t xml:space="preserve">, что мы имеем дело с систематическими различиями. </w:t>
      </w:r>
      <w:r w:rsidR="00B97620" w:rsidRPr="00F3097C">
        <w:rPr>
          <w:rFonts w:ascii="Times New Roman" w:hAnsi="Times New Roman" w:cs="Times New Roman"/>
          <w:sz w:val="28"/>
          <w:szCs w:val="28"/>
        </w:rPr>
        <w:t xml:space="preserve">Как следстви мы может создать тест, который базируется на сравнении этих отличий. </w:t>
      </w:r>
      <w:r w:rsidR="00274A0D" w:rsidRPr="00F3097C">
        <w:rPr>
          <w:rFonts w:ascii="Times New Roman" w:hAnsi="Times New Roman" w:cs="Times New Roman"/>
          <w:sz w:val="28"/>
          <w:szCs w:val="28"/>
        </w:rPr>
        <w:t xml:space="preserve">Такое сравнение-соотношение имеет название </w:t>
      </w:r>
      <w:r w:rsidR="00274A0D" w:rsidRPr="00F3097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74A0D" w:rsidRPr="00F3097C">
        <w:rPr>
          <w:rFonts w:ascii="Times New Roman" w:hAnsi="Times New Roman" w:cs="Times New Roman"/>
          <w:sz w:val="28"/>
          <w:szCs w:val="28"/>
        </w:rPr>
        <w:t>-</w:t>
      </w:r>
      <w:r w:rsidR="006778BA" w:rsidRPr="00F3097C">
        <w:rPr>
          <w:rFonts w:ascii="Times New Roman" w:hAnsi="Times New Roman" w:cs="Times New Roman"/>
          <w:sz w:val="28"/>
          <w:szCs w:val="28"/>
        </w:rPr>
        <w:t xml:space="preserve">статистика. Критические значения могут быть взяты из </w:t>
      </w:r>
      <w:r w:rsidR="003B1718" w:rsidRPr="00F3097C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3B1718" w:rsidRPr="00F3097C">
        <w:rPr>
          <w:rFonts w:ascii="Times New Roman" w:hAnsi="Times New Roman" w:cs="Times New Roman"/>
          <w:sz w:val="28"/>
          <w:szCs w:val="28"/>
          <w:lang w:val="en-US"/>
        </w:rPr>
        <w:t>Fd</w:t>
      </w:r>
      <w:r w:rsidR="003B1718" w:rsidRPr="00F3097C">
        <w:rPr>
          <w:rFonts w:ascii="Times New Roman" w:hAnsi="Times New Roman" w:cs="Times New Roman"/>
          <w:sz w:val="28"/>
          <w:szCs w:val="28"/>
        </w:rPr>
        <w:t xml:space="preserve">. Но тут еще важно обратиться к понятию степеней свободы. </w:t>
      </w:r>
    </w:p>
    <w:p w14:paraId="65496CD5" w14:textId="026C96C8" w:rsidR="003B1718" w:rsidRPr="00F3097C" w:rsidRDefault="00556FF4" w:rsidP="00473CF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Всего существует (в распространенной практике) 2 вида степеней свободы.</w:t>
      </w:r>
      <w:r w:rsidR="004D644E" w:rsidRPr="00F3097C">
        <w:rPr>
          <w:rFonts w:ascii="Times New Roman" w:hAnsi="Times New Roman" w:cs="Times New Roman"/>
          <w:sz w:val="28"/>
          <w:szCs w:val="28"/>
        </w:rPr>
        <w:t xml:space="preserve"> Разница лишь в том, что 1 вид характеризуется </w:t>
      </w:r>
      <w:r w:rsidR="004010A9" w:rsidRPr="00F3097C">
        <w:rPr>
          <w:rFonts w:ascii="Times New Roman" w:hAnsi="Times New Roman" w:cs="Times New Roman"/>
          <w:sz w:val="28"/>
          <w:szCs w:val="28"/>
        </w:rPr>
        <w:t xml:space="preserve">различиями (изменчивостью) между группами. Из этого следует, что </w:t>
      </w:r>
      <w:r w:rsidR="004010A9" w:rsidRPr="00F3097C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="004010A9" w:rsidRPr="00F3097C">
        <w:rPr>
          <w:rFonts w:ascii="Times New Roman" w:hAnsi="Times New Roman" w:cs="Times New Roman"/>
          <w:sz w:val="28"/>
          <w:szCs w:val="28"/>
        </w:rPr>
        <w:t xml:space="preserve"> = </w:t>
      </w:r>
      <w:r w:rsidR="00E43DF5" w:rsidRPr="00F3097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D848B2" w:rsidRPr="00F3097C">
        <w:rPr>
          <w:rFonts w:ascii="Times New Roman" w:hAnsi="Times New Roman" w:cs="Times New Roman"/>
          <w:sz w:val="28"/>
          <w:szCs w:val="28"/>
        </w:rPr>
        <w:t xml:space="preserve"> - 1</w:t>
      </w:r>
      <w:r w:rsidR="00CD442B" w:rsidRPr="00F3097C">
        <w:rPr>
          <w:rFonts w:ascii="Times New Roman" w:hAnsi="Times New Roman" w:cs="Times New Roman"/>
          <w:sz w:val="28"/>
          <w:szCs w:val="28"/>
        </w:rPr>
        <w:t>. А второй вид</w:t>
      </w:r>
      <w:r w:rsidR="000E7227" w:rsidRPr="00F3097C">
        <w:rPr>
          <w:rFonts w:ascii="Times New Roman" w:hAnsi="Times New Roman" w:cs="Times New Roman"/>
          <w:sz w:val="28"/>
          <w:szCs w:val="28"/>
        </w:rPr>
        <w:t xml:space="preserve"> – внутри каждой выборки. Здесь </w:t>
      </w:r>
      <w:r w:rsidR="000E7227" w:rsidRPr="00F3097C">
        <w:rPr>
          <w:rFonts w:ascii="Times New Roman" w:hAnsi="Times New Roman" w:cs="Times New Roman"/>
          <w:sz w:val="28"/>
          <w:szCs w:val="28"/>
          <w:lang w:val="en-US"/>
        </w:rPr>
        <w:t>df</w:t>
      </w:r>
      <w:r w:rsidR="000E7227" w:rsidRPr="00F3097C">
        <w:rPr>
          <w:rFonts w:ascii="Times New Roman" w:hAnsi="Times New Roman" w:cs="Times New Roman"/>
          <w:sz w:val="28"/>
          <w:szCs w:val="28"/>
        </w:rPr>
        <w:t xml:space="preserve"> = </w:t>
      </w:r>
      <w:r w:rsidR="00E43DF5" w:rsidRPr="00F309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879D7" w:rsidRPr="00F3097C">
        <w:rPr>
          <w:rFonts w:ascii="Times New Roman" w:hAnsi="Times New Roman" w:cs="Times New Roman"/>
          <w:sz w:val="28"/>
          <w:szCs w:val="28"/>
        </w:rPr>
        <w:t xml:space="preserve"> – </w:t>
      </w:r>
      <w:r w:rsidR="00E43DF5" w:rsidRPr="00F3097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879D7" w:rsidRPr="00F3097C">
        <w:rPr>
          <w:rFonts w:ascii="Times New Roman" w:hAnsi="Times New Roman" w:cs="Times New Roman"/>
          <w:sz w:val="28"/>
          <w:szCs w:val="28"/>
        </w:rPr>
        <w:t xml:space="preserve">, где </w:t>
      </w:r>
      <w:r w:rsidR="00E43DF5" w:rsidRPr="00F3097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879D7" w:rsidRPr="00F3097C">
        <w:rPr>
          <w:rFonts w:ascii="Times New Roman" w:hAnsi="Times New Roman" w:cs="Times New Roman"/>
          <w:sz w:val="28"/>
          <w:szCs w:val="28"/>
        </w:rPr>
        <w:t xml:space="preserve"> – количество выборок или групп данных, </w:t>
      </w:r>
      <w:r w:rsidR="00E43DF5" w:rsidRPr="00F309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879D7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F065BA" w:rsidRPr="00F3097C">
        <w:rPr>
          <w:rFonts w:ascii="Times New Roman" w:hAnsi="Times New Roman" w:cs="Times New Roman"/>
          <w:sz w:val="28"/>
          <w:szCs w:val="28"/>
        </w:rPr>
        <w:t>–</w:t>
      </w:r>
      <w:r w:rsidR="000879D7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F065BA" w:rsidRPr="00F3097C">
        <w:rPr>
          <w:rFonts w:ascii="Times New Roman" w:hAnsi="Times New Roman" w:cs="Times New Roman"/>
          <w:sz w:val="28"/>
          <w:szCs w:val="28"/>
        </w:rPr>
        <w:t>количество наблюдений</w:t>
      </w:r>
      <w:r w:rsidR="00E43DF5" w:rsidRPr="00F3097C">
        <w:rPr>
          <w:rFonts w:ascii="Times New Roman" w:hAnsi="Times New Roman" w:cs="Times New Roman"/>
          <w:sz w:val="28"/>
          <w:szCs w:val="28"/>
        </w:rPr>
        <w:t>/испытаний</w:t>
      </w:r>
      <w:r w:rsidR="00F065BA" w:rsidRPr="00F3097C">
        <w:rPr>
          <w:rFonts w:ascii="Times New Roman" w:hAnsi="Times New Roman" w:cs="Times New Roman"/>
          <w:sz w:val="28"/>
          <w:szCs w:val="28"/>
        </w:rPr>
        <w:t xml:space="preserve">. </w:t>
      </w:r>
      <w:r w:rsidR="000634E2" w:rsidRPr="00F3097C">
        <w:rPr>
          <w:rFonts w:ascii="Times New Roman" w:hAnsi="Times New Roman" w:cs="Times New Roman"/>
          <w:sz w:val="28"/>
          <w:szCs w:val="28"/>
        </w:rPr>
        <w:t>Расчет нашей</w:t>
      </w:r>
      <w:r w:rsidR="000924D4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0924D4" w:rsidRPr="00F3097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924D4" w:rsidRPr="00F3097C">
        <w:rPr>
          <w:rFonts w:ascii="Times New Roman" w:hAnsi="Times New Roman" w:cs="Times New Roman"/>
          <w:sz w:val="28"/>
          <w:szCs w:val="28"/>
        </w:rPr>
        <w:t>-статистик</w:t>
      </w:r>
      <w:r w:rsidR="000634E2" w:rsidRPr="00F3097C">
        <w:rPr>
          <w:rFonts w:ascii="Times New Roman" w:hAnsi="Times New Roman" w:cs="Times New Roman"/>
          <w:sz w:val="28"/>
          <w:szCs w:val="28"/>
        </w:rPr>
        <w:t>и</w:t>
      </w:r>
      <w:r w:rsidR="006A745C" w:rsidRPr="00F3097C">
        <w:rPr>
          <w:rFonts w:ascii="Times New Roman" w:hAnsi="Times New Roman" w:cs="Times New Roman"/>
          <w:sz w:val="28"/>
          <w:szCs w:val="28"/>
        </w:rPr>
        <w:t xml:space="preserve"> происходит следующим способом: сначала нужно посчитать количество элементов</w:t>
      </w:r>
      <w:r w:rsidR="00EF7B40" w:rsidRPr="00F3097C">
        <w:rPr>
          <w:rFonts w:ascii="Times New Roman" w:hAnsi="Times New Roman" w:cs="Times New Roman"/>
          <w:sz w:val="28"/>
          <w:szCs w:val="28"/>
        </w:rPr>
        <w:t>-наблюдений</w:t>
      </w:r>
      <w:r w:rsidR="006A745C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6C25C8" w:rsidRPr="00F3097C">
        <w:rPr>
          <w:rFonts w:ascii="Times New Roman" w:hAnsi="Times New Roman" w:cs="Times New Roman"/>
          <w:sz w:val="28"/>
          <w:szCs w:val="28"/>
        </w:rPr>
        <w:t>в каждо</w:t>
      </w:r>
      <w:r w:rsidR="00EF7B40" w:rsidRPr="00F3097C">
        <w:rPr>
          <w:rFonts w:ascii="Times New Roman" w:hAnsi="Times New Roman" w:cs="Times New Roman"/>
          <w:sz w:val="28"/>
          <w:szCs w:val="28"/>
        </w:rPr>
        <w:t>й выборке</w:t>
      </w:r>
      <w:r w:rsidR="006C25C8" w:rsidRPr="00F3097C">
        <w:rPr>
          <w:rFonts w:ascii="Times New Roman" w:hAnsi="Times New Roman" w:cs="Times New Roman"/>
          <w:sz w:val="28"/>
          <w:szCs w:val="28"/>
        </w:rPr>
        <w:t xml:space="preserve"> (</w:t>
      </w:r>
      <w:r w:rsidR="006C25C8" w:rsidRPr="00F3097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C25C8" w:rsidRPr="00F3097C">
        <w:rPr>
          <w:rFonts w:ascii="Times New Roman" w:hAnsi="Times New Roman" w:cs="Times New Roman"/>
          <w:sz w:val="28"/>
          <w:szCs w:val="28"/>
        </w:rPr>
        <w:t>)</w:t>
      </w:r>
      <w:r w:rsidR="00D829EF" w:rsidRPr="00F3097C">
        <w:rPr>
          <w:rFonts w:ascii="Times New Roman" w:hAnsi="Times New Roman" w:cs="Times New Roman"/>
          <w:sz w:val="28"/>
          <w:szCs w:val="28"/>
        </w:rPr>
        <w:t>. Затем найти средне</w:t>
      </w:r>
      <w:r w:rsidR="00C920CB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D829EF" w:rsidRPr="00F3097C">
        <w:rPr>
          <w:rFonts w:ascii="Times New Roman" w:hAnsi="Times New Roman" w:cs="Times New Roman"/>
          <w:sz w:val="28"/>
          <w:szCs w:val="28"/>
        </w:rPr>
        <w:t>в</w:t>
      </w:r>
      <w:r w:rsidR="00C920CB" w:rsidRPr="00F3097C">
        <w:rPr>
          <w:rFonts w:ascii="Times New Roman" w:hAnsi="Times New Roman" w:cs="Times New Roman"/>
          <w:sz w:val="28"/>
          <w:szCs w:val="28"/>
        </w:rPr>
        <w:t>ы</w:t>
      </w:r>
      <w:r w:rsidR="00D829EF" w:rsidRPr="00F3097C">
        <w:rPr>
          <w:rFonts w:ascii="Times New Roman" w:hAnsi="Times New Roman" w:cs="Times New Roman"/>
          <w:sz w:val="28"/>
          <w:szCs w:val="28"/>
        </w:rPr>
        <w:t xml:space="preserve">борочное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</m:oMath>
      <w:r w:rsidR="00C920CB" w:rsidRPr="00F3097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F496D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 су</w:t>
      </w:r>
      <w:r w:rsidR="00A7708D" w:rsidRPr="00F3097C">
        <w:rPr>
          <w:rFonts w:ascii="Times New Roman" w:eastAsiaTheme="minorEastAsia" w:hAnsi="Times New Roman" w:cs="Times New Roman"/>
          <w:sz w:val="28"/>
          <w:szCs w:val="28"/>
        </w:rPr>
        <w:t>мму элементов выборки (</w:t>
      </w:r>
      <w:r w:rsidR="00FA0086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FA0086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) и сумму </w:t>
      </w:r>
      <w:r w:rsidR="00FA0086" w:rsidRPr="00F3097C">
        <w:rPr>
          <w:rFonts w:ascii="Times New Roman" w:eastAsiaTheme="minorEastAsia" w:hAnsi="Times New Roman" w:cs="Times New Roman"/>
          <w:sz w:val="28"/>
          <w:szCs w:val="28"/>
        </w:rPr>
        <w:lastRenderedPageBreak/>
        <w:t>элементов выборки в квадрате (</w:t>
      </w:r>
      <w:r w:rsidR="00FA0086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FA0086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). Затем суммируем по группам </w:t>
      </w:r>
      <w:r w:rsidR="0079609A" w:rsidRPr="00F3097C">
        <w:rPr>
          <w:rFonts w:ascii="Times New Roman" w:eastAsiaTheme="minorEastAsia" w:hAnsi="Times New Roman" w:cs="Times New Roman"/>
          <w:sz w:val="28"/>
          <w:szCs w:val="28"/>
        </w:rPr>
        <w:t>кажд</w:t>
      </w:r>
      <w:r w:rsidR="003E4505" w:rsidRPr="00F3097C">
        <w:rPr>
          <w:rFonts w:ascii="Times New Roman" w:eastAsiaTheme="minorEastAsia" w:hAnsi="Times New Roman" w:cs="Times New Roman"/>
          <w:sz w:val="28"/>
          <w:szCs w:val="28"/>
        </w:rPr>
        <w:t>ую описанную выше величину</w:t>
      </w:r>
      <w:r w:rsidR="00B85A18" w:rsidRPr="00F3097C">
        <w:rPr>
          <w:rStyle w:val="af3"/>
          <w:rFonts w:ascii="Times New Roman" w:eastAsiaTheme="minorEastAsia" w:hAnsi="Times New Roman" w:cs="Times New Roman"/>
          <w:sz w:val="28"/>
          <w:szCs w:val="28"/>
        </w:rPr>
        <w:footnoteReference w:id="7"/>
      </w:r>
      <w:r w:rsidR="003E4505" w:rsidRPr="00F3097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D14F51" w14:textId="76AB8FD1" w:rsidR="00FC3A6A" w:rsidRPr="00F3097C" w:rsidRDefault="003E4505" w:rsidP="00473CF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097C">
        <w:rPr>
          <w:rFonts w:ascii="Times New Roman" w:eastAsiaTheme="minorEastAsia" w:hAnsi="Times New Roman" w:cs="Times New Roman"/>
          <w:sz w:val="28"/>
          <w:szCs w:val="28"/>
        </w:rPr>
        <w:t xml:space="preserve">Для удобства приведена таблица 1, где </w:t>
      </w:r>
      <w:r w:rsidR="00B64C85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рассмотрен случай, когда </w:t>
      </w:r>
      <w:r w:rsidR="00B64C85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B64C85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B64C85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B64C85" w:rsidRPr="00F3097C">
        <w:rPr>
          <w:rFonts w:ascii="Times New Roman" w:eastAsiaTheme="minorEastAsia" w:hAnsi="Times New Roman" w:cs="Times New Roman"/>
          <w:sz w:val="28"/>
          <w:szCs w:val="28"/>
        </w:rPr>
        <w:t>. А в таблице 5 приведены расчеты для</w:t>
      </w:r>
      <w:r w:rsidR="00E56B3D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 дисперсионного </w:t>
      </w:r>
      <w:r w:rsidR="008B7338" w:rsidRPr="00F3097C">
        <w:rPr>
          <w:rFonts w:ascii="Times New Roman" w:eastAsiaTheme="minorEastAsia" w:hAnsi="Times New Roman" w:cs="Times New Roman"/>
          <w:sz w:val="28"/>
          <w:szCs w:val="28"/>
        </w:rPr>
        <w:t>анализа для</w:t>
      </w:r>
      <w:r w:rsidR="00B64C85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64C85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B64C85" w:rsidRPr="00F3097C">
        <w:rPr>
          <w:rFonts w:ascii="Times New Roman" w:eastAsiaTheme="minorEastAsia" w:hAnsi="Times New Roman" w:cs="Times New Roman"/>
          <w:sz w:val="28"/>
          <w:szCs w:val="28"/>
        </w:rPr>
        <w:t>-статистики</w:t>
      </w:r>
      <w:r w:rsidR="003B6431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B7338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8B7338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-значение получается путем сравнения </w:t>
      </w:r>
      <w:r w:rsidR="00500020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500020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500020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500020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-1 и </w:t>
      </w:r>
      <w:r w:rsidR="00500020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500020" w:rsidRPr="00F3097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00020" w:rsidRPr="00F3097C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500020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 степеней свобо</w:t>
      </w:r>
      <w:r w:rsidR="00A666C0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ды. </w:t>
      </w:r>
    </w:p>
    <w:p w14:paraId="73E4AC88" w14:textId="3D210F9F" w:rsidR="001F5135" w:rsidRPr="00F3097C" w:rsidRDefault="001F5135" w:rsidP="00473CF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9"/>
        <w:gridCol w:w="1578"/>
        <w:gridCol w:w="1701"/>
        <w:gridCol w:w="709"/>
        <w:gridCol w:w="1418"/>
        <w:gridCol w:w="2120"/>
      </w:tblGrid>
      <w:tr w:rsidR="0061195E" w:rsidRPr="00F3097C" w14:paraId="0521AF0E" w14:textId="77777777" w:rsidTr="0066124C">
        <w:tc>
          <w:tcPr>
            <w:tcW w:w="1819" w:type="dxa"/>
          </w:tcPr>
          <w:p w14:paraId="55D3914C" w14:textId="2F396C91" w:rsidR="0061195E" w:rsidRPr="00F3097C" w:rsidRDefault="0061195E" w:rsidP="00473CF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1578" w:type="dxa"/>
          </w:tcPr>
          <w:p w14:paraId="3079F756" w14:textId="4906BA43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52127934" w14:textId="22247009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" w:type="dxa"/>
          </w:tcPr>
          <w:p w14:paraId="0196FA11" w14:textId="69345F53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1418" w:type="dxa"/>
          </w:tcPr>
          <w:p w14:paraId="29C0AD5D" w14:textId="6DA582C7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2120" w:type="dxa"/>
          </w:tcPr>
          <w:p w14:paraId="5FC78AB8" w14:textId="6EFA4C7E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>Итоговое значение</w:t>
            </w:r>
          </w:p>
        </w:tc>
      </w:tr>
      <w:tr w:rsidR="0061195E" w:rsidRPr="00F3097C" w14:paraId="3B43BA44" w14:textId="77777777" w:rsidTr="0066124C">
        <w:tc>
          <w:tcPr>
            <w:tcW w:w="1819" w:type="dxa"/>
          </w:tcPr>
          <w:p w14:paraId="78456960" w14:textId="4CA95E90" w:rsidR="0061195E" w:rsidRPr="00F3097C" w:rsidRDefault="0061195E" w:rsidP="00473CF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>Кол-во наблюдений</w:t>
            </w:r>
          </w:p>
        </w:tc>
        <w:tc>
          <w:tcPr>
            <w:tcW w:w="1578" w:type="dxa"/>
          </w:tcPr>
          <w:p w14:paraId="19E8780C" w14:textId="7AD0FD05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n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701" w:type="dxa"/>
          </w:tcPr>
          <w:p w14:paraId="065214B1" w14:textId="150BD982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n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6FC13E5B" w14:textId="5A82720C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1418" w:type="dxa"/>
          </w:tcPr>
          <w:p w14:paraId="15F083D9" w14:textId="180415B3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n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k</w:t>
            </w:r>
          </w:p>
        </w:tc>
        <w:tc>
          <w:tcPr>
            <w:tcW w:w="2120" w:type="dxa"/>
          </w:tcPr>
          <w:p w14:paraId="46FEE27D" w14:textId="0383CCB3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N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nᵢ</m:t>
                  </m:r>
                </m:e>
              </m:nary>
            </m:oMath>
          </w:p>
        </w:tc>
      </w:tr>
      <w:tr w:rsidR="0061195E" w:rsidRPr="00F3097C" w14:paraId="2CFD7C34" w14:textId="77777777" w:rsidTr="0066124C">
        <w:tc>
          <w:tcPr>
            <w:tcW w:w="1819" w:type="dxa"/>
          </w:tcPr>
          <w:p w14:paraId="304D88EA" w14:textId="3D562EE9" w:rsidR="0061195E" w:rsidRPr="00F3097C" w:rsidRDefault="0061195E" w:rsidP="00473CF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>Сумма наблюдений</w:t>
            </w:r>
          </w:p>
        </w:tc>
        <w:tc>
          <w:tcPr>
            <w:tcW w:w="1578" w:type="dxa"/>
          </w:tcPr>
          <w:p w14:paraId="298A340E" w14:textId="1D332783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T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701" w:type="dxa"/>
          </w:tcPr>
          <w:p w14:paraId="35FBB5A8" w14:textId="2F14FA59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T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10833313" w14:textId="595E143E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1418" w:type="dxa"/>
          </w:tcPr>
          <w:p w14:paraId="1474CD31" w14:textId="63821597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T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k</w:t>
            </w:r>
          </w:p>
        </w:tc>
        <w:tc>
          <w:tcPr>
            <w:tcW w:w="2120" w:type="dxa"/>
          </w:tcPr>
          <w:p w14:paraId="5FF09E80" w14:textId="293E0574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T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Tᵢ</m:t>
                  </m:r>
                </m:e>
              </m:nary>
            </m:oMath>
          </w:p>
        </w:tc>
      </w:tr>
      <w:tr w:rsidR="0061195E" w:rsidRPr="00F3097C" w14:paraId="01B1C536" w14:textId="77777777" w:rsidTr="0066124C">
        <w:tc>
          <w:tcPr>
            <w:tcW w:w="1819" w:type="dxa"/>
          </w:tcPr>
          <w:p w14:paraId="1392995B" w14:textId="6322511B" w:rsidR="0061195E" w:rsidRPr="00F3097C" w:rsidRDefault="0061195E" w:rsidP="00473CF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>Среднее значение наблюдений</w:t>
            </w:r>
          </w:p>
        </w:tc>
        <w:tc>
          <w:tcPr>
            <w:tcW w:w="1578" w:type="dxa"/>
          </w:tcPr>
          <w:p w14:paraId="7A11EFF4" w14:textId="44FFE80C" w:rsidR="0061195E" w:rsidRPr="00F3097C" w:rsidRDefault="00000000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₁</m:t>
                </m:r>
              </m:oMath>
            </m:oMathPara>
          </w:p>
        </w:tc>
        <w:tc>
          <w:tcPr>
            <w:tcW w:w="1701" w:type="dxa"/>
          </w:tcPr>
          <w:p w14:paraId="1D2F50D0" w14:textId="74BE23A0" w:rsidR="0061195E" w:rsidRPr="00F3097C" w:rsidRDefault="00000000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₂</m:t>
                </m:r>
              </m:oMath>
            </m:oMathPara>
          </w:p>
        </w:tc>
        <w:tc>
          <w:tcPr>
            <w:tcW w:w="709" w:type="dxa"/>
          </w:tcPr>
          <w:p w14:paraId="21D6C385" w14:textId="093B7F38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1418" w:type="dxa"/>
          </w:tcPr>
          <w:p w14:paraId="3B3C0811" w14:textId="144B24FD" w:rsidR="0061195E" w:rsidRPr="00F3097C" w:rsidRDefault="00000000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61195E"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>ₖ</w:t>
            </w:r>
          </w:p>
        </w:tc>
        <w:tc>
          <w:tcPr>
            <w:tcW w:w="2120" w:type="dxa"/>
          </w:tcPr>
          <w:p w14:paraId="090E391D" w14:textId="1014D4A8" w:rsidR="0061195E" w:rsidRPr="00F3097C" w:rsidRDefault="00000000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61195E"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= T/N</w:t>
            </w:r>
          </w:p>
        </w:tc>
      </w:tr>
      <w:tr w:rsidR="0061195E" w:rsidRPr="00F3097C" w14:paraId="4E9E8870" w14:textId="77777777" w:rsidTr="0066124C">
        <w:tc>
          <w:tcPr>
            <w:tcW w:w="1819" w:type="dxa"/>
          </w:tcPr>
          <w:p w14:paraId="1BE75A86" w14:textId="127DCB06" w:rsidR="0061195E" w:rsidRPr="00F3097C" w:rsidRDefault="0061195E" w:rsidP="00473CFC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>Сумма квадратов наблюдений</w:t>
            </w:r>
          </w:p>
        </w:tc>
        <w:tc>
          <w:tcPr>
            <w:tcW w:w="1578" w:type="dxa"/>
          </w:tcPr>
          <w:p w14:paraId="1588791D" w14:textId="701B8680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S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701" w:type="dxa"/>
          </w:tcPr>
          <w:p w14:paraId="2F9AFB05" w14:textId="0DB27D17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S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6EC90424" w14:textId="4A8C4203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1418" w:type="dxa"/>
          </w:tcPr>
          <w:p w14:paraId="679CAC1B" w14:textId="47179557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S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  <w:lang w:val="en-US"/>
              </w:rPr>
              <w:t>k</w:t>
            </w:r>
          </w:p>
        </w:tc>
        <w:tc>
          <w:tcPr>
            <w:tcW w:w="2120" w:type="dxa"/>
          </w:tcPr>
          <w:p w14:paraId="008377FB" w14:textId="01C427EC" w:rsidR="0061195E" w:rsidRPr="00F3097C" w:rsidRDefault="0061195E" w:rsidP="00473CF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S =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Sᵢ</m:t>
                  </m:r>
                </m:e>
              </m:nary>
            </m:oMath>
          </w:p>
        </w:tc>
      </w:tr>
    </w:tbl>
    <w:p w14:paraId="57035745" w14:textId="267C16A7" w:rsidR="009B6275" w:rsidRPr="00F3097C" w:rsidRDefault="0061195E" w:rsidP="00473CFC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F3097C">
        <w:rPr>
          <w:rFonts w:ascii="Times New Roman" w:eastAsiaTheme="minorEastAsia" w:hAnsi="Times New Roman" w:cs="Times New Roman"/>
          <w:sz w:val="24"/>
          <w:szCs w:val="24"/>
        </w:rPr>
        <w:t xml:space="preserve">Таблица </w:t>
      </w:r>
      <w:r w:rsidR="004E7030" w:rsidRPr="00F3097C">
        <w:rPr>
          <w:rFonts w:ascii="Times New Roman" w:eastAsiaTheme="minorEastAsia" w:hAnsi="Times New Roman" w:cs="Times New Roman"/>
          <w:sz w:val="24"/>
          <w:szCs w:val="24"/>
        </w:rPr>
        <w:t>1</w:t>
      </w:r>
      <w:r w:rsidRPr="00F3097C">
        <w:rPr>
          <w:rFonts w:ascii="Times New Roman" w:eastAsiaTheme="minorEastAsia" w:hAnsi="Times New Roman" w:cs="Times New Roman"/>
          <w:sz w:val="24"/>
          <w:szCs w:val="24"/>
        </w:rPr>
        <w:t xml:space="preserve">. Расчеты по </w:t>
      </w:r>
      <w:r w:rsidR="002B3C86" w:rsidRPr="00F3097C"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 w:rsidR="002B3C86" w:rsidRPr="00F3097C">
        <w:rPr>
          <w:rFonts w:ascii="Times New Roman" w:eastAsiaTheme="minorEastAsia" w:hAnsi="Times New Roman" w:cs="Times New Roman"/>
          <w:sz w:val="24"/>
          <w:szCs w:val="24"/>
        </w:rPr>
        <w:t xml:space="preserve"> группам</w:t>
      </w:r>
      <w:r w:rsidRPr="00F3097C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6"/>
        <w:gridCol w:w="2290"/>
        <w:gridCol w:w="1365"/>
        <w:gridCol w:w="1833"/>
        <w:gridCol w:w="2041"/>
      </w:tblGrid>
      <w:tr w:rsidR="00C6378B" w:rsidRPr="00F3097C" w14:paraId="6736DF92" w14:textId="77777777" w:rsidTr="00442465">
        <w:tc>
          <w:tcPr>
            <w:tcW w:w="1816" w:type="dxa"/>
          </w:tcPr>
          <w:p w14:paraId="5D6BD87A" w14:textId="77777777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290" w:type="dxa"/>
          </w:tcPr>
          <w:p w14:paraId="0D5CB6DC" w14:textId="133241DB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iCs/>
                <w:sz w:val="24"/>
                <w:szCs w:val="24"/>
              </w:rPr>
              <w:t>Сумма квадратов (</w:t>
            </w:r>
            <w:r w:rsidRPr="00F3097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SS)</w:t>
            </w:r>
          </w:p>
        </w:tc>
        <w:tc>
          <w:tcPr>
            <w:tcW w:w="1365" w:type="dxa"/>
          </w:tcPr>
          <w:p w14:paraId="38DFD709" w14:textId="0287688F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iCs/>
                <w:sz w:val="24"/>
                <w:szCs w:val="24"/>
              </w:rPr>
              <w:t>Степени свободы (</w:t>
            </w:r>
            <w:r w:rsidRPr="00F3097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df)</w:t>
            </w:r>
          </w:p>
        </w:tc>
        <w:tc>
          <w:tcPr>
            <w:tcW w:w="1833" w:type="dxa"/>
          </w:tcPr>
          <w:p w14:paraId="7E494830" w14:textId="069F74BD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iCs/>
                <w:sz w:val="24"/>
                <w:szCs w:val="24"/>
              </w:rPr>
              <w:t>Среднее квадратов (</w:t>
            </w:r>
            <w:r w:rsidRPr="00F3097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MS)</w:t>
            </w:r>
          </w:p>
        </w:tc>
        <w:tc>
          <w:tcPr>
            <w:tcW w:w="2041" w:type="dxa"/>
          </w:tcPr>
          <w:p w14:paraId="5C63440F" w14:textId="2485E2E6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F-statistic (</w:t>
            </w:r>
            <w:r w:rsidRPr="00F3097C">
              <w:rPr>
                <w:rFonts w:ascii="Times New Roman" w:hAnsi="Times New Roman" w:cs="Times New Roman"/>
                <w:iCs/>
                <w:sz w:val="24"/>
                <w:szCs w:val="24"/>
              </w:rPr>
              <w:t>Коэффициент дисперсии)</w:t>
            </w:r>
          </w:p>
        </w:tc>
      </w:tr>
      <w:tr w:rsidR="00C6378B" w:rsidRPr="00F3097C" w14:paraId="36353A08" w14:textId="77777777" w:rsidTr="00442465">
        <w:tc>
          <w:tcPr>
            <w:tcW w:w="1816" w:type="dxa"/>
          </w:tcPr>
          <w:p w14:paraId="3F2BC200" w14:textId="1E046CE0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iCs/>
                <w:sz w:val="24"/>
                <w:szCs w:val="24"/>
              </w:rPr>
              <w:t>Между групп</w:t>
            </w:r>
          </w:p>
        </w:tc>
        <w:tc>
          <w:tcPr>
            <w:tcW w:w="2290" w:type="dxa"/>
          </w:tcPr>
          <w:p w14:paraId="0CBE4B4D" w14:textId="363EE12C" w:rsidR="00C6378B" w:rsidRPr="00F3097C" w:rsidRDefault="00000000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Tᵢ</m:t>
                  </m:r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²</m:t>
              </m:r>
            </m:oMath>
            <w:r w:rsidR="00442465"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</w:t>
            </w:r>
            <w:r w:rsidR="00442465"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nᵢ</m:t>
              </m:r>
            </m:oMath>
            <w:r w:rsidR="00442465"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-T</w:t>
            </w:r>
            <w:r w:rsidR="00442465" w:rsidRPr="00F3097C"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  <w:lang w:val="en-US"/>
              </w:rPr>
              <w:t>2</w:t>
            </w:r>
            <w:r w:rsidR="00442465"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/N</w:t>
            </w:r>
          </w:p>
        </w:tc>
        <w:tc>
          <w:tcPr>
            <w:tcW w:w="1365" w:type="dxa"/>
          </w:tcPr>
          <w:p w14:paraId="7B5B7F84" w14:textId="3769DD7F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k-1</w:t>
            </w:r>
          </w:p>
        </w:tc>
        <w:tc>
          <w:tcPr>
            <w:tcW w:w="1833" w:type="dxa"/>
          </w:tcPr>
          <w:p w14:paraId="0037F427" w14:textId="69E61B27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SS/df</w:t>
            </w:r>
          </w:p>
        </w:tc>
        <w:tc>
          <w:tcPr>
            <w:tcW w:w="2041" w:type="dxa"/>
          </w:tcPr>
          <w:p w14:paraId="7D9E1FC1" w14:textId="5B501BD0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</w:t>
            </w:r>
            <w:r w:rsidRPr="00F3097C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between</w:t>
            </w: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/MS</w:t>
            </w:r>
            <w:r w:rsidRPr="00F3097C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within</w:t>
            </w:r>
          </w:p>
        </w:tc>
      </w:tr>
      <w:tr w:rsidR="00C6378B" w:rsidRPr="00F3097C" w14:paraId="5BD4FB47" w14:textId="77777777" w:rsidTr="00442465">
        <w:tc>
          <w:tcPr>
            <w:tcW w:w="1816" w:type="dxa"/>
          </w:tcPr>
          <w:p w14:paraId="330023FE" w14:textId="6D6A40D3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iCs/>
                <w:sz w:val="24"/>
                <w:szCs w:val="24"/>
              </w:rPr>
              <w:t>Внутри групп</w:t>
            </w:r>
          </w:p>
        </w:tc>
        <w:tc>
          <w:tcPr>
            <w:tcW w:w="2290" w:type="dxa"/>
          </w:tcPr>
          <w:p w14:paraId="27718E02" w14:textId="1A4585B1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S -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Tᵢ</m:t>
                  </m:r>
                </m:e>
              </m:nary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²</m:t>
              </m:r>
            </m:oMath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/</w:t>
            </w:r>
            <w:r w:rsidRPr="00F3097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nᵢ</m:t>
              </m:r>
            </m:oMath>
          </w:p>
        </w:tc>
        <w:tc>
          <w:tcPr>
            <w:tcW w:w="1365" w:type="dxa"/>
          </w:tcPr>
          <w:p w14:paraId="4A61A82F" w14:textId="16876DAE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N-k</w:t>
            </w:r>
          </w:p>
        </w:tc>
        <w:tc>
          <w:tcPr>
            <w:tcW w:w="1833" w:type="dxa"/>
          </w:tcPr>
          <w:p w14:paraId="1F7DFB87" w14:textId="5B1C4731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SS/df</w:t>
            </w:r>
          </w:p>
        </w:tc>
        <w:tc>
          <w:tcPr>
            <w:tcW w:w="2041" w:type="dxa"/>
          </w:tcPr>
          <w:p w14:paraId="3F272576" w14:textId="77777777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378B" w:rsidRPr="00F3097C" w14:paraId="3E3F3E2A" w14:textId="77777777" w:rsidTr="00442465">
        <w:tc>
          <w:tcPr>
            <w:tcW w:w="1816" w:type="dxa"/>
          </w:tcPr>
          <w:p w14:paraId="14B8C3B6" w14:textId="6BE7CD6A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iCs/>
                <w:sz w:val="24"/>
                <w:szCs w:val="24"/>
              </w:rPr>
              <w:t>Итог</w:t>
            </w:r>
          </w:p>
        </w:tc>
        <w:tc>
          <w:tcPr>
            <w:tcW w:w="2290" w:type="dxa"/>
          </w:tcPr>
          <w:p w14:paraId="0F38ECB2" w14:textId="061DA200" w:rsidR="00C6378B" w:rsidRPr="00F3097C" w:rsidRDefault="00442465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 – T</w:t>
            </w:r>
            <w:r w:rsidRPr="00F3097C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2</w:t>
            </w: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/N</w:t>
            </w:r>
          </w:p>
        </w:tc>
        <w:tc>
          <w:tcPr>
            <w:tcW w:w="1365" w:type="dxa"/>
          </w:tcPr>
          <w:p w14:paraId="15DD1865" w14:textId="04019A8E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N-1</w:t>
            </w:r>
          </w:p>
        </w:tc>
        <w:tc>
          <w:tcPr>
            <w:tcW w:w="1833" w:type="dxa"/>
          </w:tcPr>
          <w:p w14:paraId="5DFDA937" w14:textId="77777777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1" w:type="dxa"/>
          </w:tcPr>
          <w:p w14:paraId="67518A9B" w14:textId="77777777" w:rsidR="00C6378B" w:rsidRPr="00F3097C" w:rsidRDefault="00C6378B" w:rsidP="00473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C5E423" w14:textId="5041C746" w:rsidR="00C6378B" w:rsidRPr="00F3097C" w:rsidRDefault="00442465" w:rsidP="00473CFC">
      <w:pPr>
        <w:spacing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F3097C">
        <w:rPr>
          <w:rFonts w:ascii="Times New Roman" w:hAnsi="Times New Roman" w:cs="Times New Roman"/>
          <w:iCs/>
          <w:sz w:val="24"/>
          <w:szCs w:val="24"/>
        </w:rPr>
        <w:t xml:space="preserve">Таблица </w:t>
      </w:r>
      <w:r w:rsidR="004E7030" w:rsidRPr="00F3097C">
        <w:rPr>
          <w:rFonts w:ascii="Times New Roman" w:hAnsi="Times New Roman" w:cs="Times New Roman"/>
          <w:iCs/>
          <w:sz w:val="24"/>
          <w:szCs w:val="24"/>
        </w:rPr>
        <w:t>2</w:t>
      </w:r>
      <w:r w:rsidRPr="00F3097C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Pr="00F3097C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Таблица дисперсионного анализа для получения статистики </w:t>
      </w:r>
      <w:r w:rsidRPr="00F3097C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Pr="00F3097C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29952B2E" w14:textId="3E4CE407" w:rsidR="00723E74" w:rsidRPr="00F3097C" w:rsidRDefault="003A59DF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Стоит отметить, что </w:t>
      </w:r>
      <w:r w:rsidR="00DD3894" w:rsidRPr="00F3097C">
        <w:rPr>
          <w:rFonts w:ascii="Times New Roman" w:hAnsi="Times New Roman" w:cs="Times New Roman"/>
          <w:sz w:val="28"/>
          <w:szCs w:val="28"/>
        </w:rPr>
        <w:t>на данный момент не разработан такой способ, который позволит вычисл</w:t>
      </w:r>
      <w:r w:rsidR="00F0544B" w:rsidRPr="00F3097C">
        <w:rPr>
          <w:rFonts w:ascii="Times New Roman" w:hAnsi="Times New Roman" w:cs="Times New Roman"/>
          <w:sz w:val="28"/>
          <w:szCs w:val="28"/>
        </w:rPr>
        <w:t xml:space="preserve">ять идеальный уровень значимости. Именно по этой причине принято </w:t>
      </w:r>
      <w:r w:rsidR="00034A88" w:rsidRPr="00F3097C">
        <w:rPr>
          <w:rFonts w:ascii="Times New Roman" w:hAnsi="Times New Roman" w:cs="Times New Roman"/>
          <w:sz w:val="28"/>
          <w:szCs w:val="28"/>
        </w:rPr>
        <w:t xml:space="preserve">не </w:t>
      </w:r>
      <w:r w:rsidR="007178B2" w:rsidRPr="00F3097C">
        <w:rPr>
          <w:rFonts w:ascii="Times New Roman" w:hAnsi="Times New Roman" w:cs="Times New Roman"/>
          <w:sz w:val="28"/>
          <w:szCs w:val="28"/>
        </w:rPr>
        <w:lastRenderedPageBreak/>
        <w:t>сравнивать критические и фактические значения, а</w:t>
      </w:r>
      <w:r w:rsidR="00034A88" w:rsidRPr="00F3097C">
        <w:rPr>
          <w:rFonts w:ascii="Times New Roman" w:hAnsi="Times New Roman" w:cs="Times New Roman"/>
          <w:sz w:val="28"/>
          <w:szCs w:val="28"/>
        </w:rPr>
        <w:t xml:space="preserve"> использовать </w:t>
      </w:r>
      <w:r w:rsidR="00034A88" w:rsidRPr="00F3097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34A88" w:rsidRPr="00F3097C">
        <w:rPr>
          <w:rFonts w:ascii="Times New Roman" w:hAnsi="Times New Roman" w:cs="Times New Roman"/>
          <w:sz w:val="28"/>
          <w:szCs w:val="28"/>
        </w:rPr>
        <w:t>-значения.</w:t>
      </w:r>
      <w:r w:rsidR="0068338A" w:rsidRPr="00F3097C">
        <w:rPr>
          <w:rFonts w:ascii="Times New Roman" w:hAnsi="Times New Roman" w:cs="Times New Roman"/>
          <w:sz w:val="28"/>
          <w:szCs w:val="28"/>
        </w:rPr>
        <w:t xml:space="preserve"> Тем самым, </w:t>
      </w:r>
      <w:r w:rsidR="00874668" w:rsidRPr="00F3097C">
        <w:rPr>
          <w:rFonts w:ascii="Times New Roman" w:hAnsi="Times New Roman" w:cs="Times New Roman"/>
          <w:sz w:val="28"/>
          <w:szCs w:val="28"/>
        </w:rPr>
        <w:t>под ними подразумевается максимальный уровень значимости</w:t>
      </w:r>
      <w:r w:rsidR="003C5BE3" w:rsidRPr="00F3097C">
        <w:rPr>
          <w:rFonts w:ascii="Times New Roman" w:hAnsi="Times New Roman" w:cs="Times New Roman"/>
          <w:sz w:val="28"/>
          <w:szCs w:val="28"/>
        </w:rPr>
        <w:t>, для которого гипотеза все еще применяется.</w:t>
      </w:r>
      <w:r w:rsidR="0054088C" w:rsidRPr="00F3097C">
        <w:rPr>
          <w:rFonts w:ascii="Times New Roman" w:hAnsi="Times New Roman" w:cs="Times New Roman"/>
          <w:sz w:val="28"/>
          <w:szCs w:val="28"/>
        </w:rPr>
        <w:t xml:space="preserve"> Обратно тоже возможно. То есть мы берем </w:t>
      </w:r>
      <w:r w:rsidR="0054088C" w:rsidRPr="00F3097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4088C" w:rsidRPr="00F3097C">
        <w:rPr>
          <w:rFonts w:ascii="Times New Roman" w:hAnsi="Times New Roman" w:cs="Times New Roman"/>
          <w:sz w:val="28"/>
          <w:szCs w:val="28"/>
        </w:rPr>
        <w:t xml:space="preserve">-значение и смотрим, </w:t>
      </w:r>
      <w:r w:rsidR="00343B92" w:rsidRPr="00F3097C">
        <w:rPr>
          <w:rFonts w:ascii="Times New Roman" w:hAnsi="Times New Roman" w:cs="Times New Roman"/>
          <w:sz w:val="28"/>
          <w:szCs w:val="28"/>
        </w:rPr>
        <w:t>отвергается или нет</w:t>
      </w:r>
      <w:r w:rsidR="0054088C" w:rsidRPr="00F3097C">
        <w:rPr>
          <w:rFonts w:ascii="Times New Roman" w:hAnsi="Times New Roman" w:cs="Times New Roman"/>
          <w:sz w:val="28"/>
          <w:szCs w:val="28"/>
        </w:rPr>
        <w:t xml:space="preserve"> гипотеза при каждом уров</w:t>
      </w:r>
      <w:r w:rsidR="00444E3C" w:rsidRPr="00F3097C">
        <w:rPr>
          <w:rFonts w:ascii="Times New Roman" w:hAnsi="Times New Roman" w:cs="Times New Roman"/>
          <w:sz w:val="28"/>
          <w:szCs w:val="28"/>
        </w:rPr>
        <w:t xml:space="preserve">не значимости. </w:t>
      </w:r>
    </w:p>
    <w:p w14:paraId="718110A8" w14:textId="32648B43" w:rsidR="00AE64E0" w:rsidRPr="00F3097C" w:rsidRDefault="005D69D5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Теперь необходимо ответить еще на один вопрос, когда же мы можем вообще применять наш дисперсионный анализ. Выделяют несколько </w:t>
      </w:r>
      <w:r w:rsidR="00AE64E0" w:rsidRPr="00F3097C">
        <w:rPr>
          <w:rFonts w:ascii="Times New Roman" w:hAnsi="Times New Roman" w:cs="Times New Roman"/>
          <w:sz w:val="28"/>
          <w:szCs w:val="28"/>
        </w:rPr>
        <w:t xml:space="preserve">обязательных </w:t>
      </w:r>
      <w:r w:rsidR="002E700E" w:rsidRPr="00F3097C">
        <w:rPr>
          <w:rFonts w:ascii="Times New Roman" w:hAnsi="Times New Roman" w:cs="Times New Roman"/>
          <w:sz w:val="28"/>
          <w:szCs w:val="28"/>
        </w:rPr>
        <w:t>условий:</w:t>
      </w:r>
    </w:p>
    <w:p w14:paraId="59EF0052" w14:textId="6C22AFA0" w:rsidR="002E700E" w:rsidRPr="00F3097C" w:rsidRDefault="002E700E" w:rsidP="002E700E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Данные должны </w:t>
      </w:r>
      <w:r w:rsidR="00CF1241" w:rsidRPr="00F3097C">
        <w:rPr>
          <w:rFonts w:ascii="Times New Roman" w:hAnsi="Times New Roman" w:cs="Times New Roman"/>
          <w:sz w:val="28"/>
          <w:szCs w:val="28"/>
        </w:rPr>
        <w:t>иметь количественный непрерывный тип данных.</w:t>
      </w:r>
    </w:p>
    <w:p w14:paraId="6E704A36" w14:textId="41F8DD3D" w:rsidR="005E63CF" w:rsidRPr="00F3097C" w:rsidRDefault="005E63CF" w:rsidP="005E63CF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Выборки должны быть независимыми. Чаще всего под этим пунктом подразумевается, что </w:t>
      </w:r>
      <w:r w:rsidR="00E606D4" w:rsidRPr="00F3097C">
        <w:rPr>
          <w:rFonts w:ascii="Times New Roman" w:hAnsi="Times New Roman" w:cs="Times New Roman"/>
          <w:sz w:val="28"/>
          <w:szCs w:val="28"/>
        </w:rPr>
        <w:t>ни один человек, ни один исследуемый объект (</w:t>
      </w:r>
      <w:r w:rsidR="00FC7092" w:rsidRPr="00F3097C">
        <w:rPr>
          <w:rFonts w:ascii="Times New Roman" w:hAnsi="Times New Roman" w:cs="Times New Roman"/>
          <w:sz w:val="28"/>
          <w:szCs w:val="28"/>
        </w:rPr>
        <w:t xml:space="preserve">значение котировки акции в конкретный момент и </w:t>
      </w:r>
      <w:proofErr w:type="gramStart"/>
      <w:r w:rsidR="00FC7092" w:rsidRPr="00F3097C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="00FC7092" w:rsidRPr="00F3097C">
        <w:rPr>
          <w:rFonts w:ascii="Times New Roman" w:hAnsi="Times New Roman" w:cs="Times New Roman"/>
          <w:sz w:val="28"/>
          <w:szCs w:val="28"/>
        </w:rPr>
        <w:t>) не может присутствовать одновременно в нескольких выборках.</w:t>
      </w:r>
    </w:p>
    <w:p w14:paraId="1FEAE112" w14:textId="6FE5AFF0" w:rsidR="00FC7092" w:rsidRPr="00F3097C" w:rsidRDefault="0024383E" w:rsidP="005E63CF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Нормальность распределения признака в </w:t>
      </w:r>
      <w:r w:rsidR="009B2C88" w:rsidRPr="00F3097C">
        <w:rPr>
          <w:rFonts w:ascii="Times New Roman" w:hAnsi="Times New Roman" w:cs="Times New Roman"/>
          <w:sz w:val="28"/>
          <w:szCs w:val="28"/>
        </w:rPr>
        <w:t>статистических</w:t>
      </w:r>
      <w:r w:rsidRPr="00F3097C">
        <w:rPr>
          <w:rFonts w:ascii="Times New Roman" w:hAnsi="Times New Roman" w:cs="Times New Roman"/>
          <w:sz w:val="28"/>
          <w:szCs w:val="28"/>
        </w:rPr>
        <w:t xml:space="preserve"> совокупностях, из которых в дальнейшем извлекаются выборки.</w:t>
      </w:r>
    </w:p>
    <w:p w14:paraId="434DFA3D" w14:textId="61B60B98" w:rsidR="0024383E" w:rsidRPr="00F3097C" w:rsidRDefault="00972431" w:rsidP="005E63CF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Дисперсии изучаемого признака в </w:t>
      </w:r>
      <w:r w:rsidR="009B2C88" w:rsidRPr="00F3097C">
        <w:rPr>
          <w:rFonts w:ascii="Times New Roman" w:hAnsi="Times New Roman" w:cs="Times New Roman"/>
          <w:sz w:val="28"/>
          <w:szCs w:val="28"/>
        </w:rPr>
        <w:t>статистических</w:t>
      </w:r>
      <w:r w:rsidRPr="00F3097C">
        <w:rPr>
          <w:rFonts w:ascii="Times New Roman" w:hAnsi="Times New Roman" w:cs="Times New Roman"/>
          <w:sz w:val="28"/>
          <w:szCs w:val="28"/>
        </w:rPr>
        <w:t xml:space="preserve"> совокупностях</w:t>
      </w:r>
      <w:r w:rsidR="009B2C88" w:rsidRPr="00F3097C">
        <w:rPr>
          <w:rFonts w:ascii="Times New Roman" w:hAnsi="Times New Roman" w:cs="Times New Roman"/>
          <w:sz w:val="28"/>
          <w:szCs w:val="28"/>
        </w:rPr>
        <w:t xml:space="preserve"> должны быть равны.</w:t>
      </w:r>
    </w:p>
    <w:p w14:paraId="3E8D1671" w14:textId="1E389655" w:rsidR="00AE64E0" w:rsidRPr="00F3097C" w:rsidRDefault="00AE64E0" w:rsidP="00756A52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21"/>
          <w:szCs w:val="21"/>
          <w:lang w:eastAsia="ru-RU"/>
        </w:rPr>
      </w:pPr>
    </w:p>
    <w:p w14:paraId="51D0919C" w14:textId="3E642CF1" w:rsidR="00896041" w:rsidRPr="00F3097C" w:rsidRDefault="00896041" w:rsidP="00896041">
      <w:pPr>
        <w:pStyle w:val="a3"/>
        <w:numPr>
          <w:ilvl w:val="1"/>
          <w:numId w:val="2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Апостериорные значения</w:t>
      </w:r>
      <w:r w:rsidR="000F6C9E" w:rsidRPr="00F3097C">
        <w:rPr>
          <w:rFonts w:ascii="Times New Roman" w:hAnsi="Times New Roman" w:cs="Times New Roman"/>
          <w:sz w:val="28"/>
          <w:szCs w:val="28"/>
        </w:rPr>
        <w:t>.</w:t>
      </w:r>
    </w:p>
    <w:p w14:paraId="1F9FCAE2" w14:textId="556480E7" w:rsidR="00896041" w:rsidRPr="00F3097C" w:rsidRDefault="00B21C44" w:rsidP="00C777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Ес</w:t>
      </w:r>
      <w:r w:rsidR="006F0AB2" w:rsidRPr="00F3097C">
        <w:rPr>
          <w:rFonts w:ascii="Times New Roman" w:hAnsi="Times New Roman" w:cs="Times New Roman"/>
          <w:sz w:val="28"/>
          <w:szCs w:val="28"/>
        </w:rPr>
        <w:t>ли мы получили, что наш дисперсионный анализ показывает, что различия между группами статистически значимые (</w:t>
      </w:r>
      <w:r w:rsidR="00EF7FEE" w:rsidRPr="00F3097C">
        <w:rPr>
          <w:rFonts w:ascii="Times New Roman" w:hAnsi="Times New Roman" w:cs="Times New Roman"/>
          <w:sz w:val="28"/>
          <w:szCs w:val="28"/>
        </w:rPr>
        <w:t xml:space="preserve">например, если </w:t>
      </w:r>
      <w:r w:rsidR="00EF7FEE" w:rsidRPr="00F3097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F7FEE" w:rsidRPr="00F3097C">
        <w:rPr>
          <w:rFonts w:ascii="Times New Roman" w:hAnsi="Times New Roman" w:cs="Times New Roman"/>
          <w:sz w:val="28"/>
          <w:szCs w:val="28"/>
        </w:rPr>
        <w:t>-значение меньше выбранного порога значимости</w:t>
      </w:r>
      <w:r w:rsidR="00860473" w:rsidRPr="00F3097C">
        <w:rPr>
          <w:rFonts w:ascii="Times New Roman" w:hAnsi="Times New Roman" w:cs="Times New Roman"/>
          <w:sz w:val="28"/>
          <w:szCs w:val="28"/>
        </w:rPr>
        <w:t xml:space="preserve">), то мы получили </w:t>
      </w:r>
      <w:r w:rsidR="00A5280A" w:rsidRPr="00F3097C">
        <w:rPr>
          <w:rFonts w:ascii="Times New Roman" w:hAnsi="Times New Roman" w:cs="Times New Roman"/>
          <w:sz w:val="28"/>
          <w:szCs w:val="28"/>
        </w:rPr>
        <w:t>лишь факт наличия этих различий. Для того чтобы определить, какие именно группы раз</w:t>
      </w:r>
      <w:r w:rsidR="00D16317" w:rsidRPr="00F3097C">
        <w:rPr>
          <w:rFonts w:ascii="Times New Roman" w:hAnsi="Times New Roman" w:cs="Times New Roman"/>
          <w:sz w:val="28"/>
          <w:szCs w:val="28"/>
        </w:rPr>
        <w:t>личаются принято проводить апостериорные сравнения. Другими словами, парные сравнения.</w:t>
      </w:r>
      <w:r w:rsidR="00C777D0" w:rsidRPr="00F309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F70FAA" w14:textId="19BA6ACC" w:rsidR="00B912A5" w:rsidRPr="00F3097C" w:rsidRDefault="00B912A5" w:rsidP="00FA7825">
      <w:pPr>
        <w:pStyle w:val="a3"/>
        <w:numPr>
          <w:ilvl w:val="1"/>
          <w:numId w:val="2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Критерий Колмогорова</w:t>
      </w:r>
    </w:p>
    <w:p w14:paraId="50892F3D" w14:textId="666CA5DC" w:rsidR="003D3063" w:rsidRPr="00F3097C" w:rsidRDefault="003E2A88" w:rsidP="003E2A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Часто</w:t>
      </w:r>
      <w:r w:rsidR="00172A81" w:rsidRPr="00F3097C">
        <w:rPr>
          <w:rFonts w:ascii="Times New Roman" w:hAnsi="Times New Roman" w:cs="Times New Roman"/>
          <w:sz w:val="28"/>
          <w:szCs w:val="28"/>
        </w:rPr>
        <w:t xml:space="preserve"> для проверок гипотез</w:t>
      </w:r>
      <w:r w:rsidR="0053710D" w:rsidRPr="00F3097C">
        <w:rPr>
          <w:rFonts w:ascii="Times New Roman" w:hAnsi="Times New Roman" w:cs="Times New Roman"/>
          <w:sz w:val="28"/>
          <w:szCs w:val="28"/>
        </w:rPr>
        <w:t xml:space="preserve"> на различные утверждения применяется критерий Колмогорова.</w:t>
      </w:r>
    </w:p>
    <w:p w14:paraId="3D38F11B" w14:textId="6CC7A7B4" w:rsidR="00B37AD9" w:rsidRPr="00F3097C" w:rsidRDefault="00B37AD9" w:rsidP="00473C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небольшой пример, где мы выдвинули гипотезу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097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4273BC" w:rsidRPr="00F3097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4273BC" w:rsidRPr="00F3097C">
        <w:rPr>
          <w:rFonts w:ascii="Times New Roman" w:hAnsi="Times New Roman" w:cs="Times New Roman"/>
          <w:sz w:val="28"/>
          <w:szCs w:val="28"/>
        </w:rPr>
        <w:t>(например, что</w:t>
      </w:r>
      <w:r w:rsidR="0095440A" w:rsidRPr="00F3097C">
        <w:rPr>
          <w:rFonts w:ascii="Times New Roman" w:hAnsi="Times New Roman" w:cs="Times New Roman"/>
          <w:sz w:val="28"/>
          <w:szCs w:val="28"/>
        </w:rPr>
        <w:t xml:space="preserve"> наше распределение подчиняется определенному закону).</w:t>
      </w:r>
      <w:r w:rsidR="00A37E32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B876B9" w:rsidRPr="00F3097C">
        <w:rPr>
          <w:rFonts w:ascii="Times New Roman" w:hAnsi="Times New Roman" w:cs="Times New Roman"/>
          <w:sz w:val="28"/>
          <w:szCs w:val="28"/>
        </w:rPr>
        <w:t xml:space="preserve">Применение нашего критерия будет выглядеть подобным образом: </w:t>
      </w:r>
    </w:p>
    <w:p w14:paraId="660AF7C4" w14:textId="77FEF14C" w:rsidR="00892D3E" w:rsidRPr="00F3097C" w:rsidRDefault="00721623" w:rsidP="007B3B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097C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F3097C">
        <w:rPr>
          <w:rFonts w:ascii="Times New Roman" w:hAnsi="Times New Roman" w:cs="Times New Roman"/>
          <w:sz w:val="28"/>
          <w:szCs w:val="28"/>
        </w:rPr>
        <w:t xml:space="preserve">– </w:t>
      </w:r>
      <w:r w:rsidR="003D6048" w:rsidRPr="00F3097C">
        <w:rPr>
          <w:rFonts w:ascii="Times New Roman" w:hAnsi="Times New Roman" w:cs="Times New Roman"/>
          <w:sz w:val="28"/>
          <w:szCs w:val="28"/>
        </w:rPr>
        <w:t xml:space="preserve">это гипотеза, что случайная величина </w:t>
      </w:r>
      <w:r w:rsidR="003D6048" w:rsidRPr="00F3097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D6048" w:rsidRPr="00F3097C">
        <w:rPr>
          <w:rFonts w:ascii="Times New Roman" w:hAnsi="Times New Roman" w:cs="Times New Roman"/>
          <w:sz w:val="28"/>
          <w:szCs w:val="28"/>
        </w:rPr>
        <w:t xml:space="preserve"> имеет заданный закон распределения. </w:t>
      </w:r>
      <w:r w:rsidR="00892D3E" w:rsidRPr="00F3097C">
        <w:rPr>
          <w:rFonts w:ascii="Times New Roman" w:hAnsi="Times New Roman" w:cs="Times New Roman"/>
          <w:sz w:val="28"/>
          <w:szCs w:val="28"/>
        </w:rPr>
        <w:t>Критерий Колмогорова включает в себя шаги</w:t>
      </w:r>
      <w:r w:rsidR="00115A8F" w:rsidRPr="00F3097C">
        <w:rPr>
          <w:rStyle w:val="af3"/>
          <w:rFonts w:ascii="Times New Roman" w:hAnsi="Times New Roman" w:cs="Times New Roman"/>
          <w:sz w:val="28"/>
          <w:szCs w:val="28"/>
        </w:rPr>
        <w:footnoteReference w:id="8"/>
      </w:r>
      <w:r w:rsidR="00892D3E" w:rsidRPr="00F3097C">
        <w:rPr>
          <w:rFonts w:ascii="Times New Roman" w:hAnsi="Times New Roman" w:cs="Times New Roman"/>
          <w:sz w:val="28"/>
          <w:szCs w:val="28"/>
        </w:rPr>
        <w:t>:</w:t>
      </w:r>
    </w:p>
    <w:p w14:paraId="2E3E5191" w14:textId="3DA3A063" w:rsidR="009502D6" w:rsidRPr="00F3097C" w:rsidRDefault="002A2315" w:rsidP="007B3B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CC277" wp14:editId="74901858">
            <wp:extent cx="6480175" cy="2301875"/>
            <wp:effectExtent l="0" t="0" r="0" b="317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1601" w14:textId="1D376021" w:rsidR="00312874" w:rsidRPr="00F3097C" w:rsidRDefault="009502D6" w:rsidP="009502D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 Рисунок </w:t>
      </w:r>
      <w:r w:rsidR="00743EF3" w:rsidRPr="00F3097C">
        <w:rPr>
          <w:rFonts w:ascii="Times New Roman" w:hAnsi="Times New Roman" w:cs="Times New Roman"/>
          <w:sz w:val="24"/>
          <w:szCs w:val="24"/>
        </w:rPr>
        <w:t>2</w:t>
      </w:r>
      <w:r w:rsidRPr="00F3097C">
        <w:rPr>
          <w:rFonts w:ascii="Times New Roman" w:hAnsi="Times New Roman" w:cs="Times New Roman"/>
          <w:sz w:val="24"/>
          <w:szCs w:val="24"/>
        </w:rPr>
        <w:t>. Шаги критерия Колмогорова</w:t>
      </w:r>
    </w:p>
    <w:p w14:paraId="78733255" w14:textId="2B293493" w:rsidR="003300D6" w:rsidRPr="00F3097C" w:rsidRDefault="003300D6" w:rsidP="00F062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Применять критерий Колмогорова имеет смысл только при </w:t>
      </w:r>
      <w:r w:rsidR="00CD699B" w:rsidRPr="00F3097C">
        <w:rPr>
          <w:rFonts w:ascii="Times New Roman" w:hAnsi="Times New Roman" w:cs="Times New Roman"/>
          <w:sz w:val="28"/>
          <w:szCs w:val="28"/>
        </w:rPr>
        <w:t xml:space="preserve">большом </w:t>
      </w:r>
      <w:r w:rsidRPr="00F3097C">
        <w:rPr>
          <w:rFonts w:ascii="Times New Roman" w:hAnsi="Times New Roman" w:cs="Times New Roman"/>
          <w:sz w:val="28"/>
          <w:szCs w:val="28"/>
        </w:rPr>
        <w:t>объеме выборок</w:t>
      </w:r>
      <w:r w:rsidR="00F06268" w:rsidRPr="00F3097C"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Pr="00F3097C">
        <w:rPr>
          <w:rFonts w:ascii="Times New Roman" w:hAnsi="Times New Roman" w:cs="Times New Roman"/>
          <w:sz w:val="28"/>
          <w:szCs w:val="28"/>
        </w:rPr>
        <w:t>от 25 штук (в некоторых источниках – 30</w:t>
      </w:r>
      <w:r w:rsidR="00CD699B" w:rsidRPr="00F3097C">
        <w:rPr>
          <w:rFonts w:ascii="Times New Roman" w:hAnsi="Times New Roman" w:cs="Times New Roman"/>
          <w:sz w:val="28"/>
          <w:szCs w:val="28"/>
        </w:rPr>
        <w:t xml:space="preserve"> или даже 50</w:t>
      </w:r>
      <w:r w:rsidRPr="00F3097C">
        <w:rPr>
          <w:rFonts w:ascii="Times New Roman" w:hAnsi="Times New Roman" w:cs="Times New Roman"/>
          <w:sz w:val="28"/>
          <w:szCs w:val="28"/>
        </w:rPr>
        <w:t>).</w:t>
      </w:r>
    </w:p>
    <w:p w14:paraId="4863AF0A" w14:textId="3A76BE66" w:rsidR="0066124C" w:rsidRPr="00F3097C" w:rsidRDefault="0066124C" w:rsidP="00FA7825">
      <w:pPr>
        <w:pStyle w:val="a3"/>
        <w:numPr>
          <w:ilvl w:val="1"/>
          <w:numId w:val="2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Логарифмическая доходность</w:t>
      </w:r>
    </w:p>
    <w:p w14:paraId="074D5576" w14:textId="3AA5FD91" w:rsidR="00C05AF6" w:rsidRPr="00F3097C" w:rsidRDefault="00E12B66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Доходность можно считать по-разному</w:t>
      </w:r>
      <w:r w:rsidR="00C05AF6" w:rsidRPr="00F3097C">
        <w:rPr>
          <w:rFonts w:ascii="Times New Roman" w:hAnsi="Times New Roman" w:cs="Times New Roman"/>
          <w:sz w:val="28"/>
          <w:szCs w:val="28"/>
        </w:rPr>
        <w:t xml:space="preserve">. </w:t>
      </w:r>
      <w:r w:rsidRPr="00F3097C">
        <w:rPr>
          <w:rFonts w:ascii="Times New Roman" w:hAnsi="Times New Roman" w:cs="Times New Roman"/>
          <w:sz w:val="28"/>
          <w:szCs w:val="28"/>
        </w:rPr>
        <w:t>Д</w:t>
      </w:r>
      <w:r w:rsidR="00FD54AC" w:rsidRPr="00F3097C">
        <w:rPr>
          <w:rFonts w:ascii="Times New Roman" w:hAnsi="Times New Roman" w:cs="Times New Roman"/>
          <w:sz w:val="28"/>
          <w:szCs w:val="28"/>
        </w:rPr>
        <w:t xml:space="preserve">ля упрощения </w:t>
      </w:r>
      <w:r w:rsidR="0080756E" w:rsidRPr="00F3097C">
        <w:rPr>
          <w:rFonts w:ascii="Times New Roman" w:hAnsi="Times New Roman" w:cs="Times New Roman"/>
          <w:sz w:val="28"/>
          <w:szCs w:val="28"/>
        </w:rPr>
        <w:t>вычислений часто берут логарифмы от всех составляющих нашей выборки изменения цен</w:t>
      </w:r>
      <w:r w:rsidR="0069038D" w:rsidRPr="00F3097C">
        <w:rPr>
          <w:rFonts w:ascii="Times New Roman" w:hAnsi="Times New Roman" w:cs="Times New Roman"/>
          <w:sz w:val="28"/>
          <w:szCs w:val="28"/>
        </w:rPr>
        <w:t xml:space="preserve"> и тем самым мы получаем способ подсчета логарифмической доходности</w:t>
      </w:r>
      <w:r w:rsidR="00817F35" w:rsidRPr="00F3097C">
        <w:rPr>
          <w:rFonts w:ascii="Times New Roman" w:hAnsi="Times New Roman" w:cs="Times New Roman"/>
          <w:sz w:val="28"/>
          <w:szCs w:val="28"/>
        </w:rPr>
        <w:t xml:space="preserve">: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ln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t-1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func>
      </m:oMath>
      <w:r w:rsidR="00817F35" w:rsidRPr="00F3097C"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ln</m:t>
                </m:r>
              </m:fNam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t-1</m:t>
                    </m:r>
                  </m:sub>
                </m:sSub>
              </m:e>
            </m:func>
          </m:e>
        </m:func>
      </m:oMath>
      <w:r w:rsidR="00817F35" w:rsidRPr="00F3097C">
        <w:rPr>
          <w:rFonts w:ascii="Times New Roman" w:hAnsi="Times New Roman" w:cs="Times New Roman"/>
          <w:sz w:val="28"/>
          <w:szCs w:val="28"/>
        </w:rPr>
        <w:t xml:space="preserve">, где </w:t>
      </w:r>
      <w:r w:rsidR="00817F35" w:rsidRPr="00F309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17F35" w:rsidRPr="00F3097C">
        <w:rPr>
          <w:rFonts w:ascii="Times New Roman" w:hAnsi="Times New Roman" w:cs="Times New Roman"/>
          <w:sz w:val="28"/>
          <w:szCs w:val="28"/>
        </w:rPr>
        <w:t xml:space="preserve"> – рассматриваемый период,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="00817F35" w:rsidRPr="00F3097C">
        <w:rPr>
          <w:rFonts w:ascii="Times New Roman" w:eastAsiaTheme="minorEastAsia" w:hAnsi="Times New Roman" w:cs="Times New Roman"/>
          <w:sz w:val="28"/>
          <w:szCs w:val="28"/>
        </w:rPr>
        <w:t xml:space="preserve">- цена акции в данный период,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t-1</m:t>
            </m:r>
          </m:sub>
        </m:sSub>
      </m:oMath>
      <w:r w:rsidR="00817F35" w:rsidRPr="00F3097C">
        <w:rPr>
          <w:rFonts w:ascii="Times New Roman" w:eastAsiaTheme="minorEastAsia" w:hAnsi="Times New Roman" w:cs="Times New Roman"/>
          <w:sz w:val="28"/>
          <w:szCs w:val="28"/>
        </w:rPr>
        <w:t>- цена акции за прошлый период.</w:t>
      </w:r>
      <w:r w:rsidR="0069038D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2977D8" w:rsidRPr="00F3097C">
        <w:rPr>
          <w:rFonts w:ascii="Times New Roman" w:hAnsi="Times New Roman" w:cs="Times New Roman"/>
          <w:sz w:val="28"/>
          <w:szCs w:val="28"/>
        </w:rPr>
        <w:t xml:space="preserve">Это гораздо удобнее, чем </w:t>
      </w:r>
      <w:r w:rsidR="00725710" w:rsidRPr="00F3097C">
        <w:rPr>
          <w:rFonts w:ascii="Times New Roman" w:hAnsi="Times New Roman" w:cs="Times New Roman"/>
          <w:sz w:val="28"/>
          <w:szCs w:val="28"/>
        </w:rPr>
        <w:t>считать проценты (для обычной процентной доходности)</w:t>
      </w:r>
      <w:r w:rsidR="00817F35" w:rsidRPr="00F3097C">
        <w:rPr>
          <w:rFonts w:ascii="Times New Roman" w:hAnsi="Times New Roman" w:cs="Times New Roman"/>
          <w:sz w:val="28"/>
          <w:szCs w:val="28"/>
        </w:rPr>
        <w:t>, так как работа происходит с одной лишь операцией вычитания (</w:t>
      </w:r>
      <w:r w:rsidR="00B86B30" w:rsidRPr="00F3097C">
        <w:rPr>
          <w:rFonts w:ascii="Times New Roman" w:hAnsi="Times New Roman" w:cs="Times New Roman"/>
          <w:sz w:val="28"/>
          <w:szCs w:val="28"/>
        </w:rPr>
        <w:t>чаще всего).</w:t>
      </w:r>
    </w:p>
    <w:p w14:paraId="655B4C96" w14:textId="40DDD47B" w:rsidR="00B17654" w:rsidRPr="00F3097C" w:rsidRDefault="00B17654" w:rsidP="00784BCC">
      <w:pPr>
        <w:pStyle w:val="a3"/>
        <w:numPr>
          <w:ilvl w:val="0"/>
          <w:numId w:val="23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097C">
        <w:rPr>
          <w:rFonts w:ascii="Times New Roman" w:hAnsi="Times New Roman" w:cs="Times New Roman"/>
          <w:b/>
          <w:bCs/>
          <w:sz w:val="28"/>
          <w:szCs w:val="28"/>
        </w:rPr>
        <w:t>Предварительный анализ данных</w:t>
      </w:r>
    </w:p>
    <w:p w14:paraId="7A961172" w14:textId="77777777" w:rsidR="00B17654" w:rsidRPr="00F3097C" w:rsidRDefault="00B17654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lastRenderedPageBreak/>
        <w:t xml:space="preserve">В основу исследования легли котировки акций компаний индекса Московской Биржи с официального сайта Финам: </w:t>
      </w:r>
      <w:hyperlink r:id="rId10" w:history="1">
        <w:r w:rsidRPr="00F3097C">
          <w:rPr>
            <w:rStyle w:val="a4"/>
            <w:rFonts w:ascii="Times New Roman" w:hAnsi="Times New Roman" w:cs="Times New Roman"/>
            <w:sz w:val="28"/>
            <w:szCs w:val="28"/>
          </w:rPr>
          <w:t>https://www.finam.ru/</w:t>
        </w:r>
      </w:hyperlink>
      <w:r w:rsidRPr="00F3097C">
        <w:rPr>
          <w:rFonts w:ascii="Times New Roman" w:hAnsi="Times New Roman" w:cs="Times New Roman"/>
          <w:sz w:val="28"/>
          <w:szCs w:val="28"/>
        </w:rPr>
        <w:t>. Был выбран временной интервал с 01.01.2015 – по 01.01.2022.</w:t>
      </w:r>
    </w:p>
    <w:tbl>
      <w:tblPr>
        <w:tblStyle w:val="a6"/>
        <w:tblW w:w="0" w:type="auto"/>
        <w:tblLook w:val="04E0" w:firstRow="1" w:lastRow="1" w:firstColumn="1" w:lastColumn="0" w:noHBand="0" w:noVBand="1"/>
      </w:tblPr>
      <w:tblGrid>
        <w:gridCol w:w="4672"/>
        <w:gridCol w:w="4673"/>
      </w:tblGrid>
      <w:tr w:rsidR="00B17654" w:rsidRPr="00F3097C" w14:paraId="22AECEE3" w14:textId="77777777" w:rsidTr="00F404BD">
        <w:tc>
          <w:tcPr>
            <w:tcW w:w="4672" w:type="dxa"/>
          </w:tcPr>
          <w:p w14:paraId="6A284563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Тикер</w:t>
            </w:r>
          </w:p>
        </w:tc>
        <w:tc>
          <w:tcPr>
            <w:tcW w:w="4673" w:type="dxa"/>
          </w:tcPr>
          <w:p w14:paraId="25FAD44A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</w:tr>
      <w:tr w:rsidR="00B17654" w:rsidRPr="00F3097C" w14:paraId="11B954D2" w14:textId="77777777" w:rsidTr="00F404BD">
        <w:tc>
          <w:tcPr>
            <w:tcW w:w="4672" w:type="dxa"/>
          </w:tcPr>
          <w:p w14:paraId="27439031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GAZP</w:t>
            </w:r>
          </w:p>
        </w:tc>
        <w:tc>
          <w:tcPr>
            <w:tcW w:w="4673" w:type="dxa"/>
          </w:tcPr>
          <w:p w14:paraId="65FF6457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ГАЗПРОМ ао</w:t>
            </w:r>
          </w:p>
        </w:tc>
      </w:tr>
      <w:tr w:rsidR="00B17654" w:rsidRPr="00F3097C" w14:paraId="79ED304F" w14:textId="77777777" w:rsidTr="00F404BD">
        <w:tc>
          <w:tcPr>
            <w:tcW w:w="4672" w:type="dxa"/>
          </w:tcPr>
          <w:p w14:paraId="0DF7AF65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SBER</w:t>
            </w:r>
          </w:p>
        </w:tc>
        <w:tc>
          <w:tcPr>
            <w:tcW w:w="4673" w:type="dxa"/>
          </w:tcPr>
          <w:p w14:paraId="72106485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Сбербанк</w:t>
            </w:r>
          </w:p>
        </w:tc>
      </w:tr>
      <w:tr w:rsidR="00B17654" w:rsidRPr="00F3097C" w14:paraId="01F92ECD" w14:textId="77777777" w:rsidTr="00F404BD">
        <w:tc>
          <w:tcPr>
            <w:tcW w:w="4672" w:type="dxa"/>
          </w:tcPr>
          <w:p w14:paraId="1B63396B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LKOH</w:t>
            </w:r>
          </w:p>
        </w:tc>
        <w:tc>
          <w:tcPr>
            <w:tcW w:w="4673" w:type="dxa"/>
          </w:tcPr>
          <w:p w14:paraId="489E74F1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ЛУКОЙЛ</w:t>
            </w:r>
          </w:p>
        </w:tc>
      </w:tr>
      <w:tr w:rsidR="00B17654" w:rsidRPr="00F3097C" w14:paraId="17122013" w14:textId="77777777" w:rsidTr="00F404BD">
        <w:tc>
          <w:tcPr>
            <w:tcW w:w="4672" w:type="dxa"/>
          </w:tcPr>
          <w:p w14:paraId="4F851B81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FIVE</w:t>
            </w:r>
          </w:p>
        </w:tc>
        <w:tc>
          <w:tcPr>
            <w:tcW w:w="4673" w:type="dxa"/>
          </w:tcPr>
          <w:p w14:paraId="407D0413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FIVE-гдр</w:t>
            </w:r>
          </w:p>
        </w:tc>
      </w:tr>
      <w:tr w:rsidR="00B17654" w:rsidRPr="00F3097C" w14:paraId="28DE8B44" w14:textId="77777777" w:rsidTr="00F404BD">
        <w:tc>
          <w:tcPr>
            <w:tcW w:w="4672" w:type="dxa"/>
          </w:tcPr>
          <w:p w14:paraId="2D654435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MTSS</w:t>
            </w:r>
          </w:p>
        </w:tc>
        <w:tc>
          <w:tcPr>
            <w:tcW w:w="4673" w:type="dxa"/>
          </w:tcPr>
          <w:p w14:paraId="20F66DC9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МТС-ао</w:t>
            </w:r>
          </w:p>
        </w:tc>
      </w:tr>
      <w:tr w:rsidR="00B17654" w:rsidRPr="00F3097C" w14:paraId="6A926320" w14:textId="77777777" w:rsidTr="00F404BD">
        <w:tc>
          <w:tcPr>
            <w:tcW w:w="4672" w:type="dxa"/>
          </w:tcPr>
          <w:p w14:paraId="7C9181F9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ROSN</w:t>
            </w:r>
          </w:p>
        </w:tc>
        <w:tc>
          <w:tcPr>
            <w:tcW w:w="4673" w:type="dxa"/>
          </w:tcPr>
          <w:p w14:paraId="7534183A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Роснефть</w:t>
            </w:r>
          </w:p>
        </w:tc>
      </w:tr>
      <w:tr w:rsidR="00B17654" w:rsidRPr="00F3097C" w14:paraId="39CEB33B" w14:textId="77777777" w:rsidTr="00F404BD">
        <w:tc>
          <w:tcPr>
            <w:tcW w:w="4672" w:type="dxa"/>
          </w:tcPr>
          <w:p w14:paraId="0CF1BEC9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ROSB</w:t>
            </w:r>
          </w:p>
        </w:tc>
        <w:tc>
          <w:tcPr>
            <w:tcW w:w="4673" w:type="dxa"/>
          </w:tcPr>
          <w:p w14:paraId="3130D7AC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Росбанк ао</w:t>
            </w:r>
          </w:p>
        </w:tc>
      </w:tr>
      <w:tr w:rsidR="00B17654" w:rsidRPr="00F3097C" w14:paraId="5EC6E652" w14:textId="77777777" w:rsidTr="00F404BD">
        <w:tc>
          <w:tcPr>
            <w:tcW w:w="4672" w:type="dxa"/>
          </w:tcPr>
          <w:p w14:paraId="49BEBECB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DSKY</w:t>
            </w:r>
          </w:p>
        </w:tc>
        <w:tc>
          <w:tcPr>
            <w:tcW w:w="4673" w:type="dxa"/>
          </w:tcPr>
          <w:p w14:paraId="35AA3BDA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ДетскийМир</w:t>
            </w:r>
          </w:p>
        </w:tc>
      </w:tr>
      <w:tr w:rsidR="00B17654" w:rsidRPr="00F3097C" w14:paraId="5294B2AB" w14:textId="77777777" w:rsidTr="00F404BD">
        <w:tc>
          <w:tcPr>
            <w:tcW w:w="4672" w:type="dxa"/>
          </w:tcPr>
          <w:p w14:paraId="0F7EC69C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4673" w:type="dxa"/>
          </w:tcPr>
          <w:p w14:paraId="0D961AF4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Polymetal</w:t>
            </w:r>
          </w:p>
        </w:tc>
      </w:tr>
    </w:tbl>
    <w:p w14:paraId="2D973485" w14:textId="78E34D7B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4E7030" w:rsidRPr="00F3097C">
        <w:rPr>
          <w:rFonts w:ascii="Times New Roman" w:hAnsi="Times New Roman" w:cs="Times New Roman"/>
          <w:sz w:val="24"/>
          <w:szCs w:val="24"/>
        </w:rPr>
        <w:t>3</w:t>
      </w:r>
      <w:r w:rsidRPr="00F3097C">
        <w:rPr>
          <w:rFonts w:ascii="Times New Roman" w:hAnsi="Times New Roman" w:cs="Times New Roman"/>
          <w:sz w:val="24"/>
          <w:szCs w:val="24"/>
        </w:rPr>
        <w:t>. Исследуемые данные</w:t>
      </w:r>
    </w:p>
    <w:p w14:paraId="1CC6A976" w14:textId="675AAD52" w:rsidR="00B17654" w:rsidRPr="00F3097C" w:rsidRDefault="00B17654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Первое с чего стоит начать – это отобразить количество дней</w:t>
      </w:r>
      <w:r w:rsidR="00B92350" w:rsidRPr="00F3097C">
        <w:rPr>
          <w:rFonts w:ascii="Times New Roman" w:hAnsi="Times New Roman" w:cs="Times New Roman"/>
          <w:sz w:val="28"/>
          <w:szCs w:val="28"/>
        </w:rPr>
        <w:t>, когда акции продавались,</w:t>
      </w:r>
      <w:r w:rsidRPr="00F3097C">
        <w:rPr>
          <w:rFonts w:ascii="Times New Roman" w:hAnsi="Times New Roman" w:cs="Times New Roman"/>
          <w:sz w:val="28"/>
          <w:szCs w:val="28"/>
        </w:rPr>
        <w:t xml:space="preserve"> по годам.</w:t>
      </w:r>
      <w:r w:rsidR="00F56B66" w:rsidRPr="00F3097C">
        <w:rPr>
          <w:rFonts w:ascii="Times New Roman" w:hAnsi="Times New Roman" w:cs="Times New Roman"/>
          <w:sz w:val="28"/>
          <w:szCs w:val="28"/>
        </w:rPr>
        <w:t xml:space="preserve"> Затем на глаз оценим их распределение.</w:t>
      </w:r>
      <w:r w:rsidRPr="00F309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5FD0DD" w14:textId="77777777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D309B8" wp14:editId="0228C7CA">
            <wp:extent cx="4101439" cy="1946156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9205" cy="19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9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DC5C37" w14:textId="5A68288D" w:rsidR="00B17654" w:rsidRPr="00F3097C" w:rsidRDefault="00D01FAB" w:rsidP="00473C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B17654" w:rsidRPr="00F3097C">
        <w:rPr>
          <w:rFonts w:ascii="Times New Roman" w:hAnsi="Times New Roman" w:cs="Times New Roman"/>
          <w:sz w:val="24"/>
          <w:szCs w:val="24"/>
        </w:rPr>
        <w:t xml:space="preserve">. </w:t>
      </w:r>
      <w:r w:rsidR="00F56B66" w:rsidRPr="00F3097C">
        <w:rPr>
          <w:rFonts w:ascii="Times New Roman" w:hAnsi="Times New Roman" w:cs="Times New Roman"/>
          <w:sz w:val="24"/>
          <w:szCs w:val="24"/>
        </w:rPr>
        <w:t>Кол-во дней торгов для каждого года из выбранных</w:t>
      </w:r>
    </w:p>
    <w:p w14:paraId="6ACA9114" w14:textId="77777777" w:rsidR="00B17654" w:rsidRPr="00F3097C" w:rsidRDefault="00B17654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На данных, представленных на таблице 2, мы можем заметить нулевые значения. Это связано с более поздним присоединением компаний «ДетскийМир» и «FIVE-гдр» в индекс МосБиржы. За неимением достоверной информации мы исключим данные по этим компаниям из исследования. Также можем заметить, что количество торговых </w:t>
      </w:r>
      <w:r w:rsidRPr="00F3097C">
        <w:rPr>
          <w:rFonts w:ascii="Times New Roman" w:hAnsi="Times New Roman" w:cs="Times New Roman"/>
          <w:sz w:val="28"/>
          <w:szCs w:val="28"/>
        </w:rPr>
        <w:lastRenderedPageBreak/>
        <w:t xml:space="preserve">дней компании «Росбанк ао» насовсем равномерно. Также исключим данную компанию из дальнейшего анализа. </w:t>
      </w:r>
    </w:p>
    <w:p w14:paraId="782CAA11" w14:textId="77777777" w:rsidR="00B17654" w:rsidRPr="00F3097C" w:rsidRDefault="00B17654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Наша таблица примет вид:</w:t>
      </w:r>
    </w:p>
    <w:p w14:paraId="64854D7A" w14:textId="77777777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09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85523E" wp14:editId="22B107C5">
            <wp:extent cx="3397348" cy="2410797"/>
            <wp:effectExtent l="0" t="0" r="0" b="889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359" cy="24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3289" w14:textId="3ABC7133" w:rsidR="00B17654" w:rsidRPr="00F3097C" w:rsidRDefault="00D01FAB" w:rsidP="00473C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B17654" w:rsidRPr="00F3097C">
        <w:rPr>
          <w:rFonts w:ascii="Times New Roman" w:hAnsi="Times New Roman" w:cs="Times New Roman"/>
          <w:sz w:val="24"/>
          <w:szCs w:val="24"/>
        </w:rPr>
        <w:t>. Итоговое количество торговых дней по годам</w:t>
      </w:r>
    </w:p>
    <w:p w14:paraId="61719D37" w14:textId="3167B89E" w:rsidR="00B17654" w:rsidRPr="00F3097C" w:rsidRDefault="00B17654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Следующий показатель, который необходимо проанализировать – это скачки цен на годовых временных интервалах. Ниже приведены таблицы максимальных скачков</w:t>
      </w:r>
      <w:r w:rsidR="00F56B66" w:rsidRPr="00F3097C">
        <w:rPr>
          <w:rFonts w:ascii="Times New Roman" w:hAnsi="Times New Roman" w:cs="Times New Roman"/>
          <w:sz w:val="28"/>
          <w:szCs w:val="28"/>
        </w:rPr>
        <w:t xml:space="preserve"> - изменений</w:t>
      </w:r>
      <w:r w:rsidRPr="00F3097C">
        <w:rPr>
          <w:rFonts w:ascii="Times New Roman" w:hAnsi="Times New Roman" w:cs="Times New Roman"/>
          <w:sz w:val="28"/>
          <w:szCs w:val="28"/>
        </w:rPr>
        <w:t xml:space="preserve"> цен по годам вверх и вниз.</w:t>
      </w:r>
    </w:p>
    <w:p w14:paraId="5EA932F3" w14:textId="77777777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3C2B1" wp14:editId="65D0EDFE">
            <wp:extent cx="4976791" cy="2663687"/>
            <wp:effectExtent l="0" t="0" r="0" b="381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7435" cy="26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8AAB" w14:textId="0A09B6A8" w:rsidR="00B17654" w:rsidRPr="00F3097C" w:rsidRDefault="00D01FAB" w:rsidP="00473C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B17654" w:rsidRPr="00F3097C">
        <w:rPr>
          <w:rFonts w:ascii="Times New Roman" w:hAnsi="Times New Roman" w:cs="Times New Roman"/>
          <w:sz w:val="24"/>
          <w:szCs w:val="24"/>
        </w:rPr>
        <w:t xml:space="preserve">. Максимальные </w:t>
      </w:r>
      <w:r w:rsidR="00F56B66" w:rsidRPr="00F3097C">
        <w:rPr>
          <w:rFonts w:ascii="Times New Roman" w:hAnsi="Times New Roman" w:cs="Times New Roman"/>
          <w:sz w:val="24"/>
          <w:szCs w:val="24"/>
        </w:rPr>
        <w:t>изменения - скачки</w:t>
      </w:r>
      <w:r w:rsidR="00B17654" w:rsidRPr="00F3097C">
        <w:rPr>
          <w:rFonts w:ascii="Times New Roman" w:hAnsi="Times New Roman" w:cs="Times New Roman"/>
          <w:sz w:val="24"/>
          <w:szCs w:val="24"/>
        </w:rPr>
        <w:t xml:space="preserve"> цен вверх</w:t>
      </w:r>
    </w:p>
    <w:p w14:paraId="5B18754C" w14:textId="77777777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7267B" wp14:editId="139C042B">
            <wp:extent cx="4898004" cy="2514187"/>
            <wp:effectExtent l="0" t="0" r="0" b="63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0755" cy="252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C0C5" w14:textId="71598DC7" w:rsidR="00B17654" w:rsidRPr="00F3097C" w:rsidRDefault="00D01FAB" w:rsidP="00473C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17654" w:rsidRPr="00F3097C">
        <w:rPr>
          <w:rFonts w:ascii="Times New Roman" w:hAnsi="Times New Roman" w:cs="Times New Roman"/>
          <w:sz w:val="24"/>
          <w:szCs w:val="24"/>
        </w:rPr>
        <w:t>. Максимальные скачки цен вниз.</w:t>
      </w:r>
    </w:p>
    <w:p w14:paraId="27A3B815" w14:textId="72066097" w:rsidR="004A1C06" w:rsidRPr="00F3097C" w:rsidRDefault="004A1C06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Для более плотного анализа посмотрим </w:t>
      </w:r>
      <w:r w:rsidR="008732A3" w:rsidRPr="00F3097C">
        <w:rPr>
          <w:rFonts w:ascii="Times New Roman" w:hAnsi="Times New Roman" w:cs="Times New Roman"/>
          <w:sz w:val="28"/>
          <w:szCs w:val="28"/>
        </w:rPr>
        <w:t xml:space="preserve">на графики распределения цен и графики логарифмической доходности, которые построим при помощи библиотеки </w:t>
      </w:r>
      <w:r w:rsidR="008732A3" w:rsidRPr="00F3097C">
        <w:rPr>
          <w:rFonts w:ascii="Times New Roman" w:hAnsi="Times New Roman" w:cs="Times New Roman"/>
          <w:sz w:val="28"/>
          <w:szCs w:val="28"/>
          <w:lang w:val="en-US"/>
        </w:rPr>
        <w:t>plotly</w:t>
      </w:r>
      <w:r w:rsidR="008732A3" w:rsidRPr="00F3097C">
        <w:rPr>
          <w:rFonts w:ascii="Times New Roman" w:hAnsi="Times New Roman" w:cs="Times New Roman"/>
          <w:sz w:val="28"/>
          <w:szCs w:val="28"/>
        </w:rPr>
        <w:t>.</w:t>
      </w:r>
    </w:p>
    <w:p w14:paraId="4570CEC7" w14:textId="77777777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58A409" wp14:editId="5A99D2DF">
            <wp:extent cx="5940425" cy="53543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8223" w14:textId="252BAE56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F3097C">
        <w:rPr>
          <w:rFonts w:ascii="Times New Roman" w:hAnsi="Times New Roman" w:cs="Times New Roman"/>
          <w:sz w:val="24"/>
          <w:szCs w:val="24"/>
        </w:rPr>
        <w:t xml:space="preserve">. </w:t>
      </w:r>
      <w:r w:rsidR="008732A3" w:rsidRPr="00F3097C">
        <w:rPr>
          <w:rFonts w:ascii="Times New Roman" w:hAnsi="Times New Roman" w:cs="Times New Roman"/>
          <w:sz w:val="24"/>
          <w:szCs w:val="24"/>
        </w:rPr>
        <w:t>Цены по годам</w:t>
      </w:r>
      <w:r w:rsidRPr="00F3097C">
        <w:rPr>
          <w:rFonts w:ascii="Times New Roman" w:hAnsi="Times New Roman" w:cs="Times New Roman"/>
          <w:sz w:val="24"/>
          <w:szCs w:val="24"/>
        </w:rPr>
        <w:t>.</w:t>
      </w:r>
    </w:p>
    <w:p w14:paraId="4EC22406" w14:textId="77777777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3B9A8A" wp14:editId="3BA47EB1">
            <wp:extent cx="5940425" cy="54317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D393" w14:textId="02200D82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F3097C">
        <w:rPr>
          <w:rFonts w:ascii="Times New Roman" w:hAnsi="Times New Roman" w:cs="Times New Roman"/>
          <w:sz w:val="24"/>
          <w:szCs w:val="24"/>
        </w:rPr>
        <w:t xml:space="preserve">. </w:t>
      </w:r>
      <w:r w:rsidR="008732A3" w:rsidRPr="00F3097C">
        <w:rPr>
          <w:rFonts w:ascii="Times New Roman" w:hAnsi="Times New Roman" w:cs="Times New Roman"/>
          <w:sz w:val="24"/>
          <w:szCs w:val="24"/>
        </w:rPr>
        <w:t>Логарифмическая доходность по годам.</w:t>
      </w:r>
    </w:p>
    <w:p w14:paraId="007D5645" w14:textId="1E7CF6E8" w:rsidR="00B17654" w:rsidRPr="00F3097C" w:rsidRDefault="0098737F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На рисунках</w:t>
      </w:r>
      <w:r w:rsidR="00B17654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F24041" w:rsidRPr="00F3097C">
        <w:rPr>
          <w:rFonts w:ascii="Times New Roman" w:hAnsi="Times New Roman" w:cs="Times New Roman"/>
          <w:sz w:val="28"/>
          <w:szCs w:val="28"/>
        </w:rPr>
        <w:t>5</w:t>
      </w:r>
      <w:r w:rsidR="00B17654" w:rsidRPr="00F3097C">
        <w:rPr>
          <w:rFonts w:ascii="Times New Roman" w:hAnsi="Times New Roman" w:cs="Times New Roman"/>
          <w:sz w:val="28"/>
          <w:szCs w:val="28"/>
        </w:rPr>
        <w:t xml:space="preserve"> и </w:t>
      </w:r>
      <w:r w:rsidR="00F24041" w:rsidRPr="00F3097C">
        <w:rPr>
          <w:rFonts w:ascii="Times New Roman" w:hAnsi="Times New Roman" w:cs="Times New Roman"/>
          <w:sz w:val="28"/>
          <w:szCs w:val="28"/>
        </w:rPr>
        <w:t>6</w:t>
      </w:r>
      <w:r w:rsidR="00B17654" w:rsidRPr="00F3097C">
        <w:rPr>
          <w:rFonts w:ascii="Times New Roman" w:hAnsi="Times New Roman" w:cs="Times New Roman"/>
          <w:sz w:val="28"/>
          <w:szCs w:val="28"/>
        </w:rPr>
        <w:t xml:space="preserve"> видно, что максимальный скачок вверх составил 16% (компания Газпром в 2019 году), вниз – 18,6% (компания Лукойл в 2020 году).</w:t>
      </w:r>
    </w:p>
    <w:p w14:paraId="63633A74" w14:textId="77777777" w:rsidR="00B17654" w:rsidRPr="00F3097C" w:rsidRDefault="00B17654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Мы также видим, что 2020 год оказался очень богат на всевозможные выбросы, что можно связать с экономическими проблемами на фоне обострившейся ситуации с коронавирусом. </w:t>
      </w:r>
    </w:p>
    <w:p w14:paraId="70C6667B" w14:textId="77777777" w:rsidR="00B17654" w:rsidRPr="00F3097C" w:rsidRDefault="00B17654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Однако выбросы находятся в пределах нормы, потому исключать какие-либо компании из рассмотрения не имеет смысла.</w:t>
      </w:r>
    </w:p>
    <w:p w14:paraId="06566909" w14:textId="77777777" w:rsidR="00B17654" w:rsidRPr="00F3097C" w:rsidRDefault="00B17654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Итак, в основном этапе исследования примут участие 6 компаний: </w:t>
      </w:r>
    </w:p>
    <w:tbl>
      <w:tblPr>
        <w:tblStyle w:val="a6"/>
        <w:tblW w:w="0" w:type="auto"/>
        <w:tblLook w:val="04E0" w:firstRow="1" w:lastRow="1" w:firstColumn="1" w:lastColumn="0" w:noHBand="0" w:noVBand="1"/>
      </w:tblPr>
      <w:tblGrid>
        <w:gridCol w:w="4672"/>
        <w:gridCol w:w="4673"/>
      </w:tblGrid>
      <w:tr w:rsidR="00B17654" w:rsidRPr="00F3097C" w14:paraId="0D15D216" w14:textId="77777777" w:rsidTr="00F404BD">
        <w:tc>
          <w:tcPr>
            <w:tcW w:w="4672" w:type="dxa"/>
          </w:tcPr>
          <w:p w14:paraId="3C08248F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Тикер</w:t>
            </w:r>
          </w:p>
        </w:tc>
        <w:tc>
          <w:tcPr>
            <w:tcW w:w="4673" w:type="dxa"/>
          </w:tcPr>
          <w:p w14:paraId="1F6F54D2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</w:tr>
      <w:tr w:rsidR="00B17654" w:rsidRPr="00F3097C" w14:paraId="7DFE474B" w14:textId="77777777" w:rsidTr="00F404BD">
        <w:tc>
          <w:tcPr>
            <w:tcW w:w="4672" w:type="dxa"/>
          </w:tcPr>
          <w:p w14:paraId="192948A5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GAZP</w:t>
            </w:r>
          </w:p>
        </w:tc>
        <w:tc>
          <w:tcPr>
            <w:tcW w:w="4673" w:type="dxa"/>
          </w:tcPr>
          <w:p w14:paraId="5FD4B3B0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ГАЗПРОМ ао</w:t>
            </w:r>
          </w:p>
        </w:tc>
      </w:tr>
      <w:tr w:rsidR="00B17654" w:rsidRPr="00F3097C" w14:paraId="45B71900" w14:textId="77777777" w:rsidTr="00F404BD">
        <w:tc>
          <w:tcPr>
            <w:tcW w:w="4672" w:type="dxa"/>
          </w:tcPr>
          <w:p w14:paraId="1F01F8B7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SBER</w:t>
            </w:r>
          </w:p>
        </w:tc>
        <w:tc>
          <w:tcPr>
            <w:tcW w:w="4673" w:type="dxa"/>
          </w:tcPr>
          <w:p w14:paraId="29AF50AF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Сбербанк</w:t>
            </w:r>
          </w:p>
        </w:tc>
      </w:tr>
      <w:tr w:rsidR="00B17654" w:rsidRPr="00F3097C" w14:paraId="245A307D" w14:textId="77777777" w:rsidTr="00F404BD">
        <w:tc>
          <w:tcPr>
            <w:tcW w:w="4672" w:type="dxa"/>
          </w:tcPr>
          <w:p w14:paraId="1C46DD29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LKOH</w:t>
            </w:r>
          </w:p>
        </w:tc>
        <w:tc>
          <w:tcPr>
            <w:tcW w:w="4673" w:type="dxa"/>
          </w:tcPr>
          <w:p w14:paraId="659F1E4C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ЛУКОЙЛ</w:t>
            </w:r>
          </w:p>
        </w:tc>
      </w:tr>
      <w:tr w:rsidR="00B17654" w:rsidRPr="00F3097C" w14:paraId="51494820" w14:textId="77777777" w:rsidTr="00F404BD">
        <w:tc>
          <w:tcPr>
            <w:tcW w:w="4672" w:type="dxa"/>
          </w:tcPr>
          <w:p w14:paraId="3302EDF3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MTSS</w:t>
            </w:r>
          </w:p>
        </w:tc>
        <w:tc>
          <w:tcPr>
            <w:tcW w:w="4673" w:type="dxa"/>
          </w:tcPr>
          <w:p w14:paraId="126F4225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МТС-ао</w:t>
            </w:r>
          </w:p>
        </w:tc>
      </w:tr>
      <w:tr w:rsidR="00B17654" w:rsidRPr="00F3097C" w14:paraId="2C47895A" w14:textId="77777777" w:rsidTr="00F404BD">
        <w:tc>
          <w:tcPr>
            <w:tcW w:w="4672" w:type="dxa"/>
          </w:tcPr>
          <w:p w14:paraId="0360E6CB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ROSN</w:t>
            </w:r>
          </w:p>
        </w:tc>
        <w:tc>
          <w:tcPr>
            <w:tcW w:w="4673" w:type="dxa"/>
          </w:tcPr>
          <w:p w14:paraId="3782B431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Роснефть</w:t>
            </w:r>
          </w:p>
        </w:tc>
      </w:tr>
      <w:tr w:rsidR="00B17654" w:rsidRPr="00F3097C" w14:paraId="09C3E68E" w14:textId="77777777" w:rsidTr="00F404BD">
        <w:tc>
          <w:tcPr>
            <w:tcW w:w="4672" w:type="dxa"/>
          </w:tcPr>
          <w:p w14:paraId="4F6D1B75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4673" w:type="dxa"/>
          </w:tcPr>
          <w:p w14:paraId="27C34893" w14:textId="77777777" w:rsidR="00B17654" w:rsidRPr="00F3097C" w:rsidRDefault="00B17654" w:rsidP="00473CF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097C">
              <w:rPr>
                <w:rFonts w:ascii="Times New Roman" w:hAnsi="Times New Roman" w:cs="Times New Roman"/>
                <w:sz w:val="24"/>
                <w:szCs w:val="24"/>
              </w:rPr>
              <w:t>Polymetal</w:t>
            </w:r>
          </w:p>
        </w:tc>
      </w:tr>
    </w:tbl>
    <w:p w14:paraId="3B707D13" w14:textId="4AF3DB98" w:rsidR="00B17654" w:rsidRPr="00F3097C" w:rsidRDefault="00B17654" w:rsidP="00473C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4E7030" w:rsidRPr="00F3097C">
        <w:rPr>
          <w:rFonts w:ascii="Times New Roman" w:hAnsi="Times New Roman" w:cs="Times New Roman"/>
          <w:sz w:val="24"/>
          <w:szCs w:val="24"/>
        </w:rPr>
        <w:t>4</w:t>
      </w:r>
      <w:r w:rsidRPr="00F3097C">
        <w:rPr>
          <w:rFonts w:ascii="Times New Roman" w:hAnsi="Times New Roman" w:cs="Times New Roman"/>
          <w:sz w:val="24"/>
          <w:szCs w:val="24"/>
        </w:rPr>
        <w:t>. Котировки акций, прошедшие в основное исследование</w:t>
      </w:r>
    </w:p>
    <w:p w14:paraId="7C9A33BC" w14:textId="00E5D0EA" w:rsidR="00FF0394" w:rsidRPr="00F3097C" w:rsidRDefault="00FF0394" w:rsidP="001B0D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097C">
        <w:rPr>
          <w:rFonts w:ascii="Times New Roman" w:hAnsi="Times New Roman" w:cs="Times New Roman"/>
          <w:sz w:val="28"/>
          <w:szCs w:val="28"/>
        </w:rPr>
        <w:t>Т</w:t>
      </w:r>
      <w:r w:rsidR="00925A57" w:rsidRPr="00F3097C">
        <w:rPr>
          <w:rFonts w:ascii="Times New Roman" w:hAnsi="Times New Roman" w:cs="Times New Roman"/>
          <w:sz w:val="28"/>
          <w:szCs w:val="28"/>
        </w:rPr>
        <w:t xml:space="preserve">акже необходимо проверить нормальность распределения нашего </w:t>
      </w:r>
      <w:r w:rsidR="00E3150C" w:rsidRPr="00F3097C">
        <w:rPr>
          <w:rFonts w:ascii="Times New Roman" w:hAnsi="Times New Roman" w:cs="Times New Roman"/>
          <w:sz w:val="28"/>
          <w:szCs w:val="28"/>
        </w:rPr>
        <w:t xml:space="preserve">результативного признака. </w:t>
      </w:r>
      <w:r w:rsidR="0031686F" w:rsidRPr="00F3097C">
        <w:rPr>
          <w:rFonts w:ascii="Times New Roman" w:hAnsi="Times New Roman" w:cs="Times New Roman"/>
          <w:sz w:val="28"/>
          <w:szCs w:val="28"/>
        </w:rPr>
        <w:t>Наш результативные признак – это логарифмическая доходность. Следовательно, мы должны проверить распределена ли наша логарифм</w:t>
      </w:r>
      <w:r w:rsidR="00F96D86" w:rsidRPr="00F3097C">
        <w:rPr>
          <w:rFonts w:ascii="Times New Roman" w:hAnsi="Times New Roman" w:cs="Times New Roman"/>
          <w:sz w:val="28"/>
          <w:szCs w:val="28"/>
        </w:rPr>
        <w:t>иче</w:t>
      </w:r>
      <w:r w:rsidR="001B0D64" w:rsidRPr="00F3097C">
        <w:rPr>
          <w:rFonts w:ascii="Times New Roman" w:hAnsi="Times New Roman" w:cs="Times New Roman"/>
          <w:sz w:val="28"/>
          <w:szCs w:val="28"/>
        </w:rPr>
        <w:t xml:space="preserve">ская доходность по нормальному распределению или нет для каждой компании. Сначала предлагаю </w:t>
      </w:r>
      <w:proofErr w:type="gramStart"/>
      <w:r w:rsidR="001B0D64" w:rsidRPr="00F3097C">
        <w:rPr>
          <w:rFonts w:ascii="Times New Roman" w:hAnsi="Times New Roman" w:cs="Times New Roman"/>
          <w:sz w:val="28"/>
          <w:szCs w:val="28"/>
        </w:rPr>
        <w:t>прикинуть</w:t>
      </w:r>
      <w:proofErr w:type="gramEnd"/>
      <w:r w:rsidR="001B0D64" w:rsidRPr="00F3097C">
        <w:rPr>
          <w:rFonts w:ascii="Times New Roman" w:hAnsi="Times New Roman" w:cs="Times New Roman"/>
          <w:sz w:val="28"/>
          <w:szCs w:val="28"/>
        </w:rPr>
        <w:t>. То есть оценить чисто визуально. Для этого создадим столбец</w:t>
      </w:r>
      <w:r w:rsidR="000D6384" w:rsidRPr="00F3097C">
        <w:rPr>
          <w:rFonts w:ascii="Times New Roman" w:hAnsi="Times New Roman" w:cs="Times New Roman"/>
          <w:sz w:val="28"/>
          <w:szCs w:val="28"/>
        </w:rPr>
        <w:t xml:space="preserve"> наших логарифмических доходностей в таблице каждой компании. Затем построим частотные гистограммы</w:t>
      </w:r>
      <w:r w:rsidR="003256A6" w:rsidRPr="00F3097C">
        <w:rPr>
          <w:rFonts w:ascii="Times New Roman" w:hAnsi="Times New Roman" w:cs="Times New Roman"/>
          <w:sz w:val="28"/>
          <w:szCs w:val="28"/>
        </w:rPr>
        <w:t xml:space="preserve"> (для каждой компании):</w:t>
      </w:r>
    </w:p>
    <w:p w14:paraId="68440BD5" w14:textId="67984EAA" w:rsidR="003256A6" w:rsidRPr="00F3097C" w:rsidRDefault="00D579E7" w:rsidP="001B0D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EC94A" wp14:editId="06ED30B2">
            <wp:extent cx="6480175" cy="36537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2944" w14:textId="45920901" w:rsidR="00D579E7" w:rsidRPr="00F3097C" w:rsidRDefault="00D579E7" w:rsidP="00A411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F3097C">
        <w:rPr>
          <w:rFonts w:ascii="Times New Roman" w:hAnsi="Times New Roman" w:cs="Times New Roman"/>
          <w:sz w:val="24"/>
          <w:szCs w:val="24"/>
        </w:rPr>
        <w:t xml:space="preserve">. </w:t>
      </w:r>
      <w:r w:rsidR="00A411C1" w:rsidRPr="00F3097C">
        <w:rPr>
          <w:rFonts w:ascii="Times New Roman" w:hAnsi="Times New Roman" w:cs="Times New Roman"/>
          <w:sz w:val="24"/>
          <w:szCs w:val="24"/>
        </w:rPr>
        <w:t>Распределение лог доходностей.</w:t>
      </w:r>
    </w:p>
    <w:p w14:paraId="15214FB2" w14:textId="7D86CCBE" w:rsidR="00D579E7" w:rsidRPr="00F3097C" w:rsidRDefault="00BA64BF" w:rsidP="001B0D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lastRenderedPageBreak/>
        <w:t xml:space="preserve">Действительно, все графики максимально приближены к графикам нормального распределения. </w:t>
      </w:r>
      <w:r w:rsidR="004E5394" w:rsidRPr="00F3097C">
        <w:rPr>
          <w:rFonts w:ascii="Times New Roman" w:hAnsi="Times New Roman" w:cs="Times New Roman"/>
          <w:sz w:val="28"/>
          <w:szCs w:val="28"/>
        </w:rPr>
        <w:t>Тепер</w:t>
      </w:r>
      <w:r w:rsidR="00156C9E" w:rsidRPr="00F3097C">
        <w:rPr>
          <w:rFonts w:ascii="Times New Roman" w:hAnsi="Times New Roman" w:cs="Times New Roman"/>
          <w:sz w:val="28"/>
          <w:szCs w:val="28"/>
        </w:rPr>
        <w:t xml:space="preserve">ь </w:t>
      </w:r>
      <w:r w:rsidR="004E5394" w:rsidRPr="00F3097C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C63CB9" w:rsidRPr="00F3097C">
        <w:rPr>
          <w:rFonts w:ascii="Times New Roman" w:hAnsi="Times New Roman" w:cs="Times New Roman"/>
          <w:sz w:val="28"/>
          <w:szCs w:val="28"/>
        </w:rPr>
        <w:t xml:space="preserve">нормальность распределения </w:t>
      </w:r>
      <w:r w:rsidR="007D777E" w:rsidRPr="00F3097C">
        <w:rPr>
          <w:rFonts w:ascii="Times New Roman" w:hAnsi="Times New Roman" w:cs="Times New Roman"/>
          <w:sz w:val="28"/>
          <w:szCs w:val="28"/>
        </w:rPr>
        <w:t>функцией</w:t>
      </w:r>
      <w:r w:rsidR="00287968" w:rsidRPr="00F309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87968" w:rsidRPr="00F3097C">
        <w:rPr>
          <w:rFonts w:ascii="Times New Roman" w:hAnsi="Times New Roman" w:cs="Times New Roman"/>
          <w:sz w:val="28"/>
          <w:szCs w:val="28"/>
        </w:rPr>
        <w:t>stats.normaltest</w:t>
      </w:r>
      <w:proofErr w:type="gramEnd"/>
      <w:r w:rsidR="007D777E" w:rsidRPr="00F3097C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 w:rsidR="00646DCC" w:rsidRPr="00F3097C">
        <w:rPr>
          <w:rFonts w:ascii="Times New Roman" w:hAnsi="Times New Roman" w:cs="Times New Roman"/>
          <w:sz w:val="28"/>
          <w:szCs w:val="28"/>
        </w:rPr>
        <w:t>scipy.stats</w:t>
      </w:r>
      <w:r w:rsidR="007D777E" w:rsidRPr="00F3097C">
        <w:rPr>
          <w:rFonts w:ascii="Times New Roman" w:hAnsi="Times New Roman" w:cs="Times New Roman"/>
          <w:sz w:val="28"/>
          <w:szCs w:val="28"/>
        </w:rPr>
        <w:t>. Получим результаты, подтверждающие наше предположение:</w:t>
      </w:r>
    </w:p>
    <w:p w14:paraId="622C6878" w14:textId="0AFAD379" w:rsidR="007D777E" w:rsidRPr="00F3097C" w:rsidRDefault="007C1DBF" w:rsidP="001B0D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F904A" wp14:editId="1D687F1B">
            <wp:extent cx="6480175" cy="1098550"/>
            <wp:effectExtent l="0" t="0" r="0" b="635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230" w14:textId="7C02D95A" w:rsidR="007D777E" w:rsidRPr="00F3097C" w:rsidRDefault="007D777E" w:rsidP="003B65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F3097C">
        <w:rPr>
          <w:rFonts w:ascii="Times New Roman" w:hAnsi="Times New Roman" w:cs="Times New Roman"/>
          <w:sz w:val="24"/>
          <w:szCs w:val="24"/>
        </w:rPr>
        <w:t xml:space="preserve">. </w:t>
      </w:r>
      <w:r w:rsidR="003B65FF" w:rsidRPr="00F3097C">
        <w:rPr>
          <w:rFonts w:ascii="Times New Roman" w:hAnsi="Times New Roman" w:cs="Times New Roman"/>
          <w:sz w:val="24"/>
          <w:szCs w:val="24"/>
        </w:rPr>
        <w:t xml:space="preserve">Результат проверки </w:t>
      </w:r>
      <w:r w:rsidR="006D53D3" w:rsidRPr="00F3097C">
        <w:rPr>
          <w:rFonts w:ascii="Times New Roman" w:hAnsi="Times New Roman" w:cs="Times New Roman"/>
          <w:sz w:val="24"/>
          <w:szCs w:val="24"/>
        </w:rPr>
        <w:t xml:space="preserve">нормальности распределения </w:t>
      </w:r>
      <w:r w:rsidR="003B65FF" w:rsidRPr="00F3097C">
        <w:rPr>
          <w:rFonts w:ascii="Times New Roman" w:hAnsi="Times New Roman" w:cs="Times New Roman"/>
          <w:sz w:val="24"/>
          <w:szCs w:val="24"/>
        </w:rPr>
        <w:t xml:space="preserve">библиотекой </w:t>
      </w:r>
      <w:r w:rsidR="003B65FF" w:rsidRPr="00F3097C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3B65FF" w:rsidRPr="00F3097C">
        <w:rPr>
          <w:rFonts w:ascii="Times New Roman" w:hAnsi="Times New Roman" w:cs="Times New Roman"/>
          <w:sz w:val="24"/>
          <w:szCs w:val="24"/>
        </w:rPr>
        <w:t>.</w:t>
      </w:r>
    </w:p>
    <w:p w14:paraId="320C013A" w14:textId="62F3D809" w:rsidR="00ED7EC7" w:rsidRPr="00F3097C" w:rsidRDefault="00ED7EC7" w:rsidP="001B0D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Следовательно, и любые выборки, которые мы будем формировать </w:t>
      </w:r>
      <w:r w:rsidR="00EF7FEE" w:rsidRPr="00F3097C">
        <w:rPr>
          <w:rFonts w:ascii="Times New Roman" w:hAnsi="Times New Roman" w:cs="Times New Roman"/>
          <w:sz w:val="28"/>
          <w:szCs w:val="28"/>
        </w:rPr>
        <w:t>из этих совокупностей,</w:t>
      </w:r>
      <w:r w:rsidRPr="00F3097C">
        <w:rPr>
          <w:rFonts w:ascii="Times New Roman" w:hAnsi="Times New Roman" w:cs="Times New Roman"/>
          <w:sz w:val="28"/>
          <w:szCs w:val="28"/>
        </w:rPr>
        <w:t xml:space="preserve"> будут нормально распределены.</w:t>
      </w:r>
    </w:p>
    <w:p w14:paraId="65D31D20" w14:textId="5DAC2FB6" w:rsidR="007D777E" w:rsidRPr="00F3097C" w:rsidRDefault="007D777E" w:rsidP="001B0D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Следующий пункт</w:t>
      </w:r>
      <w:r w:rsidR="008D4F00" w:rsidRPr="00F3097C">
        <w:rPr>
          <w:rFonts w:ascii="Times New Roman" w:hAnsi="Times New Roman" w:cs="Times New Roman"/>
          <w:sz w:val="28"/>
          <w:szCs w:val="28"/>
        </w:rPr>
        <w:t>, который необходимо проверить – это</w:t>
      </w:r>
      <w:r w:rsidR="003E2BE6" w:rsidRPr="00F3097C">
        <w:rPr>
          <w:rFonts w:ascii="Times New Roman" w:hAnsi="Times New Roman" w:cs="Times New Roman"/>
          <w:sz w:val="28"/>
          <w:szCs w:val="28"/>
        </w:rPr>
        <w:t xml:space="preserve"> совпадение дисперсий у логарифмической доходности</w:t>
      </w:r>
      <w:r w:rsidR="00ED7EC7" w:rsidRPr="00F3097C">
        <w:rPr>
          <w:rFonts w:ascii="Times New Roman" w:hAnsi="Times New Roman" w:cs="Times New Roman"/>
          <w:sz w:val="28"/>
          <w:szCs w:val="28"/>
        </w:rPr>
        <w:t xml:space="preserve"> для каждого из дней недели</w:t>
      </w:r>
      <w:r w:rsidR="003E2BE6" w:rsidRPr="00F3097C"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="008306C9" w:rsidRPr="00F3097C">
        <w:rPr>
          <w:rFonts w:ascii="Times New Roman" w:hAnsi="Times New Roman" w:cs="Times New Roman"/>
          <w:sz w:val="28"/>
          <w:szCs w:val="28"/>
        </w:rPr>
        <w:t xml:space="preserve">сгруппируем логарифмические доходности по дням недели для каждой компании и </w:t>
      </w:r>
      <w:r w:rsidR="003E2BE6" w:rsidRPr="00F3097C">
        <w:rPr>
          <w:rFonts w:ascii="Times New Roman" w:hAnsi="Times New Roman" w:cs="Times New Roman"/>
          <w:sz w:val="28"/>
          <w:szCs w:val="28"/>
        </w:rPr>
        <w:t>воспользуемся функцией</w:t>
      </w:r>
      <w:r w:rsidR="00646DCC" w:rsidRPr="00F309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46DCC" w:rsidRPr="00F3097C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="00646DCC" w:rsidRPr="00F3097C">
        <w:rPr>
          <w:rFonts w:ascii="Times New Roman" w:hAnsi="Times New Roman" w:cs="Times New Roman"/>
          <w:sz w:val="28"/>
          <w:szCs w:val="28"/>
        </w:rPr>
        <w:t>.</w:t>
      </w:r>
      <w:r w:rsidR="00161165" w:rsidRPr="00F3097C">
        <w:rPr>
          <w:rFonts w:ascii="Times New Roman" w:hAnsi="Times New Roman" w:cs="Times New Roman"/>
          <w:sz w:val="28"/>
          <w:szCs w:val="28"/>
          <w:lang w:val="en-US"/>
        </w:rPr>
        <w:t>levene</w:t>
      </w:r>
      <w:proofErr w:type="gramEnd"/>
      <w:r w:rsidR="003E2BE6" w:rsidRPr="00F3097C">
        <w:rPr>
          <w:rFonts w:ascii="Times New Roman" w:hAnsi="Times New Roman" w:cs="Times New Roman"/>
          <w:sz w:val="28"/>
          <w:szCs w:val="28"/>
        </w:rPr>
        <w:t xml:space="preserve"> из библиотеки</w:t>
      </w:r>
      <w:r w:rsidR="00646DCC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F05162" w:rsidRPr="00F3097C">
        <w:rPr>
          <w:rFonts w:ascii="Times New Roman" w:hAnsi="Times New Roman" w:cs="Times New Roman"/>
          <w:sz w:val="28"/>
          <w:szCs w:val="28"/>
        </w:rPr>
        <w:t>scipy.stats</w:t>
      </w:r>
      <w:r w:rsidR="00646DCC" w:rsidRPr="00F3097C">
        <w:rPr>
          <w:rFonts w:ascii="Times New Roman" w:hAnsi="Times New Roman" w:cs="Times New Roman"/>
          <w:sz w:val="28"/>
          <w:szCs w:val="28"/>
        </w:rPr>
        <w:t>.</w:t>
      </w:r>
    </w:p>
    <w:p w14:paraId="3F3DD00F" w14:textId="3032F95C" w:rsidR="00646DCC" w:rsidRPr="00F3097C" w:rsidRDefault="00161165" w:rsidP="00161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4FA97" wp14:editId="72EAF964">
            <wp:extent cx="4292600" cy="1666875"/>
            <wp:effectExtent l="0" t="0" r="0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r="19090"/>
                    <a:stretch/>
                  </pic:blipFill>
                  <pic:spPr bwMode="auto">
                    <a:xfrm>
                      <a:off x="0" y="0"/>
                      <a:ext cx="4293200" cy="166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4A07F" w14:textId="3E2415C9" w:rsidR="00646DCC" w:rsidRPr="00F3097C" w:rsidRDefault="001B12D3" w:rsidP="00161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6185B" w:rsidRPr="00F3097C">
        <w:rPr>
          <w:rFonts w:ascii="Times New Roman" w:hAnsi="Times New Roman" w:cs="Times New Roman"/>
          <w:sz w:val="24"/>
          <w:szCs w:val="24"/>
        </w:rPr>
        <w:t>1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3097C">
        <w:rPr>
          <w:rFonts w:ascii="Times New Roman" w:hAnsi="Times New Roman" w:cs="Times New Roman"/>
          <w:sz w:val="24"/>
          <w:szCs w:val="24"/>
        </w:rPr>
        <w:t xml:space="preserve">. </w:t>
      </w:r>
      <w:r w:rsidR="001A7135" w:rsidRPr="00F3097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A7135" w:rsidRPr="00F3097C">
        <w:rPr>
          <w:rFonts w:ascii="Times New Roman" w:hAnsi="Times New Roman" w:cs="Times New Roman"/>
          <w:sz w:val="24"/>
          <w:szCs w:val="24"/>
        </w:rPr>
        <w:t xml:space="preserve">-значение </w:t>
      </w:r>
      <w:r w:rsidR="0026473F" w:rsidRPr="00F3097C">
        <w:rPr>
          <w:rFonts w:ascii="Times New Roman" w:hAnsi="Times New Roman" w:cs="Times New Roman"/>
          <w:sz w:val="24"/>
          <w:szCs w:val="24"/>
        </w:rPr>
        <w:t>проверки равенства дисперсий.</w:t>
      </w:r>
    </w:p>
    <w:p w14:paraId="467AFE86" w14:textId="1D276E15" w:rsidR="00646DCC" w:rsidRPr="00F3097C" w:rsidRDefault="00161165" w:rsidP="001B0D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Наши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3097C">
        <w:rPr>
          <w:rFonts w:ascii="Times New Roman" w:hAnsi="Times New Roman" w:cs="Times New Roman"/>
          <w:sz w:val="28"/>
          <w:szCs w:val="28"/>
        </w:rPr>
        <w:t>-значения довольно большие</w:t>
      </w:r>
      <w:r w:rsidR="00E86E6E" w:rsidRPr="00F3097C">
        <w:rPr>
          <w:rFonts w:ascii="Times New Roman" w:hAnsi="Times New Roman" w:cs="Times New Roman"/>
          <w:sz w:val="28"/>
          <w:szCs w:val="28"/>
        </w:rPr>
        <w:t xml:space="preserve"> (больше 0.05)</w:t>
      </w:r>
      <w:r w:rsidR="00734E65"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="00F96D86" w:rsidRPr="00F3097C">
        <w:rPr>
          <w:rFonts w:ascii="Times New Roman" w:hAnsi="Times New Roman" w:cs="Times New Roman"/>
          <w:sz w:val="28"/>
          <w:szCs w:val="28"/>
        </w:rPr>
        <w:t>а следовательно,</w:t>
      </w:r>
      <w:r w:rsidR="00734E65" w:rsidRPr="00F3097C">
        <w:rPr>
          <w:rFonts w:ascii="Times New Roman" w:hAnsi="Times New Roman" w:cs="Times New Roman"/>
          <w:sz w:val="28"/>
          <w:szCs w:val="28"/>
        </w:rPr>
        <w:t xml:space="preserve"> можно сделать вывод, что дисперсии равны.</w:t>
      </w:r>
    </w:p>
    <w:p w14:paraId="7457D61C" w14:textId="4DDCAF6A" w:rsidR="001F22E0" w:rsidRPr="00F3097C" w:rsidRDefault="001F22E0" w:rsidP="001B0D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Следовательно</w:t>
      </w:r>
      <w:r w:rsidR="0030018F" w:rsidRPr="00F3097C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0018F" w:rsidRPr="00F3097C" w14:paraId="0D11CF6A" w14:textId="77777777" w:rsidTr="0030018F">
        <w:tc>
          <w:tcPr>
            <w:tcW w:w="5097" w:type="dxa"/>
          </w:tcPr>
          <w:p w14:paraId="2C50E604" w14:textId="40253CD1" w:rsidR="0030018F" w:rsidRPr="00F3097C" w:rsidRDefault="0030018F" w:rsidP="001B0D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097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Непрерывный тип данных выборок</w:t>
            </w:r>
          </w:p>
        </w:tc>
        <w:tc>
          <w:tcPr>
            <w:tcW w:w="5098" w:type="dxa"/>
          </w:tcPr>
          <w:p w14:paraId="3694FF45" w14:textId="6DF95FB8" w:rsidR="0030018F" w:rsidRPr="00F3097C" w:rsidRDefault="0030018F" w:rsidP="001B0D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097C">
              <w:rPr>
                <w:rFonts w:ascii="Times New Roman" w:hAnsi="Times New Roman" w:cs="Times New Roman"/>
                <w:sz w:val="28"/>
                <w:szCs w:val="28"/>
              </w:rPr>
              <w:t xml:space="preserve">Да. Следует из </w:t>
            </w:r>
            <w:r w:rsidR="00D20B03" w:rsidRPr="00F3097C">
              <w:rPr>
                <w:rFonts w:ascii="Times New Roman" w:hAnsi="Times New Roman" w:cs="Times New Roman"/>
                <w:sz w:val="28"/>
                <w:szCs w:val="28"/>
              </w:rPr>
              <w:t>таблиц числа торговых дней.</w:t>
            </w:r>
          </w:p>
        </w:tc>
      </w:tr>
      <w:tr w:rsidR="0030018F" w:rsidRPr="00F3097C" w14:paraId="4768D30A" w14:textId="77777777" w:rsidTr="0030018F">
        <w:tc>
          <w:tcPr>
            <w:tcW w:w="5097" w:type="dxa"/>
          </w:tcPr>
          <w:p w14:paraId="7F4EC4B6" w14:textId="7E0404A3" w:rsidR="0030018F" w:rsidRPr="00F3097C" w:rsidRDefault="00D20B03" w:rsidP="001B0D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097C">
              <w:rPr>
                <w:rFonts w:ascii="Times New Roman" w:hAnsi="Times New Roman" w:cs="Times New Roman"/>
                <w:sz w:val="28"/>
                <w:szCs w:val="28"/>
              </w:rPr>
              <w:t>Независимость выборок</w:t>
            </w:r>
          </w:p>
        </w:tc>
        <w:tc>
          <w:tcPr>
            <w:tcW w:w="5098" w:type="dxa"/>
          </w:tcPr>
          <w:p w14:paraId="0BDD6498" w14:textId="1265F685" w:rsidR="0030018F" w:rsidRPr="00F3097C" w:rsidRDefault="00D20B03" w:rsidP="001B0D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097C">
              <w:rPr>
                <w:rFonts w:ascii="Times New Roman" w:hAnsi="Times New Roman" w:cs="Times New Roman"/>
                <w:sz w:val="28"/>
                <w:szCs w:val="28"/>
              </w:rPr>
              <w:t xml:space="preserve">Да. </w:t>
            </w:r>
            <w:r w:rsidR="00AC2D59" w:rsidRPr="00F3097C">
              <w:rPr>
                <w:rFonts w:ascii="Times New Roman" w:hAnsi="Times New Roman" w:cs="Times New Roman"/>
                <w:sz w:val="28"/>
                <w:szCs w:val="28"/>
              </w:rPr>
              <w:t xml:space="preserve">Выборки не пересекаются. </w:t>
            </w:r>
          </w:p>
        </w:tc>
      </w:tr>
      <w:tr w:rsidR="0030018F" w:rsidRPr="00F3097C" w14:paraId="10B480D7" w14:textId="77777777" w:rsidTr="0030018F">
        <w:tc>
          <w:tcPr>
            <w:tcW w:w="5097" w:type="dxa"/>
          </w:tcPr>
          <w:p w14:paraId="1B750CD6" w14:textId="22DFA2EA" w:rsidR="0030018F" w:rsidRPr="00F3097C" w:rsidRDefault="0096185B" w:rsidP="001B0D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097C">
              <w:rPr>
                <w:rFonts w:ascii="Times New Roman" w:hAnsi="Times New Roman" w:cs="Times New Roman"/>
                <w:sz w:val="28"/>
                <w:szCs w:val="28"/>
              </w:rPr>
              <w:t>Нормальность распределения</w:t>
            </w:r>
          </w:p>
        </w:tc>
        <w:tc>
          <w:tcPr>
            <w:tcW w:w="5098" w:type="dxa"/>
          </w:tcPr>
          <w:p w14:paraId="747A3E4A" w14:textId="42655D48" w:rsidR="0030018F" w:rsidRPr="00F3097C" w:rsidRDefault="0096185B" w:rsidP="001B0D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097C">
              <w:rPr>
                <w:rFonts w:ascii="Times New Roman" w:hAnsi="Times New Roman" w:cs="Times New Roman"/>
                <w:sz w:val="28"/>
                <w:szCs w:val="28"/>
              </w:rPr>
              <w:t>Да. Следует из рисунков 8 и 9.</w:t>
            </w:r>
          </w:p>
        </w:tc>
      </w:tr>
      <w:tr w:rsidR="0030018F" w:rsidRPr="00F3097C" w14:paraId="46BA3485" w14:textId="77777777" w:rsidTr="0030018F">
        <w:tc>
          <w:tcPr>
            <w:tcW w:w="5097" w:type="dxa"/>
          </w:tcPr>
          <w:p w14:paraId="77BF7791" w14:textId="69E89260" w:rsidR="0030018F" w:rsidRPr="00F3097C" w:rsidRDefault="0096185B" w:rsidP="001B0D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097C">
              <w:rPr>
                <w:rFonts w:ascii="Times New Roman" w:hAnsi="Times New Roman" w:cs="Times New Roman"/>
                <w:sz w:val="28"/>
                <w:szCs w:val="28"/>
              </w:rPr>
              <w:t>Гомогенность дисперсий</w:t>
            </w:r>
          </w:p>
        </w:tc>
        <w:tc>
          <w:tcPr>
            <w:tcW w:w="5098" w:type="dxa"/>
          </w:tcPr>
          <w:p w14:paraId="075AF01D" w14:textId="2FDBB47F" w:rsidR="0030018F" w:rsidRPr="00F3097C" w:rsidRDefault="0096185B" w:rsidP="001B0D6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3097C">
              <w:rPr>
                <w:rFonts w:ascii="Times New Roman" w:hAnsi="Times New Roman" w:cs="Times New Roman"/>
                <w:sz w:val="28"/>
                <w:szCs w:val="28"/>
              </w:rPr>
              <w:t>Да. Следует из рисунка 10.</w:t>
            </w:r>
          </w:p>
        </w:tc>
      </w:tr>
    </w:tbl>
    <w:p w14:paraId="189D60BD" w14:textId="5E51D70A" w:rsidR="009006E9" w:rsidRPr="00F3097C" w:rsidRDefault="00AC2D59" w:rsidP="007F20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 xml:space="preserve">Таблица 5. </w:t>
      </w:r>
      <w:r w:rsidR="007F20FF" w:rsidRPr="00F3097C">
        <w:rPr>
          <w:rFonts w:ascii="Times New Roman" w:hAnsi="Times New Roman" w:cs="Times New Roman"/>
          <w:sz w:val="24"/>
          <w:szCs w:val="24"/>
        </w:rPr>
        <w:t>Проверка условий.</w:t>
      </w:r>
    </w:p>
    <w:p w14:paraId="27458DD9" w14:textId="78AB191A" w:rsidR="003E2BE6" w:rsidRPr="00F3097C" w:rsidRDefault="007F20FF" w:rsidP="001B0D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Из таблицы 5 следует, что мы можем применять однофакторный дисперсионный анализ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ANOVA</w:t>
      </w:r>
      <w:r w:rsidRPr="00F3097C">
        <w:rPr>
          <w:rFonts w:ascii="Times New Roman" w:hAnsi="Times New Roman" w:cs="Times New Roman"/>
          <w:sz w:val="28"/>
          <w:szCs w:val="28"/>
        </w:rPr>
        <w:t>.</w:t>
      </w:r>
    </w:p>
    <w:p w14:paraId="3D4ECBEE" w14:textId="739A2C16" w:rsidR="00B17654" w:rsidRPr="00F3097C" w:rsidRDefault="009B56EC" w:rsidP="00784BCC">
      <w:pPr>
        <w:pStyle w:val="a3"/>
        <w:numPr>
          <w:ilvl w:val="0"/>
          <w:numId w:val="23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097C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7043EB5F" w14:textId="1DDEABF3" w:rsidR="009B56EC" w:rsidRPr="00F3097C" w:rsidRDefault="004B4C5C" w:rsidP="0018240E">
      <w:pPr>
        <w:pStyle w:val="a3"/>
        <w:numPr>
          <w:ilvl w:val="1"/>
          <w:numId w:val="15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01199203"/>
      <w:r w:rsidRPr="00F3097C">
        <w:rPr>
          <w:rFonts w:ascii="Times New Roman" w:hAnsi="Times New Roman" w:cs="Times New Roman"/>
          <w:sz w:val="28"/>
          <w:szCs w:val="28"/>
        </w:rPr>
        <w:t>.</w:t>
      </w:r>
      <w:r w:rsidR="00CF2327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9B56EC" w:rsidRPr="00F3097C">
        <w:rPr>
          <w:rFonts w:ascii="Times New Roman" w:hAnsi="Times New Roman" w:cs="Times New Roman"/>
          <w:sz w:val="28"/>
          <w:szCs w:val="28"/>
        </w:rPr>
        <w:t xml:space="preserve">Проверка гипотез </w:t>
      </w:r>
      <w:r w:rsidR="00692DA0" w:rsidRPr="00F3097C">
        <w:rPr>
          <w:rFonts w:ascii="Times New Roman" w:hAnsi="Times New Roman" w:cs="Times New Roman"/>
          <w:sz w:val="28"/>
          <w:szCs w:val="28"/>
        </w:rPr>
        <w:t>на смоделированных данных</w:t>
      </w:r>
    </w:p>
    <w:bookmarkEnd w:id="1"/>
    <w:p w14:paraId="2A02016D" w14:textId="78F198D3" w:rsidR="0050322F" w:rsidRPr="00F3097C" w:rsidRDefault="00652AE1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Для того, чтобы проверить правильность работы нашей модели</w:t>
      </w:r>
      <w:r w:rsidR="00300672" w:rsidRPr="00F3097C">
        <w:rPr>
          <w:rFonts w:ascii="Times New Roman" w:hAnsi="Times New Roman" w:cs="Times New Roman"/>
          <w:sz w:val="28"/>
          <w:szCs w:val="28"/>
        </w:rPr>
        <w:t xml:space="preserve"> используем метод Монте-Карло (</w:t>
      </w:r>
      <w:r w:rsidR="00754D9F" w:rsidRPr="00F3097C">
        <w:rPr>
          <w:rFonts w:ascii="Times New Roman" w:hAnsi="Times New Roman" w:cs="Times New Roman"/>
          <w:sz w:val="28"/>
          <w:szCs w:val="28"/>
        </w:rPr>
        <w:t>или еще можно сказать проведем эксперимент большое количество раз. В нашем случае 10000). Сам эксперимент заключается в том, что</w:t>
      </w:r>
      <w:r w:rsidR="00144CAA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754D9F" w:rsidRPr="00F3097C">
        <w:rPr>
          <w:rFonts w:ascii="Times New Roman" w:hAnsi="Times New Roman" w:cs="Times New Roman"/>
          <w:sz w:val="28"/>
          <w:szCs w:val="28"/>
        </w:rPr>
        <w:t xml:space="preserve">каждый раз (из 10000) </w:t>
      </w:r>
      <w:r w:rsidR="008C7DF8" w:rsidRPr="00F3097C">
        <w:rPr>
          <w:rFonts w:ascii="Times New Roman" w:hAnsi="Times New Roman" w:cs="Times New Roman"/>
          <w:sz w:val="28"/>
          <w:szCs w:val="28"/>
        </w:rPr>
        <w:t>генерир</w:t>
      </w:r>
      <w:r w:rsidR="00144CAA" w:rsidRPr="00F3097C">
        <w:rPr>
          <w:rFonts w:ascii="Times New Roman" w:hAnsi="Times New Roman" w:cs="Times New Roman"/>
          <w:sz w:val="28"/>
          <w:szCs w:val="28"/>
        </w:rPr>
        <w:t>уется</w:t>
      </w:r>
      <w:r w:rsidR="008C7DF8" w:rsidRPr="00F3097C">
        <w:rPr>
          <w:rFonts w:ascii="Times New Roman" w:hAnsi="Times New Roman" w:cs="Times New Roman"/>
          <w:sz w:val="28"/>
          <w:szCs w:val="28"/>
        </w:rPr>
        <w:t xml:space="preserve"> выборка из нормального распределения (с параметрами </w:t>
      </w:r>
      <w:r w:rsidR="008276D4" w:rsidRPr="00F3097C">
        <w:rPr>
          <w:rFonts w:ascii="Times New Roman" w:hAnsi="Times New Roman" w:cs="Times New Roman"/>
          <w:sz w:val="28"/>
          <w:szCs w:val="28"/>
        </w:rPr>
        <w:t>1 – среднее значение и 0 – среднеквадратичное отклонение)</w:t>
      </w:r>
      <w:r w:rsidR="00144CAA" w:rsidRPr="00F3097C">
        <w:rPr>
          <w:rFonts w:ascii="Times New Roman" w:hAnsi="Times New Roman" w:cs="Times New Roman"/>
          <w:sz w:val="28"/>
          <w:szCs w:val="28"/>
        </w:rPr>
        <w:t xml:space="preserve"> объемом </w:t>
      </w:r>
      <w:r w:rsidR="00E8049B" w:rsidRPr="00F3097C">
        <w:rPr>
          <w:rFonts w:ascii="Times New Roman" w:hAnsi="Times New Roman" w:cs="Times New Roman"/>
          <w:sz w:val="28"/>
          <w:szCs w:val="28"/>
        </w:rPr>
        <w:t>3</w:t>
      </w:r>
      <w:r w:rsidR="00144CAA" w:rsidRPr="00F3097C">
        <w:rPr>
          <w:rFonts w:ascii="Times New Roman" w:hAnsi="Times New Roman" w:cs="Times New Roman"/>
          <w:sz w:val="28"/>
          <w:szCs w:val="28"/>
        </w:rPr>
        <w:t>40 (примерно такое кол</w:t>
      </w:r>
      <w:r w:rsidR="00E8049B" w:rsidRPr="00F3097C">
        <w:rPr>
          <w:rFonts w:ascii="Times New Roman" w:hAnsi="Times New Roman" w:cs="Times New Roman"/>
          <w:sz w:val="28"/>
          <w:szCs w:val="28"/>
        </w:rPr>
        <w:t xml:space="preserve">ичество </w:t>
      </w:r>
      <w:r w:rsidR="000258BD" w:rsidRPr="00F3097C">
        <w:rPr>
          <w:rFonts w:ascii="Times New Roman" w:hAnsi="Times New Roman" w:cs="Times New Roman"/>
          <w:sz w:val="28"/>
          <w:szCs w:val="28"/>
        </w:rPr>
        <w:t xml:space="preserve">элементов </w:t>
      </w:r>
      <w:r w:rsidR="002528CE" w:rsidRPr="00F3097C">
        <w:rPr>
          <w:rFonts w:ascii="Times New Roman" w:hAnsi="Times New Roman" w:cs="Times New Roman"/>
          <w:sz w:val="28"/>
          <w:szCs w:val="28"/>
        </w:rPr>
        <w:t>исследуется</w:t>
      </w:r>
      <w:r w:rsidR="000258BD" w:rsidRPr="00F3097C">
        <w:rPr>
          <w:rFonts w:ascii="Times New Roman" w:hAnsi="Times New Roman" w:cs="Times New Roman"/>
          <w:sz w:val="28"/>
          <w:szCs w:val="28"/>
        </w:rPr>
        <w:t xml:space="preserve"> в наших реальные данных)</w:t>
      </w:r>
      <w:r w:rsidR="00C07F90" w:rsidRPr="00F3097C">
        <w:rPr>
          <w:rFonts w:ascii="Times New Roman" w:hAnsi="Times New Roman" w:cs="Times New Roman"/>
          <w:sz w:val="28"/>
          <w:szCs w:val="28"/>
        </w:rPr>
        <w:t xml:space="preserve"> и находится р-значение. </w:t>
      </w:r>
      <w:r w:rsidR="000024BB"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024BB" w:rsidRPr="00F3097C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="000024BB" w:rsidRPr="00F3097C">
        <w:rPr>
          <w:rFonts w:ascii="Times New Roman" w:hAnsi="Times New Roman" w:cs="Times New Roman"/>
          <w:sz w:val="28"/>
          <w:szCs w:val="28"/>
        </w:rPr>
        <w:t>гипотезой</w:t>
      </w:r>
      <w:r w:rsidR="00FB5BD1" w:rsidRPr="00F3097C">
        <w:rPr>
          <w:rFonts w:ascii="Times New Roman" w:hAnsi="Times New Roman" w:cs="Times New Roman"/>
          <w:sz w:val="28"/>
          <w:szCs w:val="28"/>
        </w:rPr>
        <w:t xml:space="preserve"> является наша гипотеза, что </w:t>
      </w:r>
      <w:r w:rsidR="004D0E68" w:rsidRPr="00F3097C">
        <w:rPr>
          <w:rFonts w:ascii="Times New Roman" w:hAnsi="Times New Roman" w:cs="Times New Roman"/>
          <w:sz w:val="28"/>
          <w:szCs w:val="28"/>
        </w:rPr>
        <w:t xml:space="preserve">генеральные средние логарифмической доходности равны для каждой выборки. Альтернативной гипотезой является предположение, </w:t>
      </w:r>
      <w:r w:rsidR="0050322F" w:rsidRPr="00F3097C">
        <w:rPr>
          <w:rFonts w:ascii="Times New Roman" w:hAnsi="Times New Roman" w:cs="Times New Roman"/>
          <w:sz w:val="28"/>
          <w:szCs w:val="28"/>
        </w:rPr>
        <w:t xml:space="preserve">что среди всех выборок найдется хотя бы одна пара, у которой эти средние не равны. Для проверки данной гипотезы используется </w:t>
      </w:r>
      <w:r w:rsidR="00E77C30" w:rsidRPr="00F3097C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 w:rsidR="00E77C30" w:rsidRPr="00F3097C">
        <w:rPr>
          <w:rFonts w:ascii="Times New Roman" w:hAnsi="Times New Roman" w:cs="Times New Roman"/>
          <w:sz w:val="28"/>
          <w:szCs w:val="28"/>
        </w:rPr>
        <w:t>stats.f</w:t>
      </w:r>
      <w:proofErr w:type="gramEnd"/>
      <w:r w:rsidR="00E77C30" w:rsidRPr="00F3097C">
        <w:rPr>
          <w:rFonts w:ascii="Times New Roman" w:hAnsi="Times New Roman" w:cs="Times New Roman"/>
          <w:sz w:val="28"/>
          <w:szCs w:val="28"/>
        </w:rPr>
        <w:t xml:space="preserve">_oneway из библиотеки scipy.stats. </w:t>
      </w:r>
    </w:p>
    <w:p w14:paraId="551E3CF6" w14:textId="1AC8A982" w:rsidR="00E77C30" w:rsidRPr="00F3097C" w:rsidRDefault="00E77C30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Посмотрим на распределение р-значений, которые у нас получились. Напомню, что равномерность распределения р-значения говорит о том, что </w:t>
      </w:r>
      <w:r w:rsidR="006D3DF9" w:rsidRPr="00F3097C">
        <w:rPr>
          <w:rFonts w:ascii="Times New Roman" w:hAnsi="Times New Roman" w:cs="Times New Roman"/>
          <w:sz w:val="28"/>
          <w:szCs w:val="28"/>
        </w:rPr>
        <w:t>нулевая гипотеза верна</w:t>
      </w:r>
      <w:r w:rsidR="00B94430" w:rsidRPr="00F3097C">
        <w:rPr>
          <w:rFonts w:ascii="Times New Roman" w:hAnsi="Times New Roman" w:cs="Times New Roman"/>
          <w:sz w:val="28"/>
          <w:szCs w:val="28"/>
        </w:rPr>
        <w:t>.</w:t>
      </w:r>
    </w:p>
    <w:p w14:paraId="0254172B" w14:textId="518A5150" w:rsidR="00B94430" w:rsidRPr="00F3097C" w:rsidRDefault="00F9574E" w:rsidP="00F269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E59C8" wp14:editId="38A720D4">
            <wp:extent cx="4525006" cy="282932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9D64" w14:textId="70E2DBF3" w:rsidR="00112F2F" w:rsidRPr="00F3097C" w:rsidRDefault="00112F2F" w:rsidP="00F269C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>Рисунок 1</w:t>
      </w:r>
      <w:r w:rsidR="00553DAD" w:rsidRPr="00F3097C">
        <w:rPr>
          <w:rFonts w:ascii="Times New Roman" w:hAnsi="Times New Roman" w:cs="Times New Roman"/>
          <w:sz w:val="24"/>
          <w:szCs w:val="24"/>
        </w:rPr>
        <w:t>2</w:t>
      </w:r>
      <w:r w:rsidRPr="00F3097C">
        <w:rPr>
          <w:rFonts w:ascii="Times New Roman" w:hAnsi="Times New Roman" w:cs="Times New Roman"/>
          <w:sz w:val="24"/>
          <w:szCs w:val="24"/>
        </w:rPr>
        <w:t>. Р-значение на модельных данных.</w:t>
      </w:r>
    </w:p>
    <w:p w14:paraId="43AE1CC1" w14:textId="77777777" w:rsidR="00656FCC" w:rsidRPr="00F3097C" w:rsidRDefault="00F269C4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На рисунке видно, что наше р-значение распределено равномерно</w:t>
      </w:r>
      <w:r w:rsidR="00656FCC" w:rsidRPr="00F3097C">
        <w:rPr>
          <w:rFonts w:ascii="Times New Roman" w:hAnsi="Times New Roman" w:cs="Times New Roman"/>
          <w:sz w:val="28"/>
          <w:szCs w:val="28"/>
        </w:rPr>
        <w:t xml:space="preserve">. Для статистического подтверждения этому посчитаем р-значение критерием Колмогорова. </w:t>
      </w:r>
    </w:p>
    <w:p w14:paraId="3D864020" w14:textId="2657125A" w:rsidR="00656FCC" w:rsidRPr="00F3097C" w:rsidRDefault="00F61E89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7C482" wp14:editId="441F198B">
            <wp:extent cx="6480175" cy="2832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DB02" w14:textId="5100FF05" w:rsidR="00656FCC" w:rsidRPr="00F3097C" w:rsidRDefault="00656FCC" w:rsidP="002654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>Рисунок 1</w:t>
      </w:r>
      <w:r w:rsidR="00553DAD" w:rsidRPr="00F3097C">
        <w:rPr>
          <w:rFonts w:ascii="Times New Roman" w:hAnsi="Times New Roman" w:cs="Times New Roman"/>
          <w:sz w:val="24"/>
          <w:szCs w:val="24"/>
        </w:rPr>
        <w:t>3</w:t>
      </w:r>
      <w:r w:rsidRPr="00F3097C">
        <w:rPr>
          <w:rFonts w:ascii="Times New Roman" w:hAnsi="Times New Roman" w:cs="Times New Roman"/>
          <w:sz w:val="24"/>
          <w:szCs w:val="24"/>
        </w:rPr>
        <w:t xml:space="preserve">. Р-значение </w:t>
      </w:r>
      <w:r w:rsidR="002654B0" w:rsidRPr="00F3097C">
        <w:rPr>
          <w:rFonts w:ascii="Times New Roman" w:hAnsi="Times New Roman" w:cs="Times New Roman"/>
          <w:sz w:val="24"/>
          <w:szCs w:val="24"/>
        </w:rPr>
        <w:t>р-значений модельных данных – проверка на равномерность распределения.</w:t>
      </w:r>
    </w:p>
    <w:p w14:paraId="1E439E60" w14:textId="72479543" w:rsidR="00F269C4" w:rsidRPr="00F3097C" w:rsidRDefault="00F61E89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Получаем р-значение </w:t>
      </w:r>
      <w:r w:rsidR="00B52072" w:rsidRPr="00F3097C">
        <w:rPr>
          <w:rFonts w:ascii="Times New Roman" w:hAnsi="Times New Roman" w:cs="Times New Roman"/>
          <w:sz w:val="28"/>
          <w:szCs w:val="28"/>
        </w:rPr>
        <w:t>больше 0.1 (и даже больше 0.05)</w:t>
      </w:r>
      <w:r w:rsidR="00396310" w:rsidRPr="00F3097C">
        <w:rPr>
          <w:rFonts w:ascii="Times New Roman" w:hAnsi="Times New Roman" w:cs="Times New Roman"/>
          <w:sz w:val="28"/>
          <w:szCs w:val="28"/>
        </w:rPr>
        <w:t xml:space="preserve">, а следовательно р-значения </w:t>
      </w:r>
      <w:r w:rsidR="00385B20" w:rsidRPr="00F3097C">
        <w:rPr>
          <w:rFonts w:ascii="Times New Roman" w:hAnsi="Times New Roman" w:cs="Times New Roman"/>
          <w:sz w:val="28"/>
          <w:szCs w:val="28"/>
        </w:rPr>
        <w:t>действительно</w:t>
      </w:r>
      <w:r w:rsidR="00396310" w:rsidRPr="00F3097C">
        <w:rPr>
          <w:rFonts w:ascii="Times New Roman" w:hAnsi="Times New Roman" w:cs="Times New Roman"/>
          <w:sz w:val="28"/>
          <w:szCs w:val="28"/>
        </w:rPr>
        <w:t xml:space="preserve"> имеют равномерное распределени</w:t>
      </w:r>
      <w:r w:rsidR="00385B20" w:rsidRPr="00F3097C">
        <w:rPr>
          <w:rFonts w:ascii="Times New Roman" w:hAnsi="Times New Roman" w:cs="Times New Roman"/>
          <w:sz w:val="28"/>
          <w:szCs w:val="28"/>
        </w:rPr>
        <w:t>е. Это говорит о том, что</w:t>
      </w:r>
      <w:r w:rsidR="00F269C4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2B3BA6" w:rsidRPr="00F3097C">
        <w:rPr>
          <w:rFonts w:ascii="Times New Roman" w:hAnsi="Times New Roman" w:cs="Times New Roman"/>
          <w:sz w:val="28"/>
          <w:szCs w:val="28"/>
        </w:rPr>
        <w:t xml:space="preserve">наша нулевая гипотеза не отвергается, что и следовало ожидать, так как все наши выборки </w:t>
      </w:r>
      <w:r w:rsidR="00B95CB4" w:rsidRPr="00F3097C">
        <w:rPr>
          <w:rFonts w:ascii="Times New Roman" w:hAnsi="Times New Roman" w:cs="Times New Roman"/>
          <w:sz w:val="28"/>
          <w:szCs w:val="28"/>
        </w:rPr>
        <w:t>имели одинаковое</w:t>
      </w:r>
      <w:r w:rsidR="00E51250" w:rsidRPr="00F3097C">
        <w:rPr>
          <w:rFonts w:ascii="Times New Roman" w:hAnsi="Times New Roman" w:cs="Times New Roman"/>
          <w:sz w:val="28"/>
          <w:szCs w:val="28"/>
        </w:rPr>
        <w:t xml:space="preserve"> мат</w:t>
      </w:r>
      <w:r w:rsidR="004B2CCB" w:rsidRPr="00F3097C">
        <w:rPr>
          <w:rFonts w:ascii="Times New Roman" w:hAnsi="Times New Roman" w:cs="Times New Roman"/>
          <w:sz w:val="28"/>
          <w:szCs w:val="28"/>
        </w:rPr>
        <w:t xml:space="preserve">ематическое ожидание (1) и дисперсию (0). Следовательно, наша модель работает </w:t>
      </w:r>
      <w:r w:rsidR="004861D8" w:rsidRPr="00F3097C">
        <w:rPr>
          <w:rFonts w:ascii="Times New Roman" w:hAnsi="Times New Roman" w:cs="Times New Roman"/>
          <w:sz w:val="28"/>
          <w:szCs w:val="28"/>
        </w:rPr>
        <w:t>правильно.</w:t>
      </w:r>
    </w:p>
    <w:p w14:paraId="24FDD964" w14:textId="77777777" w:rsidR="00EF017A" w:rsidRPr="00F3097C" w:rsidRDefault="004B4C5C" w:rsidP="0018240E">
      <w:pPr>
        <w:pStyle w:val="a3"/>
        <w:numPr>
          <w:ilvl w:val="1"/>
          <w:numId w:val="15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.</w:t>
      </w:r>
      <w:r w:rsidR="00EF017A" w:rsidRPr="00F3097C">
        <w:rPr>
          <w:rFonts w:ascii="Times New Roman" w:hAnsi="Times New Roman" w:cs="Times New Roman"/>
          <w:sz w:val="28"/>
          <w:szCs w:val="28"/>
        </w:rPr>
        <w:t xml:space="preserve"> Расчет мощности критерия.</w:t>
      </w:r>
    </w:p>
    <w:p w14:paraId="102E4E32" w14:textId="2BD241A1" w:rsidR="00EF017A" w:rsidRPr="00F3097C" w:rsidRDefault="00F540ED" w:rsidP="005B46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Для того, чтобы рассчитать мощность нашего критерия (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ANOVA</w:t>
      </w:r>
      <w:r w:rsidRPr="00F3097C">
        <w:rPr>
          <w:rFonts w:ascii="Times New Roman" w:hAnsi="Times New Roman" w:cs="Times New Roman"/>
          <w:sz w:val="28"/>
          <w:szCs w:val="28"/>
        </w:rPr>
        <w:t>)</w:t>
      </w:r>
      <w:r w:rsidR="004B4C5C" w:rsidRPr="00F3097C"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Hlk101199240"/>
      <w:r w:rsidR="003801DB" w:rsidRPr="00F3097C">
        <w:rPr>
          <w:rFonts w:ascii="Times New Roman" w:hAnsi="Times New Roman" w:cs="Times New Roman"/>
          <w:sz w:val="28"/>
          <w:szCs w:val="28"/>
        </w:rPr>
        <w:t>воспользуемся алгоритмом:</w:t>
      </w:r>
    </w:p>
    <w:p w14:paraId="158B2521" w14:textId="058923C9" w:rsidR="003801DB" w:rsidRPr="00F3097C" w:rsidRDefault="006D4F14" w:rsidP="005B466F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Построим таблицу квантилей модельных данных (</w:t>
      </w:r>
      <w:r w:rsidR="00CB734B" w:rsidRPr="00F3097C">
        <w:rPr>
          <w:rFonts w:ascii="Times New Roman" w:hAnsi="Times New Roman" w:cs="Times New Roman"/>
          <w:sz w:val="28"/>
          <w:szCs w:val="28"/>
        </w:rPr>
        <w:t>999 строк)</w:t>
      </w:r>
    </w:p>
    <w:p w14:paraId="4204210E" w14:textId="23952EB1" w:rsidR="00C97B96" w:rsidRPr="00F3097C" w:rsidRDefault="00F9574E" w:rsidP="00D144D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097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2CF998" wp14:editId="31700606">
            <wp:extent cx="1762371" cy="3762900"/>
            <wp:effectExtent l="0" t="0" r="9525" b="952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8BEA" w14:textId="09E375B3" w:rsidR="00D144DE" w:rsidRPr="00F3097C" w:rsidRDefault="00D144DE" w:rsidP="00D144DE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>Рисунок 1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F3097C">
        <w:rPr>
          <w:rFonts w:ascii="Times New Roman" w:hAnsi="Times New Roman" w:cs="Times New Roman"/>
          <w:sz w:val="24"/>
          <w:szCs w:val="24"/>
        </w:rPr>
        <w:t>. Таблица квантилей.</w:t>
      </w:r>
    </w:p>
    <w:p w14:paraId="0ABC4F09" w14:textId="2A2AC461" w:rsidR="00CB734B" w:rsidRPr="00F3097C" w:rsidRDefault="00207DDE" w:rsidP="003801DB">
      <w:pPr>
        <w:pStyle w:val="a3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Найдем вероятность ошибки второго рода (</w:t>
      </w:r>
      <w:r w:rsidR="006E4B99"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E4B99" w:rsidRPr="00F309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E4B99" w:rsidRPr="00F3097C">
        <w:rPr>
          <w:rFonts w:ascii="Times New Roman" w:hAnsi="Times New Roman" w:cs="Times New Roman"/>
          <w:sz w:val="28"/>
          <w:szCs w:val="28"/>
        </w:rPr>
        <w:t>) = β</w:t>
      </w:r>
    </w:p>
    <w:p w14:paraId="52E13426" w14:textId="5C649ACE" w:rsidR="006E4B99" w:rsidRPr="00F3097C" w:rsidRDefault="006E4B99" w:rsidP="005B466F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По формуле 1- β найдем мощность критерия</w:t>
      </w:r>
    </w:p>
    <w:p w14:paraId="2D49C90E" w14:textId="60A13781" w:rsidR="006E4B99" w:rsidRPr="00F3097C" w:rsidRDefault="00C82160" w:rsidP="005B466F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Произведем этот анализ для нескольких </w:t>
      </w:r>
      <w:r w:rsidR="00C97B96" w:rsidRPr="00F3097C">
        <w:rPr>
          <w:rFonts w:ascii="Times New Roman" w:hAnsi="Times New Roman" w:cs="Times New Roman"/>
          <w:sz w:val="28"/>
          <w:szCs w:val="28"/>
        </w:rPr>
        <w:t>уровней значимости</w:t>
      </w:r>
      <w:r w:rsidR="00823248" w:rsidRPr="00F3097C">
        <w:rPr>
          <w:rFonts w:ascii="Times New Roman" w:hAnsi="Times New Roman" w:cs="Times New Roman"/>
          <w:sz w:val="28"/>
          <w:szCs w:val="28"/>
        </w:rPr>
        <w:t xml:space="preserve"> (Верхняя строка – уровень значимости, нижняя </w:t>
      </w:r>
      <w:r w:rsidR="00262037" w:rsidRPr="00F3097C">
        <w:rPr>
          <w:rFonts w:ascii="Times New Roman" w:hAnsi="Times New Roman" w:cs="Times New Roman"/>
          <w:sz w:val="28"/>
          <w:szCs w:val="28"/>
        </w:rPr>
        <w:t>–</w:t>
      </w:r>
      <w:r w:rsidR="00823248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262037" w:rsidRPr="00F3097C">
        <w:rPr>
          <w:rFonts w:ascii="Times New Roman" w:hAnsi="Times New Roman" w:cs="Times New Roman"/>
          <w:sz w:val="28"/>
          <w:szCs w:val="28"/>
        </w:rPr>
        <w:t>оценка мощности критерия).</w:t>
      </w:r>
    </w:p>
    <w:p w14:paraId="6330AB00" w14:textId="175401CC" w:rsidR="00774262" w:rsidRPr="00F3097C" w:rsidRDefault="00F9574E" w:rsidP="0077426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D5A489" wp14:editId="7B15E2CC">
            <wp:extent cx="3210373" cy="562053"/>
            <wp:effectExtent l="0" t="0" r="9525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13A7" w14:textId="530709A5" w:rsidR="00C97B96" w:rsidRPr="00F3097C" w:rsidRDefault="00262037" w:rsidP="002620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>Рисунок 1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F3097C">
        <w:rPr>
          <w:rFonts w:ascii="Times New Roman" w:hAnsi="Times New Roman" w:cs="Times New Roman"/>
          <w:sz w:val="24"/>
          <w:szCs w:val="24"/>
        </w:rPr>
        <w:t>. Оценка мощности критерия.</w:t>
      </w:r>
    </w:p>
    <w:p w14:paraId="75999F4F" w14:textId="0810E8D8" w:rsidR="0047615E" w:rsidRPr="00F3097C" w:rsidRDefault="0047615E" w:rsidP="005B466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Интересно отметить, что на данном рисунке видно,</w:t>
      </w:r>
      <w:r w:rsidR="00547A81" w:rsidRPr="00F3097C">
        <w:rPr>
          <w:rFonts w:ascii="Times New Roman" w:hAnsi="Times New Roman" w:cs="Times New Roman"/>
          <w:sz w:val="28"/>
          <w:szCs w:val="28"/>
        </w:rPr>
        <w:t xml:space="preserve"> как проявляется свойство несмещённости критерия, </w:t>
      </w:r>
      <w:r w:rsidR="00F06FFB" w:rsidRPr="00F3097C">
        <w:rPr>
          <w:rFonts w:ascii="Times New Roman" w:hAnsi="Times New Roman" w:cs="Times New Roman"/>
          <w:sz w:val="28"/>
          <w:szCs w:val="28"/>
        </w:rPr>
        <w:t>т. е.</w:t>
      </w:r>
      <w:r w:rsidR="00547A81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682D45" w:rsidRPr="00F3097C">
        <w:rPr>
          <w:rFonts w:ascii="Times New Roman" w:hAnsi="Times New Roman" w:cs="Times New Roman"/>
          <w:sz w:val="28"/>
          <w:szCs w:val="28"/>
        </w:rPr>
        <w:t>мощность во всех рассмотренных случаях не меньше ее верхней границы</w:t>
      </w:r>
      <w:r w:rsidR="00F06FFB" w:rsidRPr="00F3097C">
        <w:rPr>
          <w:rFonts w:ascii="Times New Roman" w:hAnsi="Times New Roman" w:cs="Times New Roman"/>
          <w:sz w:val="28"/>
          <w:szCs w:val="28"/>
        </w:rPr>
        <w:t xml:space="preserve"> α. </w:t>
      </w:r>
    </w:p>
    <w:p w14:paraId="2243C141" w14:textId="04C8388E" w:rsidR="004B261D" w:rsidRPr="00F3097C" w:rsidRDefault="004B261D" w:rsidP="0018240E">
      <w:pPr>
        <w:pStyle w:val="a3"/>
        <w:numPr>
          <w:ilvl w:val="1"/>
          <w:numId w:val="15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Проверка гипотез на реальных данных</w:t>
      </w:r>
      <w:bookmarkEnd w:id="2"/>
    </w:p>
    <w:p w14:paraId="0BC5E205" w14:textId="327B100B" w:rsidR="00AB54EC" w:rsidRPr="00F3097C" w:rsidRDefault="00AB54EC" w:rsidP="00AB5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Для того, чтобы провести однофакторный дисперсионный анализ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ANOVA</w:t>
      </w:r>
      <w:r w:rsidRPr="00F3097C">
        <w:rPr>
          <w:rFonts w:ascii="Times New Roman" w:hAnsi="Times New Roman" w:cs="Times New Roman"/>
          <w:sz w:val="28"/>
          <w:szCs w:val="28"/>
        </w:rPr>
        <w:t xml:space="preserve"> воспользуемся функцией </w:t>
      </w:r>
      <w:proofErr w:type="gramStart"/>
      <w:r w:rsidRPr="00F3097C">
        <w:rPr>
          <w:rFonts w:ascii="Times New Roman" w:hAnsi="Times New Roman" w:cs="Times New Roman"/>
          <w:sz w:val="28"/>
          <w:szCs w:val="28"/>
        </w:rPr>
        <w:t>stats.f</w:t>
      </w:r>
      <w:proofErr w:type="gramEnd"/>
      <w:r w:rsidRPr="00F3097C">
        <w:rPr>
          <w:rFonts w:ascii="Times New Roman" w:hAnsi="Times New Roman" w:cs="Times New Roman"/>
          <w:sz w:val="28"/>
          <w:szCs w:val="28"/>
        </w:rPr>
        <w:t xml:space="preserve">_oneway из библиотеки scipy.stats (Напомню,  что в качестве аргументов мы берем данные для каждого для недели, для каждой компании. </w:t>
      </w:r>
      <w:r w:rsidRPr="00F3097C">
        <w:rPr>
          <w:rFonts w:ascii="Times New Roman" w:hAnsi="Times New Roman" w:cs="Times New Roman"/>
          <w:sz w:val="28"/>
          <w:szCs w:val="28"/>
        </w:rPr>
        <w:lastRenderedPageBreak/>
        <w:t>То есть мы вычисляем нашу функцию 6 раз (так как в исследовании на данном этапе участвуют 6 компаний) и каждый раз подставляем в функцию 5 аргументов (списки логарифмических доходностей за понедельник, вторник, среду, четверг и пятницу)</w:t>
      </w:r>
      <w:r w:rsidR="00A16E4B" w:rsidRPr="00F3097C">
        <w:rPr>
          <w:rFonts w:ascii="Times New Roman" w:hAnsi="Times New Roman" w:cs="Times New Roman"/>
          <w:sz w:val="28"/>
          <w:szCs w:val="28"/>
        </w:rPr>
        <w:t>.</w:t>
      </w:r>
      <w:r w:rsidRPr="00F3097C">
        <w:rPr>
          <w:rFonts w:ascii="Times New Roman" w:hAnsi="Times New Roman" w:cs="Times New Roman"/>
          <w:sz w:val="28"/>
          <w:szCs w:val="28"/>
        </w:rPr>
        <w:t xml:space="preserve"> Получим следующие результаты:</w:t>
      </w:r>
    </w:p>
    <w:p w14:paraId="417C8760" w14:textId="77777777" w:rsidR="00AB54EC" w:rsidRPr="00F3097C" w:rsidRDefault="00AB54EC" w:rsidP="00A16E4B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noProof/>
        </w:rPr>
        <w:drawing>
          <wp:inline distT="0" distB="0" distL="0" distR="0" wp14:anchorId="10E9F14C" wp14:editId="79DA9C4A">
            <wp:extent cx="4401164" cy="1543265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4920" w14:textId="2752255C" w:rsidR="00AB54EC" w:rsidRPr="00F3097C" w:rsidRDefault="00AB54EC" w:rsidP="00A16E4B">
      <w:pPr>
        <w:pStyle w:val="a3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>Рисунок 1</w:t>
      </w:r>
      <w:r w:rsidR="00553DAD" w:rsidRPr="00F3097C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F3097C">
        <w:rPr>
          <w:rFonts w:ascii="Times New Roman" w:hAnsi="Times New Roman" w:cs="Times New Roman"/>
          <w:sz w:val="24"/>
          <w:szCs w:val="24"/>
        </w:rPr>
        <w:t xml:space="preserve">. </w:t>
      </w:r>
      <w:r w:rsidRPr="00F3097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3097C">
        <w:rPr>
          <w:rFonts w:ascii="Times New Roman" w:hAnsi="Times New Roman" w:cs="Times New Roman"/>
          <w:sz w:val="24"/>
          <w:szCs w:val="24"/>
        </w:rPr>
        <w:t xml:space="preserve">-значения </w:t>
      </w:r>
      <w:r w:rsidRPr="00F3097C">
        <w:rPr>
          <w:rFonts w:ascii="Times New Roman" w:hAnsi="Times New Roman" w:cs="Times New Roman"/>
          <w:sz w:val="24"/>
          <w:szCs w:val="24"/>
          <w:lang w:val="en-US"/>
        </w:rPr>
        <w:t>ANOVA</w:t>
      </w:r>
      <w:r w:rsidRPr="00F3097C">
        <w:rPr>
          <w:rFonts w:ascii="Times New Roman" w:hAnsi="Times New Roman" w:cs="Times New Roman"/>
          <w:sz w:val="24"/>
          <w:szCs w:val="24"/>
        </w:rPr>
        <w:t xml:space="preserve"> для каждой компании.</w:t>
      </w:r>
    </w:p>
    <w:p w14:paraId="129C4AB0" w14:textId="77777777" w:rsidR="00AB54EC" w:rsidRPr="00F3097C" w:rsidRDefault="00AB54EC" w:rsidP="00AB5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Можно сразу заметить, что лишь 5 из 6 компаний прошли порог значимости 0.05. То есть можно сделать вывод, что генеральные средние у компаний с тикерами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LKOH</w:t>
      </w:r>
      <w:r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MTSS</w:t>
      </w:r>
      <w:r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ROSN</w:t>
      </w:r>
      <w:r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SBER</w:t>
      </w:r>
      <w:r w:rsidRPr="00F3097C">
        <w:rPr>
          <w:rFonts w:ascii="Times New Roman" w:hAnsi="Times New Roman" w:cs="Times New Roman"/>
          <w:sz w:val="28"/>
          <w:szCs w:val="28"/>
        </w:rPr>
        <w:t xml:space="preserve"> и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POLY</w:t>
      </w:r>
      <w:r w:rsidRPr="00F3097C">
        <w:rPr>
          <w:rFonts w:ascii="Times New Roman" w:hAnsi="Times New Roman" w:cs="Times New Roman"/>
          <w:sz w:val="28"/>
          <w:szCs w:val="28"/>
        </w:rPr>
        <w:t xml:space="preserve"> совпадают. А у компании с тикером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GAZP</w:t>
      </w:r>
      <w:r w:rsidRPr="00F3097C">
        <w:rPr>
          <w:rFonts w:ascii="Times New Roman" w:hAnsi="Times New Roman" w:cs="Times New Roman"/>
          <w:sz w:val="28"/>
          <w:szCs w:val="28"/>
        </w:rPr>
        <w:t xml:space="preserve"> – нет. </w:t>
      </w:r>
    </w:p>
    <w:p w14:paraId="3FF0605C" w14:textId="2973CBF6" w:rsidR="00423115" w:rsidRPr="00F3097C" w:rsidRDefault="0070777E" w:rsidP="00AB5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Для того чтобы проверить, </w:t>
      </w:r>
      <w:r w:rsidR="004D3A26" w:rsidRPr="00F3097C">
        <w:rPr>
          <w:rFonts w:ascii="Times New Roman" w:hAnsi="Times New Roman" w:cs="Times New Roman"/>
          <w:sz w:val="28"/>
          <w:szCs w:val="28"/>
        </w:rPr>
        <w:t>в каких именно группах</w:t>
      </w:r>
      <w:r w:rsidR="00423115" w:rsidRPr="00F3097C">
        <w:rPr>
          <w:rFonts w:ascii="Times New Roman" w:hAnsi="Times New Roman" w:cs="Times New Roman"/>
          <w:sz w:val="28"/>
          <w:szCs w:val="28"/>
        </w:rPr>
        <w:t xml:space="preserve"> существенна</w:t>
      </w:r>
      <w:r w:rsidR="00A266D9" w:rsidRPr="00F3097C">
        <w:rPr>
          <w:rFonts w:ascii="Times New Roman" w:hAnsi="Times New Roman" w:cs="Times New Roman"/>
          <w:sz w:val="28"/>
          <w:szCs w:val="28"/>
        </w:rPr>
        <w:t xml:space="preserve"> между средними</w:t>
      </w:r>
      <w:r w:rsidR="00785673" w:rsidRPr="00F3097C">
        <w:rPr>
          <w:rFonts w:ascii="Times New Roman" w:hAnsi="Times New Roman" w:cs="Times New Roman"/>
          <w:sz w:val="28"/>
          <w:szCs w:val="28"/>
        </w:rPr>
        <w:t xml:space="preserve"> запустим пост-</w:t>
      </w:r>
      <w:r w:rsidR="00785673" w:rsidRPr="00F3097C">
        <w:rPr>
          <w:rFonts w:ascii="Times New Roman" w:hAnsi="Times New Roman" w:cs="Times New Roman"/>
          <w:sz w:val="28"/>
          <w:szCs w:val="28"/>
          <w:lang w:val="en-US"/>
        </w:rPr>
        <w:t>hoc</w:t>
      </w:r>
      <w:r w:rsidR="00785673" w:rsidRPr="00F3097C">
        <w:rPr>
          <w:rFonts w:ascii="Times New Roman" w:hAnsi="Times New Roman" w:cs="Times New Roman"/>
          <w:sz w:val="28"/>
          <w:szCs w:val="28"/>
        </w:rPr>
        <w:t xml:space="preserve"> тест</w:t>
      </w:r>
      <w:r w:rsidR="00423115" w:rsidRPr="00F3097C">
        <w:rPr>
          <w:rFonts w:ascii="Times New Roman" w:hAnsi="Times New Roman" w:cs="Times New Roman"/>
          <w:sz w:val="28"/>
          <w:szCs w:val="28"/>
        </w:rPr>
        <w:t xml:space="preserve">, а именно тест Tukey HSD (Honest Significant Difference). </w:t>
      </w:r>
      <w:r w:rsidR="00FF7D01" w:rsidRPr="00F3097C">
        <w:rPr>
          <w:rFonts w:ascii="Times New Roman" w:hAnsi="Times New Roman" w:cs="Times New Roman"/>
          <w:sz w:val="28"/>
          <w:szCs w:val="28"/>
        </w:rPr>
        <w:t>Для этого импортируем pairwise_tukeyhsd</w:t>
      </w:r>
      <w:r w:rsidR="00B129AD" w:rsidRPr="00F3097C">
        <w:rPr>
          <w:rFonts w:ascii="Times New Roman" w:hAnsi="Times New Roman" w:cs="Times New Roman"/>
          <w:sz w:val="28"/>
          <w:szCs w:val="28"/>
        </w:rPr>
        <w:t xml:space="preserve"> и </w:t>
      </w:r>
      <w:r w:rsidR="00FF7D01" w:rsidRPr="00F3097C">
        <w:rPr>
          <w:rFonts w:ascii="Times New Roman" w:hAnsi="Times New Roman" w:cs="Times New Roman"/>
          <w:sz w:val="28"/>
          <w:szCs w:val="28"/>
        </w:rPr>
        <w:t>MultiComparison из</w:t>
      </w:r>
      <w:r w:rsidR="00B129AD" w:rsidRPr="00F3097C">
        <w:t xml:space="preserve"> </w:t>
      </w:r>
      <w:proofErr w:type="gramStart"/>
      <w:r w:rsidR="00B129AD" w:rsidRPr="00F3097C">
        <w:rPr>
          <w:rFonts w:ascii="Times New Roman" w:hAnsi="Times New Roman" w:cs="Times New Roman"/>
          <w:sz w:val="28"/>
          <w:szCs w:val="28"/>
        </w:rPr>
        <w:t>statsmodels.stats</w:t>
      </w:r>
      <w:proofErr w:type="gramEnd"/>
      <w:r w:rsidR="00B129AD" w:rsidRPr="00F3097C">
        <w:rPr>
          <w:rFonts w:ascii="Times New Roman" w:hAnsi="Times New Roman" w:cs="Times New Roman"/>
          <w:sz w:val="28"/>
          <w:szCs w:val="28"/>
        </w:rPr>
        <w:t>.multicomp.</w:t>
      </w:r>
      <w:r w:rsidR="00FF7D01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423115" w:rsidRPr="00F3097C">
        <w:rPr>
          <w:rFonts w:ascii="Times New Roman" w:hAnsi="Times New Roman" w:cs="Times New Roman"/>
          <w:sz w:val="28"/>
          <w:szCs w:val="28"/>
        </w:rPr>
        <w:t xml:space="preserve">Для компании </w:t>
      </w:r>
      <w:r w:rsidR="00F82263" w:rsidRPr="00F3097C">
        <w:rPr>
          <w:rFonts w:ascii="Times New Roman" w:hAnsi="Times New Roman" w:cs="Times New Roman"/>
          <w:sz w:val="28"/>
          <w:szCs w:val="28"/>
          <w:lang w:val="en-US"/>
        </w:rPr>
        <w:t>GASP</w:t>
      </w:r>
      <w:r w:rsidR="00F82263" w:rsidRPr="00F3097C">
        <w:rPr>
          <w:rFonts w:ascii="Times New Roman" w:hAnsi="Times New Roman" w:cs="Times New Roman"/>
          <w:sz w:val="28"/>
          <w:szCs w:val="28"/>
        </w:rPr>
        <w:t xml:space="preserve"> получим следующие результаты:</w:t>
      </w:r>
    </w:p>
    <w:p w14:paraId="567D15F3" w14:textId="44B999ED" w:rsidR="00B129AD" w:rsidRPr="00F3097C" w:rsidRDefault="00A96A93" w:rsidP="00A96A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52E4A1" wp14:editId="6C0706A6">
            <wp:extent cx="6480175" cy="4038600"/>
            <wp:effectExtent l="0" t="0" r="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5"/>
                    <a:srcRect t="1701"/>
                    <a:stretch/>
                  </pic:blipFill>
                  <pic:spPr bwMode="auto">
                    <a:xfrm>
                      <a:off x="0" y="0"/>
                      <a:ext cx="648017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F59D3" w14:textId="0758E4EE" w:rsidR="002972F4" w:rsidRPr="00F3097C" w:rsidRDefault="00A96A93" w:rsidP="00473C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>Рисунок 1</w:t>
      </w:r>
      <w:r w:rsidR="00553DAD" w:rsidRPr="00F3097C">
        <w:rPr>
          <w:rFonts w:ascii="Times New Roman" w:hAnsi="Times New Roman" w:cs="Times New Roman"/>
          <w:sz w:val="24"/>
          <w:szCs w:val="24"/>
        </w:rPr>
        <w:t>7</w:t>
      </w:r>
      <w:r w:rsidRPr="00F3097C">
        <w:rPr>
          <w:rFonts w:ascii="Times New Roman" w:hAnsi="Times New Roman" w:cs="Times New Roman"/>
          <w:sz w:val="24"/>
          <w:szCs w:val="24"/>
        </w:rPr>
        <w:t xml:space="preserve">. Апостериорные сравнения </w:t>
      </w:r>
      <w:r w:rsidR="00DB1ECF" w:rsidRPr="00F3097C">
        <w:rPr>
          <w:rFonts w:ascii="Times New Roman" w:hAnsi="Times New Roman" w:cs="Times New Roman"/>
          <w:sz w:val="24"/>
          <w:szCs w:val="24"/>
          <w:lang w:val="en-US"/>
        </w:rPr>
        <w:t>GASP</w:t>
      </w:r>
      <w:r w:rsidR="00DB1ECF" w:rsidRPr="00F3097C">
        <w:rPr>
          <w:rFonts w:ascii="Times New Roman" w:hAnsi="Times New Roman" w:cs="Times New Roman"/>
          <w:sz w:val="24"/>
          <w:szCs w:val="24"/>
        </w:rPr>
        <w:t>.</w:t>
      </w:r>
    </w:p>
    <w:p w14:paraId="43E72FCF" w14:textId="37DF756A" w:rsidR="00584F39" w:rsidRPr="00F3097C" w:rsidRDefault="00584F39" w:rsidP="00DB1E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Мы видим, что </w:t>
      </w:r>
      <w:r w:rsidR="00482D59" w:rsidRPr="00F3097C">
        <w:rPr>
          <w:rFonts w:ascii="Times New Roman" w:hAnsi="Times New Roman" w:cs="Times New Roman"/>
          <w:sz w:val="28"/>
          <w:szCs w:val="28"/>
        </w:rPr>
        <w:t xml:space="preserve">критический порог в 0.05 не прошла пара </w:t>
      </w:r>
      <w:r w:rsidR="00121214" w:rsidRPr="00F3097C">
        <w:rPr>
          <w:rFonts w:ascii="Times New Roman" w:hAnsi="Times New Roman" w:cs="Times New Roman"/>
          <w:sz w:val="28"/>
          <w:szCs w:val="28"/>
        </w:rPr>
        <w:t>Вторника и Четверга. Правда, стоит отметить, что до 0.05 не хватает всего</w:t>
      </w:r>
      <w:r w:rsidR="003E7D61" w:rsidRPr="00F3097C">
        <w:rPr>
          <w:rFonts w:ascii="Times New Roman" w:hAnsi="Times New Roman" w:cs="Times New Roman"/>
          <w:sz w:val="28"/>
          <w:szCs w:val="28"/>
        </w:rPr>
        <w:t xml:space="preserve"> 0.0136.</w:t>
      </w:r>
    </w:p>
    <w:p w14:paraId="7AE68D76" w14:textId="0EC20284" w:rsidR="00DB1ECF" w:rsidRPr="00F3097C" w:rsidRDefault="00DB1ECF" w:rsidP="00DB1E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Для того чтобы убедиться в том, что подобной ситуации не возникло в других компаниях (и тем самы</w:t>
      </w:r>
      <w:r w:rsidR="00FC6BA0" w:rsidRPr="00F3097C">
        <w:rPr>
          <w:rFonts w:ascii="Times New Roman" w:hAnsi="Times New Roman" w:cs="Times New Roman"/>
          <w:sz w:val="28"/>
          <w:szCs w:val="28"/>
        </w:rPr>
        <w:t>м</w:t>
      </w:r>
      <w:r w:rsidRPr="00F3097C">
        <w:rPr>
          <w:rFonts w:ascii="Times New Roman" w:hAnsi="Times New Roman" w:cs="Times New Roman"/>
          <w:sz w:val="28"/>
          <w:szCs w:val="28"/>
        </w:rPr>
        <w:t xml:space="preserve"> подтвердить результаты дисперсионного анализа), проведем </w:t>
      </w:r>
      <w:r w:rsidR="00FC6BA0" w:rsidRPr="00F3097C">
        <w:rPr>
          <w:rFonts w:ascii="Times New Roman" w:hAnsi="Times New Roman" w:cs="Times New Roman"/>
          <w:sz w:val="28"/>
          <w:szCs w:val="28"/>
        </w:rPr>
        <w:t>апостериорные сравнения для остальных 5 компаний:</w:t>
      </w:r>
    </w:p>
    <w:p w14:paraId="6980356C" w14:textId="7C9305C0" w:rsidR="00DC450C" w:rsidRPr="00F3097C" w:rsidRDefault="001B0579" w:rsidP="00DB1E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19C1F3" wp14:editId="2D93CECE">
            <wp:extent cx="2832100" cy="5584825"/>
            <wp:effectExtent l="0" t="0" r="635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6"/>
                    <a:srcRect r="14114"/>
                    <a:stretch/>
                  </pic:blipFill>
                  <pic:spPr bwMode="auto">
                    <a:xfrm>
                      <a:off x="0" y="0"/>
                      <a:ext cx="2840813" cy="560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2D61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722D61" w:rsidRPr="00F309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CBC75" wp14:editId="08068117">
            <wp:extent cx="2861985" cy="3855085"/>
            <wp:effectExtent l="0" t="0" r="0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7"/>
                    <a:srcRect r="12780"/>
                    <a:stretch/>
                  </pic:blipFill>
                  <pic:spPr bwMode="auto">
                    <a:xfrm>
                      <a:off x="0" y="0"/>
                      <a:ext cx="2864103" cy="385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51556" w14:textId="2B171135" w:rsidR="00722D61" w:rsidRPr="00F3097C" w:rsidRDefault="00722D61" w:rsidP="00662E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097C">
        <w:rPr>
          <w:rFonts w:ascii="Times New Roman" w:hAnsi="Times New Roman" w:cs="Times New Roman"/>
          <w:sz w:val="24"/>
          <w:szCs w:val="24"/>
        </w:rPr>
        <w:t>Рисунок 1</w:t>
      </w:r>
      <w:r w:rsidR="00553DAD" w:rsidRPr="00F3097C">
        <w:rPr>
          <w:rFonts w:ascii="Times New Roman" w:hAnsi="Times New Roman" w:cs="Times New Roman"/>
          <w:sz w:val="24"/>
          <w:szCs w:val="24"/>
        </w:rPr>
        <w:t>8</w:t>
      </w:r>
      <w:r w:rsidRPr="00F3097C">
        <w:rPr>
          <w:rFonts w:ascii="Times New Roman" w:hAnsi="Times New Roman" w:cs="Times New Roman"/>
          <w:sz w:val="24"/>
          <w:szCs w:val="24"/>
        </w:rPr>
        <w:t xml:space="preserve">. Апостериорные </w:t>
      </w:r>
      <w:r w:rsidR="00662E0C" w:rsidRPr="00F3097C">
        <w:rPr>
          <w:rFonts w:ascii="Times New Roman" w:hAnsi="Times New Roman" w:cs="Times New Roman"/>
          <w:sz w:val="24"/>
          <w:szCs w:val="24"/>
        </w:rPr>
        <w:t xml:space="preserve">сравнения для компаний </w:t>
      </w:r>
      <w:r w:rsidR="00662E0C" w:rsidRPr="00F3097C">
        <w:rPr>
          <w:rFonts w:ascii="Times New Roman" w:hAnsi="Times New Roman" w:cs="Times New Roman"/>
          <w:sz w:val="24"/>
          <w:szCs w:val="24"/>
          <w:lang w:val="en-US"/>
        </w:rPr>
        <w:t>LKOH</w:t>
      </w:r>
      <w:r w:rsidR="00662E0C" w:rsidRPr="00F3097C">
        <w:rPr>
          <w:rFonts w:ascii="Times New Roman" w:hAnsi="Times New Roman" w:cs="Times New Roman"/>
          <w:sz w:val="24"/>
          <w:szCs w:val="24"/>
        </w:rPr>
        <w:t xml:space="preserve">, </w:t>
      </w:r>
      <w:r w:rsidR="00662E0C" w:rsidRPr="00F3097C">
        <w:rPr>
          <w:rFonts w:ascii="Times New Roman" w:hAnsi="Times New Roman" w:cs="Times New Roman"/>
          <w:sz w:val="24"/>
          <w:szCs w:val="24"/>
          <w:lang w:val="en-US"/>
        </w:rPr>
        <w:t>MTSS</w:t>
      </w:r>
      <w:r w:rsidR="00662E0C" w:rsidRPr="00F3097C">
        <w:rPr>
          <w:rFonts w:ascii="Times New Roman" w:hAnsi="Times New Roman" w:cs="Times New Roman"/>
          <w:sz w:val="24"/>
          <w:szCs w:val="24"/>
        </w:rPr>
        <w:t xml:space="preserve">, </w:t>
      </w:r>
      <w:r w:rsidR="00662E0C" w:rsidRPr="00F3097C">
        <w:rPr>
          <w:rFonts w:ascii="Times New Roman" w:hAnsi="Times New Roman" w:cs="Times New Roman"/>
          <w:sz w:val="24"/>
          <w:szCs w:val="24"/>
          <w:lang w:val="en-US"/>
        </w:rPr>
        <w:t>ROSN</w:t>
      </w:r>
      <w:r w:rsidR="00662E0C" w:rsidRPr="00F3097C">
        <w:rPr>
          <w:rFonts w:ascii="Times New Roman" w:hAnsi="Times New Roman" w:cs="Times New Roman"/>
          <w:sz w:val="24"/>
          <w:szCs w:val="24"/>
        </w:rPr>
        <w:t xml:space="preserve">, </w:t>
      </w:r>
      <w:r w:rsidR="00662E0C" w:rsidRPr="00F3097C">
        <w:rPr>
          <w:rFonts w:ascii="Times New Roman" w:hAnsi="Times New Roman" w:cs="Times New Roman"/>
          <w:sz w:val="24"/>
          <w:szCs w:val="24"/>
          <w:lang w:val="en-US"/>
        </w:rPr>
        <w:t>SBER</w:t>
      </w:r>
      <w:r w:rsidR="00662E0C" w:rsidRPr="00F3097C">
        <w:rPr>
          <w:rFonts w:ascii="Times New Roman" w:hAnsi="Times New Roman" w:cs="Times New Roman"/>
          <w:sz w:val="24"/>
          <w:szCs w:val="24"/>
        </w:rPr>
        <w:t xml:space="preserve"> и </w:t>
      </w:r>
      <w:r w:rsidR="00662E0C" w:rsidRPr="00F3097C">
        <w:rPr>
          <w:rFonts w:ascii="Times New Roman" w:hAnsi="Times New Roman" w:cs="Times New Roman"/>
          <w:sz w:val="24"/>
          <w:szCs w:val="24"/>
          <w:lang w:val="en-US"/>
        </w:rPr>
        <w:t>POLY</w:t>
      </w:r>
      <w:r w:rsidR="00662E0C" w:rsidRPr="00F3097C">
        <w:rPr>
          <w:rFonts w:ascii="Times New Roman" w:hAnsi="Times New Roman" w:cs="Times New Roman"/>
          <w:sz w:val="24"/>
          <w:szCs w:val="24"/>
        </w:rPr>
        <w:t>.</w:t>
      </w:r>
    </w:p>
    <w:p w14:paraId="1FBEDA67" w14:textId="7127793A" w:rsidR="00FC6BA0" w:rsidRPr="00F3097C" w:rsidRDefault="00662E0C" w:rsidP="00DB1E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Действительно, </w:t>
      </w:r>
      <w:r w:rsidR="004E2348" w:rsidRPr="00F3097C">
        <w:rPr>
          <w:rFonts w:ascii="Times New Roman" w:hAnsi="Times New Roman" w:cs="Times New Roman"/>
          <w:sz w:val="28"/>
          <w:szCs w:val="28"/>
        </w:rPr>
        <w:t>существенных различий найдено не было. Это подтверждает результаты дисперсионного анализа на рисунке 1</w:t>
      </w:r>
      <w:r w:rsidR="00553DAD" w:rsidRPr="00F3097C">
        <w:rPr>
          <w:rFonts w:ascii="Times New Roman" w:hAnsi="Times New Roman" w:cs="Times New Roman"/>
          <w:sz w:val="28"/>
          <w:szCs w:val="28"/>
        </w:rPr>
        <w:t>6</w:t>
      </w:r>
      <w:r w:rsidR="004E2348" w:rsidRPr="00F3097C">
        <w:rPr>
          <w:rFonts w:ascii="Times New Roman" w:hAnsi="Times New Roman" w:cs="Times New Roman"/>
          <w:sz w:val="28"/>
          <w:szCs w:val="28"/>
        </w:rPr>
        <w:t>.</w:t>
      </w:r>
    </w:p>
    <w:p w14:paraId="0AE71936" w14:textId="77777777" w:rsidR="00FC6BA0" w:rsidRPr="00F3097C" w:rsidRDefault="00FC6BA0" w:rsidP="00DB1E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B9C3C9" w14:textId="77777777" w:rsidR="002972F4" w:rsidRPr="00F3097C" w:rsidRDefault="002972F4" w:rsidP="00473C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7ACA5" w14:textId="77777777" w:rsidR="002972F4" w:rsidRPr="00F3097C" w:rsidRDefault="002972F4" w:rsidP="00473C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5B3D88" w14:textId="77777777" w:rsidR="002972F4" w:rsidRPr="00F3097C" w:rsidRDefault="002972F4" w:rsidP="00473C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57BE29" w14:textId="77777777" w:rsidR="00A16E4B" w:rsidRPr="00F3097C" w:rsidRDefault="00A16E4B" w:rsidP="005F1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AA458B" w14:textId="287668A2" w:rsidR="00AB794B" w:rsidRPr="00F3097C" w:rsidRDefault="007B4844" w:rsidP="00473CF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097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389C1DD5" w14:textId="426C683D" w:rsidR="00EE3B21" w:rsidRPr="00F3097C" w:rsidRDefault="00EE3B21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Проведя анализ наших данных, мы приходим к выводу, что нулевая гипотеза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097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F3097C">
        <w:rPr>
          <w:rFonts w:ascii="Times New Roman" w:hAnsi="Times New Roman" w:cs="Times New Roman"/>
          <w:sz w:val="28"/>
          <w:szCs w:val="28"/>
        </w:rPr>
        <w:t xml:space="preserve">, говорящая о том, что генеральные средние логарифмических доходностей равны для каждого для недели </w:t>
      </w:r>
      <w:r w:rsidR="00C94D51" w:rsidRPr="00F3097C">
        <w:rPr>
          <w:rFonts w:ascii="Times New Roman" w:hAnsi="Times New Roman" w:cs="Times New Roman"/>
          <w:sz w:val="28"/>
          <w:szCs w:val="28"/>
        </w:rPr>
        <w:t>не отвергается</w:t>
      </w:r>
      <w:r w:rsidRPr="00F3097C">
        <w:rPr>
          <w:rFonts w:ascii="Times New Roman" w:hAnsi="Times New Roman" w:cs="Times New Roman"/>
          <w:sz w:val="28"/>
          <w:szCs w:val="28"/>
        </w:rPr>
        <w:t xml:space="preserve"> для всех компаний (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GASP</w:t>
      </w:r>
      <w:r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LKOH</w:t>
      </w:r>
      <w:r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MTSS</w:t>
      </w:r>
      <w:r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ROSN</w:t>
      </w:r>
      <w:r w:rsidRPr="00F3097C">
        <w:rPr>
          <w:rFonts w:ascii="Times New Roman" w:hAnsi="Times New Roman" w:cs="Times New Roman"/>
          <w:sz w:val="28"/>
          <w:szCs w:val="28"/>
        </w:rPr>
        <w:t xml:space="preserve">,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SBER</w:t>
      </w:r>
      <w:r w:rsidRPr="00F3097C">
        <w:rPr>
          <w:rFonts w:ascii="Times New Roman" w:hAnsi="Times New Roman" w:cs="Times New Roman"/>
          <w:sz w:val="28"/>
          <w:szCs w:val="28"/>
        </w:rPr>
        <w:t xml:space="preserve"> и 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>POLY</w:t>
      </w:r>
      <w:r w:rsidRPr="00F3097C">
        <w:rPr>
          <w:rFonts w:ascii="Times New Roman" w:hAnsi="Times New Roman" w:cs="Times New Roman"/>
          <w:sz w:val="28"/>
          <w:szCs w:val="28"/>
        </w:rPr>
        <w:t>)</w:t>
      </w:r>
      <w:r w:rsidR="00EF1726" w:rsidRPr="00F3097C">
        <w:rPr>
          <w:rFonts w:ascii="Times New Roman" w:hAnsi="Times New Roman" w:cs="Times New Roman"/>
          <w:sz w:val="28"/>
          <w:szCs w:val="28"/>
        </w:rPr>
        <w:t xml:space="preserve">, кроме пары четверга и вторника у компании “Газпром ао” (ей соответствует тиккер </w:t>
      </w:r>
      <w:r w:rsidR="00EF1726" w:rsidRPr="00F3097C">
        <w:rPr>
          <w:rFonts w:ascii="Times New Roman" w:hAnsi="Times New Roman" w:cs="Times New Roman"/>
          <w:sz w:val="28"/>
          <w:szCs w:val="28"/>
          <w:lang w:val="en-US"/>
        </w:rPr>
        <w:t>GASP</w:t>
      </w:r>
      <w:r w:rsidR="00EF1726" w:rsidRPr="00F3097C">
        <w:rPr>
          <w:rFonts w:ascii="Times New Roman" w:hAnsi="Times New Roman" w:cs="Times New Roman"/>
          <w:sz w:val="28"/>
          <w:szCs w:val="28"/>
        </w:rPr>
        <w:t>)</w:t>
      </w:r>
      <w:r w:rsidR="00E25107" w:rsidRPr="00F3097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4753C6" w14:textId="047D7B11" w:rsidR="00E25107" w:rsidRPr="00F3097C" w:rsidRDefault="00E25107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Однако, если мы понизим </w:t>
      </w:r>
      <w:r w:rsidR="006F5E97" w:rsidRPr="00F3097C">
        <w:rPr>
          <w:rFonts w:ascii="Times New Roman" w:hAnsi="Times New Roman" w:cs="Times New Roman"/>
          <w:sz w:val="28"/>
          <w:szCs w:val="28"/>
        </w:rPr>
        <w:t>критический порог до 0.01, то гипотеза будет принята для всех компаний и всех пар дней недели.</w:t>
      </w:r>
    </w:p>
    <w:p w14:paraId="716DCC33" w14:textId="0E4B8678" w:rsidR="00B90C6E" w:rsidRPr="00F3097C" w:rsidRDefault="00B90C6E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 xml:space="preserve">Если посмотреть на ситуацию бытовым взглядом, то </w:t>
      </w:r>
      <w:r w:rsidR="000B0763" w:rsidRPr="00F3097C">
        <w:rPr>
          <w:rFonts w:ascii="Times New Roman" w:hAnsi="Times New Roman" w:cs="Times New Roman"/>
          <w:sz w:val="28"/>
          <w:szCs w:val="28"/>
        </w:rPr>
        <w:t>наш вывод кажется довольно правдоподобным. Ведь если бы данные различия</w:t>
      </w:r>
      <w:r w:rsidR="00D55950" w:rsidRPr="00F3097C">
        <w:rPr>
          <w:rFonts w:ascii="Times New Roman" w:hAnsi="Times New Roman" w:cs="Times New Roman"/>
          <w:sz w:val="28"/>
          <w:szCs w:val="28"/>
        </w:rPr>
        <w:t xml:space="preserve"> в генеральных средних логарифмических доходностей</w:t>
      </w:r>
      <w:r w:rsidR="000B0763" w:rsidRPr="00F3097C">
        <w:rPr>
          <w:rFonts w:ascii="Times New Roman" w:hAnsi="Times New Roman" w:cs="Times New Roman"/>
          <w:sz w:val="28"/>
          <w:szCs w:val="28"/>
        </w:rPr>
        <w:t xml:space="preserve"> существовали, то </w:t>
      </w:r>
      <w:r w:rsidR="00D55950" w:rsidRPr="00F3097C">
        <w:rPr>
          <w:rFonts w:ascii="Times New Roman" w:hAnsi="Times New Roman" w:cs="Times New Roman"/>
          <w:sz w:val="28"/>
          <w:szCs w:val="28"/>
        </w:rPr>
        <w:t>умные инвесторы уже давно б</w:t>
      </w:r>
      <w:r w:rsidR="007572AA" w:rsidRPr="00F3097C">
        <w:rPr>
          <w:rFonts w:ascii="Times New Roman" w:hAnsi="Times New Roman" w:cs="Times New Roman"/>
          <w:sz w:val="28"/>
          <w:szCs w:val="28"/>
        </w:rPr>
        <w:t xml:space="preserve">ы воспользовались этим фактом, тем самым вызвав изменения </w:t>
      </w:r>
      <w:r w:rsidR="007251CA" w:rsidRPr="00F3097C">
        <w:rPr>
          <w:rFonts w:ascii="Times New Roman" w:hAnsi="Times New Roman" w:cs="Times New Roman"/>
          <w:sz w:val="28"/>
          <w:szCs w:val="28"/>
        </w:rPr>
        <w:t>на рынке, и сгладили бы данн</w:t>
      </w:r>
      <w:r w:rsidR="000F2E32" w:rsidRPr="00F3097C">
        <w:rPr>
          <w:rFonts w:ascii="Times New Roman" w:hAnsi="Times New Roman" w:cs="Times New Roman"/>
          <w:sz w:val="28"/>
          <w:szCs w:val="28"/>
        </w:rPr>
        <w:t xml:space="preserve">ые различия повышением (или понижением) спроса на те или иные акции </w:t>
      </w:r>
      <w:r w:rsidR="002714AD" w:rsidRPr="00F3097C">
        <w:rPr>
          <w:rFonts w:ascii="Times New Roman" w:hAnsi="Times New Roman" w:cs="Times New Roman"/>
          <w:sz w:val="28"/>
          <w:szCs w:val="28"/>
        </w:rPr>
        <w:t xml:space="preserve">в определенные дни недели, что привело бы к стабилизации </w:t>
      </w:r>
      <w:r w:rsidR="00391AB5" w:rsidRPr="00F3097C">
        <w:rPr>
          <w:rFonts w:ascii="Times New Roman" w:hAnsi="Times New Roman" w:cs="Times New Roman"/>
          <w:sz w:val="28"/>
          <w:szCs w:val="28"/>
        </w:rPr>
        <w:t>рыночный</w:t>
      </w:r>
      <w:r w:rsidR="002714AD" w:rsidRPr="00F3097C">
        <w:rPr>
          <w:rFonts w:ascii="Times New Roman" w:hAnsi="Times New Roman" w:cs="Times New Roman"/>
          <w:sz w:val="28"/>
          <w:szCs w:val="28"/>
        </w:rPr>
        <w:t xml:space="preserve"> цены акции и тем самым сглаживани</w:t>
      </w:r>
      <w:r w:rsidR="00284052" w:rsidRPr="00F3097C">
        <w:rPr>
          <w:rFonts w:ascii="Times New Roman" w:hAnsi="Times New Roman" w:cs="Times New Roman"/>
          <w:sz w:val="28"/>
          <w:szCs w:val="28"/>
        </w:rPr>
        <w:t>ю</w:t>
      </w:r>
      <w:r w:rsidR="002714AD" w:rsidRPr="00F3097C">
        <w:rPr>
          <w:rFonts w:ascii="Times New Roman" w:hAnsi="Times New Roman" w:cs="Times New Roman"/>
          <w:sz w:val="28"/>
          <w:szCs w:val="28"/>
        </w:rPr>
        <w:t xml:space="preserve"> </w:t>
      </w:r>
      <w:r w:rsidR="00391AB5" w:rsidRPr="00F3097C">
        <w:rPr>
          <w:rFonts w:ascii="Times New Roman" w:hAnsi="Times New Roman" w:cs="Times New Roman"/>
          <w:sz w:val="28"/>
          <w:szCs w:val="28"/>
        </w:rPr>
        <w:t>логарифмической доходности.</w:t>
      </w:r>
    </w:p>
    <w:p w14:paraId="1051CF59" w14:textId="6C9E5F64" w:rsidR="00C26C46" w:rsidRPr="00F3097C" w:rsidRDefault="00C26C46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Цели достигнуты. Задачи выполнены.</w:t>
      </w:r>
    </w:p>
    <w:p w14:paraId="24B43371" w14:textId="31D374DC" w:rsidR="006F5E97" w:rsidRPr="00F3097C" w:rsidRDefault="006F5E97" w:rsidP="00473C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283872" w14:textId="77777777" w:rsidR="00671D4B" w:rsidRPr="00F3097C" w:rsidRDefault="007B4844" w:rsidP="00473CFC">
      <w:pPr>
        <w:pageBreakBefore/>
        <w:spacing w:line="360" w:lineRule="auto"/>
        <w:ind w:left="-709" w:firstLine="4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01199297"/>
      <w:r w:rsidRPr="00F3097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58EE0FDB" w14:textId="3979A2AC" w:rsidR="00B93142" w:rsidRPr="00F3097C" w:rsidRDefault="00B93142" w:rsidP="00B93142">
      <w:pPr>
        <w:tabs>
          <w:tab w:val="left" w:pos="540"/>
        </w:tabs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102990274"/>
      <w:bookmarkEnd w:id="3"/>
      <w:r w:rsidRPr="00F3097C">
        <w:rPr>
          <w:rFonts w:ascii="Times New Roman" w:hAnsi="Times New Roman" w:cs="Times New Roman"/>
          <w:b/>
          <w:bCs/>
          <w:sz w:val="28"/>
          <w:szCs w:val="28"/>
        </w:rPr>
        <w:t>Литература</w:t>
      </w:r>
    </w:p>
    <w:p w14:paraId="7C0A3019" w14:textId="55CA9CCC" w:rsidR="00671D4B" w:rsidRPr="00F3097C" w:rsidRDefault="00671D4B" w:rsidP="00473CFC">
      <w:pPr>
        <w:numPr>
          <w:ilvl w:val="0"/>
          <w:numId w:val="12"/>
        </w:numPr>
        <w:tabs>
          <w:tab w:val="clear" w:pos="1069"/>
          <w:tab w:val="num" w:pos="180"/>
          <w:tab w:val="left" w:pos="540"/>
        </w:tabs>
        <w:spacing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Браилов А.В. Лекции по математической статистике</w:t>
      </w:r>
      <w:bookmarkEnd w:id="4"/>
      <w:r w:rsidRPr="00F3097C">
        <w:rPr>
          <w:rFonts w:ascii="Times New Roman" w:hAnsi="Times New Roman" w:cs="Times New Roman"/>
          <w:sz w:val="28"/>
          <w:szCs w:val="28"/>
        </w:rPr>
        <w:t>. – М.: Финакадемия, 2007.</w:t>
      </w:r>
    </w:p>
    <w:p w14:paraId="2402ABC5" w14:textId="77777777" w:rsidR="00671D4B" w:rsidRPr="00F3097C" w:rsidRDefault="00671D4B" w:rsidP="00473CFC">
      <w:pPr>
        <w:numPr>
          <w:ilvl w:val="0"/>
          <w:numId w:val="12"/>
        </w:numPr>
        <w:tabs>
          <w:tab w:val="clear" w:pos="1069"/>
          <w:tab w:val="left" w:pos="540"/>
        </w:tabs>
        <w:spacing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Кобзарь А.И. Прикладная математическая статистика. Для инженеров и научных работников. – М.: ФИЗМАТЛИТ, 2006.</w:t>
      </w:r>
    </w:p>
    <w:p w14:paraId="00126749" w14:textId="0778D46A" w:rsidR="00B93142" w:rsidRPr="00F3097C" w:rsidRDefault="00671D4B" w:rsidP="00B93142">
      <w:pPr>
        <w:numPr>
          <w:ilvl w:val="0"/>
          <w:numId w:val="12"/>
        </w:numPr>
        <w:tabs>
          <w:tab w:val="clear" w:pos="1069"/>
          <w:tab w:val="left" w:pos="540"/>
        </w:tabs>
        <w:spacing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Гмурман В.Е. Теория вероятностей и математическая статистика. Учеб. пособие для вузов. Изд. 9-е, стер. – М.: Высш. шк., 2003.</w:t>
      </w:r>
    </w:p>
    <w:p w14:paraId="4179AAFE" w14:textId="23F39B54" w:rsidR="00B93142" w:rsidRPr="00F3097C" w:rsidRDefault="00B93142" w:rsidP="00B93142">
      <w:pPr>
        <w:tabs>
          <w:tab w:val="left" w:pos="540"/>
        </w:tabs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097C">
        <w:rPr>
          <w:rFonts w:ascii="Times New Roman" w:hAnsi="Times New Roman" w:cs="Times New Roman"/>
          <w:b/>
          <w:bCs/>
          <w:sz w:val="28"/>
          <w:szCs w:val="28"/>
        </w:rPr>
        <w:t>Интернет-ресурсы</w:t>
      </w:r>
    </w:p>
    <w:p w14:paraId="02F6E7C4" w14:textId="7BFB46AC" w:rsidR="006F3D77" w:rsidRPr="00F3097C" w:rsidRDefault="00B93142" w:rsidP="00B93142">
      <w:pPr>
        <w:pStyle w:val="a3"/>
        <w:numPr>
          <w:ilvl w:val="0"/>
          <w:numId w:val="30"/>
        </w:numPr>
        <w:tabs>
          <w:tab w:val="left" w:pos="540"/>
        </w:tabs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Сайт Википедия: https://ru.wikipedia.org/wiki/P-значение</w:t>
      </w:r>
    </w:p>
    <w:p w14:paraId="10442033" w14:textId="77777777" w:rsidR="00591274" w:rsidRPr="00F3097C" w:rsidRDefault="00591274" w:rsidP="00591274">
      <w:pPr>
        <w:tabs>
          <w:tab w:val="left" w:pos="540"/>
        </w:tabs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9D0790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8B1DE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AF6F30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34782D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9AFDFA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185B81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F4DD5F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E39DD8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97EF55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341A87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4D4F59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6CE6CE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C9FCC" w14:textId="77777777" w:rsidR="002972F4" w:rsidRPr="00F3097C" w:rsidRDefault="002972F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F183B6" w14:textId="77777777" w:rsidR="002972F4" w:rsidRPr="00F3097C" w:rsidRDefault="002972F4" w:rsidP="00FB7071">
      <w:pPr>
        <w:tabs>
          <w:tab w:val="left" w:pos="540"/>
        </w:tabs>
        <w:spacing w:after="120" w:line="360" w:lineRule="auto"/>
        <w:rPr>
          <w:rFonts w:ascii="Times New Roman" w:hAnsi="Times New Roman" w:cs="Times New Roman"/>
          <w:sz w:val="28"/>
          <w:szCs w:val="28"/>
        </w:rPr>
      </w:pPr>
    </w:p>
    <w:p w14:paraId="224D3F73" w14:textId="7D4804EA" w:rsidR="00591274" w:rsidRPr="00F3097C" w:rsidRDefault="00591274" w:rsidP="00591274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097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5446993A" w14:textId="234F6553" w:rsidR="00714AC5" w:rsidRPr="00F3097C" w:rsidRDefault="004C342D" w:rsidP="00520243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Приложение 1.</w:t>
      </w:r>
    </w:p>
    <w:p w14:paraId="5370E3A8" w14:textId="77777777" w:rsidR="004C342D" w:rsidRPr="00F3097C" w:rsidRDefault="004C342D" w:rsidP="004C342D">
      <w:pPr>
        <w:tabs>
          <w:tab w:val="left" w:pos="540"/>
        </w:tabs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Технические характеристики компьютера, на котором выполнена курсовая работа:</w:t>
      </w:r>
    </w:p>
    <w:p w14:paraId="030D9133" w14:textId="2F06DD8D" w:rsidR="00FF1B15" w:rsidRPr="00F3097C" w:rsidRDefault="00FF1B15" w:rsidP="00FF1B15">
      <w:pPr>
        <w:pStyle w:val="a3"/>
        <w:numPr>
          <w:ilvl w:val="0"/>
          <w:numId w:val="25"/>
        </w:numPr>
        <w:tabs>
          <w:tab w:val="left" w:pos="540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3097C">
        <w:rPr>
          <w:rFonts w:ascii="Times New Roman" w:hAnsi="Times New Roman" w:cs="Times New Roman"/>
          <w:sz w:val="28"/>
          <w:szCs w:val="28"/>
        </w:rPr>
        <w:t>Процессор</w:t>
      </w:r>
      <w:r w:rsidRPr="00F3097C">
        <w:rPr>
          <w:rFonts w:ascii="Times New Roman" w:hAnsi="Times New Roman" w:cs="Times New Roman"/>
          <w:sz w:val="28"/>
          <w:szCs w:val="28"/>
          <w:lang w:val="en-US"/>
        </w:rPr>
        <w:t xml:space="preserve">: Intel Core i5 8265U 1.60 </w:t>
      </w:r>
      <w:r w:rsidRPr="00F3097C">
        <w:rPr>
          <w:rFonts w:ascii="Times New Roman" w:hAnsi="Times New Roman" w:cs="Times New Roman"/>
          <w:sz w:val="28"/>
          <w:szCs w:val="28"/>
        </w:rPr>
        <w:t>ГГц</w:t>
      </w:r>
    </w:p>
    <w:p w14:paraId="0D99BB89" w14:textId="64A808E2" w:rsidR="00FF1B15" w:rsidRPr="00F3097C" w:rsidRDefault="00FF1B15" w:rsidP="00FF1B15">
      <w:pPr>
        <w:pStyle w:val="a3"/>
        <w:numPr>
          <w:ilvl w:val="0"/>
          <w:numId w:val="25"/>
        </w:numPr>
        <w:tabs>
          <w:tab w:val="left" w:pos="540"/>
        </w:tabs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Ядро процессора: Whiskey Lake</w:t>
      </w:r>
    </w:p>
    <w:p w14:paraId="1662C7ED" w14:textId="1FDBEF8E" w:rsidR="00FF1B15" w:rsidRPr="00F3097C" w:rsidRDefault="00FF1B15" w:rsidP="00FF1B15">
      <w:pPr>
        <w:pStyle w:val="a3"/>
        <w:numPr>
          <w:ilvl w:val="0"/>
          <w:numId w:val="25"/>
        </w:numPr>
        <w:tabs>
          <w:tab w:val="left" w:pos="540"/>
        </w:tabs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Количество ядер процессора: 4</w:t>
      </w:r>
    </w:p>
    <w:p w14:paraId="1C082190" w14:textId="419770A7" w:rsidR="00FF1B15" w:rsidRPr="00F3097C" w:rsidRDefault="00FF1B15" w:rsidP="00FF1B15">
      <w:pPr>
        <w:pStyle w:val="a3"/>
        <w:numPr>
          <w:ilvl w:val="0"/>
          <w:numId w:val="25"/>
        </w:numPr>
        <w:tabs>
          <w:tab w:val="left" w:pos="540"/>
        </w:tabs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Объем кэша L2: 1 МБ</w:t>
      </w:r>
    </w:p>
    <w:p w14:paraId="2F0489C3" w14:textId="0E473924" w:rsidR="00FF1B15" w:rsidRPr="00F3097C" w:rsidRDefault="00FF1B15" w:rsidP="00FF1B15">
      <w:pPr>
        <w:pStyle w:val="a3"/>
        <w:numPr>
          <w:ilvl w:val="0"/>
          <w:numId w:val="25"/>
        </w:numPr>
        <w:tabs>
          <w:tab w:val="left" w:pos="540"/>
        </w:tabs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Объем кэша L3: 6 МБ</w:t>
      </w:r>
    </w:p>
    <w:p w14:paraId="32518593" w14:textId="2D941A04" w:rsidR="00FF1B15" w:rsidRPr="00F3097C" w:rsidRDefault="00FF1B15" w:rsidP="00FF1B15">
      <w:pPr>
        <w:pStyle w:val="a3"/>
        <w:numPr>
          <w:ilvl w:val="0"/>
          <w:numId w:val="25"/>
        </w:numPr>
        <w:tabs>
          <w:tab w:val="left" w:pos="540"/>
        </w:tabs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Память: 8 ГБ LPDDR3 2133 МГц</w:t>
      </w:r>
    </w:p>
    <w:p w14:paraId="5B1A0BE2" w14:textId="4CD57EF0" w:rsidR="00A808C9" w:rsidRPr="00F3097C" w:rsidRDefault="00A910B2" w:rsidP="006F5D42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Приложение 2</w:t>
      </w:r>
      <w:r w:rsidR="00A808C9" w:rsidRPr="00F3097C">
        <w:rPr>
          <w:rFonts w:ascii="Times New Roman" w:hAnsi="Times New Roman" w:cs="Times New Roman"/>
          <w:sz w:val="28"/>
          <w:szCs w:val="28"/>
        </w:rPr>
        <w:t xml:space="preserve"> (модельные данные).</w:t>
      </w:r>
    </w:p>
    <w:p w14:paraId="663EBBA4" w14:textId="51C5D12E" w:rsidR="00553DAD" w:rsidRPr="00F3097C" w:rsidRDefault="00F9574E" w:rsidP="00553DAD">
      <w:pPr>
        <w:tabs>
          <w:tab w:val="left" w:pos="540"/>
        </w:tabs>
        <w:spacing w:after="120" w:line="360" w:lineRule="auto"/>
        <w:jc w:val="center"/>
        <w:rPr>
          <w:noProof/>
        </w:rPr>
      </w:pPr>
      <w:r w:rsidRPr="00F3097C">
        <w:rPr>
          <w:noProof/>
        </w:rPr>
        <w:drawing>
          <wp:inline distT="0" distB="0" distL="0" distR="0" wp14:anchorId="3E4D77B8" wp14:editId="24D31B2A">
            <wp:extent cx="6480175" cy="528383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B105" w14:textId="1EA753ED" w:rsidR="00F9574E" w:rsidRPr="00F3097C" w:rsidRDefault="00F9574E" w:rsidP="00553DAD">
      <w:pPr>
        <w:tabs>
          <w:tab w:val="left" w:pos="540"/>
        </w:tabs>
        <w:spacing w:after="120" w:line="360" w:lineRule="auto"/>
        <w:jc w:val="center"/>
        <w:rPr>
          <w:noProof/>
        </w:rPr>
      </w:pPr>
      <w:r w:rsidRPr="00F3097C">
        <w:rPr>
          <w:noProof/>
        </w:rPr>
        <w:lastRenderedPageBreak/>
        <w:drawing>
          <wp:inline distT="0" distB="0" distL="0" distR="0" wp14:anchorId="144B6D1D" wp14:editId="6EACDF4B">
            <wp:extent cx="6480175" cy="478282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38CD" w14:textId="5ED32C0B" w:rsidR="006F5D42" w:rsidRDefault="006F5D42" w:rsidP="006F5D42">
      <w:pPr>
        <w:tabs>
          <w:tab w:val="left" w:pos="540"/>
        </w:tabs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097C">
        <w:rPr>
          <w:rFonts w:ascii="Times New Roman" w:hAnsi="Times New Roman" w:cs="Times New Roman"/>
          <w:sz w:val="28"/>
          <w:szCs w:val="28"/>
        </w:rPr>
        <w:t>Приложение 3 (реальные данные).</w:t>
      </w:r>
    </w:p>
    <w:p w14:paraId="4A2AD1A0" w14:textId="458CFBA0" w:rsidR="00B339A3" w:rsidRDefault="00F9574E" w:rsidP="006F5D42">
      <w:pPr>
        <w:tabs>
          <w:tab w:val="left" w:pos="540"/>
        </w:tabs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7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71AAD7" wp14:editId="0A3F9D94">
            <wp:extent cx="6480175" cy="4930140"/>
            <wp:effectExtent l="0" t="0" r="0" b="381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0031" w14:textId="56CEC176" w:rsidR="00F9574E" w:rsidRDefault="00F9574E" w:rsidP="006F5D42">
      <w:pPr>
        <w:tabs>
          <w:tab w:val="left" w:pos="540"/>
        </w:tabs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7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2E38EB" wp14:editId="0814C170">
            <wp:extent cx="6480175" cy="6109335"/>
            <wp:effectExtent l="0" t="0" r="0" b="571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5AB038" wp14:editId="73DB3060">
            <wp:extent cx="6480175" cy="4744085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565E0" wp14:editId="0539EFC2">
            <wp:extent cx="6480175" cy="57759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2F377" wp14:editId="08AB59D2">
            <wp:extent cx="6480175" cy="354584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82CA5" wp14:editId="36551A99">
            <wp:extent cx="6480175" cy="5772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F0CD3" wp14:editId="7A202910">
            <wp:extent cx="6480175" cy="6325235"/>
            <wp:effectExtent l="0" t="0" r="0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B5F4D7" wp14:editId="6B959145">
            <wp:extent cx="6480175" cy="2738120"/>
            <wp:effectExtent l="0" t="0" r="0" b="508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654F5" wp14:editId="6455E3DB">
            <wp:extent cx="6480175" cy="49028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F67DB" wp14:editId="29BB934D">
            <wp:extent cx="6480175" cy="5669280"/>
            <wp:effectExtent l="0" t="0" r="0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F6DF6" wp14:editId="7B426A33">
            <wp:extent cx="6480175" cy="2552065"/>
            <wp:effectExtent l="0" t="0" r="0" b="63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B6A06" wp14:editId="34620A08">
            <wp:extent cx="6480175" cy="5115560"/>
            <wp:effectExtent l="0" t="0" r="0" b="889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7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E0A70E" wp14:editId="4ED68F1C">
            <wp:extent cx="6480175" cy="3529965"/>
            <wp:effectExtent l="0" t="0" r="0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74E" w:rsidSect="00C36933">
      <w:footerReference w:type="default" r:id="rId43"/>
      <w:pgSz w:w="11906" w:h="16838"/>
      <w:pgMar w:top="1134" w:right="567" w:bottom="1134" w:left="1134" w:header="709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368CB" w14:textId="77777777" w:rsidR="002F608D" w:rsidRDefault="002F608D" w:rsidP="00640F09">
      <w:pPr>
        <w:spacing w:after="0" w:line="240" w:lineRule="auto"/>
      </w:pPr>
      <w:r>
        <w:separator/>
      </w:r>
    </w:p>
  </w:endnote>
  <w:endnote w:type="continuationSeparator" w:id="0">
    <w:p w14:paraId="2813CB0F" w14:textId="77777777" w:rsidR="002F608D" w:rsidRDefault="002F608D" w:rsidP="00640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83" w:usb1="00000000" w:usb2="00000000" w:usb3="00000000" w:csb0="0000000D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8124617"/>
      <w:docPartObj>
        <w:docPartGallery w:val="Page Numbers (Bottom of Page)"/>
        <w:docPartUnique/>
      </w:docPartObj>
    </w:sdtPr>
    <w:sdtContent>
      <w:p w14:paraId="3CFB7EB6" w14:textId="0DEED46C" w:rsidR="00C4082B" w:rsidRDefault="00C4082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16A790" w14:textId="77777777" w:rsidR="00640F09" w:rsidRDefault="00640F0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6E377" w14:textId="77777777" w:rsidR="002F608D" w:rsidRDefault="002F608D" w:rsidP="00640F09">
      <w:pPr>
        <w:spacing w:after="0" w:line="240" w:lineRule="auto"/>
      </w:pPr>
      <w:r>
        <w:separator/>
      </w:r>
    </w:p>
  </w:footnote>
  <w:footnote w:type="continuationSeparator" w:id="0">
    <w:p w14:paraId="3DE65456" w14:textId="77777777" w:rsidR="002F608D" w:rsidRDefault="002F608D" w:rsidP="00640F09">
      <w:pPr>
        <w:spacing w:after="0" w:line="240" w:lineRule="auto"/>
      </w:pPr>
      <w:r>
        <w:continuationSeparator/>
      </w:r>
    </w:p>
  </w:footnote>
  <w:footnote w:id="1">
    <w:p w14:paraId="1B28F94F" w14:textId="0DB9C7B2" w:rsidR="000231CA" w:rsidRPr="000231CA" w:rsidRDefault="000231CA">
      <w:pPr>
        <w:pStyle w:val="af1"/>
      </w:pPr>
      <w:r w:rsidRPr="00373A86">
        <w:rPr>
          <w:rStyle w:val="af3"/>
          <w:highlight w:val="green"/>
        </w:rPr>
        <w:footnoteRef/>
      </w:r>
      <w:r w:rsidRPr="00373A86">
        <w:rPr>
          <w:highlight w:val="green"/>
        </w:rPr>
        <w:t xml:space="preserve"> Браилов А.В. Лекции по математической статистике – С.80</w:t>
      </w:r>
      <w:r>
        <w:t>.</w:t>
      </w:r>
    </w:p>
  </w:footnote>
  <w:footnote w:id="2">
    <w:p w14:paraId="392BCCF5" w14:textId="0762C959" w:rsidR="000231CA" w:rsidRDefault="000231CA">
      <w:pPr>
        <w:pStyle w:val="af1"/>
      </w:pPr>
      <w:r w:rsidRPr="00373A86">
        <w:rPr>
          <w:rStyle w:val="af3"/>
          <w:highlight w:val="green"/>
        </w:rPr>
        <w:footnoteRef/>
      </w:r>
      <w:r w:rsidRPr="00373A86">
        <w:rPr>
          <w:highlight w:val="green"/>
        </w:rPr>
        <w:t xml:space="preserve"> Браилов А.В. Лекции по математической статистике – С.81.</w:t>
      </w:r>
    </w:p>
  </w:footnote>
  <w:footnote w:id="3">
    <w:p w14:paraId="72280C8B" w14:textId="561E7D0C" w:rsidR="006F3D77" w:rsidRPr="00373A86" w:rsidRDefault="006F3D77">
      <w:pPr>
        <w:pStyle w:val="af1"/>
        <w:rPr>
          <w:highlight w:val="green"/>
        </w:rPr>
      </w:pPr>
      <w:r w:rsidRPr="00373A86">
        <w:rPr>
          <w:rStyle w:val="af3"/>
          <w:highlight w:val="green"/>
        </w:rPr>
        <w:footnoteRef/>
      </w:r>
      <w:r w:rsidRPr="00373A86">
        <w:rPr>
          <w:highlight w:val="green"/>
        </w:rPr>
        <w:t xml:space="preserve"> Браилов А.В. Лекции по математической статистике – С.82.</w:t>
      </w:r>
    </w:p>
  </w:footnote>
  <w:footnote w:id="4">
    <w:p w14:paraId="7E91B137" w14:textId="052F0E60" w:rsidR="006F3D77" w:rsidRDefault="006F3D77">
      <w:pPr>
        <w:pStyle w:val="af1"/>
      </w:pPr>
      <w:r w:rsidRPr="00373A86">
        <w:rPr>
          <w:rStyle w:val="af3"/>
          <w:highlight w:val="green"/>
        </w:rPr>
        <w:footnoteRef/>
      </w:r>
      <w:r w:rsidRPr="00373A86">
        <w:rPr>
          <w:highlight w:val="green"/>
        </w:rPr>
        <w:t xml:space="preserve"> Браилов А.В. Лекции по математической статистике – С.82.</w:t>
      </w:r>
    </w:p>
  </w:footnote>
  <w:footnote w:id="5">
    <w:p w14:paraId="12ADFAFF" w14:textId="4C66EF2C" w:rsidR="00B93142" w:rsidRDefault="00B93142">
      <w:pPr>
        <w:pStyle w:val="af1"/>
      </w:pPr>
      <w:r w:rsidRPr="00373A86">
        <w:rPr>
          <w:rStyle w:val="af3"/>
          <w:highlight w:val="green"/>
        </w:rPr>
        <w:footnoteRef/>
      </w:r>
      <w:r w:rsidRPr="00373A86">
        <w:rPr>
          <w:highlight w:val="green"/>
        </w:rPr>
        <w:t xml:space="preserve"> Сайт Википедия: https://ru.wikipedia.org/wiki/P-значение</w:t>
      </w:r>
    </w:p>
  </w:footnote>
  <w:footnote w:id="6">
    <w:p w14:paraId="620D5A74" w14:textId="0244AD93" w:rsidR="00B85A18" w:rsidRDefault="00B85A18">
      <w:pPr>
        <w:pStyle w:val="af1"/>
      </w:pPr>
      <w:r w:rsidRPr="00373A86">
        <w:rPr>
          <w:rStyle w:val="af3"/>
          <w:highlight w:val="green"/>
        </w:rPr>
        <w:footnoteRef/>
      </w:r>
      <w:r w:rsidRPr="00373A86">
        <w:rPr>
          <w:highlight w:val="green"/>
        </w:rPr>
        <w:t xml:space="preserve"> Гмурман В.Е. Теория вероятностей и математическая статистика. Учеб. пособие для вузов. Изд. 9-е, стер. – М.: Высш. шк., 2003 – С.349.</w:t>
      </w:r>
    </w:p>
  </w:footnote>
  <w:footnote w:id="7">
    <w:p w14:paraId="1AE12EA1" w14:textId="5E400052" w:rsidR="00B85A18" w:rsidRDefault="00B85A18">
      <w:pPr>
        <w:pStyle w:val="af1"/>
      </w:pPr>
      <w:r w:rsidRPr="00373A86">
        <w:rPr>
          <w:rStyle w:val="af3"/>
          <w:highlight w:val="green"/>
        </w:rPr>
        <w:footnoteRef/>
      </w:r>
      <w:r w:rsidRPr="00373A86">
        <w:rPr>
          <w:highlight w:val="green"/>
        </w:rPr>
        <w:t xml:space="preserve"> Браилов А.В. Лекции по математической статистике – С.119.</w:t>
      </w:r>
    </w:p>
  </w:footnote>
  <w:footnote w:id="8">
    <w:p w14:paraId="0A7BDB9C" w14:textId="034F6A0B" w:rsidR="00115A8F" w:rsidRDefault="00115A8F">
      <w:pPr>
        <w:pStyle w:val="af1"/>
      </w:pPr>
      <w:r w:rsidRPr="00373A86">
        <w:rPr>
          <w:rStyle w:val="af3"/>
          <w:highlight w:val="green"/>
        </w:rPr>
        <w:footnoteRef/>
      </w:r>
      <w:r w:rsidRPr="00373A86">
        <w:rPr>
          <w:highlight w:val="green"/>
        </w:rPr>
        <w:t xml:space="preserve"> Браилов А.В. Лекции по математической статистике – С.110.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72D0"/>
    <w:multiLevelType w:val="hybridMultilevel"/>
    <w:tmpl w:val="ABDC964E"/>
    <w:lvl w:ilvl="0" w:tplc="1E7A7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55A4A"/>
    <w:multiLevelType w:val="hybridMultilevel"/>
    <w:tmpl w:val="BB645D2E"/>
    <w:lvl w:ilvl="0" w:tplc="FFFFFFFF">
      <w:start w:val="1"/>
      <w:numFmt w:val="decimal"/>
      <w:lvlText w:val="%1."/>
      <w:lvlJc w:val="left"/>
      <w:pPr>
        <w:ind w:left="425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972" w:hanging="360"/>
      </w:pPr>
    </w:lvl>
    <w:lvl w:ilvl="2" w:tplc="FFFFFFFF" w:tentative="1">
      <w:start w:val="1"/>
      <w:numFmt w:val="lowerRoman"/>
      <w:lvlText w:val="%3."/>
      <w:lvlJc w:val="right"/>
      <w:pPr>
        <w:ind w:left="5692" w:hanging="180"/>
      </w:pPr>
    </w:lvl>
    <w:lvl w:ilvl="3" w:tplc="FFFFFFFF" w:tentative="1">
      <w:start w:val="1"/>
      <w:numFmt w:val="decimal"/>
      <w:lvlText w:val="%4."/>
      <w:lvlJc w:val="left"/>
      <w:pPr>
        <w:ind w:left="6412" w:hanging="360"/>
      </w:pPr>
    </w:lvl>
    <w:lvl w:ilvl="4" w:tplc="FFFFFFFF" w:tentative="1">
      <w:start w:val="1"/>
      <w:numFmt w:val="lowerLetter"/>
      <w:lvlText w:val="%5."/>
      <w:lvlJc w:val="left"/>
      <w:pPr>
        <w:ind w:left="7132" w:hanging="360"/>
      </w:pPr>
    </w:lvl>
    <w:lvl w:ilvl="5" w:tplc="FFFFFFFF" w:tentative="1">
      <w:start w:val="1"/>
      <w:numFmt w:val="lowerRoman"/>
      <w:lvlText w:val="%6."/>
      <w:lvlJc w:val="right"/>
      <w:pPr>
        <w:ind w:left="7852" w:hanging="180"/>
      </w:pPr>
    </w:lvl>
    <w:lvl w:ilvl="6" w:tplc="FFFFFFFF" w:tentative="1">
      <w:start w:val="1"/>
      <w:numFmt w:val="decimal"/>
      <w:lvlText w:val="%7."/>
      <w:lvlJc w:val="left"/>
      <w:pPr>
        <w:ind w:left="8572" w:hanging="360"/>
      </w:pPr>
    </w:lvl>
    <w:lvl w:ilvl="7" w:tplc="FFFFFFFF" w:tentative="1">
      <w:start w:val="1"/>
      <w:numFmt w:val="lowerLetter"/>
      <w:lvlText w:val="%8."/>
      <w:lvlJc w:val="left"/>
      <w:pPr>
        <w:ind w:left="9292" w:hanging="360"/>
      </w:pPr>
    </w:lvl>
    <w:lvl w:ilvl="8" w:tplc="FFFFFFFF" w:tentative="1">
      <w:start w:val="1"/>
      <w:numFmt w:val="lowerRoman"/>
      <w:lvlText w:val="%9."/>
      <w:lvlJc w:val="right"/>
      <w:pPr>
        <w:ind w:left="10012" w:hanging="180"/>
      </w:pPr>
    </w:lvl>
  </w:abstractNum>
  <w:abstractNum w:abstractNumId="2" w15:restartNumberingAfterBreak="0">
    <w:nsid w:val="076C6EFD"/>
    <w:multiLevelType w:val="multilevel"/>
    <w:tmpl w:val="58AA05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0A6753D8"/>
    <w:multiLevelType w:val="hybridMultilevel"/>
    <w:tmpl w:val="A948A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6025D"/>
    <w:multiLevelType w:val="hybridMultilevel"/>
    <w:tmpl w:val="40880C70"/>
    <w:lvl w:ilvl="0" w:tplc="1E7A7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7A7D1F"/>
    <w:multiLevelType w:val="hybridMultilevel"/>
    <w:tmpl w:val="6D061F82"/>
    <w:lvl w:ilvl="0" w:tplc="A642C3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6095D"/>
    <w:multiLevelType w:val="hybridMultilevel"/>
    <w:tmpl w:val="A07EA17A"/>
    <w:lvl w:ilvl="0" w:tplc="755E163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F1C9B98">
      <w:numFmt w:val="bullet"/>
      <w:lvlText w:val="•"/>
      <w:lvlJc w:val="left"/>
      <w:pPr>
        <w:ind w:left="2340" w:hanging="54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D25EDA"/>
    <w:multiLevelType w:val="multilevel"/>
    <w:tmpl w:val="2C7E39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8" w15:restartNumberingAfterBreak="0">
    <w:nsid w:val="1BBE7406"/>
    <w:multiLevelType w:val="hybridMultilevel"/>
    <w:tmpl w:val="307E98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11B78"/>
    <w:multiLevelType w:val="hybridMultilevel"/>
    <w:tmpl w:val="9102A56A"/>
    <w:lvl w:ilvl="0" w:tplc="AAD89B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422A69"/>
    <w:multiLevelType w:val="hybridMultilevel"/>
    <w:tmpl w:val="CC7C5438"/>
    <w:lvl w:ilvl="0" w:tplc="7CBCC6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D80D36"/>
    <w:multiLevelType w:val="multilevel"/>
    <w:tmpl w:val="086A3E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2BCB55DB"/>
    <w:multiLevelType w:val="multilevel"/>
    <w:tmpl w:val="0AC0BF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E065ACC"/>
    <w:multiLevelType w:val="multilevel"/>
    <w:tmpl w:val="2C7E39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14" w15:restartNumberingAfterBreak="0">
    <w:nsid w:val="3C5A072B"/>
    <w:multiLevelType w:val="hybridMultilevel"/>
    <w:tmpl w:val="6562E8E8"/>
    <w:lvl w:ilvl="0" w:tplc="587AD86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E4530AA"/>
    <w:multiLevelType w:val="hybridMultilevel"/>
    <w:tmpl w:val="6E4E2ED2"/>
    <w:lvl w:ilvl="0" w:tplc="8836E13A">
      <w:start w:val="1"/>
      <w:numFmt w:val="upperRoman"/>
      <w:lvlText w:val="%1."/>
      <w:lvlJc w:val="left"/>
      <w:pPr>
        <w:ind w:left="720" w:hanging="360"/>
      </w:pPr>
      <w:rPr>
        <w:rFonts w:asciiTheme="minorHAnsi" w:eastAsia="Times New Roman" w:hAnsiTheme="minorHAnsi" w:cstheme="minorBidi"/>
      </w:rPr>
    </w:lvl>
    <w:lvl w:ilvl="1" w:tplc="AEFC84B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3D5D77"/>
    <w:multiLevelType w:val="multilevel"/>
    <w:tmpl w:val="E354A2A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7" w15:restartNumberingAfterBreak="0">
    <w:nsid w:val="4E8630E0"/>
    <w:multiLevelType w:val="multilevel"/>
    <w:tmpl w:val="56C09F4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56E263B"/>
    <w:multiLevelType w:val="hybridMultilevel"/>
    <w:tmpl w:val="DBB0B058"/>
    <w:lvl w:ilvl="0" w:tplc="FDE627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2414A"/>
    <w:multiLevelType w:val="multilevel"/>
    <w:tmpl w:val="086A3E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 w15:restartNumberingAfterBreak="0">
    <w:nsid w:val="5B883B68"/>
    <w:multiLevelType w:val="hybridMultilevel"/>
    <w:tmpl w:val="7DF2312C"/>
    <w:lvl w:ilvl="0" w:tplc="77403FB6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DC3935"/>
    <w:multiLevelType w:val="hybridMultilevel"/>
    <w:tmpl w:val="A8869C8E"/>
    <w:lvl w:ilvl="0" w:tplc="0E900E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715968"/>
    <w:multiLevelType w:val="hybridMultilevel"/>
    <w:tmpl w:val="FAFC6000"/>
    <w:lvl w:ilvl="0" w:tplc="39F02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E23BE"/>
    <w:multiLevelType w:val="hybridMultilevel"/>
    <w:tmpl w:val="BB645D2E"/>
    <w:lvl w:ilvl="0" w:tplc="CF300E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1952ACE"/>
    <w:multiLevelType w:val="hybridMultilevel"/>
    <w:tmpl w:val="18445D6C"/>
    <w:lvl w:ilvl="0" w:tplc="1DB2B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4759CF"/>
    <w:multiLevelType w:val="hybridMultilevel"/>
    <w:tmpl w:val="69381758"/>
    <w:lvl w:ilvl="0" w:tplc="BDA875E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D66FB4"/>
    <w:multiLevelType w:val="multilevel"/>
    <w:tmpl w:val="42148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CF401F"/>
    <w:multiLevelType w:val="hybridMultilevel"/>
    <w:tmpl w:val="BFC8D300"/>
    <w:lvl w:ilvl="0" w:tplc="1E7A7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EC091A"/>
    <w:multiLevelType w:val="hybridMultilevel"/>
    <w:tmpl w:val="872889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055E05"/>
    <w:multiLevelType w:val="multilevel"/>
    <w:tmpl w:val="2C7E39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num w:numId="1" w16cid:durableId="2136437459">
    <w:abstractNumId w:val="15"/>
  </w:num>
  <w:num w:numId="2" w16cid:durableId="731848097">
    <w:abstractNumId w:val="23"/>
  </w:num>
  <w:num w:numId="3" w16cid:durableId="2018076867">
    <w:abstractNumId w:val="24"/>
  </w:num>
  <w:num w:numId="4" w16cid:durableId="1459761710">
    <w:abstractNumId w:val="7"/>
  </w:num>
  <w:num w:numId="5" w16cid:durableId="2080595596">
    <w:abstractNumId w:val="1"/>
  </w:num>
  <w:num w:numId="6" w16cid:durableId="387919790">
    <w:abstractNumId w:val="28"/>
  </w:num>
  <w:num w:numId="7" w16cid:durableId="842164651">
    <w:abstractNumId w:val="8"/>
  </w:num>
  <w:num w:numId="8" w16cid:durableId="435755539">
    <w:abstractNumId w:val="21"/>
  </w:num>
  <w:num w:numId="9" w16cid:durableId="1602756211">
    <w:abstractNumId w:val="5"/>
  </w:num>
  <w:num w:numId="10" w16cid:durableId="1428190273">
    <w:abstractNumId w:val="20"/>
  </w:num>
  <w:num w:numId="11" w16cid:durableId="1275943640">
    <w:abstractNumId w:val="9"/>
  </w:num>
  <w:num w:numId="12" w16cid:durableId="757025354">
    <w:abstractNumId w:val="14"/>
  </w:num>
  <w:num w:numId="13" w16cid:durableId="1589849828">
    <w:abstractNumId w:val="13"/>
  </w:num>
  <w:num w:numId="14" w16cid:durableId="409734627">
    <w:abstractNumId w:val="29"/>
  </w:num>
  <w:num w:numId="15" w16cid:durableId="1751389758">
    <w:abstractNumId w:val="2"/>
  </w:num>
  <w:num w:numId="16" w16cid:durableId="719019465">
    <w:abstractNumId w:val="17"/>
  </w:num>
  <w:num w:numId="17" w16cid:durableId="162011838">
    <w:abstractNumId w:val="4"/>
  </w:num>
  <w:num w:numId="18" w16cid:durableId="83964700">
    <w:abstractNumId w:val="0"/>
  </w:num>
  <w:num w:numId="19" w16cid:durableId="1185704637">
    <w:abstractNumId w:val="16"/>
  </w:num>
  <w:num w:numId="20" w16cid:durableId="1782218441">
    <w:abstractNumId w:val="11"/>
  </w:num>
  <w:num w:numId="21" w16cid:durableId="71436350">
    <w:abstractNumId w:val="19"/>
  </w:num>
  <w:num w:numId="22" w16cid:durableId="1982225669">
    <w:abstractNumId w:val="12"/>
  </w:num>
  <w:num w:numId="23" w16cid:durableId="281739761">
    <w:abstractNumId w:val="6"/>
  </w:num>
  <w:num w:numId="24" w16cid:durableId="300575890">
    <w:abstractNumId w:val="27"/>
  </w:num>
  <w:num w:numId="25" w16cid:durableId="229927299">
    <w:abstractNumId w:val="3"/>
  </w:num>
  <w:num w:numId="26" w16cid:durableId="201016797">
    <w:abstractNumId w:val="18"/>
  </w:num>
  <w:num w:numId="27" w16cid:durableId="78215805">
    <w:abstractNumId w:val="26"/>
  </w:num>
  <w:num w:numId="28" w16cid:durableId="148324734">
    <w:abstractNumId w:val="10"/>
  </w:num>
  <w:num w:numId="29" w16cid:durableId="698891226">
    <w:abstractNumId w:val="25"/>
  </w:num>
  <w:num w:numId="30" w16cid:durableId="4273920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17E"/>
    <w:rsid w:val="000024BB"/>
    <w:rsid w:val="000046E6"/>
    <w:rsid w:val="00012127"/>
    <w:rsid w:val="000123E8"/>
    <w:rsid w:val="00015951"/>
    <w:rsid w:val="00016EB6"/>
    <w:rsid w:val="00022697"/>
    <w:rsid w:val="000231CA"/>
    <w:rsid w:val="00024894"/>
    <w:rsid w:val="00025453"/>
    <w:rsid w:val="000258BD"/>
    <w:rsid w:val="00034A88"/>
    <w:rsid w:val="000544B6"/>
    <w:rsid w:val="0005678D"/>
    <w:rsid w:val="00056EB3"/>
    <w:rsid w:val="000634E2"/>
    <w:rsid w:val="0006424F"/>
    <w:rsid w:val="00064C52"/>
    <w:rsid w:val="00074DF7"/>
    <w:rsid w:val="00076CAA"/>
    <w:rsid w:val="00077988"/>
    <w:rsid w:val="000879D7"/>
    <w:rsid w:val="000924D4"/>
    <w:rsid w:val="00094A93"/>
    <w:rsid w:val="00095328"/>
    <w:rsid w:val="000A023D"/>
    <w:rsid w:val="000A0CDB"/>
    <w:rsid w:val="000A23FE"/>
    <w:rsid w:val="000A7337"/>
    <w:rsid w:val="000B0763"/>
    <w:rsid w:val="000B3EAA"/>
    <w:rsid w:val="000B79EF"/>
    <w:rsid w:val="000C0239"/>
    <w:rsid w:val="000C64CE"/>
    <w:rsid w:val="000D0358"/>
    <w:rsid w:val="000D3BA4"/>
    <w:rsid w:val="000D47CA"/>
    <w:rsid w:val="000D6384"/>
    <w:rsid w:val="000E1660"/>
    <w:rsid w:val="000E42E1"/>
    <w:rsid w:val="000E4C91"/>
    <w:rsid w:val="000E5600"/>
    <w:rsid w:val="000E6580"/>
    <w:rsid w:val="000E7227"/>
    <w:rsid w:val="000F063A"/>
    <w:rsid w:val="000F2E32"/>
    <w:rsid w:val="000F442C"/>
    <w:rsid w:val="000F6C9E"/>
    <w:rsid w:val="000F7F7C"/>
    <w:rsid w:val="00102CA2"/>
    <w:rsid w:val="00107241"/>
    <w:rsid w:val="0011068B"/>
    <w:rsid w:val="00112431"/>
    <w:rsid w:val="00112F2F"/>
    <w:rsid w:val="00113360"/>
    <w:rsid w:val="00115A8F"/>
    <w:rsid w:val="00116F0A"/>
    <w:rsid w:val="00121214"/>
    <w:rsid w:val="00121D6B"/>
    <w:rsid w:val="00125E68"/>
    <w:rsid w:val="00127FB9"/>
    <w:rsid w:val="00130725"/>
    <w:rsid w:val="00132349"/>
    <w:rsid w:val="00137155"/>
    <w:rsid w:val="00141DA6"/>
    <w:rsid w:val="001439A3"/>
    <w:rsid w:val="00144CAA"/>
    <w:rsid w:val="001501C1"/>
    <w:rsid w:val="00151CB4"/>
    <w:rsid w:val="0015315D"/>
    <w:rsid w:val="00156C9E"/>
    <w:rsid w:val="00157237"/>
    <w:rsid w:val="00161165"/>
    <w:rsid w:val="001617CE"/>
    <w:rsid w:val="001624C7"/>
    <w:rsid w:val="00172A81"/>
    <w:rsid w:val="0017482D"/>
    <w:rsid w:val="0018240E"/>
    <w:rsid w:val="00185731"/>
    <w:rsid w:val="00191905"/>
    <w:rsid w:val="001A7135"/>
    <w:rsid w:val="001B0579"/>
    <w:rsid w:val="001B0D64"/>
    <w:rsid w:val="001B12D3"/>
    <w:rsid w:val="001B1E20"/>
    <w:rsid w:val="001B661E"/>
    <w:rsid w:val="001B7BFA"/>
    <w:rsid w:val="001B7C86"/>
    <w:rsid w:val="001C12D0"/>
    <w:rsid w:val="001C578E"/>
    <w:rsid w:val="001C5FD4"/>
    <w:rsid w:val="001C6134"/>
    <w:rsid w:val="001C7C9A"/>
    <w:rsid w:val="001C7D5B"/>
    <w:rsid w:val="001D169A"/>
    <w:rsid w:val="001D32B3"/>
    <w:rsid w:val="001D4309"/>
    <w:rsid w:val="001F08D0"/>
    <w:rsid w:val="001F1A8D"/>
    <w:rsid w:val="001F22E0"/>
    <w:rsid w:val="001F2B4D"/>
    <w:rsid w:val="001F5135"/>
    <w:rsid w:val="001F6719"/>
    <w:rsid w:val="00204E3A"/>
    <w:rsid w:val="002050E7"/>
    <w:rsid w:val="00207DDE"/>
    <w:rsid w:val="002120B2"/>
    <w:rsid w:val="00215487"/>
    <w:rsid w:val="002154D9"/>
    <w:rsid w:val="002159B0"/>
    <w:rsid w:val="002208D4"/>
    <w:rsid w:val="00225A03"/>
    <w:rsid w:val="002270C6"/>
    <w:rsid w:val="002304F4"/>
    <w:rsid w:val="00231420"/>
    <w:rsid w:val="00232222"/>
    <w:rsid w:val="00234613"/>
    <w:rsid w:val="00234C89"/>
    <w:rsid w:val="00242E75"/>
    <w:rsid w:val="0024383E"/>
    <w:rsid w:val="00244D54"/>
    <w:rsid w:val="00245A46"/>
    <w:rsid w:val="002528CE"/>
    <w:rsid w:val="00260758"/>
    <w:rsid w:val="00261271"/>
    <w:rsid w:val="00262037"/>
    <w:rsid w:val="00262068"/>
    <w:rsid w:val="00263B4A"/>
    <w:rsid w:val="0026473F"/>
    <w:rsid w:val="002654B0"/>
    <w:rsid w:val="002714AD"/>
    <w:rsid w:val="00273B2F"/>
    <w:rsid w:val="00274A0D"/>
    <w:rsid w:val="00276A0B"/>
    <w:rsid w:val="00277397"/>
    <w:rsid w:val="002775EA"/>
    <w:rsid w:val="00284052"/>
    <w:rsid w:val="00287968"/>
    <w:rsid w:val="002929FF"/>
    <w:rsid w:val="002972F4"/>
    <w:rsid w:val="002977D8"/>
    <w:rsid w:val="002A02CD"/>
    <w:rsid w:val="002A2315"/>
    <w:rsid w:val="002A6F4C"/>
    <w:rsid w:val="002B2973"/>
    <w:rsid w:val="002B2BCF"/>
    <w:rsid w:val="002B3BA6"/>
    <w:rsid w:val="002B3C86"/>
    <w:rsid w:val="002C75F1"/>
    <w:rsid w:val="002D0C16"/>
    <w:rsid w:val="002D147C"/>
    <w:rsid w:val="002D373D"/>
    <w:rsid w:val="002E6046"/>
    <w:rsid w:val="002E700E"/>
    <w:rsid w:val="002E7593"/>
    <w:rsid w:val="002F0FB8"/>
    <w:rsid w:val="002F2ACA"/>
    <w:rsid w:val="002F3ADE"/>
    <w:rsid w:val="002F608D"/>
    <w:rsid w:val="0030018F"/>
    <w:rsid w:val="00300672"/>
    <w:rsid w:val="00302AA6"/>
    <w:rsid w:val="0030449D"/>
    <w:rsid w:val="003121B4"/>
    <w:rsid w:val="00312874"/>
    <w:rsid w:val="0031686F"/>
    <w:rsid w:val="003249E6"/>
    <w:rsid w:val="003256A6"/>
    <w:rsid w:val="003300D6"/>
    <w:rsid w:val="003303C1"/>
    <w:rsid w:val="00332364"/>
    <w:rsid w:val="00333CB4"/>
    <w:rsid w:val="00336A67"/>
    <w:rsid w:val="00337AA4"/>
    <w:rsid w:val="00341E88"/>
    <w:rsid w:val="00343777"/>
    <w:rsid w:val="00343B92"/>
    <w:rsid w:val="00347184"/>
    <w:rsid w:val="00347919"/>
    <w:rsid w:val="00355566"/>
    <w:rsid w:val="00371D4D"/>
    <w:rsid w:val="00373A86"/>
    <w:rsid w:val="003745A1"/>
    <w:rsid w:val="003801DB"/>
    <w:rsid w:val="00380D74"/>
    <w:rsid w:val="003824AD"/>
    <w:rsid w:val="00385B20"/>
    <w:rsid w:val="00391AB5"/>
    <w:rsid w:val="003920C7"/>
    <w:rsid w:val="00392F5C"/>
    <w:rsid w:val="00396310"/>
    <w:rsid w:val="003A009E"/>
    <w:rsid w:val="003A14A2"/>
    <w:rsid w:val="003A2028"/>
    <w:rsid w:val="003A2A6C"/>
    <w:rsid w:val="003A4069"/>
    <w:rsid w:val="003A59DF"/>
    <w:rsid w:val="003B1718"/>
    <w:rsid w:val="003B57EC"/>
    <w:rsid w:val="003B6431"/>
    <w:rsid w:val="003B65FF"/>
    <w:rsid w:val="003C0AA3"/>
    <w:rsid w:val="003C106A"/>
    <w:rsid w:val="003C5BE3"/>
    <w:rsid w:val="003C75E9"/>
    <w:rsid w:val="003D2871"/>
    <w:rsid w:val="003D3063"/>
    <w:rsid w:val="003D39D6"/>
    <w:rsid w:val="003D5509"/>
    <w:rsid w:val="003D6048"/>
    <w:rsid w:val="003E2A88"/>
    <w:rsid w:val="003E2BE6"/>
    <w:rsid w:val="003E4505"/>
    <w:rsid w:val="003E491A"/>
    <w:rsid w:val="003E4A73"/>
    <w:rsid w:val="003E6A6C"/>
    <w:rsid w:val="003E7D61"/>
    <w:rsid w:val="003E7D88"/>
    <w:rsid w:val="003F06A2"/>
    <w:rsid w:val="003F1403"/>
    <w:rsid w:val="004010A9"/>
    <w:rsid w:val="004054C0"/>
    <w:rsid w:val="004064BC"/>
    <w:rsid w:val="004211AE"/>
    <w:rsid w:val="004221D7"/>
    <w:rsid w:val="00423115"/>
    <w:rsid w:val="004273BC"/>
    <w:rsid w:val="0042754F"/>
    <w:rsid w:val="00432D6C"/>
    <w:rsid w:val="00433249"/>
    <w:rsid w:val="00437DB4"/>
    <w:rsid w:val="00441345"/>
    <w:rsid w:val="00442465"/>
    <w:rsid w:val="00444E3C"/>
    <w:rsid w:val="00450EDB"/>
    <w:rsid w:val="004513B0"/>
    <w:rsid w:val="0045310E"/>
    <w:rsid w:val="00454238"/>
    <w:rsid w:val="00454818"/>
    <w:rsid w:val="00454E7C"/>
    <w:rsid w:val="00461167"/>
    <w:rsid w:val="00461619"/>
    <w:rsid w:val="004675A0"/>
    <w:rsid w:val="00470B8C"/>
    <w:rsid w:val="00473CFC"/>
    <w:rsid w:val="0047615E"/>
    <w:rsid w:val="004826FC"/>
    <w:rsid w:val="00482D59"/>
    <w:rsid w:val="004861D8"/>
    <w:rsid w:val="00487B19"/>
    <w:rsid w:val="004902B1"/>
    <w:rsid w:val="00491E68"/>
    <w:rsid w:val="0049603F"/>
    <w:rsid w:val="0049612F"/>
    <w:rsid w:val="004A12CC"/>
    <w:rsid w:val="004A17DD"/>
    <w:rsid w:val="004A1C06"/>
    <w:rsid w:val="004A3D76"/>
    <w:rsid w:val="004B0E0F"/>
    <w:rsid w:val="004B0EE2"/>
    <w:rsid w:val="004B261D"/>
    <w:rsid w:val="004B2CCB"/>
    <w:rsid w:val="004B4C5C"/>
    <w:rsid w:val="004B6AB2"/>
    <w:rsid w:val="004C342D"/>
    <w:rsid w:val="004D0E68"/>
    <w:rsid w:val="004D21BB"/>
    <w:rsid w:val="004D3A26"/>
    <w:rsid w:val="004D644E"/>
    <w:rsid w:val="004D6A7B"/>
    <w:rsid w:val="004E2348"/>
    <w:rsid w:val="004E3C30"/>
    <w:rsid w:val="004E4FB4"/>
    <w:rsid w:val="004E5394"/>
    <w:rsid w:val="004E7030"/>
    <w:rsid w:val="00500020"/>
    <w:rsid w:val="00501172"/>
    <w:rsid w:val="005019A3"/>
    <w:rsid w:val="00502783"/>
    <w:rsid w:val="0050322F"/>
    <w:rsid w:val="0050417E"/>
    <w:rsid w:val="0050537E"/>
    <w:rsid w:val="00505B7F"/>
    <w:rsid w:val="0050650E"/>
    <w:rsid w:val="00506545"/>
    <w:rsid w:val="0051239D"/>
    <w:rsid w:val="00520243"/>
    <w:rsid w:val="00520E7B"/>
    <w:rsid w:val="00522241"/>
    <w:rsid w:val="00532BA2"/>
    <w:rsid w:val="0053710D"/>
    <w:rsid w:val="0054088C"/>
    <w:rsid w:val="00542D87"/>
    <w:rsid w:val="00542DB8"/>
    <w:rsid w:val="005463DE"/>
    <w:rsid w:val="005478BC"/>
    <w:rsid w:val="00547A81"/>
    <w:rsid w:val="00550B1A"/>
    <w:rsid w:val="005537AF"/>
    <w:rsid w:val="005539E6"/>
    <w:rsid w:val="00553DAD"/>
    <w:rsid w:val="00556FF4"/>
    <w:rsid w:val="0055772C"/>
    <w:rsid w:val="00565132"/>
    <w:rsid w:val="0056782D"/>
    <w:rsid w:val="00570A11"/>
    <w:rsid w:val="00570A33"/>
    <w:rsid w:val="00575739"/>
    <w:rsid w:val="00576B03"/>
    <w:rsid w:val="00577C28"/>
    <w:rsid w:val="00584F39"/>
    <w:rsid w:val="00584FBD"/>
    <w:rsid w:val="00586087"/>
    <w:rsid w:val="005873B3"/>
    <w:rsid w:val="00587E8E"/>
    <w:rsid w:val="00591274"/>
    <w:rsid w:val="00592EF5"/>
    <w:rsid w:val="005946FB"/>
    <w:rsid w:val="005A56DF"/>
    <w:rsid w:val="005A575C"/>
    <w:rsid w:val="005B0BF9"/>
    <w:rsid w:val="005B466F"/>
    <w:rsid w:val="005B7FC7"/>
    <w:rsid w:val="005C0B51"/>
    <w:rsid w:val="005C3632"/>
    <w:rsid w:val="005D189D"/>
    <w:rsid w:val="005D42A4"/>
    <w:rsid w:val="005D4702"/>
    <w:rsid w:val="005D5181"/>
    <w:rsid w:val="005D69D5"/>
    <w:rsid w:val="005E4456"/>
    <w:rsid w:val="005E63CF"/>
    <w:rsid w:val="005F0174"/>
    <w:rsid w:val="005F1CE6"/>
    <w:rsid w:val="005F3672"/>
    <w:rsid w:val="0060552E"/>
    <w:rsid w:val="00606686"/>
    <w:rsid w:val="0061195E"/>
    <w:rsid w:val="00612B0B"/>
    <w:rsid w:val="00612C73"/>
    <w:rsid w:val="006155B1"/>
    <w:rsid w:val="00616CA3"/>
    <w:rsid w:val="006232E9"/>
    <w:rsid w:val="006253A5"/>
    <w:rsid w:val="006333D1"/>
    <w:rsid w:val="0063798F"/>
    <w:rsid w:val="0064007B"/>
    <w:rsid w:val="00640A95"/>
    <w:rsid w:val="00640F09"/>
    <w:rsid w:val="006413D7"/>
    <w:rsid w:val="006427B8"/>
    <w:rsid w:val="00642F39"/>
    <w:rsid w:val="00646DCC"/>
    <w:rsid w:val="00651C7A"/>
    <w:rsid w:val="00652AE1"/>
    <w:rsid w:val="00656620"/>
    <w:rsid w:val="00656E79"/>
    <w:rsid w:val="00656FCC"/>
    <w:rsid w:val="0066124C"/>
    <w:rsid w:val="00662E0C"/>
    <w:rsid w:val="00670E13"/>
    <w:rsid w:val="00671D4B"/>
    <w:rsid w:val="00672065"/>
    <w:rsid w:val="006723AB"/>
    <w:rsid w:val="00672484"/>
    <w:rsid w:val="00672ED8"/>
    <w:rsid w:val="006778BA"/>
    <w:rsid w:val="00682B35"/>
    <w:rsid w:val="00682D45"/>
    <w:rsid w:val="0068338A"/>
    <w:rsid w:val="00685D29"/>
    <w:rsid w:val="0069038D"/>
    <w:rsid w:val="00692DA0"/>
    <w:rsid w:val="00693FC7"/>
    <w:rsid w:val="006A2FB2"/>
    <w:rsid w:val="006A3DDF"/>
    <w:rsid w:val="006A4CCA"/>
    <w:rsid w:val="006A6A8E"/>
    <w:rsid w:val="006A71E0"/>
    <w:rsid w:val="006A745C"/>
    <w:rsid w:val="006B1D73"/>
    <w:rsid w:val="006B4070"/>
    <w:rsid w:val="006C25C8"/>
    <w:rsid w:val="006C502D"/>
    <w:rsid w:val="006C706A"/>
    <w:rsid w:val="006D3DF9"/>
    <w:rsid w:val="006D4F14"/>
    <w:rsid w:val="006D53D3"/>
    <w:rsid w:val="006D5DD6"/>
    <w:rsid w:val="006E4B99"/>
    <w:rsid w:val="006E5043"/>
    <w:rsid w:val="006E7E33"/>
    <w:rsid w:val="006F059A"/>
    <w:rsid w:val="006F0AB2"/>
    <w:rsid w:val="006F0AE3"/>
    <w:rsid w:val="006F143E"/>
    <w:rsid w:val="006F1A7B"/>
    <w:rsid w:val="006F2F01"/>
    <w:rsid w:val="006F3D77"/>
    <w:rsid w:val="006F5D42"/>
    <w:rsid w:val="006F5E97"/>
    <w:rsid w:val="006F6456"/>
    <w:rsid w:val="006F7A1D"/>
    <w:rsid w:val="0070136F"/>
    <w:rsid w:val="00702A10"/>
    <w:rsid w:val="00703FCF"/>
    <w:rsid w:val="00704214"/>
    <w:rsid w:val="007046AD"/>
    <w:rsid w:val="00706348"/>
    <w:rsid w:val="0070777E"/>
    <w:rsid w:val="00714AC5"/>
    <w:rsid w:val="007178B2"/>
    <w:rsid w:val="00720768"/>
    <w:rsid w:val="00720BA3"/>
    <w:rsid w:val="00721623"/>
    <w:rsid w:val="00721754"/>
    <w:rsid w:val="00722D61"/>
    <w:rsid w:val="00723E74"/>
    <w:rsid w:val="007251CA"/>
    <w:rsid w:val="00725710"/>
    <w:rsid w:val="00730962"/>
    <w:rsid w:val="00734E65"/>
    <w:rsid w:val="00735888"/>
    <w:rsid w:val="00737B9D"/>
    <w:rsid w:val="00743EF3"/>
    <w:rsid w:val="00754D9F"/>
    <w:rsid w:val="00756A52"/>
    <w:rsid w:val="007572AA"/>
    <w:rsid w:val="00757D14"/>
    <w:rsid w:val="00766BDB"/>
    <w:rsid w:val="0077056D"/>
    <w:rsid w:val="00774262"/>
    <w:rsid w:val="00775286"/>
    <w:rsid w:val="00777CBA"/>
    <w:rsid w:val="00784BCC"/>
    <w:rsid w:val="00785673"/>
    <w:rsid w:val="00787C16"/>
    <w:rsid w:val="007915B3"/>
    <w:rsid w:val="00791C17"/>
    <w:rsid w:val="0079609A"/>
    <w:rsid w:val="007A00C1"/>
    <w:rsid w:val="007A0C47"/>
    <w:rsid w:val="007B0058"/>
    <w:rsid w:val="007B17DC"/>
    <w:rsid w:val="007B1D4A"/>
    <w:rsid w:val="007B3B6D"/>
    <w:rsid w:val="007B4844"/>
    <w:rsid w:val="007B6A77"/>
    <w:rsid w:val="007B72C7"/>
    <w:rsid w:val="007C0E9B"/>
    <w:rsid w:val="007C1DBF"/>
    <w:rsid w:val="007C62D6"/>
    <w:rsid w:val="007C78DA"/>
    <w:rsid w:val="007D5B8D"/>
    <w:rsid w:val="007D670C"/>
    <w:rsid w:val="007D6AB6"/>
    <w:rsid w:val="007D777E"/>
    <w:rsid w:val="007E154B"/>
    <w:rsid w:val="007E5A3F"/>
    <w:rsid w:val="007F20FF"/>
    <w:rsid w:val="007F3A39"/>
    <w:rsid w:val="007F496D"/>
    <w:rsid w:val="008004C5"/>
    <w:rsid w:val="008015C9"/>
    <w:rsid w:val="008018D4"/>
    <w:rsid w:val="0080636B"/>
    <w:rsid w:val="0080756E"/>
    <w:rsid w:val="00807F28"/>
    <w:rsid w:val="00817F35"/>
    <w:rsid w:val="008219CC"/>
    <w:rsid w:val="00823248"/>
    <w:rsid w:val="00826E18"/>
    <w:rsid w:val="00827280"/>
    <w:rsid w:val="008276D4"/>
    <w:rsid w:val="0082786E"/>
    <w:rsid w:val="008306C9"/>
    <w:rsid w:val="0083529F"/>
    <w:rsid w:val="00837087"/>
    <w:rsid w:val="008420AD"/>
    <w:rsid w:val="00844304"/>
    <w:rsid w:val="008519F8"/>
    <w:rsid w:val="008530AB"/>
    <w:rsid w:val="00856FBA"/>
    <w:rsid w:val="00860436"/>
    <w:rsid w:val="00860473"/>
    <w:rsid w:val="008620E2"/>
    <w:rsid w:val="00865C5D"/>
    <w:rsid w:val="008732A3"/>
    <w:rsid w:val="00874668"/>
    <w:rsid w:val="00876D37"/>
    <w:rsid w:val="00877617"/>
    <w:rsid w:val="00880B0D"/>
    <w:rsid w:val="008820C3"/>
    <w:rsid w:val="00884225"/>
    <w:rsid w:val="00884A5C"/>
    <w:rsid w:val="00885703"/>
    <w:rsid w:val="008861D4"/>
    <w:rsid w:val="00891A00"/>
    <w:rsid w:val="00892D3E"/>
    <w:rsid w:val="00893DD7"/>
    <w:rsid w:val="00896041"/>
    <w:rsid w:val="0089780C"/>
    <w:rsid w:val="00897B00"/>
    <w:rsid w:val="008A02F5"/>
    <w:rsid w:val="008A6AA4"/>
    <w:rsid w:val="008B3F39"/>
    <w:rsid w:val="008B65B0"/>
    <w:rsid w:val="008B7338"/>
    <w:rsid w:val="008C257F"/>
    <w:rsid w:val="008C7DF8"/>
    <w:rsid w:val="008D4F00"/>
    <w:rsid w:val="008D4FA5"/>
    <w:rsid w:val="008E1AFE"/>
    <w:rsid w:val="008E1CEB"/>
    <w:rsid w:val="008E727D"/>
    <w:rsid w:val="008F063A"/>
    <w:rsid w:val="008F07FF"/>
    <w:rsid w:val="008F3536"/>
    <w:rsid w:val="008F5629"/>
    <w:rsid w:val="008F6986"/>
    <w:rsid w:val="009006E9"/>
    <w:rsid w:val="00900FF9"/>
    <w:rsid w:val="009244E6"/>
    <w:rsid w:val="00924B54"/>
    <w:rsid w:val="00925A57"/>
    <w:rsid w:val="00926A1D"/>
    <w:rsid w:val="00926D7F"/>
    <w:rsid w:val="00931456"/>
    <w:rsid w:val="0093299C"/>
    <w:rsid w:val="00935321"/>
    <w:rsid w:val="0093557F"/>
    <w:rsid w:val="00946091"/>
    <w:rsid w:val="009502D6"/>
    <w:rsid w:val="00950FDE"/>
    <w:rsid w:val="0095440A"/>
    <w:rsid w:val="00960057"/>
    <w:rsid w:val="00961438"/>
    <w:rsid w:val="0096185B"/>
    <w:rsid w:val="00963348"/>
    <w:rsid w:val="00966DCA"/>
    <w:rsid w:val="00967B21"/>
    <w:rsid w:val="00972431"/>
    <w:rsid w:val="0097538B"/>
    <w:rsid w:val="00975E0B"/>
    <w:rsid w:val="0097685C"/>
    <w:rsid w:val="00984E42"/>
    <w:rsid w:val="0098737F"/>
    <w:rsid w:val="00987800"/>
    <w:rsid w:val="009A2C32"/>
    <w:rsid w:val="009B0410"/>
    <w:rsid w:val="009B0DFB"/>
    <w:rsid w:val="009B2265"/>
    <w:rsid w:val="009B2C88"/>
    <w:rsid w:val="009B34AB"/>
    <w:rsid w:val="009B4810"/>
    <w:rsid w:val="009B56EC"/>
    <w:rsid w:val="009B6275"/>
    <w:rsid w:val="009C6173"/>
    <w:rsid w:val="009C6FFB"/>
    <w:rsid w:val="009D3967"/>
    <w:rsid w:val="009D5AEB"/>
    <w:rsid w:val="009D6684"/>
    <w:rsid w:val="009D7767"/>
    <w:rsid w:val="009E294D"/>
    <w:rsid w:val="009E2D59"/>
    <w:rsid w:val="009E31CC"/>
    <w:rsid w:val="009E5C2A"/>
    <w:rsid w:val="009E694E"/>
    <w:rsid w:val="009E721F"/>
    <w:rsid w:val="009F0489"/>
    <w:rsid w:val="00A0730A"/>
    <w:rsid w:val="00A14252"/>
    <w:rsid w:val="00A16E4B"/>
    <w:rsid w:val="00A17304"/>
    <w:rsid w:val="00A2176E"/>
    <w:rsid w:val="00A24EAB"/>
    <w:rsid w:val="00A2629B"/>
    <w:rsid w:val="00A266D9"/>
    <w:rsid w:val="00A271A5"/>
    <w:rsid w:val="00A32050"/>
    <w:rsid w:val="00A3381A"/>
    <w:rsid w:val="00A33F34"/>
    <w:rsid w:val="00A37E32"/>
    <w:rsid w:val="00A40AA6"/>
    <w:rsid w:val="00A411C1"/>
    <w:rsid w:val="00A478CC"/>
    <w:rsid w:val="00A47FE1"/>
    <w:rsid w:val="00A50E02"/>
    <w:rsid w:val="00A5280A"/>
    <w:rsid w:val="00A53046"/>
    <w:rsid w:val="00A55AC8"/>
    <w:rsid w:val="00A563DB"/>
    <w:rsid w:val="00A62DF5"/>
    <w:rsid w:val="00A666C0"/>
    <w:rsid w:val="00A714AC"/>
    <w:rsid w:val="00A72478"/>
    <w:rsid w:val="00A73A3D"/>
    <w:rsid w:val="00A748D9"/>
    <w:rsid w:val="00A75A08"/>
    <w:rsid w:val="00A766B6"/>
    <w:rsid w:val="00A7708D"/>
    <w:rsid w:val="00A808C9"/>
    <w:rsid w:val="00A8177E"/>
    <w:rsid w:val="00A839D4"/>
    <w:rsid w:val="00A83B63"/>
    <w:rsid w:val="00A85980"/>
    <w:rsid w:val="00A910B2"/>
    <w:rsid w:val="00A935A2"/>
    <w:rsid w:val="00A93C10"/>
    <w:rsid w:val="00A95368"/>
    <w:rsid w:val="00A95A23"/>
    <w:rsid w:val="00A95AD6"/>
    <w:rsid w:val="00A96A93"/>
    <w:rsid w:val="00AA141A"/>
    <w:rsid w:val="00AA287C"/>
    <w:rsid w:val="00AA3E70"/>
    <w:rsid w:val="00AA69F1"/>
    <w:rsid w:val="00AA6A78"/>
    <w:rsid w:val="00AB54EC"/>
    <w:rsid w:val="00AB794B"/>
    <w:rsid w:val="00AC0592"/>
    <w:rsid w:val="00AC072D"/>
    <w:rsid w:val="00AC0828"/>
    <w:rsid w:val="00AC0941"/>
    <w:rsid w:val="00AC2CF3"/>
    <w:rsid w:val="00AC2D59"/>
    <w:rsid w:val="00AC7202"/>
    <w:rsid w:val="00AD60ED"/>
    <w:rsid w:val="00AD6F75"/>
    <w:rsid w:val="00AE5474"/>
    <w:rsid w:val="00AE6206"/>
    <w:rsid w:val="00AE64E0"/>
    <w:rsid w:val="00AE728C"/>
    <w:rsid w:val="00AF0ED3"/>
    <w:rsid w:val="00AF11F2"/>
    <w:rsid w:val="00B02F6C"/>
    <w:rsid w:val="00B0696A"/>
    <w:rsid w:val="00B06FD4"/>
    <w:rsid w:val="00B114CA"/>
    <w:rsid w:val="00B129AD"/>
    <w:rsid w:val="00B133B6"/>
    <w:rsid w:val="00B1590A"/>
    <w:rsid w:val="00B15931"/>
    <w:rsid w:val="00B1635C"/>
    <w:rsid w:val="00B17654"/>
    <w:rsid w:val="00B21C44"/>
    <w:rsid w:val="00B235C4"/>
    <w:rsid w:val="00B30CED"/>
    <w:rsid w:val="00B32D5E"/>
    <w:rsid w:val="00B339A3"/>
    <w:rsid w:val="00B35869"/>
    <w:rsid w:val="00B37AD9"/>
    <w:rsid w:val="00B41300"/>
    <w:rsid w:val="00B41963"/>
    <w:rsid w:val="00B41E39"/>
    <w:rsid w:val="00B43D83"/>
    <w:rsid w:val="00B478D1"/>
    <w:rsid w:val="00B52072"/>
    <w:rsid w:val="00B6202D"/>
    <w:rsid w:val="00B64C85"/>
    <w:rsid w:val="00B6650A"/>
    <w:rsid w:val="00B66BD5"/>
    <w:rsid w:val="00B66EC5"/>
    <w:rsid w:val="00B72430"/>
    <w:rsid w:val="00B8156D"/>
    <w:rsid w:val="00B85A18"/>
    <w:rsid w:val="00B8680B"/>
    <w:rsid w:val="00B86B30"/>
    <w:rsid w:val="00B876B9"/>
    <w:rsid w:val="00B90088"/>
    <w:rsid w:val="00B90C6E"/>
    <w:rsid w:val="00B912A5"/>
    <w:rsid w:val="00B92350"/>
    <w:rsid w:val="00B93142"/>
    <w:rsid w:val="00B94430"/>
    <w:rsid w:val="00B95CB4"/>
    <w:rsid w:val="00B97620"/>
    <w:rsid w:val="00BA0296"/>
    <w:rsid w:val="00BA3ED7"/>
    <w:rsid w:val="00BA3FD0"/>
    <w:rsid w:val="00BA42C2"/>
    <w:rsid w:val="00BA64BF"/>
    <w:rsid w:val="00BB0D82"/>
    <w:rsid w:val="00BB0F7E"/>
    <w:rsid w:val="00BB2166"/>
    <w:rsid w:val="00BB3E71"/>
    <w:rsid w:val="00BB417E"/>
    <w:rsid w:val="00BB5529"/>
    <w:rsid w:val="00BB5FF7"/>
    <w:rsid w:val="00BC2149"/>
    <w:rsid w:val="00BD2F26"/>
    <w:rsid w:val="00BD340A"/>
    <w:rsid w:val="00BD5363"/>
    <w:rsid w:val="00BE1676"/>
    <w:rsid w:val="00BE3976"/>
    <w:rsid w:val="00BE3C70"/>
    <w:rsid w:val="00BE6022"/>
    <w:rsid w:val="00BF6FCC"/>
    <w:rsid w:val="00C01D5F"/>
    <w:rsid w:val="00C05AF6"/>
    <w:rsid w:val="00C07F90"/>
    <w:rsid w:val="00C124A9"/>
    <w:rsid w:val="00C24691"/>
    <w:rsid w:val="00C24ECD"/>
    <w:rsid w:val="00C26C46"/>
    <w:rsid w:val="00C34CE2"/>
    <w:rsid w:val="00C36933"/>
    <w:rsid w:val="00C4082B"/>
    <w:rsid w:val="00C41A70"/>
    <w:rsid w:val="00C45525"/>
    <w:rsid w:val="00C54EB8"/>
    <w:rsid w:val="00C57C36"/>
    <w:rsid w:val="00C6378B"/>
    <w:rsid w:val="00C63CB9"/>
    <w:rsid w:val="00C76A39"/>
    <w:rsid w:val="00C777D0"/>
    <w:rsid w:val="00C80E54"/>
    <w:rsid w:val="00C82160"/>
    <w:rsid w:val="00C86D50"/>
    <w:rsid w:val="00C91096"/>
    <w:rsid w:val="00C91227"/>
    <w:rsid w:val="00C920CB"/>
    <w:rsid w:val="00C94D51"/>
    <w:rsid w:val="00C95796"/>
    <w:rsid w:val="00C959DA"/>
    <w:rsid w:val="00C960C6"/>
    <w:rsid w:val="00C96F06"/>
    <w:rsid w:val="00C97B96"/>
    <w:rsid w:val="00CA3349"/>
    <w:rsid w:val="00CA67FF"/>
    <w:rsid w:val="00CA78E8"/>
    <w:rsid w:val="00CB0A3E"/>
    <w:rsid w:val="00CB6127"/>
    <w:rsid w:val="00CB65A5"/>
    <w:rsid w:val="00CB734B"/>
    <w:rsid w:val="00CB74F8"/>
    <w:rsid w:val="00CC09B4"/>
    <w:rsid w:val="00CC2980"/>
    <w:rsid w:val="00CD442B"/>
    <w:rsid w:val="00CD5564"/>
    <w:rsid w:val="00CD699B"/>
    <w:rsid w:val="00CE2231"/>
    <w:rsid w:val="00CE24C1"/>
    <w:rsid w:val="00CE2978"/>
    <w:rsid w:val="00CE35B6"/>
    <w:rsid w:val="00CE4738"/>
    <w:rsid w:val="00CF1241"/>
    <w:rsid w:val="00CF218C"/>
    <w:rsid w:val="00CF2327"/>
    <w:rsid w:val="00CF4084"/>
    <w:rsid w:val="00CF6DCD"/>
    <w:rsid w:val="00D013AA"/>
    <w:rsid w:val="00D01D3E"/>
    <w:rsid w:val="00D01FAB"/>
    <w:rsid w:val="00D02A94"/>
    <w:rsid w:val="00D04031"/>
    <w:rsid w:val="00D0468E"/>
    <w:rsid w:val="00D111FF"/>
    <w:rsid w:val="00D144DE"/>
    <w:rsid w:val="00D15156"/>
    <w:rsid w:val="00D16317"/>
    <w:rsid w:val="00D16827"/>
    <w:rsid w:val="00D176DE"/>
    <w:rsid w:val="00D20B03"/>
    <w:rsid w:val="00D21731"/>
    <w:rsid w:val="00D21967"/>
    <w:rsid w:val="00D22221"/>
    <w:rsid w:val="00D30146"/>
    <w:rsid w:val="00D31167"/>
    <w:rsid w:val="00D31901"/>
    <w:rsid w:val="00D35F95"/>
    <w:rsid w:val="00D37077"/>
    <w:rsid w:val="00D41C47"/>
    <w:rsid w:val="00D43037"/>
    <w:rsid w:val="00D4754C"/>
    <w:rsid w:val="00D479F9"/>
    <w:rsid w:val="00D50B3C"/>
    <w:rsid w:val="00D527E1"/>
    <w:rsid w:val="00D541ED"/>
    <w:rsid w:val="00D55950"/>
    <w:rsid w:val="00D579E7"/>
    <w:rsid w:val="00D60380"/>
    <w:rsid w:val="00D61637"/>
    <w:rsid w:val="00D622FC"/>
    <w:rsid w:val="00D62655"/>
    <w:rsid w:val="00D63883"/>
    <w:rsid w:val="00D67519"/>
    <w:rsid w:val="00D72AEE"/>
    <w:rsid w:val="00D743DC"/>
    <w:rsid w:val="00D743EA"/>
    <w:rsid w:val="00D749BF"/>
    <w:rsid w:val="00D74B97"/>
    <w:rsid w:val="00D829EF"/>
    <w:rsid w:val="00D848B2"/>
    <w:rsid w:val="00D86A06"/>
    <w:rsid w:val="00DA16FD"/>
    <w:rsid w:val="00DA1798"/>
    <w:rsid w:val="00DA1FAE"/>
    <w:rsid w:val="00DA2123"/>
    <w:rsid w:val="00DA49DE"/>
    <w:rsid w:val="00DA5A1F"/>
    <w:rsid w:val="00DB0A66"/>
    <w:rsid w:val="00DB0DC8"/>
    <w:rsid w:val="00DB1ECF"/>
    <w:rsid w:val="00DB30F8"/>
    <w:rsid w:val="00DB529B"/>
    <w:rsid w:val="00DB5AB6"/>
    <w:rsid w:val="00DC06C4"/>
    <w:rsid w:val="00DC0801"/>
    <w:rsid w:val="00DC1793"/>
    <w:rsid w:val="00DC1D6D"/>
    <w:rsid w:val="00DC450C"/>
    <w:rsid w:val="00DD0421"/>
    <w:rsid w:val="00DD3894"/>
    <w:rsid w:val="00DD4072"/>
    <w:rsid w:val="00DD4519"/>
    <w:rsid w:val="00DD5C34"/>
    <w:rsid w:val="00DE669F"/>
    <w:rsid w:val="00DE779F"/>
    <w:rsid w:val="00E01534"/>
    <w:rsid w:val="00E059B6"/>
    <w:rsid w:val="00E061C0"/>
    <w:rsid w:val="00E103F6"/>
    <w:rsid w:val="00E1240B"/>
    <w:rsid w:val="00E12B66"/>
    <w:rsid w:val="00E14023"/>
    <w:rsid w:val="00E25107"/>
    <w:rsid w:val="00E3150C"/>
    <w:rsid w:val="00E31719"/>
    <w:rsid w:val="00E353F3"/>
    <w:rsid w:val="00E40BF4"/>
    <w:rsid w:val="00E415C0"/>
    <w:rsid w:val="00E416F6"/>
    <w:rsid w:val="00E43DF5"/>
    <w:rsid w:val="00E50BEC"/>
    <w:rsid w:val="00E51250"/>
    <w:rsid w:val="00E512F8"/>
    <w:rsid w:val="00E5297E"/>
    <w:rsid w:val="00E54903"/>
    <w:rsid w:val="00E56B3D"/>
    <w:rsid w:val="00E57D2C"/>
    <w:rsid w:val="00E606D4"/>
    <w:rsid w:val="00E60A35"/>
    <w:rsid w:val="00E64665"/>
    <w:rsid w:val="00E648A8"/>
    <w:rsid w:val="00E76A3A"/>
    <w:rsid w:val="00E76E70"/>
    <w:rsid w:val="00E77C30"/>
    <w:rsid w:val="00E8049B"/>
    <w:rsid w:val="00E804C1"/>
    <w:rsid w:val="00E86531"/>
    <w:rsid w:val="00E86E6E"/>
    <w:rsid w:val="00E874E4"/>
    <w:rsid w:val="00E9074E"/>
    <w:rsid w:val="00E97B68"/>
    <w:rsid w:val="00EA095A"/>
    <w:rsid w:val="00EB1C34"/>
    <w:rsid w:val="00EB5C24"/>
    <w:rsid w:val="00EB6C73"/>
    <w:rsid w:val="00EC483E"/>
    <w:rsid w:val="00EC5359"/>
    <w:rsid w:val="00EC7068"/>
    <w:rsid w:val="00ED550C"/>
    <w:rsid w:val="00ED7EC7"/>
    <w:rsid w:val="00EE3B21"/>
    <w:rsid w:val="00EE5BCC"/>
    <w:rsid w:val="00EF017A"/>
    <w:rsid w:val="00EF1726"/>
    <w:rsid w:val="00EF19FF"/>
    <w:rsid w:val="00EF1B48"/>
    <w:rsid w:val="00EF79C7"/>
    <w:rsid w:val="00EF7B40"/>
    <w:rsid w:val="00EF7FEE"/>
    <w:rsid w:val="00F022F2"/>
    <w:rsid w:val="00F0262D"/>
    <w:rsid w:val="00F041E2"/>
    <w:rsid w:val="00F05162"/>
    <w:rsid w:val="00F0544B"/>
    <w:rsid w:val="00F05950"/>
    <w:rsid w:val="00F059A8"/>
    <w:rsid w:val="00F06079"/>
    <w:rsid w:val="00F06268"/>
    <w:rsid w:val="00F065BA"/>
    <w:rsid w:val="00F06FFB"/>
    <w:rsid w:val="00F12065"/>
    <w:rsid w:val="00F20C64"/>
    <w:rsid w:val="00F221B2"/>
    <w:rsid w:val="00F24041"/>
    <w:rsid w:val="00F269C4"/>
    <w:rsid w:val="00F3097C"/>
    <w:rsid w:val="00F35D90"/>
    <w:rsid w:val="00F51447"/>
    <w:rsid w:val="00F5181D"/>
    <w:rsid w:val="00F540ED"/>
    <w:rsid w:val="00F569DD"/>
    <w:rsid w:val="00F56B66"/>
    <w:rsid w:val="00F60478"/>
    <w:rsid w:val="00F61E89"/>
    <w:rsid w:val="00F620B1"/>
    <w:rsid w:val="00F641D5"/>
    <w:rsid w:val="00F646C6"/>
    <w:rsid w:val="00F71EB8"/>
    <w:rsid w:val="00F72D75"/>
    <w:rsid w:val="00F813C0"/>
    <w:rsid w:val="00F82263"/>
    <w:rsid w:val="00F840AB"/>
    <w:rsid w:val="00F86AE4"/>
    <w:rsid w:val="00F956AE"/>
    <w:rsid w:val="00F9574E"/>
    <w:rsid w:val="00F966E8"/>
    <w:rsid w:val="00F9694C"/>
    <w:rsid w:val="00F96D86"/>
    <w:rsid w:val="00F972E9"/>
    <w:rsid w:val="00FA0086"/>
    <w:rsid w:val="00FA1180"/>
    <w:rsid w:val="00FA3F10"/>
    <w:rsid w:val="00FA6E3F"/>
    <w:rsid w:val="00FA7825"/>
    <w:rsid w:val="00FB0077"/>
    <w:rsid w:val="00FB0117"/>
    <w:rsid w:val="00FB250E"/>
    <w:rsid w:val="00FB5984"/>
    <w:rsid w:val="00FB5BD1"/>
    <w:rsid w:val="00FB7071"/>
    <w:rsid w:val="00FC290D"/>
    <w:rsid w:val="00FC3A6A"/>
    <w:rsid w:val="00FC4805"/>
    <w:rsid w:val="00FC6BA0"/>
    <w:rsid w:val="00FC7092"/>
    <w:rsid w:val="00FD0629"/>
    <w:rsid w:val="00FD54AC"/>
    <w:rsid w:val="00FE0744"/>
    <w:rsid w:val="00FE50CF"/>
    <w:rsid w:val="00FE60EE"/>
    <w:rsid w:val="00FF0394"/>
    <w:rsid w:val="00FF1B15"/>
    <w:rsid w:val="00FF1FC1"/>
    <w:rsid w:val="00FF2E02"/>
    <w:rsid w:val="00FF745B"/>
    <w:rsid w:val="00FF7D01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E7140"/>
  <w15:chartTrackingRefBased/>
  <w15:docId w15:val="{1DFA3CFA-2376-4B10-9B72-7F279D493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743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60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2B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17D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743D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Hyperlink"/>
    <w:basedOn w:val="a0"/>
    <w:uiPriority w:val="99"/>
    <w:unhideWhenUsed/>
    <w:rsid w:val="00F813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813C0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EF79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D743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A0730A"/>
    <w:rPr>
      <w:color w:val="808080"/>
    </w:rPr>
  </w:style>
  <w:style w:type="paragraph" w:styleId="a9">
    <w:name w:val="header"/>
    <w:basedOn w:val="a"/>
    <w:link w:val="aa"/>
    <w:uiPriority w:val="99"/>
    <w:unhideWhenUsed/>
    <w:rsid w:val="00640F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40F09"/>
  </w:style>
  <w:style w:type="paragraph" w:styleId="ab">
    <w:name w:val="footer"/>
    <w:basedOn w:val="a"/>
    <w:link w:val="ac"/>
    <w:uiPriority w:val="99"/>
    <w:unhideWhenUsed/>
    <w:rsid w:val="00640F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40F09"/>
  </w:style>
  <w:style w:type="paragraph" w:styleId="ad">
    <w:name w:val="TOC Heading"/>
    <w:basedOn w:val="1"/>
    <w:next w:val="a"/>
    <w:uiPriority w:val="39"/>
    <w:unhideWhenUsed/>
    <w:qFormat/>
    <w:rsid w:val="0072175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72175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175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21754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12B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B133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B133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8960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Strong"/>
    <w:basedOn w:val="a0"/>
    <w:uiPriority w:val="22"/>
    <w:qFormat/>
    <w:rsid w:val="00896041"/>
    <w:rPr>
      <w:b/>
      <w:bCs/>
    </w:rPr>
  </w:style>
  <w:style w:type="paragraph" w:styleId="af1">
    <w:name w:val="footnote text"/>
    <w:basedOn w:val="a"/>
    <w:link w:val="af2"/>
    <w:uiPriority w:val="99"/>
    <w:semiHidden/>
    <w:unhideWhenUsed/>
    <w:rsid w:val="000231CA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0231CA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0231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finam.ru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6249C-79EC-4A1B-989C-16F9F58FF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32</Pages>
  <Words>3682</Words>
  <Characters>20991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Куприянова</dc:creator>
  <cp:keywords/>
  <dc:description/>
  <cp:lastModifiedBy>Анна Куприянова</cp:lastModifiedBy>
  <cp:revision>25</cp:revision>
  <dcterms:created xsi:type="dcterms:W3CDTF">2022-05-09T09:35:00Z</dcterms:created>
  <dcterms:modified xsi:type="dcterms:W3CDTF">2022-11-01T17:50:00Z</dcterms:modified>
</cp:coreProperties>
</file>