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30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33.png" ContentType="image/png"/>
  <Override PartName="/word/media/rId114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Time_Scale_Paper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Langener</w:t>
      </w:r>
    </w:p>
    <w:p>
      <w:pPr>
        <w:pStyle w:val="Date"/>
      </w:pPr>
      <w:r>
        <w:t xml:space="preserve">4/22/2022</w:t>
      </w:r>
    </w:p>
    <w:bookmarkStart w:id="22" w:name="X6f6241f844d6472ffec6ce856c374596f10b7d3"/>
    <w:p>
      <w:pPr>
        <w:pStyle w:val="Heading3"/>
      </w:pPr>
      <w:r>
        <w:t xml:space="preserve">Temporal resolution while aggregating the data</w:t>
      </w:r>
    </w:p>
    <w:bookmarkStart w:id="20" w:name="example-1.1-descriptive-figures"/>
    <w:p>
      <w:pPr>
        <w:pStyle w:val="Heading4"/>
      </w:pPr>
      <w:r>
        <w:t xml:space="preserve">Example 1.1: Descriptive Figures</w:t>
      </w:r>
    </w:p>
    <w:p>
      <w:pPr>
        <w:pStyle w:val="FirstParagraph"/>
      </w:pPr>
      <w:r>
        <w:t xml:space="preserve">Calculate mean value &amp; standard deviation</w:t>
      </w:r>
    </w:p>
    <w:bookmarkEnd w:id="20"/>
    <w:bookmarkStart w:id="21" w:name="example-1.2-correlation-analysis"/>
    <w:p>
      <w:pPr>
        <w:pStyle w:val="Heading4"/>
      </w:pPr>
      <w:r>
        <w:t xml:space="preserve">Example 1.2: Correlation Analysis</w:t>
      </w:r>
    </w:p>
    <w:p>
      <w:pPr>
        <w:pStyle w:val="FirstParagraph"/>
      </w:pPr>
      <w:r>
        <w:t xml:space="preserve">Plots</w:t>
      </w:r>
    </w:p>
    <w:bookmarkEnd w:id="21"/>
    <w:bookmarkEnd w:id="22"/>
    <w:bookmarkStart w:id="24" w:name="missing-data"/>
    <w:p>
      <w:pPr>
        <w:pStyle w:val="Heading3"/>
      </w:pPr>
      <w:r>
        <w:t xml:space="preserve">Missing Data</w:t>
      </w:r>
    </w:p>
    <w:bookmarkStart w:id="23" w:name="Xcf3f1fb42b4dceebcc2a1492eb3cd822e73db09"/>
    <w:p>
      <w:pPr>
        <w:pStyle w:val="Heading4"/>
      </w:pPr>
      <w:r>
        <w:t xml:space="preserve">Example 2: Using different missing data handling strategies to calculate the Correlation between Smartphone Measures and Affect</w:t>
      </w:r>
    </w:p>
    <w:bookmarkEnd w:id="23"/>
    <w:bookmarkEnd w:id="24"/>
    <w:bookmarkStart w:id="26" w:name="moving-window"/>
    <w:p>
      <w:pPr>
        <w:pStyle w:val="Heading3"/>
      </w:pPr>
      <w:r>
        <w:t xml:space="preserve">Moving Window</w:t>
      </w:r>
    </w:p>
    <w:bookmarkStart w:id="25" w:name="X12c43df0d8a9d9238084b6ab0b9bc34331bd66d"/>
    <w:p>
      <w:pPr>
        <w:pStyle w:val="Heading4"/>
      </w:pPr>
      <w:r>
        <w:t xml:space="preserve">Example 3: Using a different level of aggregation and a different moving window to predict positive affect</w:t>
      </w:r>
    </w:p>
    <w:p>
      <w:pPr>
        <w:pStyle w:val="FirstParagraph"/>
      </w:pPr>
      <w:r>
        <w:t xml:space="preserve">Paper report Rsquared and confidence</w:t>
      </w:r>
    </w:p>
    <w:bookmarkEnd w:id="25"/>
    <w:bookmarkEnd w:id="26"/>
    <w:bookmarkStart w:id="117" w:name="Xae0fd2037599cd15bbaf3e411b6d669c25c3520"/>
    <w:p>
      <w:pPr>
        <w:pStyle w:val="Heading3"/>
      </w:pPr>
      <w:r>
        <w:t xml:space="preserve">Supplementary Material - Other Sensors and Participants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2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25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26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27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28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29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TimeScalePaper_files/figure-docx/unnamed-chunk-11-30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30" Target="media/rId30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33" Target="media/rId33.png" /><Relationship Type="http://schemas.openxmlformats.org/officeDocument/2006/relationships/image" Id="rId114" Target="media/rId11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Time_Scale_Paper</dc:title>
  <dc:creator>Anna Langener</dc:creator>
  <cp:keywords/>
  <dcterms:created xsi:type="dcterms:W3CDTF">2022-10-10T14:30:40Z</dcterms:created>
  <dcterms:modified xsi:type="dcterms:W3CDTF">2022-10-10T14:30:40Z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4/22/2022</vt:lpwstr>
  </property>
  <property fmtid="{D5CDD505-2E9C-101B-9397-08002B2CF9AE}" pid="3" name="output">
    <vt:lpwstr>word_document</vt:lpwstr>
  </property>
</Properties>
</file>